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F7B" w:rsidRDefault="00D6026B" w:rsidP="00D6026B">
      <w:pPr>
        <w:pStyle w:val="Normal1"/>
        <w:pBdr>
          <w:top w:val="nil"/>
          <w:left w:val="nil"/>
          <w:bottom w:val="nil"/>
          <w:right w:val="nil"/>
          <w:between w:val="nil"/>
        </w:pBdr>
        <w:jc w:val="center"/>
        <w:rPr>
          <w:color w:val="000000"/>
        </w:rPr>
      </w:pPr>
      <w:smartTag w:uri="urn:schemas-microsoft-com:office:smarttags" w:element="place">
        <w:smartTag w:uri="urn:schemas-microsoft-com:office:smarttags" w:element="PlaceName">
          <w:r w:rsidRPr="00943EE4">
            <w:rPr>
              <w:rFonts w:ascii="Arial" w:hAnsi="Arial" w:cs="Arial"/>
              <w:b/>
              <w:color w:val="0070C0"/>
              <w:sz w:val="28"/>
              <w:szCs w:val="28"/>
              <w:lang w:val="en-GB"/>
            </w:rPr>
            <w:t>ARTS</w:t>
          </w:r>
        </w:smartTag>
        <w:r w:rsidRPr="00943EE4">
          <w:rPr>
            <w:rFonts w:ascii="Arial" w:hAnsi="Arial" w:cs="Arial"/>
            <w:b/>
            <w:color w:val="0070C0"/>
            <w:sz w:val="28"/>
            <w:szCs w:val="28"/>
            <w:lang w:val="en-GB"/>
          </w:rPr>
          <w:t xml:space="preserve"> </w:t>
        </w:r>
        <w:smartTag w:uri="urn:schemas-microsoft-com:office:smarttags" w:element="PlaceType">
          <w:r w:rsidRPr="00943EE4">
            <w:rPr>
              <w:rFonts w:ascii="Arial" w:hAnsi="Arial" w:cs="Arial"/>
              <w:b/>
              <w:color w:val="0070C0"/>
              <w:sz w:val="28"/>
              <w:szCs w:val="28"/>
              <w:lang w:val="en-GB"/>
            </w:rPr>
            <w:t>ACADEMY</w:t>
          </w:r>
        </w:smartTag>
      </w:smartTag>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D6026B" w:rsidRPr="00943EE4" w:rsidRDefault="00D6026B" w:rsidP="00D6026B">
      <w:pPr>
        <w:pStyle w:val="Normal10"/>
        <w:jc w:val="center"/>
        <w:rPr>
          <w:rFonts w:ascii="Arial" w:hAnsi="Arial" w:cs="Arial"/>
          <w:b/>
          <w:color w:val="003399"/>
          <w:sz w:val="36"/>
          <w:szCs w:val="36"/>
          <w:lang w:val="en-GB"/>
        </w:rPr>
      </w:pPr>
      <w:r w:rsidRPr="00943EE4">
        <w:rPr>
          <w:rFonts w:ascii="Arial" w:hAnsi="Arial" w:cs="Arial"/>
          <w:b/>
          <w:color w:val="003399"/>
          <w:sz w:val="36"/>
          <w:szCs w:val="36"/>
          <w:lang w:val="en-GB"/>
        </w:rPr>
        <w:t>PROPOSAL OF THE PROGRAMME</w:t>
      </w:r>
    </w:p>
    <w:p w:rsidR="00D6026B" w:rsidRPr="00943EE4" w:rsidRDefault="00D6026B" w:rsidP="00D6026B">
      <w:pPr>
        <w:pStyle w:val="Normal10"/>
        <w:jc w:val="center"/>
        <w:rPr>
          <w:rFonts w:ascii="Arial" w:hAnsi="Arial" w:cs="Arial"/>
          <w:b/>
          <w:color w:val="003399"/>
          <w:sz w:val="36"/>
          <w:szCs w:val="36"/>
          <w:lang w:val="en-GB"/>
        </w:rPr>
      </w:pPr>
      <w:r w:rsidRPr="00943EE4">
        <w:rPr>
          <w:rFonts w:ascii="Arial" w:hAnsi="Arial" w:cs="Arial"/>
          <w:b/>
          <w:color w:val="003399"/>
          <w:sz w:val="36"/>
          <w:szCs w:val="36"/>
          <w:lang w:val="en-GB"/>
        </w:rPr>
        <w:t>OF UNDERGRADUATE STUDIES</w:t>
      </w:r>
    </w:p>
    <w:p w:rsidR="00735F7B" w:rsidRDefault="00D6026B" w:rsidP="00D6026B">
      <w:pPr>
        <w:pStyle w:val="Normal1"/>
        <w:pBdr>
          <w:top w:val="nil"/>
          <w:left w:val="nil"/>
          <w:bottom w:val="nil"/>
          <w:right w:val="nil"/>
          <w:between w:val="nil"/>
        </w:pBdr>
        <w:jc w:val="center"/>
        <w:rPr>
          <w:color w:val="000000"/>
        </w:rPr>
      </w:pPr>
      <w:r w:rsidRPr="00943EE4">
        <w:rPr>
          <w:rFonts w:ascii="Arial" w:hAnsi="Arial" w:cs="Arial"/>
          <w:b/>
          <w:color w:val="003399"/>
          <w:sz w:val="36"/>
          <w:szCs w:val="36"/>
          <w:lang w:val="en-GB"/>
        </w:rPr>
        <w:t>OF MANDOLIN</w:t>
      </w: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735F7B">
      <w:pPr>
        <w:pStyle w:val="Normal1"/>
        <w:pBdr>
          <w:top w:val="nil"/>
          <w:left w:val="nil"/>
          <w:bottom w:val="nil"/>
          <w:right w:val="nil"/>
          <w:between w:val="nil"/>
        </w:pBdr>
        <w:rPr>
          <w:color w:val="000000"/>
        </w:rPr>
      </w:pPr>
    </w:p>
    <w:p w:rsidR="00735F7B" w:rsidRDefault="00572090">
      <w:pPr>
        <w:pStyle w:val="Normal1"/>
        <w:pBdr>
          <w:top w:val="nil"/>
          <w:left w:val="nil"/>
          <w:bottom w:val="nil"/>
          <w:right w:val="nil"/>
          <w:between w:val="nil"/>
        </w:pBdr>
        <w:jc w:val="center"/>
        <w:rPr>
          <w:color w:val="000000"/>
        </w:rPr>
      </w:pPr>
      <w:r>
        <w:rPr>
          <w:rFonts w:ascii="Arial" w:eastAsia="Arial" w:hAnsi="Arial" w:cs="Arial"/>
          <w:color w:val="0070C0"/>
          <w:sz w:val="24"/>
          <w:szCs w:val="24"/>
        </w:rPr>
        <w:t xml:space="preserve">SPLIT, </w:t>
      </w:r>
      <w:r w:rsidR="00D6026B" w:rsidRPr="00943EE4">
        <w:rPr>
          <w:rFonts w:ascii="Arial" w:hAnsi="Arial" w:cs="Arial"/>
          <w:color w:val="0070C0"/>
          <w:sz w:val="24"/>
          <w:szCs w:val="24"/>
          <w:lang w:val="en-GB"/>
        </w:rPr>
        <w:t>February</w:t>
      </w:r>
      <w:r>
        <w:rPr>
          <w:rFonts w:ascii="Arial" w:eastAsia="Arial" w:hAnsi="Arial" w:cs="Arial"/>
          <w:color w:val="0070C0"/>
          <w:sz w:val="24"/>
          <w:szCs w:val="24"/>
        </w:rPr>
        <w:t xml:space="preserve"> 20</w:t>
      </w:r>
      <w:r w:rsidR="00A86C4B">
        <w:rPr>
          <w:rFonts w:ascii="Arial" w:eastAsia="Arial" w:hAnsi="Arial" w:cs="Arial"/>
          <w:color w:val="0070C0"/>
          <w:sz w:val="24"/>
          <w:szCs w:val="24"/>
        </w:rPr>
        <w:t>2</w:t>
      </w:r>
      <w:r w:rsidR="00037A08">
        <w:rPr>
          <w:rFonts w:ascii="Arial" w:eastAsia="Arial" w:hAnsi="Arial" w:cs="Arial"/>
          <w:color w:val="0070C0"/>
          <w:sz w:val="24"/>
          <w:szCs w:val="24"/>
        </w:rPr>
        <w:t>2</w:t>
      </w:r>
      <w:r>
        <w:rPr>
          <w:rFonts w:ascii="Arial" w:eastAsia="Arial" w:hAnsi="Arial" w:cs="Arial"/>
          <w:color w:val="0070C0"/>
          <w:sz w:val="24"/>
          <w:szCs w:val="24"/>
        </w:rPr>
        <w:t>.</w:t>
      </w:r>
      <w:r>
        <w:br w:type="page"/>
      </w:r>
    </w:p>
    <w:p w:rsidR="00735F7B" w:rsidRPr="009A5524" w:rsidRDefault="008C128A">
      <w:pPr>
        <w:pStyle w:val="Normal1"/>
        <w:keepNext/>
        <w:keepLines/>
        <w:widowControl/>
        <w:pBdr>
          <w:top w:val="nil"/>
          <w:left w:val="nil"/>
          <w:bottom w:val="single" w:sz="18" w:space="12" w:color="548DD4"/>
          <w:right w:val="nil"/>
          <w:between w:val="nil"/>
        </w:pBdr>
        <w:spacing w:before="360" w:after="360"/>
        <w:rPr>
          <w:rFonts w:ascii="Verdana" w:eastAsia="Verdana" w:hAnsi="Verdana" w:cs="Verdana"/>
          <w:b/>
          <w:color w:val="365F91"/>
          <w:sz w:val="32"/>
          <w:szCs w:val="32"/>
          <w:highlight w:val="yellow"/>
        </w:rPr>
      </w:pPr>
      <w:r w:rsidRPr="008C128A">
        <w:rPr>
          <w:rFonts w:ascii="Verdana" w:eastAsia="Verdana" w:hAnsi="Verdana" w:cs="Verdana"/>
          <w:b/>
          <w:color w:val="365F91"/>
          <w:sz w:val="32"/>
          <w:szCs w:val="32"/>
        </w:rPr>
        <w:lastRenderedPageBreak/>
        <w:t>BASIC INFORMATION ON THE HIGHER EDUCATION INSTITUTION</w:t>
      </w:r>
    </w:p>
    <w:p w:rsidR="00735F7B" w:rsidRPr="009A5524" w:rsidRDefault="00735F7B">
      <w:pPr>
        <w:pStyle w:val="Normal1"/>
        <w:pBdr>
          <w:top w:val="nil"/>
          <w:left w:val="nil"/>
          <w:bottom w:val="nil"/>
          <w:right w:val="nil"/>
          <w:between w:val="nil"/>
        </w:pBdr>
        <w:tabs>
          <w:tab w:val="left" w:pos="1758"/>
        </w:tabs>
        <w:jc w:val="both"/>
        <w:rPr>
          <w:rFonts w:ascii="Arial" w:eastAsia="Arial" w:hAnsi="Arial" w:cs="Arial"/>
          <w:color w:val="000000"/>
          <w:sz w:val="20"/>
          <w:szCs w:val="20"/>
          <w:highlight w:val="yellow"/>
        </w:rPr>
      </w:pPr>
    </w:p>
    <w:tbl>
      <w:tblPr>
        <w:tblStyle w:val="a"/>
        <w:tblW w:w="9042"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53"/>
        <w:gridCol w:w="6289"/>
      </w:tblGrid>
      <w:tr w:rsidR="008C128A" w:rsidRPr="009A5524" w:rsidTr="008C128A">
        <w:tc>
          <w:tcPr>
            <w:tcW w:w="2753" w:type="dxa"/>
            <w:tcBorders>
              <w:top w:val="single" w:sz="12" w:space="0" w:color="000000"/>
              <w:left w:val="single" w:sz="12" w:space="0" w:color="000000"/>
              <w:bottom w:val="single" w:sz="4" w:space="0" w:color="000000"/>
              <w:right w:val="single" w:sz="4" w:space="0" w:color="000000"/>
            </w:tcBorders>
            <w:shd w:val="clear" w:color="auto" w:fill="CCECFF"/>
          </w:tcPr>
          <w:p w:rsidR="008C128A" w:rsidRPr="008C128A" w:rsidRDefault="008C128A" w:rsidP="008C128A">
            <w:pPr>
              <w:rPr>
                <w:rFonts w:ascii="Arial" w:hAnsi="Arial" w:cs="Arial"/>
                <w:sz w:val="20"/>
                <w:szCs w:val="20"/>
              </w:rPr>
            </w:pPr>
            <w:r w:rsidRPr="008C128A">
              <w:rPr>
                <w:rFonts w:ascii="Arial" w:hAnsi="Arial" w:cs="Arial"/>
                <w:sz w:val="20"/>
                <w:szCs w:val="20"/>
              </w:rPr>
              <w:t xml:space="preserve">Name </w:t>
            </w:r>
            <w:r w:rsidRPr="00CE0D7E">
              <w:rPr>
                <w:rFonts w:ascii="Arial" w:hAnsi="Arial" w:cs="Arial"/>
                <w:sz w:val="20"/>
                <w:szCs w:val="20"/>
              </w:rPr>
              <w:t>of</w:t>
            </w:r>
            <w:r w:rsidRPr="008C128A">
              <w:rPr>
                <w:rFonts w:ascii="Arial" w:hAnsi="Arial" w:cs="Arial"/>
                <w:sz w:val="20"/>
                <w:szCs w:val="20"/>
              </w:rPr>
              <w:t xml:space="preserve"> the higher education institution</w:t>
            </w:r>
          </w:p>
        </w:tc>
        <w:tc>
          <w:tcPr>
            <w:tcW w:w="6289"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8C128A" w:rsidRPr="009A5524" w:rsidRDefault="008C128A" w:rsidP="008C128A">
            <w:pPr>
              <w:pStyle w:val="Normal1"/>
              <w:pBdr>
                <w:top w:val="nil"/>
                <w:left w:val="nil"/>
                <w:bottom w:val="nil"/>
                <w:right w:val="nil"/>
                <w:between w:val="nil"/>
              </w:pBdr>
              <w:spacing w:before="120" w:after="240"/>
              <w:rPr>
                <w:rFonts w:ascii="Arial" w:eastAsia="Arial" w:hAnsi="Arial" w:cs="Arial"/>
                <w:color w:val="000000"/>
                <w:sz w:val="20"/>
                <w:szCs w:val="20"/>
                <w:highlight w:val="yellow"/>
              </w:rPr>
            </w:pPr>
            <w:r w:rsidRPr="008C128A">
              <w:rPr>
                <w:rFonts w:ascii="Arial" w:eastAsia="Arial" w:hAnsi="Arial" w:cs="Arial"/>
                <w:color w:val="000000"/>
                <w:sz w:val="20"/>
                <w:szCs w:val="20"/>
              </w:rPr>
              <w:t xml:space="preserve">Arts Academy of </w:t>
            </w:r>
            <w:r w:rsidRPr="00D77F13">
              <w:rPr>
                <w:rFonts w:ascii="Arial" w:eastAsia="Arial" w:hAnsi="Arial" w:cs="Arial"/>
                <w:color w:val="000000"/>
                <w:sz w:val="20"/>
                <w:szCs w:val="20"/>
                <w:lang w:val="en-US"/>
              </w:rPr>
              <w:t>the</w:t>
            </w:r>
            <w:r w:rsidRPr="008C128A">
              <w:rPr>
                <w:rFonts w:ascii="Arial" w:eastAsia="Arial" w:hAnsi="Arial" w:cs="Arial"/>
                <w:color w:val="000000"/>
                <w:sz w:val="20"/>
                <w:szCs w:val="20"/>
              </w:rPr>
              <w:t xml:space="preserve"> University </w:t>
            </w:r>
            <w:r w:rsidRPr="00D77F13">
              <w:rPr>
                <w:rFonts w:ascii="Arial" w:eastAsia="Arial" w:hAnsi="Arial" w:cs="Arial"/>
                <w:color w:val="000000"/>
                <w:sz w:val="20"/>
                <w:szCs w:val="20"/>
                <w:lang w:val="en-US"/>
              </w:rPr>
              <w:t>of</w:t>
            </w:r>
            <w:r w:rsidRPr="008C128A">
              <w:rPr>
                <w:rFonts w:ascii="Arial" w:eastAsia="Arial" w:hAnsi="Arial" w:cs="Arial"/>
                <w:color w:val="000000"/>
                <w:sz w:val="20"/>
                <w:szCs w:val="20"/>
              </w:rPr>
              <w:t xml:space="preserve"> Split</w:t>
            </w:r>
          </w:p>
        </w:tc>
      </w:tr>
      <w:tr w:rsidR="008C128A" w:rsidRPr="009A5524" w:rsidTr="008C128A">
        <w:tc>
          <w:tcPr>
            <w:tcW w:w="2753" w:type="dxa"/>
            <w:tcBorders>
              <w:top w:val="single" w:sz="4" w:space="0" w:color="000000"/>
              <w:left w:val="single" w:sz="12" w:space="0" w:color="000000"/>
              <w:bottom w:val="single" w:sz="4" w:space="0" w:color="000000"/>
              <w:right w:val="single" w:sz="4" w:space="0" w:color="000000"/>
            </w:tcBorders>
            <w:shd w:val="clear" w:color="auto" w:fill="CCECFF"/>
          </w:tcPr>
          <w:p w:rsidR="008C128A" w:rsidRPr="008C128A" w:rsidRDefault="008C128A" w:rsidP="008C128A">
            <w:pPr>
              <w:rPr>
                <w:rFonts w:ascii="Arial" w:hAnsi="Arial" w:cs="Arial"/>
                <w:sz w:val="20"/>
                <w:szCs w:val="20"/>
              </w:rPr>
            </w:pPr>
            <w:r w:rsidRPr="008C128A">
              <w:rPr>
                <w:rFonts w:ascii="Arial" w:hAnsi="Arial" w:cs="Arial"/>
                <w:sz w:val="20"/>
                <w:szCs w:val="20"/>
              </w:rPr>
              <w:t>Address</w:t>
            </w:r>
          </w:p>
        </w:tc>
        <w:tc>
          <w:tcPr>
            <w:tcW w:w="6289" w:type="dxa"/>
            <w:tcBorders>
              <w:top w:val="single" w:sz="4" w:space="0" w:color="000000"/>
              <w:left w:val="single" w:sz="4" w:space="0" w:color="000000"/>
              <w:bottom w:val="single" w:sz="4" w:space="0" w:color="000000"/>
              <w:right w:val="single" w:sz="12" w:space="0" w:color="000000"/>
            </w:tcBorders>
            <w:shd w:val="clear" w:color="auto" w:fill="auto"/>
          </w:tcPr>
          <w:p w:rsidR="008C128A" w:rsidRPr="009A5524" w:rsidRDefault="008C128A" w:rsidP="008C128A">
            <w:pPr>
              <w:pStyle w:val="Normal1"/>
              <w:pBdr>
                <w:top w:val="nil"/>
                <w:left w:val="nil"/>
                <w:bottom w:val="nil"/>
                <w:right w:val="nil"/>
                <w:between w:val="nil"/>
              </w:pBdr>
              <w:spacing w:before="120" w:after="240"/>
              <w:rPr>
                <w:color w:val="000000"/>
              </w:rPr>
            </w:pPr>
            <w:r w:rsidRPr="009A5524">
              <w:rPr>
                <w:rFonts w:ascii="Arial" w:eastAsia="Arial" w:hAnsi="Arial" w:cs="Arial"/>
                <w:color w:val="000000"/>
                <w:sz w:val="20"/>
                <w:szCs w:val="20"/>
              </w:rPr>
              <w:t>     Zagrebačka 3, 21000 Split</w:t>
            </w:r>
          </w:p>
        </w:tc>
      </w:tr>
      <w:tr w:rsidR="008C128A" w:rsidRPr="009A5524" w:rsidTr="008C128A">
        <w:tc>
          <w:tcPr>
            <w:tcW w:w="2753" w:type="dxa"/>
            <w:tcBorders>
              <w:top w:val="single" w:sz="4" w:space="0" w:color="000000"/>
              <w:left w:val="single" w:sz="12" w:space="0" w:color="000000"/>
              <w:bottom w:val="single" w:sz="4" w:space="0" w:color="000000"/>
              <w:right w:val="single" w:sz="4" w:space="0" w:color="000000"/>
            </w:tcBorders>
            <w:shd w:val="clear" w:color="auto" w:fill="CCECFF"/>
          </w:tcPr>
          <w:p w:rsidR="008C128A" w:rsidRPr="008C128A" w:rsidRDefault="008C128A" w:rsidP="008C128A">
            <w:pPr>
              <w:rPr>
                <w:rFonts w:ascii="Arial" w:hAnsi="Arial" w:cs="Arial"/>
                <w:sz w:val="20"/>
                <w:szCs w:val="20"/>
              </w:rPr>
            </w:pPr>
            <w:r w:rsidRPr="008C128A">
              <w:rPr>
                <w:rFonts w:ascii="Arial" w:hAnsi="Arial" w:cs="Arial"/>
                <w:sz w:val="20"/>
                <w:szCs w:val="20"/>
              </w:rPr>
              <w:t>Telephone</w:t>
            </w:r>
          </w:p>
        </w:tc>
        <w:tc>
          <w:tcPr>
            <w:tcW w:w="6289" w:type="dxa"/>
            <w:tcBorders>
              <w:top w:val="single" w:sz="4" w:space="0" w:color="000000"/>
              <w:left w:val="single" w:sz="4" w:space="0" w:color="000000"/>
              <w:bottom w:val="single" w:sz="4" w:space="0" w:color="000000"/>
              <w:right w:val="single" w:sz="12" w:space="0" w:color="000000"/>
            </w:tcBorders>
            <w:shd w:val="clear" w:color="auto" w:fill="auto"/>
          </w:tcPr>
          <w:p w:rsidR="008C128A" w:rsidRPr="009A5524" w:rsidRDefault="008C128A" w:rsidP="008C128A">
            <w:pPr>
              <w:pStyle w:val="Normal1"/>
              <w:pBdr>
                <w:top w:val="nil"/>
                <w:left w:val="nil"/>
                <w:bottom w:val="nil"/>
                <w:right w:val="nil"/>
                <w:between w:val="nil"/>
              </w:pBdr>
              <w:spacing w:before="120" w:after="240"/>
              <w:rPr>
                <w:color w:val="000000"/>
              </w:rPr>
            </w:pPr>
            <w:r w:rsidRPr="009A5524">
              <w:rPr>
                <w:rFonts w:ascii="Arial" w:eastAsia="Arial" w:hAnsi="Arial" w:cs="Arial"/>
                <w:color w:val="000000"/>
                <w:sz w:val="20"/>
                <w:szCs w:val="20"/>
              </w:rPr>
              <w:t>     021 360-179</w:t>
            </w:r>
          </w:p>
        </w:tc>
      </w:tr>
      <w:tr w:rsidR="008C128A" w:rsidRPr="009A5524" w:rsidTr="008C128A">
        <w:tc>
          <w:tcPr>
            <w:tcW w:w="2753" w:type="dxa"/>
            <w:tcBorders>
              <w:top w:val="single" w:sz="4" w:space="0" w:color="000000"/>
              <w:left w:val="single" w:sz="12" w:space="0" w:color="000000"/>
              <w:bottom w:val="single" w:sz="4" w:space="0" w:color="000000"/>
              <w:right w:val="single" w:sz="4" w:space="0" w:color="000000"/>
            </w:tcBorders>
            <w:shd w:val="clear" w:color="auto" w:fill="CCECFF"/>
          </w:tcPr>
          <w:p w:rsidR="008C128A" w:rsidRPr="008C128A" w:rsidRDefault="008C128A" w:rsidP="008C128A">
            <w:pPr>
              <w:rPr>
                <w:rFonts w:ascii="Arial" w:hAnsi="Arial" w:cs="Arial"/>
                <w:sz w:val="20"/>
                <w:szCs w:val="20"/>
              </w:rPr>
            </w:pPr>
            <w:r w:rsidRPr="008C128A">
              <w:rPr>
                <w:rFonts w:ascii="Arial" w:hAnsi="Arial" w:cs="Arial"/>
                <w:sz w:val="20"/>
                <w:szCs w:val="20"/>
              </w:rPr>
              <w:t>Fax</w:t>
            </w:r>
          </w:p>
        </w:tc>
        <w:tc>
          <w:tcPr>
            <w:tcW w:w="6289" w:type="dxa"/>
            <w:tcBorders>
              <w:top w:val="single" w:sz="4" w:space="0" w:color="000000"/>
              <w:left w:val="single" w:sz="4" w:space="0" w:color="000000"/>
              <w:bottom w:val="single" w:sz="4" w:space="0" w:color="000000"/>
              <w:right w:val="single" w:sz="12" w:space="0" w:color="000000"/>
            </w:tcBorders>
            <w:shd w:val="clear" w:color="auto" w:fill="auto"/>
          </w:tcPr>
          <w:p w:rsidR="008C128A" w:rsidRPr="009A5524" w:rsidRDefault="008C128A" w:rsidP="008C128A">
            <w:pPr>
              <w:pStyle w:val="Normal1"/>
              <w:pBdr>
                <w:top w:val="nil"/>
                <w:left w:val="nil"/>
                <w:bottom w:val="nil"/>
                <w:right w:val="nil"/>
                <w:between w:val="nil"/>
              </w:pBdr>
              <w:spacing w:before="120" w:after="240"/>
              <w:rPr>
                <w:color w:val="000000"/>
              </w:rPr>
            </w:pPr>
            <w:r w:rsidRPr="009A5524">
              <w:rPr>
                <w:rFonts w:ascii="Arial" w:eastAsia="Arial" w:hAnsi="Arial" w:cs="Arial"/>
                <w:color w:val="000000"/>
                <w:sz w:val="20"/>
                <w:szCs w:val="20"/>
              </w:rPr>
              <w:t>     021344043</w:t>
            </w:r>
          </w:p>
        </w:tc>
      </w:tr>
      <w:tr w:rsidR="008C128A" w:rsidRPr="009A5524" w:rsidTr="008C128A">
        <w:tc>
          <w:tcPr>
            <w:tcW w:w="2753" w:type="dxa"/>
            <w:tcBorders>
              <w:top w:val="single" w:sz="4" w:space="0" w:color="000000"/>
              <w:left w:val="single" w:sz="12" w:space="0" w:color="000000"/>
              <w:bottom w:val="single" w:sz="4" w:space="0" w:color="000000"/>
              <w:right w:val="single" w:sz="4" w:space="0" w:color="000000"/>
            </w:tcBorders>
            <w:shd w:val="clear" w:color="auto" w:fill="CCECFF"/>
          </w:tcPr>
          <w:p w:rsidR="008C128A" w:rsidRPr="008C128A" w:rsidRDefault="008C128A" w:rsidP="008C128A">
            <w:pPr>
              <w:rPr>
                <w:rFonts w:ascii="Arial" w:hAnsi="Arial" w:cs="Arial"/>
                <w:sz w:val="20"/>
                <w:szCs w:val="20"/>
              </w:rPr>
            </w:pPr>
            <w:r w:rsidRPr="008C128A">
              <w:rPr>
                <w:rFonts w:ascii="Arial" w:hAnsi="Arial" w:cs="Arial"/>
                <w:sz w:val="20"/>
                <w:szCs w:val="20"/>
              </w:rPr>
              <w:t>E-mail</w:t>
            </w:r>
          </w:p>
        </w:tc>
        <w:tc>
          <w:tcPr>
            <w:tcW w:w="6289" w:type="dxa"/>
            <w:tcBorders>
              <w:top w:val="single" w:sz="4" w:space="0" w:color="000000"/>
              <w:left w:val="single" w:sz="4" w:space="0" w:color="000000"/>
              <w:bottom w:val="single" w:sz="4" w:space="0" w:color="000000"/>
              <w:right w:val="single" w:sz="12" w:space="0" w:color="000000"/>
            </w:tcBorders>
            <w:shd w:val="clear" w:color="auto" w:fill="auto"/>
          </w:tcPr>
          <w:p w:rsidR="008C128A" w:rsidRPr="009A5524" w:rsidRDefault="008C128A" w:rsidP="008C128A">
            <w:pPr>
              <w:pStyle w:val="Normal1"/>
              <w:pBdr>
                <w:top w:val="nil"/>
                <w:left w:val="nil"/>
                <w:bottom w:val="nil"/>
                <w:right w:val="nil"/>
                <w:between w:val="nil"/>
              </w:pBdr>
              <w:spacing w:before="120" w:after="240"/>
              <w:rPr>
                <w:color w:val="000000"/>
              </w:rPr>
            </w:pPr>
            <w:r w:rsidRPr="009A5524">
              <w:rPr>
                <w:rFonts w:ascii="Arial" w:eastAsia="Arial" w:hAnsi="Arial" w:cs="Arial"/>
                <w:color w:val="000000"/>
                <w:sz w:val="20"/>
                <w:szCs w:val="20"/>
              </w:rPr>
              <w:t>     office@umas.hr</w:t>
            </w:r>
          </w:p>
        </w:tc>
      </w:tr>
      <w:tr w:rsidR="008C128A" w:rsidRPr="009A5524" w:rsidTr="008C128A">
        <w:tc>
          <w:tcPr>
            <w:tcW w:w="2753" w:type="dxa"/>
            <w:tcBorders>
              <w:top w:val="single" w:sz="4" w:space="0" w:color="000000"/>
              <w:left w:val="single" w:sz="12" w:space="0" w:color="000000"/>
              <w:bottom w:val="single" w:sz="12" w:space="0" w:color="000000"/>
              <w:right w:val="single" w:sz="4" w:space="0" w:color="000000"/>
            </w:tcBorders>
            <w:shd w:val="clear" w:color="auto" w:fill="CCECFF"/>
          </w:tcPr>
          <w:p w:rsidR="008C128A" w:rsidRPr="008C128A" w:rsidRDefault="008C128A" w:rsidP="008C128A">
            <w:pPr>
              <w:rPr>
                <w:rFonts w:ascii="Arial" w:hAnsi="Arial" w:cs="Arial"/>
                <w:sz w:val="20"/>
                <w:szCs w:val="20"/>
              </w:rPr>
            </w:pPr>
            <w:r w:rsidRPr="008C128A">
              <w:rPr>
                <w:rFonts w:ascii="Arial" w:hAnsi="Arial" w:cs="Arial"/>
                <w:sz w:val="20"/>
                <w:szCs w:val="20"/>
              </w:rPr>
              <w:t>Web</w:t>
            </w:r>
          </w:p>
        </w:tc>
        <w:tc>
          <w:tcPr>
            <w:tcW w:w="6289" w:type="dxa"/>
            <w:tcBorders>
              <w:top w:val="single" w:sz="4" w:space="0" w:color="000000"/>
              <w:left w:val="single" w:sz="4" w:space="0" w:color="000000"/>
              <w:bottom w:val="single" w:sz="12" w:space="0" w:color="000000"/>
              <w:right w:val="single" w:sz="12" w:space="0" w:color="000000"/>
            </w:tcBorders>
            <w:shd w:val="clear" w:color="auto" w:fill="auto"/>
          </w:tcPr>
          <w:p w:rsidR="008C128A" w:rsidRPr="009A5524" w:rsidRDefault="008C128A" w:rsidP="008C128A">
            <w:pPr>
              <w:pStyle w:val="Normal1"/>
              <w:pBdr>
                <w:top w:val="nil"/>
                <w:left w:val="nil"/>
                <w:bottom w:val="nil"/>
                <w:right w:val="nil"/>
                <w:between w:val="nil"/>
              </w:pBdr>
              <w:spacing w:before="120" w:after="240"/>
              <w:rPr>
                <w:color w:val="000000"/>
              </w:rPr>
            </w:pPr>
            <w:r w:rsidRPr="009A5524">
              <w:rPr>
                <w:rFonts w:ascii="Arial" w:eastAsia="Arial" w:hAnsi="Arial" w:cs="Arial"/>
                <w:color w:val="000000"/>
                <w:sz w:val="20"/>
                <w:szCs w:val="20"/>
              </w:rPr>
              <w:t>     www.umas.hr</w:t>
            </w:r>
          </w:p>
        </w:tc>
      </w:tr>
    </w:tbl>
    <w:p w:rsidR="00735F7B" w:rsidRPr="009A5524" w:rsidRDefault="00735F7B">
      <w:pPr>
        <w:pStyle w:val="Normal1"/>
        <w:pBdr>
          <w:top w:val="nil"/>
          <w:left w:val="nil"/>
          <w:bottom w:val="nil"/>
          <w:right w:val="nil"/>
          <w:between w:val="nil"/>
        </w:pBdr>
        <w:jc w:val="both"/>
        <w:rPr>
          <w:rFonts w:ascii="Arial" w:eastAsia="Arial" w:hAnsi="Arial" w:cs="Arial"/>
          <w:color w:val="000000"/>
          <w:sz w:val="20"/>
          <w:szCs w:val="20"/>
          <w:highlight w:val="yellow"/>
        </w:rPr>
      </w:pPr>
    </w:p>
    <w:p w:rsidR="00735F7B" w:rsidRPr="009A5524" w:rsidRDefault="008C128A">
      <w:pPr>
        <w:pStyle w:val="Normal1"/>
        <w:keepNext/>
        <w:keepLines/>
        <w:widowControl/>
        <w:pBdr>
          <w:top w:val="nil"/>
          <w:left w:val="nil"/>
          <w:bottom w:val="single" w:sz="18" w:space="12" w:color="548DD4"/>
          <w:right w:val="nil"/>
          <w:between w:val="nil"/>
        </w:pBdr>
        <w:spacing w:before="360" w:after="360"/>
        <w:rPr>
          <w:rFonts w:ascii="Verdana" w:eastAsia="Verdana" w:hAnsi="Verdana" w:cs="Verdana"/>
          <w:b/>
          <w:color w:val="365F91"/>
          <w:sz w:val="32"/>
          <w:szCs w:val="32"/>
          <w:highlight w:val="yellow"/>
        </w:rPr>
      </w:pPr>
      <w:r w:rsidRPr="008C128A">
        <w:rPr>
          <w:rFonts w:ascii="Verdana" w:eastAsia="Verdana" w:hAnsi="Verdana" w:cs="Verdana"/>
          <w:b/>
          <w:color w:val="365F91"/>
          <w:sz w:val="32"/>
          <w:szCs w:val="32"/>
        </w:rPr>
        <w:t>GENERAL INFORMATION ON THE PROGRAMME OF STUDIES</w:t>
      </w:r>
    </w:p>
    <w:p w:rsidR="00735F7B" w:rsidRPr="009A5524" w:rsidRDefault="00735F7B">
      <w:pPr>
        <w:pStyle w:val="Normal1"/>
        <w:pBdr>
          <w:top w:val="nil"/>
          <w:left w:val="nil"/>
          <w:bottom w:val="nil"/>
          <w:right w:val="nil"/>
          <w:between w:val="nil"/>
        </w:pBdr>
        <w:tabs>
          <w:tab w:val="left" w:pos="1758"/>
        </w:tabs>
        <w:jc w:val="both"/>
        <w:rPr>
          <w:rFonts w:ascii="Arial" w:eastAsia="Arial" w:hAnsi="Arial" w:cs="Arial"/>
          <w:color w:val="000000"/>
          <w:sz w:val="20"/>
          <w:szCs w:val="20"/>
          <w:highlight w:val="yellow"/>
        </w:rPr>
      </w:pPr>
    </w:p>
    <w:tbl>
      <w:tblPr>
        <w:tblStyle w:val="a0"/>
        <w:tblW w:w="9042"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43"/>
        <w:gridCol w:w="1779"/>
        <w:gridCol w:w="1133"/>
        <w:gridCol w:w="1326"/>
        <w:gridCol w:w="2061"/>
      </w:tblGrid>
      <w:tr w:rsidR="008C128A" w:rsidRPr="009A5524" w:rsidTr="008C128A">
        <w:tc>
          <w:tcPr>
            <w:tcW w:w="2743" w:type="dxa"/>
            <w:tcBorders>
              <w:top w:val="single" w:sz="12" w:space="0" w:color="000000"/>
              <w:left w:val="single" w:sz="12" w:space="0" w:color="000000"/>
              <w:bottom w:val="single" w:sz="4" w:space="0" w:color="000000"/>
              <w:right w:val="single" w:sz="4" w:space="0" w:color="000000"/>
            </w:tcBorders>
            <w:shd w:val="clear" w:color="auto" w:fill="CCECFF"/>
          </w:tcPr>
          <w:p w:rsidR="008C128A" w:rsidRPr="008C128A" w:rsidRDefault="008C128A" w:rsidP="008C128A">
            <w:pPr>
              <w:spacing w:before="240" w:after="240"/>
              <w:rPr>
                <w:rFonts w:ascii="Arial" w:hAnsi="Arial" w:cs="Arial"/>
                <w:sz w:val="20"/>
                <w:szCs w:val="20"/>
              </w:rPr>
            </w:pPr>
            <w:r w:rsidRPr="008C128A">
              <w:rPr>
                <w:rFonts w:ascii="Arial" w:hAnsi="Arial" w:cs="Arial"/>
                <w:sz w:val="20"/>
                <w:szCs w:val="20"/>
              </w:rPr>
              <w:t>Name of the programme of studies</w:t>
            </w:r>
          </w:p>
        </w:tc>
        <w:tc>
          <w:tcPr>
            <w:tcW w:w="6299" w:type="dxa"/>
            <w:gridSpan w:val="4"/>
            <w:tcBorders>
              <w:top w:val="single" w:sz="12" w:space="0" w:color="000000"/>
              <w:left w:val="single" w:sz="4" w:space="0" w:color="000000"/>
              <w:bottom w:val="single" w:sz="4" w:space="0" w:color="000000"/>
              <w:right w:val="single" w:sz="12" w:space="0" w:color="000000"/>
            </w:tcBorders>
            <w:shd w:val="clear" w:color="auto" w:fill="auto"/>
          </w:tcPr>
          <w:p w:rsidR="008C128A" w:rsidRPr="008C128A" w:rsidRDefault="008C128A" w:rsidP="008C128A">
            <w:pPr>
              <w:spacing w:before="240" w:after="240"/>
              <w:rPr>
                <w:rFonts w:ascii="Arial" w:hAnsi="Arial" w:cs="Arial"/>
                <w:sz w:val="20"/>
                <w:szCs w:val="20"/>
              </w:rPr>
            </w:pPr>
            <w:r w:rsidRPr="008C128A">
              <w:rPr>
                <w:rFonts w:ascii="Arial" w:hAnsi="Arial" w:cs="Arial"/>
                <w:sz w:val="20"/>
                <w:szCs w:val="20"/>
              </w:rPr>
              <w:t>Undergraduate University Studies of Mandolin</w:t>
            </w:r>
          </w:p>
        </w:tc>
      </w:tr>
      <w:tr w:rsidR="008C128A" w:rsidRPr="009A5524" w:rsidTr="008C128A">
        <w:tc>
          <w:tcPr>
            <w:tcW w:w="2743" w:type="dxa"/>
            <w:tcBorders>
              <w:top w:val="single" w:sz="4" w:space="0" w:color="000000"/>
              <w:left w:val="single" w:sz="12" w:space="0" w:color="000000"/>
              <w:bottom w:val="single" w:sz="4" w:space="0" w:color="000000"/>
              <w:right w:val="single" w:sz="4" w:space="0" w:color="000000"/>
            </w:tcBorders>
            <w:shd w:val="clear" w:color="auto" w:fill="CCECFF"/>
          </w:tcPr>
          <w:p w:rsidR="008C128A" w:rsidRPr="008C128A" w:rsidRDefault="008C128A" w:rsidP="008C128A">
            <w:pPr>
              <w:spacing w:before="240" w:after="240"/>
              <w:rPr>
                <w:rFonts w:ascii="Arial" w:hAnsi="Arial" w:cs="Arial"/>
                <w:sz w:val="20"/>
                <w:szCs w:val="20"/>
              </w:rPr>
            </w:pPr>
            <w:r w:rsidRPr="008C128A">
              <w:rPr>
                <w:rFonts w:ascii="Arial" w:hAnsi="Arial" w:cs="Arial"/>
                <w:sz w:val="20"/>
                <w:szCs w:val="20"/>
              </w:rPr>
              <w:t>Programme of studies bearer</w:t>
            </w:r>
          </w:p>
        </w:tc>
        <w:tc>
          <w:tcPr>
            <w:tcW w:w="6299" w:type="dxa"/>
            <w:gridSpan w:val="4"/>
            <w:tcBorders>
              <w:top w:val="single" w:sz="4" w:space="0" w:color="000000"/>
              <w:left w:val="single" w:sz="4" w:space="0" w:color="000000"/>
              <w:bottom w:val="single" w:sz="4" w:space="0" w:color="000000"/>
              <w:right w:val="single" w:sz="12" w:space="0" w:color="000000"/>
            </w:tcBorders>
            <w:shd w:val="clear" w:color="auto" w:fill="auto"/>
          </w:tcPr>
          <w:p w:rsidR="008C128A" w:rsidRPr="008C128A" w:rsidRDefault="00D77F13" w:rsidP="008C128A">
            <w:pPr>
              <w:spacing w:before="240" w:after="240"/>
              <w:rPr>
                <w:rFonts w:ascii="Arial" w:hAnsi="Arial" w:cs="Arial"/>
                <w:sz w:val="20"/>
                <w:szCs w:val="20"/>
              </w:rPr>
            </w:pPr>
            <w:r w:rsidRPr="00D77F13">
              <w:rPr>
                <w:rFonts w:ascii="Arial" w:hAnsi="Arial" w:cs="Arial"/>
                <w:sz w:val="20"/>
                <w:szCs w:val="20"/>
              </w:rPr>
              <w:t>Arts Academy of the University of Split</w:t>
            </w:r>
          </w:p>
        </w:tc>
      </w:tr>
      <w:tr w:rsidR="008C128A" w:rsidRPr="009A5524" w:rsidTr="008C128A">
        <w:tc>
          <w:tcPr>
            <w:tcW w:w="2743" w:type="dxa"/>
            <w:tcBorders>
              <w:top w:val="single" w:sz="4" w:space="0" w:color="000000"/>
              <w:left w:val="single" w:sz="12" w:space="0" w:color="000000"/>
              <w:bottom w:val="single" w:sz="4" w:space="0" w:color="000000"/>
              <w:right w:val="single" w:sz="4" w:space="0" w:color="000000"/>
            </w:tcBorders>
            <w:shd w:val="clear" w:color="auto" w:fill="CCECFF"/>
          </w:tcPr>
          <w:p w:rsidR="008C128A" w:rsidRPr="008C128A" w:rsidRDefault="008C128A" w:rsidP="008C128A">
            <w:pPr>
              <w:spacing w:before="240" w:after="240"/>
              <w:rPr>
                <w:rFonts w:ascii="Arial" w:hAnsi="Arial" w:cs="Arial"/>
                <w:sz w:val="20"/>
                <w:szCs w:val="20"/>
              </w:rPr>
            </w:pPr>
            <w:r w:rsidRPr="008C128A">
              <w:rPr>
                <w:rFonts w:ascii="Arial" w:hAnsi="Arial" w:cs="Arial"/>
                <w:sz w:val="20"/>
                <w:szCs w:val="20"/>
              </w:rPr>
              <w:t>Programme of studies co bearer</w:t>
            </w:r>
          </w:p>
        </w:tc>
        <w:tc>
          <w:tcPr>
            <w:tcW w:w="6299" w:type="dxa"/>
            <w:gridSpan w:val="4"/>
            <w:tcBorders>
              <w:top w:val="single" w:sz="4" w:space="0" w:color="000000"/>
              <w:left w:val="single" w:sz="4" w:space="0" w:color="000000"/>
              <w:bottom w:val="single" w:sz="4" w:space="0" w:color="000000"/>
              <w:right w:val="single" w:sz="12" w:space="0" w:color="000000"/>
            </w:tcBorders>
            <w:shd w:val="clear" w:color="auto" w:fill="auto"/>
          </w:tcPr>
          <w:p w:rsidR="008C128A" w:rsidRPr="008C128A" w:rsidRDefault="008C128A" w:rsidP="008C128A">
            <w:pPr>
              <w:spacing w:before="240" w:after="240"/>
              <w:rPr>
                <w:rFonts w:ascii="Arial" w:hAnsi="Arial" w:cs="Arial"/>
                <w:sz w:val="20"/>
                <w:szCs w:val="20"/>
              </w:rPr>
            </w:pPr>
          </w:p>
        </w:tc>
      </w:tr>
      <w:tr w:rsidR="008C128A" w:rsidRPr="009A5524" w:rsidTr="008C128A">
        <w:tc>
          <w:tcPr>
            <w:tcW w:w="2743" w:type="dxa"/>
            <w:tcBorders>
              <w:top w:val="single" w:sz="4" w:space="0" w:color="000000"/>
              <w:left w:val="single" w:sz="12" w:space="0" w:color="000000"/>
              <w:bottom w:val="single" w:sz="4" w:space="0" w:color="000000"/>
              <w:right w:val="single" w:sz="4" w:space="0" w:color="000000"/>
            </w:tcBorders>
            <w:shd w:val="clear" w:color="auto" w:fill="CCECFF"/>
          </w:tcPr>
          <w:p w:rsidR="008C128A" w:rsidRPr="008C128A" w:rsidRDefault="008C128A" w:rsidP="008C128A">
            <w:pPr>
              <w:spacing w:before="240" w:after="240"/>
              <w:rPr>
                <w:rFonts w:ascii="Arial" w:hAnsi="Arial" w:cs="Arial"/>
                <w:sz w:val="20"/>
                <w:szCs w:val="20"/>
              </w:rPr>
            </w:pPr>
            <w:r w:rsidRPr="008C128A">
              <w:rPr>
                <w:rFonts w:ascii="Arial" w:hAnsi="Arial" w:cs="Arial"/>
                <w:sz w:val="20"/>
                <w:szCs w:val="20"/>
              </w:rPr>
              <w:t>Type of the programme of studies</w:t>
            </w:r>
          </w:p>
        </w:tc>
        <w:tc>
          <w:tcPr>
            <w:tcW w:w="2912" w:type="dxa"/>
            <w:gridSpan w:val="2"/>
            <w:tcBorders>
              <w:top w:val="single" w:sz="4" w:space="0" w:color="000000"/>
              <w:left w:val="single" w:sz="4" w:space="0" w:color="000000"/>
              <w:bottom w:val="single" w:sz="4" w:space="0" w:color="000000"/>
              <w:right w:val="single" w:sz="4" w:space="0" w:color="000000"/>
            </w:tcBorders>
            <w:shd w:val="clear" w:color="auto" w:fill="auto"/>
          </w:tcPr>
          <w:p w:rsidR="008C128A" w:rsidRPr="008C128A" w:rsidRDefault="008C128A" w:rsidP="008C128A">
            <w:pPr>
              <w:spacing w:before="240" w:after="240"/>
              <w:rPr>
                <w:rFonts w:ascii="Arial" w:hAnsi="Arial" w:cs="Arial"/>
                <w:sz w:val="20"/>
                <w:szCs w:val="20"/>
              </w:rPr>
            </w:pPr>
            <w:r w:rsidRPr="008C128A">
              <w:rPr>
                <w:rFonts w:ascii="Arial" w:hAnsi="Arial" w:cs="Arial"/>
                <w:sz w:val="20"/>
                <w:szCs w:val="20"/>
              </w:rPr>
              <w:t xml:space="preserve">Professional programme of studies </w:t>
            </w:r>
            <w:r w:rsidRPr="008C128A">
              <w:rPr>
                <w:rFonts w:ascii="Segoe UI Symbol" w:hAnsi="Segoe UI Symbol" w:cs="Segoe UI Symbol"/>
                <w:sz w:val="20"/>
                <w:szCs w:val="20"/>
              </w:rPr>
              <w:t>☐</w:t>
            </w:r>
          </w:p>
        </w:tc>
        <w:tc>
          <w:tcPr>
            <w:tcW w:w="3387" w:type="dxa"/>
            <w:gridSpan w:val="2"/>
            <w:tcBorders>
              <w:top w:val="single" w:sz="4" w:space="0" w:color="000000"/>
              <w:left w:val="single" w:sz="4" w:space="0" w:color="000000"/>
              <w:bottom w:val="single" w:sz="4" w:space="0" w:color="000000"/>
              <w:right w:val="single" w:sz="12" w:space="0" w:color="000000"/>
            </w:tcBorders>
            <w:shd w:val="clear" w:color="auto" w:fill="auto"/>
          </w:tcPr>
          <w:p w:rsidR="008C128A" w:rsidRPr="008C128A" w:rsidRDefault="008C128A" w:rsidP="008C128A">
            <w:pPr>
              <w:spacing w:before="240" w:after="240"/>
              <w:rPr>
                <w:rFonts w:ascii="Arial" w:hAnsi="Arial" w:cs="Arial"/>
                <w:sz w:val="20"/>
                <w:szCs w:val="20"/>
              </w:rPr>
            </w:pPr>
            <w:r w:rsidRPr="008C128A">
              <w:rPr>
                <w:rFonts w:ascii="Arial" w:hAnsi="Arial" w:cs="Arial"/>
                <w:sz w:val="20"/>
                <w:szCs w:val="20"/>
              </w:rPr>
              <w:t>Academic programme of studies</w:t>
            </w:r>
          </w:p>
        </w:tc>
      </w:tr>
      <w:tr w:rsidR="008C128A" w:rsidRPr="009A5524" w:rsidTr="008C128A">
        <w:tc>
          <w:tcPr>
            <w:tcW w:w="2743" w:type="dxa"/>
            <w:vMerge w:val="restart"/>
            <w:tcBorders>
              <w:top w:val="single" w:sz="4" w:space="0" w:color="000000"/>
              <w:left w:val="single" w:sz="12" w:space="0" w:color="000000"/>
              <w:bottom w:val="single" w:sz="4" w:space="0" w:color="000000"/>
              <w:right w:val="single" w:sz="4" w:space="0" w:color="000000"/>
            </w:tcBorders>
            <w:shd w:val="clear" w:color="auto" w:fill="CCECFF"/>
          </w:tcPr>
          <w:p w:rsidR="008C128A" w:rsidRPr="008C128A" w:rsidRDefault="008C128A" w:rsidP="008C128A">
            <w:pPr>
              <w:spacing w:before="240" w:after="240"/>
              <w:rPr>
                <w:rFonts w:ascii="Arial" w:hAnsi="Arial" w:cs="Arial"/>
                <w:sz w:val="20"/>
                <w:szCs w:val="20"/>
              </w:rPr>
            </w:pPr>
            <w:r w:rsidRPr="008C128A">
              <w:rPr>
                <w:rFonts w:ascii="Arial" w:hAnsi="Arial" w:cs="Arial"/>
                <w:sz w:val="20"/>
                <w:szCs w:val="20"/>
              </w:rPr>
              <w:t>Level of the programme of studies</w:t>
            </w:r>
          </w:p>
        </w:tc>
        <w:tc>
          <w:tcPr>
            <w:tcW w:w="1779" w:type="dxa"/>
            <w:tcBorders>
              <w:top w:val="single" w:sz="4" w:space="0" w:color="000000"/>
              <w:left w:val="single" w:sz="4" w:space="0" w:color="000000"/>
              <w:bottom w:val="single" w:sz="4" w:space="0" w:color="000000"/>
              <w:right w:val="single" w:sz="4" w:space="0" w:color="000000"/>
            </w:tcBorders>
            <w:shd w:val="clear" w:color="auto" w:fill="auto"/>
          </w:tcPr>
          <w:p w:rsidR="008C128A" w:rsidRPr="008C128A" w:rsidRDefault="008C128A" w:rsidP="008C128A">
            <w:pPr>
              <w:spacing w:before="240" w:after="240"/>
              <w:rPr>
                <w:rFonts w:ascii="Arial" w:hAnsi="Arial" w:cs="Arial"/>
                <w:sz w:val="20"/>
                <w:szCs w:val="20"/>
              </w:rPr>
            </w:pPr>
            <w:r w:rsidRPr="008C128A">
              <w:rPr>
                <w:rFonts w:ascii="Arial" w:hAnsi="Arial" w:cs="Arial"/>
                <w:sz w:val="20"/>
                <w:szCs w:val="20"/>
              </w:rPr>
              <w:t xml:space="preserve">Undergraduate </w:t>
            </w:r>
          </w:p>
        </w:tc>
        <w:tc>
          <w:tcPr>
            <w:tcW w:w="2459" w:type="dxa"/>
            <w:gridSpan w:val="2"/>
            <w:tcBorders>
              <w:top w:val="single" w:sz="4" w:space="0" w:color="000000"/>
              <w:left w:val="single" w:sz="4" w:space="0" w:color="000000"/>
              <w:bottom w:val="single" w:sz="4" w:space="0" w:color="000000"/>
              <w:right w:val="single" w:sz="4" w:space="0" w:color="000000"/>
            </w:tcBorders>
            <w:shd w:val="clear" w:color="auto" w:fill="auto"/>
          </w:tcPr>
          <w:p w:rsidR="008C128A" w:rsidRPr="008C128A" w:rsidRDefault="008C128A" w:rsidP="008C128A">
            <w:pPr>
              <w:spacing w:before="240" w:after="240"/>
              <w:rPr>
                <w:rFonts w:ascii="Arial" w:hAnsi="Arial" w:cs="Arial"/>
                <w:sz w:val="20"/>
                <w:szCs w:val="20"/>
              </w:rPr>
            </w:pPr>
            <w:r w:rsidRPr="008C128A">
              <w:rPr>
                <w:rFonts w:ascii="Arial" w:hAnsi="Arial" w:cs="Arial"/>
                <w:sz w:val="20"/>
                <w:szCs w:val="20"/>
              </w:rPr>
              <w:t xml:space="preserve">Graduate </w:t>
            </w:r>
            <w:r w:rsidRPr="008C128A">
              <w:rPr>
                <w:rFonts w:ascii="Segoe UI Symbol" w:hAnsi="Segoe UI Symbol" w:cs="Segoe UI Symbol"/>
                <w:sz w:val="20"/>
                <w:szCs w:val="20"/>
              </w:rPr>
              <w:t>☐</w:t>
            </w:r>
          </w:p>
        </w:tc>
        <w:tc>
          <w:tcPr>
            <w:tcW w:w="2061" w:type="dxa"/>
            <w:tcBorders>
              <w:top w:val="single" w:sz="4" w:space="0" w:color="000000"/>
              <w:left w:val="single" w:sz="4" w:space="0" w:color="000000"/>
              <w:bottom w:val="single" w:sz="4" w:space="0" w:color="000000"/>
              <w:right w:val="single" w:sz="12" w:space="0" w:color="000000"/>
            </w:tcBorders>
            <w:shd w:val="clear" w:color="auto" w:fill="auto"/>
          </w:tcPr>
          <w:p w:rsidR="008C128A" w:rsidRPr="00AA73AD" w:rsidRDefault="008C128A" w:rsidP="008C128A">
            <w:pPr>
              <w:spacing w:before="240" w:after="240"/>
            </w:pPr>
            <w:r w:rsidRPr="00AA73AD">
              <w:t xml:space="preserve">Integrated </w:t>
            </w:r>
            <w:r w:rsidRPr="00AA73AD">
              <w:rPr>
                <w:rFonts w:ascii="Segoe UI Symbol" w:hAnsi="Segoe UI Symbol" w:cs="Segoe UI Symbol"/>
              </w:rPr>
              <w:t>☐</w:t>
            </w:r>
          </w:p>
        </w:tc>
      </w:tr>
      <w:tr w:rsidR="008C128A" w:rsidRPr="009A5524" w:rsidTr="008C128A">
        <w:tc>
          <w:tcPr>
            <w:tcW w:w="2743" w:type="dxa"/>
            <w:vMerge/>
            <w:tcBorders>
              <w:top w:val="single" w:sz="4" w:space="0" w:color="000000"/>
              <w:left w:val="single" w:sz="12" w:space="0" w:color="000000"/>
              <w:bottom w:val="single" w:sz="4" w:space="0" w:color="000000"/>
              <w:right w:val="single" w:sz="4" w:space="0" w:color="000000"/>
            </w:tcBorders>
            <w:shd w:val="clear" w:color="auto" w:fill="CCECFF"/>
          </w:tcPr>
          <w:p w:rsidR="008C128A" w:rsidRPr="008C128A" w:rsidRDefault="008C128A" w:rsidP="008C128A">
            <w:pPr>
              <w:pStyle w:val="Normal1"/>
              <w:pBdr>
                <w:top w:val="nil"/>
                <w:left w:val="nil"/>
                <w:bottom w:val="nil"/>
                <w:right w:val="nil"/>
                <w:between w:val="nil"/>
              </w:pBdr>
              <w:spacing w:before="240" w:after="240" w:line="276" w:lineRule="auto"/>
              <w:rPr>
                <w:rFonts w:ascii="Arial" w:hAnsi="Arial" w:cs="Arial"/>
                <w:color w:val="000000"/>
                <w:sz w:val="20"/>
                <w:szCs w:val="20"/>
                <w:highlight w:val="yellow"/>
              </w:rPr>
            </w:pPr>
          </w:p>
        </w:tc>
        <w:tc>
          <w:tcPr>
            <w:tcW w:w="1779" w:type="dxa"/>
            <w:tcBorders>
              <w:top w:val="single" w:sz="4" w:space="0" w:color="000000"/>
              <w:left w:val="single" w:sz="4" w:space="0" w:color="000000"/>
              <w:bottom w:val="single" w:sz="4" w:space="0" w:color="000000"/>
              <w:right w:val="single" w:sz="4" w:space="0" w:color="000000"/>
            </w:tcBorders>
            <w:shd w:val="clear" w:color="auto" w:fill="auto"/>
          </w:tcPr>
          <w:p w:rsidR="008C128A" w:rsidRPr="008C128A" w:rsidRDefault="008C128A" w:rsidP="008C128A">
            <w:pPr>
              <w:spacing w:before="240" w:after="240"/>
              <w:rPr>
                <w:rFonts w:ascii="Arial" w:hAnsi="Arial" w:cs="Arial"/>
                <w:sz w:val="20"/>
                <w:szCs w:val="20"/>
              </w:rPr>
            </w:pPr>
            <w:r w:rsidRPr="008C128A">
              <w:rPr>
                <w:rFonts w:ascii="Arial" w:hAnsi="Arial" w:cs="Arial"/>
                <w:sz w:val="20"/>
                <w:szCs w:val="20"/>
              </w:rPr>
              <w:t xml:space="preserve">Postgraduate university </w:t>
            </w:r>
            <w:r w:rsidRPr="008C128A">
              <w:rPr>
                <w:rFonts w:ascii="Segoe UI Symbol" w:hAnsi="Segoe UI Symbol" w:cs="Segoe UI Symbol"/>
                <w:sz w:val="20"/>
                <w:szCs w:val="20"/>
              </w:rPr>
              <w:t>☐</w:t>
            </w:r>
          </w:p>
        </w:tc>
        <w:tc>
          <w:tcPr>
            <w:tcW w:w="2459" w:type="dxa"/>
            <w:gridSpan w:val="2"/>
            <w:tcBorders>
              <w:top w:val="single" w:sz="4" w:space="0" w:color="000000"/>
              <w:left w:val="single" w:sz="4" w:space="0" w:color="000000"/>
              <w:bottom w:val="single" w:sz="4" w:space="0" w:color="000000"/>
              <w:right w:val="single" w:sz="4" w:space="0" w:color="000000"/>
            </w:tcBorders>
            <w:shd w:val="clear" w:color="auto" w:fill="auto"/>
          </w:tcPr>
          <w:p w:rsidR="008C128A" w:rsidRPr="008C128A" w:rsidRDefault="008C128A" w:rsidP="008C128A">
            <w:pPr>
              <w:spacing w:before="240" w:after="240"/>
              <w:rPr>
                <w:rFonts w:ascii="Arial" w:hAnsi="Arial" w:cs="Arial"/>
                <w:sz w:val="20"/>
                <w:szCs w:val="20"/>
              </w:rPr>
            </w:pPr>
            <w:r w:rsidRPr="008C128A">
              <w:rPr>
                <w:rFonts w:ascii="Arial" w:hAnsi="Arial" w:cs="Arial"/>
                <w:sz w:val="20"/>
                <w:szCs w:val="20"/>
              </w:rPr>
              <w:t xml:space="preserve">Postgraduate specialist </w:t>
            </w:r>
            <w:r w:rsidRPr="008C128A">
              <w:rPr>
                <w:rFonts w:ascii="Segoe UI Symbol" w:hAnsi="Segoe UI Symbol" w:cs="Segoe UI Symbol"/>
                <w:sz w:val="20"/>
                <w:szCs w:val="20"/>
              </w:rPr>
              <w:t>☐</w:t>
            </w:r>
          </w:p>
        </w:tc>
        <w:tc>
          <w:tcPr>
            <w:tcW w:w="2061" w:type="dxa"/>
            <w:tcBorders>
              <w:top w:val="single" w:sz="4" w:space="0" w:color="000000"/>
              <w:left w:val="single" w:sz="4" w:space="0" w:color="000000"/>
              <w:bottom w:val="single" w:sz="4" w:space="0" w:color="000000"/>
              <w:right w:val="single" w:sz="12" w:space="0" w:color="000000"/>
            </w:tcBorders>
            <w:shd w:val="clear" w:color="auto" w:fill="auto"/>
          </w:tcPr>
          <w:p w:rsidR="008C128A" w:rsidRPr="00AA73AD" w:rsidRDefault="008C128A" w:rsidP="008C128A">
            <w:pPr>
              <w:spacing w:before="240" w:after="240"/>
            </w:pPr>
            <w:r w:rsidRPr="00AA73AD">
              <w:t xml:space="preserve">Undergraduate specialist </w:t>
            </w:r>
            <w:r w:rsidRPr="00AA73AD">
              <w:rPr>
                <w:rFonts w:ascii="Segoe UI Symbol" w:hAnsi="Segoe UI Symbol" w:cs="Segoe UI Symbol"/>
              </w:rPr>
              <w:t>☐</w:t>
            </w:r>
          </w:p>
        </w:tc>
      </w:tr>
      <w:tr w:rsidR="008C128A" w:rsidTr="008C128A">
        <w:tc>
          <w:tcPr>
            <w:tcW w:w="2743" w:type="dxa"/>
            <w:tcBorders>
              <w:top w:val="single" w:sz="4" w:space="0" w:color="000000"/>
              <w:left w:val="single" w:sz="12" w:space="0" w:color="000000"/>
              <w:bottom w:val="single" w:sz="12" w:space="0" w:color="000000"/>
              <w:right w:val="single" w:sz="4" w:space="0" w:color="000000"/>
            </w:tcBorders>
            <w:shd w:val="clear" w:color="auto" w:fill="CCECFF"/>
          </w:tcPr>
          <w:p w:rsidR="008C128A" w:rsidRPr="008C128A" w:rsidRDefault="008C128A" w:rsidP="008C128A">
            <w:pPr>
              <w:spacing w:before="240" w:after="240"/>
              <w:rPr>
                <w:rFonts w:ascii="Arial" w:hAnsi="Arial" w:cs="Arial"/>
                <w:sz w:val="20"/>
                <w:szCs w:val="20"/>
              </w:rPr>
            </w:pPr>
            <w:r w:rsidRPr="008C128A">
              <w:rPr>
                <w:rFonts w:ascii="Arial" w:hAnsi="Arial" w:cs="Arial"/>
                <w:sz w:val="20"/>
                <w:szCs w:val="20"/>
              </w:rPr>
              <w:t>Academic/professional title achieved after the studies</w:t>
            </w:r>
          </w:p>
        </w:tc>
        <w:tc>
          <w:tcPr>
            <w:tcW w:w="6299" w:type="dxa"/>
            <w:gridSpan w:val="4"/>
            <w:tcBorders>
              <w:top w:val="single" w:sz="4" w:space="0" w:color="000000"/>
              <w:left w:val="single" w:sz="4" w:space="0" w:color="000000"/>
              <w:bottom w:val="single" w:sz="12" w:space="0" w:color="000000"/>
              <w:right w:val="single" w:sz="12" w:space="0" w:color="000000"/>
            </w:tcBorders>
            <w:shd w:val="clear" w:color="auto" w:fill="auto"/>
          </w:tcPr>
          <w:p w:rsidR="008C128A" w:rsidRPr="008C128A" w:rsidRDefault="008C128A" w:rsidP="008C128A">
            <w:pPr>
              <w:spacing w:before="240" w:after="240"/>
              <w:rPr>
                <w:rFonts w:ascii="Arial" w:hAnsi="Arial" w:cs="Arial"/>
                <w:sz w:val="20"/>
                <w:szCs w:val="20"/>
              </w:rPr>
            </w:pPr>
            <w:r w:rsidRPr="008C128A">
              <w:rPr>
                <w:rFonts w:ascii="Arial" w:hAnsi="Arial" w:cs="Arial"/>
                <w:sz w:val="20"/>
                <w:szCs w:val="20"/>
              </w:rPr>
              <w:t>University bachelor (baccalaureus) of music- mandolinist</w:t>
            </w: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rPr>
          <w:rFonts w:ascii="Arial" w:eastAsia="Arial" w:hAnsi="Arial" w:cs="Arial"/>
          <w:color w:val="000000"/>
          <w:sz w:val="20"/>
          <w:szCs w:val="20"/>
        </w:rPr>
      </w:pPr>
    </w:p>
    <w:p w:rsidR="00D6026B" w:rsidRPr="00943EE4" w:rsidRDefault="00D6026B" w:rsidP="001829CD">
      <w:pPr>
        <w:pStyle w:val="Normal10"/>
        <w:keepNext/>
        <w:keepLines/>
        <w:widowControl/>
        <w:numPr>
          <w:ilvl w:val="0"/>
          <w:numId w:val="6"/>
        </w:numPr>
        <w:pBdr>
          <w:bottom w:val="single" w:sz="18" w:space="12" w:color="8496B0"/>
        </w:pBdr>
        <w:suppressAutoHyphens w:val="0"/>
        <w:autoSpaceDN/>
        <w:spacing w:after="480"/>
        <w:ind w:left="567" w:hanging="567"/>
        <w:textAlignment w:val="auto"/>
        <w:rPr>
          <w:rFonts w:ascii="Verdana" w:hAnsi="Verdana" w:cs="Verdana"/>
          <w:b/>
          <w:color w:val="365F91"/>
          <w:sz w:val="32"/>
          <w:szCs w:val="32"/>
          <w:lang w:val="en-GB"/>
        </w:rPr>
      </w:pPr>
      <w:r w:rsidRPr="00943EE4">
        <w:rPr>
          <w:rFonts w:ascii="Verdana" w:hAnsi="Verdana" w:cs="Verdana"/>
          <w:b/>
          <w:color w:val="365F91"/>
          <w:sz w:val="32"/>
          <w:szCs w:val="32"/>
          <w:lang w:val="en-GB"/>
        </w:rPr>
        <w:t>INTRODUCTION</w:t>
      </w:r>
    </w:p>
    <w:p w:rsidR="00D6026B" w:rsidRPr="00943EE4" w:rsidRDefault="00D6026B" w:rsidP="001829CD">
      <w:pPr>
        <w:pStyle w:val="Normal10"/>
        <w:widowControl/>
        <w:numPr>
          <w:ilvl w:val="1"/>
          <w:numId w:val="6"/>
        </w:numPr>
        <w:shd w:val="clear" w:color="auto" w:fill="F2F2F2"/>
        <w:suppressAutoHyphens w:val="0"/>
        <w:autoSpaceDN/>
        <w:spacing w:before="240" w:after="240"/>
        <w:ind w:left="624" w:hanging="624"/>
        <w:jc w:val="both"/>
        <w:textAlignment w:val="auto"/>
        <w:rPr>
          <w:rFonts w:ascii="Arial" w:hAnsi="Arial" w:cs="Arial"/>
          <w:color w:val="000000"/>
          <w:lang w:val="en-GB"/>
        </w:rPr>
      </w:pPr>
      <w:r w:rsidRPr="00943EE4">
        <w:rPr>
          <w:rFonts w:ascii="Arial" w:hAnsi="Arial" w:cs="Arial"/>
          <w:b/>
          <w:color w:val="000000"/>
          <w:sz w:val="24"/>
          <w:szCs w:val="24"/>
          <w:lang w:val="en-GB"/>
        </w:rPr>
        <w:t>Assessments of justification of conducting the studies</w:t>
      </w:r>
    </w:p>
    <w:p w:rsidR="000A0608" w:rsidRPr="00D6026B" w:rsidRDefault="00D6026B" w:rsidP="00D6026B">
      <w:pPr>
        <w:pStyle w:val="StandardWeb"/>
        <w:spacing w:after="0"/>
        <w:rPr>
          <w:rFonts w:ascii="Arial" w:hAnsi="Arial" w:cs="Arial"/>
          <w:sz w:val="20"/>
          <w:szCs w:val="20"/>
          <w:lang w:val="en-GB"/>
        </w:rPr>
      </w:pPr>
      <w:r w:rsidRPr="00943EE4">
        <w:rPr>
          <w:rFonts w:ascii="Arial" w:hAnsi="Arial" w:cs="Arial"/>
          <w:sz w:val="20"/>
          <w:szCs w:val="20"/>
          <w:lang w:val="en-GB"/>
        </w:rPr>
        <w:t>Modern scientific researches indicate the musical culture to have been continuously developing in Split for over four centuries. Its foundations were created in the Split's Cathedral. Since the early 19th century several private music schools have been registered in Split, whereas the first public music school was opened in 1867. In 1957 founded was the three-year higher education School of Teaching that subsequently became the Teaching Academy, that included the first department of music. Initially that was a two-year, subsequently to have become a three-year, and finally a four-year programme of studies of music culture. This department made the core at founding the Music Department of the Arts Academy (1997). From this department so far graduated over 300 music culture teachers and professors. This decreased the long time present lack of qualified music educators in Dalmatia. These educators, at the same time, greatly contributing to spreading the music culture, especially to developing the music amateurism in both Split and the wider region, since the studies of music culture cover a wide area of music activities and animation.</w:t>
      </w:r>
    </w:p>
    <w:p w:rsidR="000A0608" w:rsidRPr="00D6026B" w:rsidRDefault="00D6026B" w:rsidP="00D6026B">
      <w:pPr>
        <w:pStyle w:val="StandardWeb"/>
        <w:spacing w:after="0"/>
        <w:rPr>
          <w:rFonts w:ascii="Arial" w:hAnsi="Arial" w:cs="Arial"/>
          <w:sz w:val="20"/>
          <w:szCs w:val="20"/>
          <w:lang w:val="en-GB"/>
        </w:rPr>
      </w:pPr>
      <w:r w:rsidRPr="00943EE4">
        <w:rPr>
          <w:rFonts w:ascii="Arial" w:hAnsi="Arial"/>
          <w:sz w:val="20"/>
          <w:szCs w:val="20"/>
          <w:lang w:val="en-GB"/>
        </w:rPr>
        <w:t xml:space="preserve">The history of the mandolin is closely connected with the history of the lute. The name </w:t>
      </w:r>
      <w:r w:rsidRPr="00943EE4">
        <w:rPr>
          <w:rFonts w:ascii="Arial" w:hAnsi="Arial"/>
          <w:i/>
          <w:iCs/>
          <w:sz w:val="20"/>
          <w:szCs w:val="20"/>
          <w:lang w:val="en-GB"/>
        </w:rPr>
        <w:t>mandorla</w:t>
      </w:r>
      <w:r w:rsidRPr="00943EE4">
        <w:rPr>
          <w:rFonts w:ascii="Arial" w:hAnsi="Arial"/>
          <w:sz w:val="20"/>
          <w:szCs w:val="20"/>
          <w:lang w:val="en-GB"/>
        </w:rPr>
        <w:t xml:space="preserve"> is found for the first time in the 16 ct. France, Germany and England, whereas the word </w:t>
      </w:r>
      <w:r w:rsidRPr="00943EE4">
        <w:rPr>
          <w:rFonts w:ascii="Arial" w:hAnsi="Arial"/>
          <w:i/>
          <w:iCs/>
          <w:sz w:val="20"/>
          <w:szCs w:val="20"/>
          <w:lang w:val="en-GB"/>
        </w:rPr>
        <w:t>mandola</w:t>
      </w:r>
      <w:r w:rsidRPr="00943EE4">
        <w:rPr>
          <w:rFonts w:ascii="Arial" w:hAnsi="Arial"/>
          <w:sz w:val="20"/>
          <w:szCs w:val="20"/>
          <w:lang w:val="en-GB"/>
        </w:rPr>
        <w:t xml:space="preserve"> was used for the first time in Florence, Italy, in 1589. The waste existing literature shows it was very much present in Baroque (over 700 concertos and sonatas were written for mandolin in the period). In the period of Romanticism the instrument construction was further developed, and the instrument was popularised among all the social strata (from the lowest classes to royal courts), wherefore the period became known as the Gilded Age of Mandolin. Presently, the mandolin is present all over the world (from America, through Europe to Japan) and numerous countries recognised the need of opening studies of mandolin (Italy, Germany, France, Spain, Luxembourg...).</w:t>
      </w:r>
    </w:p>
    <w:p w:rsidR="00D6026B" w:rsidRDefault="00D6026B" w:rsidP="00D6026B">
      <w:pPr>
        <w:pStyle w:val="StandardWeb"/>
        <w:spacing w:after="0"/>
        <w:rPr>
          <w:rFonts w:ascii="Arial" w:hAnsi="Arial"/>
          <w:sz w:val="20"/>
          <w:szCs w:val="20"/>
          <w:lang w:val="en-GB"/>
        </w:rPr>
      </w:pPr>
      <w:r w:rsidRPr="00943EE4">
        <w:rPr>
          <w:rFonts w:ascii="Arial" w:hAnsi="Arial"/>
          <w:sz w:val="20"/>
          <w:szCs w:val="20"/>
          <w:lang w:val="en-GB"/>
        </w:rPr>
        <w:t xml:space="preserve">Just in the Split-Dalmatia County and the three neighbouring counties there are 23 primary and high music schools, many more pending their opening. The music teachers requirements are great. Presently in Croatia teaching mandolin is conducted in nine music schools (Split, Zagreb, Makarska, Korčula, Dubrovnik, Rijeka, Samobor, Orebić, Rab). Numerous institutions, primary and high schools of music, in this region by their requests have shown interests in opening classes of mandolin, but </w:t>
      </w:r>
      <w:r w:rsidR="00CE0D7E" w:rsidRPr="00943EE4">
        <w:rPr>
          <w:rFonts w:ascii="Arial" w:hAnsi="Arial"/>
          <w:sz w:val="20"/>
          <w:szCs w:val="20"/>
          <w:lang w:val="en-GB"/>
        </w:rPr>
        <w:t>due this</w:t>
      </w:r>
      <w:r w:rsidRPr="00943EE4">
        <w:rPr>
          <w:rFonts w:ascii="Arial" w:hAnsi="Arial"/>
          <w:sz w:val="20"/>
          <w:szCs w:val="20"/>
          <w:lang w:val="en-GB"/>
        </w:rPr>
        <w:t xml:space="preserve"> is prevented by the lack of university educated teachers. These studies would complete the education vertical, since already there are classes at the high school level.</w:t>
      </w:r>
    </w:p>
    <w:p w:rsidR="00D6026B" w:rsidRPr="00943EE4" w:rsidRDefault="00D6026B" w:rsidP="00D6026B">
      <w:pPr>
        <w:pStyle w:val="StandardWeb"/>
        <w:spacing w:after="0"/>
        <w:rPr>
          <w:rFonts w:ascii="Arial" w:hAnsi="Arial" w:cs="Arial"/>
          <w:sz w:val="20"/>
          <w:szCs w:val="20"/>
          <w:lang w:val="en-GB"/>
        </w:rPr>
      </w:pPr>
    </w:p>
    <w:p w:rsidR="00D6026B" w:rsidRDefault="00D6026B">
      <w:pPr>
        <w:pStyle w:val="Normal1"/>
        <w:widowControl/>
        <w:pBdr>
          <w:top w:val="nil"/>
          <w:left w:val="nil"/>
          <w:bottom w:val="nil"/>
          <w:right w:val="nil"/>
          <w:between w:val="nil"/>
        </w:pBdr>
        <w:spacing w:after="240"/>
        <w:jc w:val="both"/>
        <w:rPr>
          <w:rFonts w:ascii="Arial" w:hAnsi="Arial" w:cs="Arial"/>
          <w:sz w:val="20"/>
          <w:szCs w:val="20"/>
          <w:lang w:val="en-GB"/>
        </w:rPr>
      </w:pPr>
      <w:r w:rsidRPr="00943EE4">
        <w:rPr>
          <w:rFonts w:ascii="Arial" w:hAnsi="Arial" w:cs="Arial"/>
          <w:sz w:val="20"/>
          <w:szCs w:val="20"/>
          <w:lang w:val="en-GB"/>
        </w:rPr>
        <w:t>At the Arts Academy of the University of Split presently there are three mandolinists who, because there are no studies of the mandolin, enrolled other studies in order to acquire university qualifications and there are no studies of mandolin</w:t>
      </w:r>
    </w:p>
    <w:p w:rsidR="000A0608" w:rsidRDefault="008C128A">
      <w:pPr>
        <w:pStyle w:val="Normal1"/>
        <w:widowControl/>
        <w:pBdr>
          <w:top w:val="nil"/>
          <w:left w:val="nil"/>
          <w:bottom w:val="nil"/>
          <w:right w:val="nil"/>
          <w:between w:val="nil"/>
        </w:pBdr>
        <w:spacing w:after="240"/>
        <w:jc w:val="both"/>
        <w:rPr>
          <w:rFonts w:ascii="Arial" w:eastAsia="Arial" w:hAnsi="Arial" w:cs="Arial"/>
          <w:color w:val="000000"/>
          <w:sz w:val="20"/>
          <w:szCs w:val="20"/>
        </w:rPr>
      </w:pPr>
      <w:r w:rsidRPr="00CE0D7E">
        <w:rPr>
          <w:rFonts w:ascii="Arial" w:eastAsia="Arial" w:hAnsi="Arial" w:cs="Arial"/>
          <w:color w:val="000000"/>
          <w:sz w:val="20"/>
          <w:szCs w:val="20"/>
          <w:lang w:val="en-US"/>
        </w:rPr>
        <w:t>These</w:t>
      </w:r>
      <w:r w:rsidRPr="008C128A">
        <w:rPr>
          <w:rFonts w:ascii="Arial" w:eastAsia="Arial" w:hAnsi="Arial" w:cs="Arial"/>
          <w:color w:val="000000"/>
          <w:sz w:val="20"/>
          <w:szCs w:val="20"/>
        </w:rPr>
        <w:t xml:space="preserve"> </w:t>
      </w:r>
      <w:r w:rsidRPr="00CE0D7E">
        <w:rPr>
          <w:rFonts w:ascii="Arial" w:eastAsia="Arial" w:hAnsi="Arial" w:cs="Arial"/>
          <w:color w:val="000000"/>
          <w:sz w:val="20"/>
          <w:szCs w:val="20"/>
          <w:lang w:val="en-US"/>
        </w:rPr>
        <w:t>studies</w:t>
      </w:r>
      <w:r w:rsidRPr="008C128A">
        <w:rPr>
          <w:rFonts w:ascii="Arial" w:eastAsia="Arial" w:hAnsi="Arial" w:cs="Arial"/>
          <w:color w:val="000000"/>
          <w:sz w:val="20"/>
          <w:szCs w:val="20"/>
        </w:rPr>
        <w:t xml:space="preserve"> </w:t>
      </w:r>
      <w:r w:rsidRPr="00D77F13">
        <w:rPr>
          <w:rFonts w:ascii="Arial" w:eastAsia="Arial" w:hAnsi="Arial" w:cs="Arial"/>
          <w:color w:val="000000"/>
          <w:sz w:val="20"/>
          <w:szCs w:val="20"/>
          <w:lang w:val="en-US"/>
        </w:rPr>
        <w:t>of</w:t>
      </w:r>
      <w:r w:rsidRPr="008C128A">
        <w:rPr>
          <w:rFonts w:ascii="Arial" w:eastAsia="Arial" w:hAnsi="Arial" w:cs="Arial"/>
          <w:color w:val="000000"/>
          <w:sz w:val="20"/>
          <w:szCs w:val="20"/>
        </w:rPr>
        <w:t xml:space="preserve"> </w:t>
      </w:r>
      <w:r w:rsidRPr="00D77F13">
        <w:rPr>
          <w:rFonts w:ascii="Arial" w:eastAsia="Arial" w:hAnsi="Arial" w:cs="Arial"/>
          <w:color w:val="000000"/>
          <w:sz w:val="20"/>
          <w:szCs w:val="20"/>
          <w:lang w:val="en-US"/>
        </w:rPr>
        <w:t>mandolin</w:t>
      </w:r>
      <w:r w:rsidRPr="008C128A">
        <w:rPr>
          <w:rFonts w:ascii="Arial" w:eastAsia="Arial" w:hAnsi="Arial" w:cs="Arial"/>
          <w:color w:val="000000"/>
          <w:sz w:val="20"/>
          <w:szCs w:val="20"/>
        </w:rPr>
        <w:t xml:space="preserve"> would </w:t>
      </w:r>
      <w:r w:rsidRPr="00D77F13">
        <w:rPr>
          <w:rFonts w:ascii="Arial" w:eastAsia="Arial" w:hAnsi="Arial" w:cs="Arial"/>
          <w:color w:val="000000"/>
          <w:sz w:val="20"/>
          <w:szCs w:val="20"/>
          <w:lang w:val="en-US"/>
        </w:rPr>
        <w:t>be</w:t>
      </w:r>
      <w:r w:rsidRPr="008C128A">
        <w:rPr>
          <w:rFonts w:ascii="Arial" w:eastAsia="Arial" w:hAnsi="Arial" w:cs="Arial"/>
          <w:color w:val="000000"/>
          <w:sz w:val="20"/>
          <w:szCs w:val="20"/>
        </w:rPr>
        <w:t xml:space="preserve"> </w:t>
      </w:r>
      <w:r w:rsidRPr="00D77F13">
        <w:rPr>
          <w:rFonts w:ascii="Arial" w:eastAsia="Arial" w:hAnsi="Arial" w:cs="Arial"/>
          <w:color w:val="000000"/>
          <w:sz w:val="20"/>
          <w:szCs w:val="20"/>
          <w:lang w:val="en-US"/>
        </w:rPr>
        <w:t>the</w:t>
      </w:r>
      <w:r w:rsidRPr="008C128A">
        <w:rPr>
          <w:rFonts w:ascii="Arial" w:eastAsia="Arial" w:hAnsi="Arial" w:cs="Arial"/>
          <w:color w:val="000000"/>
          <w:sz w:val="20"/>
          <w:szCs w:val="20"/>
        </w:rPr>
        <w:t xml:space="preserve"> first </w:t>
      </w:r>
      <w:r w:rsidRPr="00D77F13">
        <w:rPr>
          <w:rFonts w:ascii="Arial" w:eastAsia="Arial" w:hAnsi="Arial" w:cs="Arial"/>
          <w:color w:val="000000"/>
          <w:sz w:val="20"/>
          <w:szCs w:val="20"/>
          <w:lang w:val="en-US"/>
        </w:rPr>
        <w:t>such</w:t>
      </w:r>
      <w:r w:rsidRPr="008C128A">
        <w:rPr>
          <w:rFonts w:ascii="Arial" w:eastAsia="Arial" w:hAnsi="Arial" w:cs="Arial"/>
          <w:color w:val="000000"/>
          <w:sz w:val="20"/>
          <w:szCs w:val="20"/>
        </w:rPr>
        <w:t xml:space="preserve"> </w:t>
      </w:r>
      <w:r w:rsidRPr="00D77F13">
        <w:rPr>
          <w:rFonts w:ascii="Arial" w:eastAsia="Arial" w:hAnsi="Arial" w:cs="Arial"/>
          <w:color w:val="000000"/>
          <w:sz w:val="20"/>
          <w:szCs w:val="20"/>
          <w:lang w:val="en-US"/>
        </w:rPr>
        <w:t>studies</w:t>
      </w:r>
      <w:r w:rsidRPr="008C128A">
        <w:rPr>
          <w:rFonts w:ascii="Arial" w:eastAsia="Arial" w:hAnsi="Arial" w:cs="Arial"/>
          <w:color w:val="000000"/>
          <w:sz w:val="20"/>
          <w:szCs w:val="20"/>
        </w:rPr>
        <w:t xml:space="preserve"> in Croatia.</w:t>
      </w:r>
    </w:p>
    <w:p w:rsidR="00D6026B" w:rsidRPr="00943EE4" w:rsidRDefault="00D6026B" w:rsidP="001829CD">
      <w:pPr>
        <w:pStyle w:val="Normal10"/>
        <w:widowControl/>
        <w:numPr>
          <w:ilvl w:val="1"/>
          <w:numId w:val="6"/>
        </w:numPr>
        <w:shd w:val="clear" w:color="auto" w:fill="F2F2F2"/>
        <w:suppressAutoHyphens w:val="0"/>
        <w:autoSpaceDN/>
        <w:spacing w:before="240" w:after="240"/>
        <w:ind w:left="624" w:hanging="624"/>
        <w:jc w:val="both"/>
        <w:textAlignment w:val="auto"/>
        <w:rPr>
          <w:rFonts w:ascii="Arial" w:hAnsi="Arial" w:cs="Arial"/>
          <w:color w:val="000000"/>
          <w:lang w:val="en-GB"/>
        </w:rPr>
      </w:pPr>
      <w:r w:rsidRPr="00943EE4">
        <w:rPr>
          <w:rFonts w:ascii="Arial" w:hAnsi="Arial" w:cs="Arial"/>
          <w:b/>
          <w:color w:val="000000"/>
          <w:sz w:val="24"/>
          <w:szCs w:val="24"/>
          <w:lang w:val="en-GB"/>
        </w:rPr>
        <w:t>Connections with the local community (industry, entrepreneurship, civil society...)</w:t>
      </w:r>
    </w:p>
    <w:p w:rsidR="00D6026B" w:rsidRPr="00943EE4" w:rsidRDefault="00D6026B" w:rsidP="00D6026B">
      <w:pPr>
        <w:pStyle w:val="Normal10"/>
        <w:widowControl/>
        <w:spacing w:after="240"/>
        <w:jc w:val="both"/>
        <w:rPr>
          <w:rFonts w:ascii="Arial" w:hAnsi="Arial" w:cs="Arial"/>
          <w:color w:val="000000"/>
          <w:sz w:val="20"/>
          <w:szCs w:val="20"/>
          <w:lang w:val="en-GB"/>
        </w:rPr>
      </w:pPr>
      <w:r w:rsidRPr="00943EE4">
        <w:rPr>
          <w:rFonts w:ascii="Arial" w:hAnsi="Arial" w:cs="Arial"/>
          <w:color w:val="000000"/>
          <w:sz w:val="20"/>
          <w:szCs w:val="20"/>
          <w:lang w:val="en-GB"/>
        </w:rPr>
        <w:t xml:space="preserve">In Croatia, and especially so in Dalmatia, there is a large number of mandolin orchestras. Their repertoires are grow larger and more demanding, wherefore there is a constant need for renewing and maintaining the professional staff. The same situation is about the numerous cultural and artistic societies and organisations in this area. Maintaining the criteria and the competition in Croatia, even </w:t>
      </w:r>
      <w:r w:rsidRPr="00943EE4">
        <w:rPr>
          <w:rFonts w:ascii="Arial" w:hAnsi="Arial" w:cs="Arial"/>
          <w:color w:val="000000"/>
          <w:sz w:val="20"/>
          <w:szCs w:val="20"/>
          <w:lang w:val="en-GB"/>
        </w:rPr>
        <w:lastRenderedPageBreak/>
        <w:t xml:space="preserve">more so broad, also requires a permanent </w:t>
      </w:r>
      <w:r w:rsidR="008C128A" w:rsidRPr="00943EE4">
        <w:rPr>
          <w:rFonts w:ascii="Arial" w:hAnsi="Arial" w:cs="Arial"/>
          <w:color w:val="000000"/>
          <w:sz w:val="20"/>
          <w:szCs w:val="20"/>
          <w:lang w:val="en-GB"/>
        </w:rPr>
        <w:t>education</w:t>
      </w:r>
      <w:r w:rsidRPr="00943EE4">
        <w:rPr>
          <w:rFonts w:ascii="Arial" w:hAnsi="Arial" w:cs="Arial"/>
          <w:color w:val="000000"/>
          <w:sz w:val="20"/>
          <w:szCs w:val="20"/>
          <w:lang w:val="en-GB"/>
        </w:rPr>
        <w:t xml:space="preserve"> and advancing of the teaching </w:t>
      </w:r>
      <w:r w:rsidR="00CE0D7E" w:rsidRPr="00943EE4">
        <w:rPr>
          <w:rFonts w:ascii="Arial" w:hAnsi="Arial" w:cs="Arial"/>
          <w:color w:val="000000"/>
          <w:sz w:val="20"/>
          <w:szCs w:val="20"/>
          <w:lang w:val="en-GB"/>
        </w:rPr>
        <w:t>staff that</w:t>
      </w:r>
      <w:r w:rsidRPr="00943EE4">
        <w:rPr>
          <w:rFonts w:ascii="Arial" w:hAnsi="Arial" w:cs="Arial"/>
          <w:color w:val="000000"/>
          <w:sz w:val="20"/>
          <w:szCs w:val="20"/>
          <w:lang w:val="en-GB"/>
        </w:rPr>
        <w:t xml:space="preserve"> is to be followed by new achievements and advancements in their profession.</w:t>
      </w:r>
    </w:p>
    <w:p w:rsidR="00D6026B" w:rsidRPr="00943EE4" w:rsidRDefault="00D6026B" w:rsidP="00D6026B">
      <w:pPr>
        <w:pStyle w:val="Normal10"/>
        <w:widowControl/>
        <w:spacing w:after="240"/>
        <w:jc w:val="both"/>
        <w:rPr>
          <w:rFonts w:ascii="Arial" w:hAnsi="Arial" w:cs="Arial"/>
          <w:color w:val="000000"/>
          <w:sz w:val="20"/>
          <w:szCs w:val="20"/>
          <w:lang w:val="en-GB"/>
        </w:rPr>
      </w:pPr>
      <w:r w:rsidRPr="00943EE4">
        <w:rPr>
          <w:rFonts w:ascii="Arial" w:hAnsi="Arial" w:cs="Arial"/>
          <w:color w:val="000000"/>
          <w:sz w:val="20"/>
          <w:szCs w:val="20"/>
          <w:lang w:val="en-GB"/>
        </w:rPr>
        <w:t>The Sanctus Domnio Mandolin Orchestra of Split from an amateur orchestra has became a professional one, as testified by numerous awards received at national and international competitions. Numerous composers of Split have dedicated their works to the Sanctus Domnio Mandolin Orchestra, thus enriching the mandolin literature that has been recognised and is often performed abroad, even to be included in the programmes of various conservatories.</w:t>
      </w:r>
    </w:p>
    <w:p w:rsidR="00735F7B" w:rsidRPr="00D6026B" w:rsidRDefault="00D6026B" w:rsidP="001829CD">
      <w:pPr>
        <w:pStyle w:val="Normal10"/>
        <w:widowControl/>
        <w:numPr>
          <w:ilvl w:val="1"/>
          <w:numId w:val="6"/>
        </w:numPr>
        <w:shd w:val="clear" w:color="auto" w:fill="F2F2F2"/>
        <w:suppressAutoHyphens w:val="0"/>
        <w:autoSpaceDN/>
        <w:spacing w:before="240" w:after="240"/>
        <w:ind w:left="624" w:hanging="624"/>
        <w:jc w:val="both"/>
        <w:textAlignment w:val="auto"/>
        <w:rPr>
          <w:rFonts w:ascii="Arial" w:hAnsi="Arial" w:cs="Arial"/>
          <w:color w:val="000000"/>
          <w:lang w:val="en-GB"/>
        </w:rPr>
      </w:pPr>
      <w:r w:rsidRPr="00943EE4">
        <w:rPr>
          <w:rFonts w:ascii="Arial" w:hAnsi="Arial" w:cs="Arial"/>
          <w:b/>
          <w:color w:val="000000"/>
          <w:sz w:val="24"/>
          <w:szCs w:val="24"/>
          <w:lang w:val="en-GB"/>
        </w:rPr>
        <w:t>Harmonisation with the professional association requirements</w:t>
      </w:r>
    </w:p>
    <w:p w:rsidR="00735F7B" w:rsidRDefault="00012EB1">
      <w:pPr>
        <w:pStyle w:val="Normal1"/>
        <w:pBdr>
          <w:top w:val="nil"/>
          <w:left w:val="nil"/>
          <w:bottom w:val="nil"/>
          <w:right w:val="nil"/>
          <w:between w:val="nil"/>
        </w:pBdr>
        <w:jc w:val="both"/>
        <w:rPr>
          <w:rFonts w:ascii="Arial" w:eastAsia="Arial" w:hAnsi="Arial" w:cs="Arial"/>
          <w:color w:val="000000"/>
          <w:sz w:val="20"/>
          <w:szCs w:val="20"/>
        </w:rPr>
      </w:pPr>
      <w:r w:rsidRPr="00943EE4">
        <w:rPr>
          <w:rFonts w:ascii="Arial" w:hAnsi="Arial" w:cs="Arial"/>
          <w:color w:val="000000"/>
          <w:sz w:val="20"/>
          <w:szCs w:val="20"/>
          <w:lang w:val="en-GB"/>
        </w:rPr>
        <w:t>This programme of studies is harmonised with the requirements of such associations as the Croatian Society of Music and Dance Educators, the Croatian Society of Orchestral and Chamber Artists and the Croatian Society of Music Artists</w:t>
      </w:r>
      <w:r>
        <w:rPr>
          <w:rFonts w:ascii="Arial" w:hAnsi="Arial" w:cs="Arial"/>
          <w:color w:val="000000"/>
          <w:sz w:val="20"/>
          <w:szCs w:val="20"/>
          <w:lang w:val="en-GB"/>
        </w:rPr>
        <w:t>.</w:t>
      </w:r>
      <w:r w:rsidR="00572090">
        <w:rPr>
          <w:rFonts w:ascii="Arial" w:eastAsia="Arial" w:hAnsi="Arial" w:cs="Arial"/>
          <w:color w:val="000000"/>
          <w:sz w:val="20"/>
          <w:szCs w:val="20"/>
        </w:rPr>
        <w:t>     </w:t>
      </w:r>
    </w:p>
    <w:p w:rsidR="00012EB1" w:rsidRPr="00943EE4" w:rsidRDefault="00012EB1" w:rsidP="001829CD">
      <w:pPr>
        <w:pStyle w:val="Normal10"/>
        <w:widowControl/>
        <w:numPr>
          <w:ilvl w:val="1"/>
          <w:numId w:val="6"/>
        </w:numPr>
        <w:shd w:val="clear" w:color="auto" w:fill="F2F2F2"/>
        <w:suppressAutoHyphens w:val="0"/>
        <w:autoSpaceDN/>
        <w:spacing w:before="240" w:after="240"/>
        <w:ind w:left="624" w:hanging="624"/>
        <w:jc w:val="both"/>
        <w:textAlignment w:val="auto"/>
        <w:rPr>
          <w:rFonts w:ascii="Arial" w:hAnsi="Arial" w:cs="Arial"/>
          <w:color w:val="000000"/>
          <w:lang w:val="en-GB"/>
        </w:rPr>
      </w:pPr>
      <w:r w:rsidRPr="00943EE4">
        <w:rPr>
          <w:rFonts w:ascii="Arial" w:hAnsi="Arial" w:cs="Arial"/>
          <w:b/>
          <w:color w:val="000000"/>
          <w:sz w:val="24"/>
          <w:szCs w:val="24"/>
          <w:lang w:val="en-GB"/>
        </w:rPr>
        <w:t>Partners outside the higher education system</w:t>
      </w:r>
    </w:p>
    <w:p w:rsidR="00735F7B" w:rsidRDefault="00012EB1">
      <w:pPr>
        <w:pStyle w:val="Normal1"/>
        <w:pBdr>
          <w:top w:val="nil"/>
          <w:left w:val="nil"/>
          <w:bottom w:val="nil"/>
          <w:right w:val="nil"/>
          <w:between w:val="nil"/>
        </w:pBdr>
        <w:jc w:val="both"/>
        <w:rPr>
          <w:color w:val="000000"/>
        </w:rPr>
      </w:pPr>
      <w:r w:rsidRPr="00943EE4">
        <w:rPr>
          <w:rFonts w:ascii="Arial" w:hAnsi="Arial" w:cs="Arial"/>
          <w:color w:val="000000"/>
          <w:sz w:val="20"/>
          <w:szCs w:val="20"/>
          <w:lang w:val="en-GB"/>
        </w:rPr>
        <w:t xml:space="preserve">The partners outside the higher education system are first of all the music schools in the Dalmatian region </w:t>
      </w:r>
      <w:r w:rsidR="008C128A" w:rsidRPr="00943EE4">
        <w:rPr>
          <w:rFonts w:ascii="Arial" w:hAnsi="Arial" w:cs="Arial"/>
          <w:color w:val="000000"/>
          <w:sz w:val="20"/>
          <w:szCs w:val="20"/>
          <w:lang w:val="en-GB"/>
        </w:rPr>
        <w:t>and</w:t>
      </w:r>
      <w:r w:rsidRPr="00943EE4">
        <w:rPr>
          <w:rFonts w:ascii="Arial" w:hAnsi="Arial" w:cs="Arial"/>
          <w:color w:val="000000"/>
          <w:sz w:val="20"/>
          <w:szCs w:val="20"/>
          <w:lang w:val="en-GB"/>
        </w:rPr>
        <w:t xml:space="preserve"> the entire Croatia, orchestras and ensembles in Split and the region, folk cultural and artistic societies, Croatian National Theatre in Split, and the Croatian Ass</w:t>
      </w:r>
      <w:r>
        <w:rPr>
          <w:rFonts w:ascii="Arial" w:hAnsi="Arial" w:cs="Arial"/>
          <w:color w:val="000000"/>
          <w:sz w:val="20"/>
          <w:szCs w:val="20"/>
          <w:lang w:val="en-GB"/>
        </w:rPr>
        <w:t>ociation of Mandolin Orchestras</w:t>
      </w:r>
      <w:r w:rsidR="00572090">
        <w:rPr>
          <w:rFonts w:ascii="Arial" w:eastAsia="Arial" w:hAnsi="Arial" w:cs="Arial"/>
          <w:color w:val="000000"/>
          <w:sz w:val="20"/>
          <w:szCs w:val="20"/>
        </w:rPr>
        <w:t>.</w:t>
      </w:r>
    </w:p>
    <w:p w:rsidR="00012EB1" w:rsidRPr="00943EE4" w:rsidRDefault="00012EB1" w:rsidP="001829CD">
      <w:pPr>
        <w:pStyle w:val="Normal10"/>
        <w:widowControl/>
        <w:numPr>
          <w:ilvl w:val="1"/>
          <w:numId w:val="6"/>
        </w:numPr>
        <w:shd w:val="clear" w:color="auto" w:fill="F2F2F2"/>
        <w:suppressAutoHyphens w:val="0"/>
        <w:autoSpaceDN/>
        <w:spacing w:before="240" w:after="240"/>
        <w:ind w:left="624" w:hanging="624"/>
        <w:jc w:val="both"/>
        <w:textAlignment w:val="auto"/>
        <w:rPr>
          <w:rFonts w:ascii="Arial" w:hAnsi="Arial" w:cs="Arial"/>
          <w:color w:val="000000"/>
          <w:lang w:val="en-GB"/>
        </w:rPr>
      </w:pPr>
      <w:r w:rsidRPr="00943EE4">
        <w:rPr>
          <w:rFonts w:ascii="Arial" w:hAnsi="Arial" w:cs="Arial"/>
          <w:b/>
          <w:color w:val="000000"/>
          <w:sz w:val="24"/>
          <w:szCs w:val="24"/>
          <w:lang w:val="en-GB"/>
        </w:rPr>
        <w:t>Financing</w:t>
      </w:r>
    </w:p>
    <w:p w:rsidR="00735F7B" w:rsidRDefault="00012EB1">
      <w:pPr>
        <w:pStyle w:val="Normal1"/>
        <w:pBdr>
          <w:top w:val="nil"/>
          <w:left w:val="nil"/>
          <w:bottom w:val="nil"/>
          <w:right w:val="nil"/>
          <w:between w:val="nil"/>
        </w:pBdr>
        <w:jc w:val="both"/>
        <w:rPr>
          <w:rFonts w:ascii="Arial" w:eastAsia="Arial" w:hAnsi="Arial" w:cs="Arial"/>
          <w:b/>
          <w:color w:val="000000"/>
          <w:sz w:val="24"/>
          <w:szCs w:val="24"/>
        </w:rPr>
      </w:pPr>
      <w:r w:rsidRPr="00943EE4">
        <w:rPr>
          <w:rFonts w:ascii="Arial" w:hAnsi="Arial" w:cs="Arial"/>
          <w:color w:val="000000"/>
          <w:sz w:val="20"/>
          <w:szCs w:val="20"/>
          <w:lang w:val="en-GB"/>
        </w:rPr>
        <w:t>State budget</w:t>
      </w:r>
      <w:r>
        <w:rPr>
          <w:rFonts w:ascii="Arial" w:hAnsi="Arial" w:cs="Arial"/>
          <w:color w:val="000000"/>
          <w:sz w:val="20"/>
          <w:szCs w:val="20"/>
          <w:lang w:val="en-GB"/>
        </w:rPr>
        <w:t>.</w:t>
      </w:r>
    </w:p>
    <w:p w:rsidR="00735F7B" w:rsidRDefault="00012EB1"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sidRPr="00943EE4">
        <w:rPr>
          <w:rFonts w:ascii="Arial" w:hAnsi="Arial" w:cs="Arial"/>
          <w:b/>
          <w:color w:val="000000"/>
          <w:sz w:val="24"/>
          <w:szCs w:val="24"/>
          <w:lang w:val="en-GB"/>
        </w:rPr>
        <w:t>Comparability of the programme of studies with the higher education institution programmes in Croatia and the European Union</w:t>
      </w:r>
    </w:p>
    <w:p w:rsidR="00735F7B" w:rsidRDefault="00012EB1">
      <w:pPr>
        <w:pStyle w:val="Normal1"/>
        <w:pBdr>
          <w:top w:val="nil"/>
          <w:left w:val="nil"/>
          <w:bottom w:val="nil"/>
          <w:right w:val="nil"/>
          <w:between w:val="nil"/>
        </w:pBdr>
        <w:jc w:val="both"/>
        <w:rPr>
          <w:color w:val="000000"/>
        </w:rPr>
      </w:pPr>
      <w:bookmarkStart w:id="0" w:name="_gjdgxs" w:colFirst="0" w:colLast="0"/>
      <w:bookmarkEnd w:id="0"/>
      <w:r w:rsidRPr="00943EE4">
        <w:rPr>
          <w:rFonts w:ascii="Arial" w:hAnsi="Arial" w:cs="Arial"/>
          <w:color w:val="000000"/>
          <w:sz w:val="20"/>
          <w:szCs w:val="20"/>
          <w:lang w:val="en-GB"/>
        </w:rPr>
        <w:t>This programme of studies is comparable w</w:t>
      </w:r>
      <w:r>
        <w:rPr>
          <w:rFonts w:ascii="Arial" w:hAnsi="Arial" w:cs="Arial"/>
          <w:color w:val="000000"/>
          <w:sz w:val="20"/>
          <w:szCs w:val="20"/>
          <w:lang w:val="en-GB"/>
        </w:rPr>
        <w:t>ith the equivalent studies at</w:t>
      </w:r>
      <w:r w:rsidR="00572090">
        <w:rPr>
          <w:rFonts w:ascii="Arial" w:eastAsia="Arial" w:hAnsi="Arial" w:cs="Arial"/>
          <w:color w:val="000000"/>
          <w:sz w:val="20"/>
          <w:szCs w:val="20"/>
        </w:rPr>
        <w:t>:</w:t>
      </w:r>
    </w:p>
    <w:p w:rsidR="00735F7B" w:rsidRDefault="00770A4B">
      <w:pPr>
        <w:pStyle w:val="Normal1"/>
        <w:pBdr>
          <w:top w:val="nil"/>
          <w:left w:val="nil"/>
          <w:bottom w:val="nil"/>
          <w:right w:val="nil"/>
          <w:between w:val="nil"/>
        </w:pBdr>
        <w:jc w:val="both"/>
        <w:rPr>
          <w:color w:val="000000"/>
        </w:rPr>
      </w:pPr>
      <w:hyperlink r:id="rId8">
        <w:r w:rsidR="00012EB1" w:rsidRPr="00943EE4">
          <w:rPr>
            <w:rFonts w:ascii="Arial" w:hAnsi="Arial" w:cs="Arial"/>
            <w:color w:val="000000"/>
            <w:sz w:val="20"/>
            <w:szCs w:val="20"/>
            <w:lang w:val="en-GB"/>
          </w:rPr>
          <w:t>Conservatorio di musica "G. Verdi", Milano</w:t>
        </w:r>
      </w:hyperlink>
      <w:r w:rsidR="00012EB1" w:rsidRPr="00943EE4">
        <w:rPr>
          <w:rFonts w:ascii="Arial" w:hAnsi="Arial" w:cs="Arial"/>
          <w:color w:val="000000"/>
          <w:sz w:val="20"/>
          <w:szCs w:val="20"/>
          <w:lang w:val="en-GB"/>
        </w:rPr>
        <w:t>, Italy (</w:t>
      </w:r>
      <w:hyperlink r:id="rId9">
        <w:r w:rsidR="00012EB1" w:rsidRPr="00943EE4">
          <w:rPr>
            <w:rFonts w:ascii="Arial" w:hAnsi="Arial" w:cs="Arial"/>
            <w:color w:val="0000FF"/>
            <w:sz w:val="20"/>
            <w:szCs w:val="20"/>
            <w:u w:val="single"/>
            <w:lang w:val="en-GB"/>
          </w:rPr>
          <w:t>http://www.consmilano.it</w:t>
        </w:r>
      </w:hyperlink>
      <w:r w:rsidR="00572090">
        <w:rPr>
          <w:rFonts w:ascii="Arial" w:eastAsia="Arial" w:hAnsi="Arial" w:cs="Arial"/>
          <w:color w:val="000000"/>
          <w:sz w:val="20"/>
          <w:szCs w:val="20"/>
        </w:rPr>
        <w:t>)</w:t>
      </w:r>
    </w:p>
    <w:p w:rsidR="00735F7B" w:rsidRDefault="00572090">
      <w:pPr>
        <w:pStyle w:val="Normal1"/>
        <w:pBdr>
          <w:top w:val="nil"/>
          <w:left w:val="nil"/>
          <w:bottom w:val="nil"/>
          <w:right w:val="nil"/>
          <w:between w:val="nil"/>
        </w:pBdr>
        <w:jc w:val="both"/>
        <w:rPr>
          <w:color w:val="000000"/>
        </w:rPr>
      </w:pPr>
      <w:r>
        <w:rPr>
          <w:rFonts w:ascii="Arial" w:eastAsia="Arial" w:hAnsi="Arial" w:cs="Arial"/>
          <w:color w:val="000000"/>
          <w:sz w:val="20"/>
          <w:szCs w:val="20"/>
        </w:rPr>
        <w:t xml:space="preserve">Hamburger Konservatorium, Hamburg, </w:t>
      </w:r>
      <w:r w:rsidR="00012EB1" w:rsidRPr="00943EE4">
        <w:rPr>
          <w:rFonts w:ascii="Arial" w:hAnsi="Arial" w:cs="Arial"/>
          <w:color w:val="000000"/>
          <w:sz w:val="20"/>
          <w:szCs w:val="20"/>
          <w:lang w:val="en-GB"/>
        </w:rPr>
        <w:t>Germany</w:t>
      </w:r>
      <w:r>
        <w:rPr>
          <w:rFonts w:ascii="Arial" w:eastAsia="Arial" w:hAnsi="Arial" w:cs="Arial"/>
          <w:color w:val="000000"/>
          <w:sz w:val="20"/>
          <w:szCs w:val="20"/>
        </w:rPr>
        <w:t xml:space="preserve"> (</w:t>
      </w:r>
      <w:hyperlink r:id="rId10">
        <w:r>
          <w:rPr>
            <w:rFonts w:ascii="Arial" w:eastAsia="Arial" w:hAnsi="Arial" w:cs="Arial"/>
            <w:color w:val="0000FF"/>
            <w:sz w:val="20"/>
            <w:szCs w:val="20"/>
            <w:u w:val="single"/>
          </w:rPr>
          <w:t>http://www.hamburger-konservatorium.de/</w:t>
        </w:r>
      </w:hyperlink>
      <w:r>
        <w:rPr>
          <w:rFonts w:ascii="Arial" w:eastAsia="Arial" w:hAnsi="Arial" w:cs="Arial"/>
          <w:color w:val="000000"/>
          <w:sz w:val="20"/>
          <w:szCs w:val="20"/>
        </w:rPr>
        <w:t>)</w:t>
      </w: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b/>
          <w:color w:val="000000"/>
          <w:sz w:val="24"/>
          <w:szCs w:val="24"/>
        </w:rPr>
      </w:pPr>
    </w:p>
    <w:p w:rsidR="00735F7B" w:rsidRDefault="00012EB1"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sidRPr="00943EE4">
        <w:rPr>
          <w:rFonts w:ascii="Arial" w:hAnsi="Arial" w:cs="Arial"/>
          <w:b/>
          <w:color w:val="000000"/>
          <w:sz w:val="24"/>
          <w:szCs w:val="24"/>
          <w:lang w:val="en-GB"/>
        </w:rPr>
        <w:t>Openness of the studies to the student mobility (horizontal and vertical, in Croatia and internationally)</w:t>
      </w:r>
    </w:p>
    <w:p w:rsidR="00735F7B" w:rsidRDefault="00012EB1">
      <w:pPr>
        <w:pStyle w:val="Normal1"/>
        <w:pBdr>
          <w:top w:val="nil"/>
          <w:left w:val="nil"/>
          <w:bottom w:val="nil"/>
          <w:right w:val="nil"/>
          <w:between w:val="nil"/>
        </w:pBdr>
        <w:jc w:val="both"/>
        <w:rPr>
          <w:color w:val="000000"/>
        </w:rPr>
      </w:pPr>
      <w:r w:rsidRPr="00943EE4">
        <w:rPr>
          <w:rFonts w:ascii="Arial" w:hAnsi="Arial" w:cs="Arial"/>
          <w:color w:val="000000"/>
          <w:sz w:val="20"/>
          <w:szCs w:val="20"/>
          <w:lang w:val="en-GB"/>
        </w:rPr>
        <w:t>Students of the programmes of studies of music instruments at the Arts Academy may continue studying at any music academy in Croatia and the European Union, and may attend parts of their programmes in the Erasmus Program</w:t>
      </w:r>
      <w:r w:rsidR="000D7609">
        <w:rPr>
          <w:rFonts w:ascii="Arial" w:eastAsia="Arial" w:hAnsi="Arial" w:cs="Arial"/>
          <w:color w:val="000000"/>
          <w:sz w:val="20"/>
          <w:szCs w:val="20"/>
        </w:rPr>
        <w:t>.</w:t>
      </w:r>
      <w:r w:rsidR="00572090">
        <w:rPr>
          <w:rFonts w:ascii="Arial" w:eastAsia="Arial" w:hAnsi="Arial" w:cs="Arial"/>
          <w:color w:val="000000"/>
          <w:sz w:val="20"/>
          <w:szCs w:val="20"/>
        </w:rPr>
        <w:t> </w:t>
      </w:r>
    </w:p>
    <w:p w:rsidR="00735F7B" w:rsidRDefault="00012EB1"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sidRPr="00943EE4">
        <w:rPr>
          <w:rFonts w:ascii="Arial" w:hAnsi="Arial" w:cs="Arial"/>
          <w:b/>
          <w:color w:val="000000"/>
          <w:sz w:val="24"/>
          <w:szCs w:val="24"/>
          <w:lang w:val="en-GB"/>
        </w:rPr>
        <w:t>Harmonisation with the mission and the strategies of the University and the Academy and with the strategic documents of the higher education schools network</w:t>
      </w:r>
    </w:p>
    <w:p w:rsidR="00735F7B" w:rsidRDefault="00012EB1">
      <w:pPr>
        <w:pStyle w:val="Normal1"/>
        <w:pBdr>
          <w:top w:val="nil"/>
          <w:left w:val="nil"/>
          <w:bottom w:val="nil"/>
          <w:right w:val="nil"/>
          <w:between w:val="nil"/>
        </w:pBdr>
        <w:jc w:val="both"/>
        <w:rPr>
          <w:color w:val="000000"/>
        </w:rPr>
      </w:pPr>
      <w:r w:rsidRPr="00943EE4">
        <w:rPr>
          <w:rFonts w:ascii="Arial" w:hAnsi="Arial" w:cs="Arial"/>
          <w:color w:val="000000"/>
          <w:sz w:val="20"/>
          <w:szCs w:val="20"/>
          <w:lang w:val="en-GB"/>
        </w:rPr>
        <w:t>Given its orientation towards practical concerting and education of new generations of instrumentalists, this programme of studies directly supports the mission of the Arts Academy of the University of Split, that is through preservation and development of artistic and scientific creativity oriented to the basic developmental and value elements of the entire national and general culture as the highest civilisation achievement within the public and general good</w:t>
      </w:r>
      <w:r w:rsidR="00572090">
        <w:rPr>
          <w:rFonts w:ascii="Arial" w:eastAsia="Arial" w:hAnsi="Arial" w:cs="Arial"/>
          <w:color w:val="000000"/>
          <w:sz w:val="20"/>
          <w:szCs w:val="20"/>
        </w:rPr>
        <w:t>.</w:t>
      </w:r>
    </w:p>
    <w:p w:rsidR="00735F7B" w:rsidRDefault="00012EB1"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sidRPr="00943EE4">
        <w:rPr>
          <w:rFonts w:ascii="Arial" w:hAnsi="Arial" w:cs="Arial"/>
          <w:b/>
          <w:color w:val="000000"/>
          <w:sz w:val="24"/>
          <w:szCs w:val="24"/>
          <w:lang w:val="en-GB"/>
        </w:rPr>
        <w:t>Previous experiences in conducting equivalent or like programmes</w:t>
      </w:r>
    </w:p>
    <w:p w:rsidR="00AB70C5" w:rsidRDefault="00012EB1">
      <w:pPr>
        <w:pStyle w:val="Normal1"/>
        <w:pBdr>
          <w:top w:val="nil"/>
          <w:left w:val="nil"/>
          <w:bottom w:val="nil"/>
          <w:right w:val="nil"/>
          <w:between w:val="nil"/>
        </w:pBdr>
        <w:spacing w:after="240"/>
        <w:jc w:val="both"/>
        <w:rPr>
          <w:rFonts w:ascii="Arial" w:eastAsia="Arial" w:hAnsi="Arial" w:cs="Arial"/>
          <w:color w:val="000000"/>
          <w:sz w:val="20"/>
          <w:szCs w:val="20"/>
        </w:rPr>
      </w:pPr>
      <w:r w:rsidRPr="00943EE4">
        <w:rPr>
          <w:rFonts w:ascii="Arial" w:hAnsi="Arial" w:cs="Arial"/>
          <w:color w:val="000000"/>
          <w:sz w:val="20"/>
          <w:szCs w:val="20"/>
          <w:lang w:val="en-GB"/>
        </w:rPr>
        <w:t>For a large number of years we have been cooperating with the music academies and schools of the Mediterranean</w:t>
      </w:r>
      <w:r w:rsidR="00572090">
        <w:rPr>
          <w:rFonts w:ascii="Arial" w:eastAsia="Arial" w:hAnsi="Arial" w:cs="Arial"/>
          <w:color w:val="000000"/>
          <w:sz w:val="20"/>
          <w:szCs w:val="20"/>
        </w:rPr>
        <w:t xml:space="preserve">. </w:t>
      </w:r>
    </w:p>
    <w:p w:rsidR="004B7223" w:rsidRDefault="00012EB1">
      <w:pPr>
        <w:pStyle w:val="Normal1"/>
        <w:pBdr>
          <w:top w:val="nil"/>
          <w:left w:val="nil"/>
          <w:bottom w:val="nil"/>
          <w:right w:val="nil"/>
          <w:between w:val="nil"/>
        </w:pBdr>
        <w:spacing w:after="240"/>
        <w:jc w:val="both"/>
        <w:rPr>
          <w:rFonts w:ascii="Arial" w:eastAsia="Arial" w:hAnsi="Arial" w:cs="Arial"/>
          <w:color w:val="000000"/>
          <w:sz w:val="20"/>
          <w:szCs w:val="20"/>
        </w:rPr>
      </w:pPr>
      <w:r w:rsidRPr="00943EE4">
        <w:rPr>
          <w:rFonts w:ascii="Arial" w:hAnsi="Arial" w:cs="Arial"/>
          <w:color w:val="000000"/>
          <w:sz w:val="20"/>
          <w:szCs w:val="20"/>
          <w:lang w:val="en-GB"/>
        </w:rPr>
        <w:lastRenderedPageBreak/>
        <w:t>Students of the Arts Academy who paralelly enrolled the Conservatorio Giuseppe Verdi in Milan have made numerous achievements: the soloist category Conservatory awards Luigi Restelli in 2014, in the chamber orchestra award Premio Rancati in 2014, the Premio del Censervatorio award in 2015, and the Best Conservatory Student Award in 2019. Concerts were held within the Expo of Milan, MaMu of Milan</w:t>
      </w:r>
      <w:r w:rsidR="004B7223">
        <w:rPr>
          <w:rFonts w:ascii="Arial" w:eastAsia="Arial" w:hAnsi="Arial" w:cs="Arial"/>
          <w:color w:val="000000"/>
          <w:sz w:val="20"/>
          <w:szCs w:val="20"/>
        </w:rPr>
        <w:t>.</w:t>
      </w:r>
    </w:p>
    <w:p w:rsidR="004B7223" w:rsidRDefault="00012EB1">
      <w:pPr>
        <w:pStyle w:val="Normal1"/>
        <w:pBdr>
          <w:top w:val="nil"/>
          <w:left w:val="nil"/>
          <w:bottom w:val="nil"/>
          <w:right w:val="nil"/>
          <w:between w:val="nil"/>
        </w:pBdr>
        <w:spacing w:after="240"/>
        <w:jc w:val="both"/>
        <w:rPr>
          <w:rFonts w:ascii="Arial" w:eastAsia="Arial" w:hAnsi="Arial" w:cs="Arial"/>
          <w:color w:val="000000"/>
          <w:sz w:val="20"/>
          <w:szCs w:val="20"/>
        </w:rPr>
      </w:pPr>
      <w:r w:rsidRPr="00943EE4">
        <w:rPr>
          <w:rFonts w:ascii="Arial" w:hAnsi="Arial" w:cs="Arial"/>
          <w:color w:val="000000"/>
          <w:sz w:val="20"/>
          <w:szCs w:val="20"/>
          <w:lang w:val="en-GB"/>
        </w:rPr>
        <w:t>They have participated in the EGMYO (European Guitar and Mandolin Youth Orchestra) competitions in Genoa (Italy) 2009, Pula (Croatia) 2010, Logrono (Spain) 2011, Split (Croatia) 2012, Marseille (France) 2014. and Luxemburg 2016</w:t>
      </w:r>
      <w:r w:rsidR="004B7223">
        <w:rPr>
          <w:rFonts w:ascii="Arial" w:eastAsia="Arial" w:hAnsi="Arial" w:cs="Arial"/>
          <w:color w:val="000000"/>
          <w:sz w:val="20"/>
          <w:szCs w:val="20"/>
        </w:rPr>
        <w:t>.</w:t>
      </w:r>
    </w:p>
    <w:p w:rsidR="004B7223" w:rsidRDefault="00012EB1">
      <w:pPr>
        <w:pStyle w:val="Normal1"/>
        <w:pBdr>
          <w:top w:val="nil"/>
          <w:left w:val="nil"/>
          <w:bottom w:val="nil"/>
          <w:right w:val="nil"/>
          <w:between w:val="nil"/>
        </w:pBdr>
        <w:spacing w:after="240"/>
        <w:jc w:val="both"/>
        <w:rPr>
          <w:rFonts w:ascii="Arial" w:eastAsia="Arial" w:hAnsi="Arial" w:cs="Arial"/>
          <w:color w:val="000000"/>
          <w:sz w:val="20"/>
          <w:szCs w:val="20"/>
        </w:rPr>
      </w:pPr>
      <w:r w:rsidRPr="00943EE4">
        <w:rPr>
          <w:rFonts w:ascii="Arial" w:hAnsi="Arial" w:cs="Arial"/>
          <w:color w:val="000000"/>
          <w:sz w:val="20"/>
          <w:szCs w:val="20"/>
          <w:lang w:val="en-GB"/>
        </w:rPr>
        <w:t>They also presented themselves by performing in Zagreb, Osijek, Split, Imotski, as well as by participating in production of the educational programme Notica where they presented the mandolin and affine instruments</w:t>
      </w:r>
      <w:r w:rsidR="004B7223">
        <w:rPr>
          <w:rFonts w:ascii="Arial" w:eastAsia="Arial" w:hAnsi="Arial" w:cs="Arial"/>
          <w:color w:val="000000"/>
          <w:sz w:val="20"/>
          <w:szCs w:val="20"/>
        </w:rPr>
        <w:t xml:space="preserve">. </w:t>
      </w:r>
    </w:p>
    <w:p w:rsidR="00B055EA" w:rsidRDefault="008C128A">
      <w:pPr>
        <w:pStyle w:val="Normal1"/>
        <w:pBdr>
          <w:top w:val="nil"/>
          <w:left w:val="nil"/>
          <w:bottom w:val="nil"/>
          <w:right w:val="nil"/>
          <w:between w:val="nil"/>
        </w:pBdr>
        <w:spacing w:after="240"/>
        <w:jc w:val="both"/>
        <w:rPr>
          <w:rFonts w:ascii="Arial" w:eastAsia="Arial" w:hAnsi="Arial" w:cs="Arial"/>
          <w:color w:val="000000"/>
          <w:sz w:val="20"/>
          <w:szCs w:val="20"/>
        </w:rPr>
      </w:pPr>
      <w:r w:rsidRPr="008C128A">
        <w:rPr>
          <w:rFonts w:ascii="Arial" w:eastAsia="Arial" w:hAnsi="Arial" w:cs="Arial"/>
          <w:color w:val="000000"/>
          <w:sz w:val="20"/>
          <w:szCs w:val="20"/>
        </w:rPr>
        <w:t xml:space="preserve">At the Academy </w:t>
      </w:r>
      <w:r w:rsidRPr="00D77F13">
        <w:rPr>
          <w:rFonts w:ascii="Arial" w:eastAsia="Arial" w:hAnsi="Arial" w:cs="Arial"/>
          <w:color w:val="000000"/>
          <w:sz w:val="20"/>
          <w:szCs w:val="20"/>
          <w:lang w:val="en-US"/>
        </w:rPr>
        <w:t>full</w:t>
      </w:r>
      <w:r w:rsidRPr="008C128A">
        <w:rPr>
          <w:rFonts w:ascii="Arial" w:eastAsia="Arial" w:hAnsi="Arial" w:cs="Arial"/>
          <w:color w:val="000000"/>
          <w:sz w:val="20"/>
          <w:szCs w:val="20"/>
        </w:rPr>
        <w:t xml:space="preserve">-time employed </w:t>
      </w:r>
      <w:r w:rsidRPr="00D77F13">
        <w:rPr>
          <w:rFonts w:ascii="Arial" w:eastAsia="Arial" w:hAnsi="Arial" w:cs="Arial"/>
          <w:color w:val="000000"/>
          <w:sz w:val="20"/>
          <w:szCs w:val="20"/>
          <w:lang w:val="en-US"/>
        </w:rPr>
        <w:t>is</w:t>
      </w:r>
      <w:r w:rsidRPr="008C128A">
        <w:rPr>
          <w:rFonts w:ascii="Arial" w:eastAsia="Arial" w:hAnsi="Arial" w:cs="Arial"/>
          <w:color w:val="000000"/>
          <w:sz w:val="20"/>
          <w:szCs w:val="20"/>
        </w:rPr>
        <w:t xml:space="preserve"> an </w:t>
      </w:r>
      <w:r w:rsidRPr="00D77F13">
        <w:rPr>
          <w:rFonts w:ascii="Arial" w:eastAsia="Arial" w:hAnsi="Arial" w:cs="Arial"/>
          <w:color w:val="000000"/>
          <w:sz w:val="20"/>
          <w:szCs w:val="20"/>
          <w:lang w:val="en-US"/>
        </w:rPr>
        <w:t>Assistant</w:t>
      </w:r>
      <w:r w:rsidRPr="008C128A">
        <w:rPr>
          <w:rFonts w:ascii="Arial" w:eastAsia="Arial" w:hAnsi="Arial" w:cs="Arial"/>
          <w:color w:val="000000"/>
          <w:sz w:val="20"/>
          <w:szCs w:val="20"/>
        </w:rPr>
        <w:t xml:space="preserve"> Professor of Mandolin who completed simultaneously the studies of Mandolin in Padua, Italy, and the studies of Music Culture in Split, Croatia. Her past educational work is evident from the numerous national and international awards won by her students</w:t>
      </w:r>
      <w:r w:rsidR="000A0608">
        <w:rPr>
          <w:rFonts w:ascii="Arial" w:eastAsia="Arial" w:hAnsi="Arial" w:cs="Arial"/>
          <w:color w:val="000000"/>
          <w:sz w:val="20"/>
          <w:szCs w:val="20"/>
        </w:rPr>
        <w:t>.</w:t>
      </w:r>
    </w:p>
    <w:p w:rsidR="00735F7B" w:rsidRDefault="00735F7B">
      <w:pPr>
        <w:pStyle w:val="Normal1"/>
        <w:pBdr>
          <w:top w:val="nil"/>
          <w:left w:val="nil"/>
          <w:bottom w:val="nil"/>
          <w:right w:val="nil"/>
          <w:between w:val="nil"/>
        </w:pBdr>
        <w:spacing w:after="240"/>
        <w:jc w:val="both"/>
        <w:rPr>
          <w:rFonts w:ascii="Arial" w:eastAsia="Arial" w:hAnsi="Arial" w:cs="Arial"/>
          <w:color w:val="000000"/>
          <w:sz w:val="20"/>
          <w:szCs w:val="20"/>
        </w:rPr>
      </w:pPr>
    </w:p>
    <w:p w:rsidR="0046425D" w:rsidRPr="00943EE4" w:rsidRDefault="0046425D" w:rsidP="001829CD">
      <w:pPr>
        <w:pStyle w:val="Normal10"/>
        <w:keepNext/>
        <w:keepLines/>
        <w:widowControl/>
        <w:numPr>
          <w:ilvl w:val="0"/>
          <w:numId w:val="6"/>
        </w:numPr>
        <w:pBdr>
          <w:bottom w:val="single" w:sz="18" w:space="12" w:color="8496B0"/>
        </w:pBdr>
        <w:suppressAutoHyphens w:val="0"/>
        <w:autoSpaceDN/>
        <w:spacing w:after="480"/>
        <w:ind w:left="567" w:hanging="567"/>
        <w:textAlignment w:val="auto"/>
        <w:rPr>
          <w:rFonts w:ascii="Verdana" w:hAnsi="Verdana" w:cs="Verdana"/>
          <w:b/>
          <w:color w:val="365F91"/>
          <w:sz w:val="32"/>
          <w:szCs w:val="32"/>
          <w:lang w:val="en-GB"/>
        </w:rPr>
      </w:pPr>
      <w:r w:rsidRPr="00943EE4">
        <w:rPr>
          <w:rFonts w:ascii="Verdana" w:hAnsi="Verdana" w:cs="Verdana"/>
          <w:b/>
          <w:color w:val="365F91"/>
          <w:sz w:val="32"/>
          <w:szCs w:val="32"/>
          <w:lang w:val="en-GB"/>
        </w:rPr>
        <w:t>DESCRIPTION OF THE PROGRAMME</w:t>
      </w:r>
    </w:p>
    <w:p w:rsidR="00735F7B" w:rsidRDefault="0046425D"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sidRPr="00943EE4">
        <w:rPr>
          <w:rFonts w:ascii="Arial" w:hAnsi="Arial" w:cs="Arial"/>
          <w:b/>
          <w:color w:val="000000"/>
          <w:sz w:val="24"/>
          <w:szCs w:val="24"/>
          <w:lang w:val="en-GB"/>
        </w:rPr>
        <w:t>General part</w:t>
      </w: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Style w:val="a1"/>
        <w:tblW w:w="9198"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53"/>
        <w:gridCol w:w="5745"/>
      </w:tblGrid>
      <w:tr w:rsidR="0046425D">
        <w:tc>
          <w:tcPr>
            <w:tcW w:w="3453" w:type="dxa"/>
            <w:tcBorders>
              <w:top w:val="single" w:sz="12" w:space="0" w:color="000000"/>
              <w:left w:val="single" w:sz="12" w:space="0" w:color="000000"/>
              <w:bottom w:val="single" w:sz="4" w:space="0" w:color="000000"/>
              <w:right w:val="single" w:sz="4" w:space="0" w:color="000000"/>
            </w:tcBorders>
            <w:shd w:val="clear" w:color="auto" w:fill="CCECFF"/>
            <w:vAlign w:val="center"/>
          </w:tcPr>
          <w:p w:rsidR="0046425D" w:rsidRPr="00943EE4" w:rsidRDefault="0046425D" w:rsidP="002C6445">
            <w:pPr>
              <w:pStyle w:val="Normal10"/>
              <w:spacing w:before="60" w:after="60"/>
              <w:rPr>
                <w:rFonts w:ascii="Arial" w:hAnsi="Arial" w:cs="Arial"/>
                <w:color w:val="000000"/>
                <w:sz w:val="20"/>
                <w:szCs w:val="20"/>
                <w:lang w:val="en-GB"/>
              </w:rPr>
            </w:pPr>
            <w:r w:rsidRPr="00943EE4">
              <w:rPr>
                <w:rFonts w:ascii="Arial" w:hAnsi="Arial" w:cs="Arial"/>
                <w:color w:val="000000"/>
                <w:sz w:val="20"/>
                <w:szCs w:val="20"/>
                <w:lang w:val="en-GB"/>
              </w:rPr>
              <w:t>Scientific/artistic area of the programme</w:t>
            </w:r>
          </w:p>
        </w:tc>
        <w:tc>
          <w:tcPr>
            <w:tcW w:w="5745" w:type="dxa"/>
            <w:tcBorders>
              <w:top w:val="single" w:sz="12" w:space="0" w:color="000000"/>
              <w:left w:val="single" w:sz="4" w:space="0" w:color="000000"/>
              <w:bottom w:val="single" w:sz="4" w:space="0" w:color="000000"/>
              <w:right w:val="single" w:sz="12" w:space="0" w:color="000000"/>
            </w:tcBorders>
            <w:shd w:val="clear" w:color="auto" w:fill="auto"/>
          </w:tcPr>
          <w:p w:rsidR="0046425D" w:rsidRPr="00943EE4" w:rsidRDefault="0046425D" w:rsidP="002C6445">
            <w:pPr>
              <w:pStyle w:val="Normal10"/>
              <w:spacing w:before="60" w:after="60"/>
              <w:rPr>
                <w:rFonts w:ascii="Arial" w:hAnsi="Arial" w:cs="Arial"/>
                <w:color w:val="000000"/>
                <w:sz w:val="20"/>
                <w:szCs w:val="20"/>
                <w:lang w:val="en-GB"/>
              </w:rPr>
            </w:pPr>
            <w:r w:rsidRPr="00943EE4">
              <w:rPr>
                <w:rFonts w:ascii="Arial" w:hAnsi="Arial" w:cs="Arial"/>
                <w:color w:val="000000"/>
                <w:sz w:val="20"/>
                <w:szCs w:val="20"/>
                <w:lang w:val="en-GB"/>
              </w:rPr>
              <w:t>Music</w:t>
            </w:r>
          </w:p>
        </w:tc>
      </w:tr>
      <w:tr w:rsidR="0046425D">
        <w:tc>
          <w:tcPr>
            <w:tcW w:w="3453"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46425D" w:rsidRPr="00943EE4" w:rsidRDefault="0046425D" w:rsidP="002C6445">
            <w:pPr>
              <w:pStyle w:val="Normal10"/>
              <w:spacing w:before="60" w:after="60"/>
              <w:rPr>
                <w:rFonts w:ascii="Arial" w:hAnsi="Arial" w:cs="Arial"/>
                <w:color w:val="000000"/>
                <w:sz w:val="20"/>
                <w:szCs w:val="20"/>
                <w:lang w:val="en-GB"/>
              </w:rPr>
            </w:pPr>
            <w:r w:rsidRPr="00943EE4">
              <w:rPr>
                <w:rFonts w:ascii="Arial" w:hAnsi="Arial" w:cs="Arial"/>
                <w:color w:val="000000"/>
                <w:sz w:val="20"/>
                <w:szCs w:val="20"/>
                <w:lang w:val="en-GB"/>
              </w:rPr>
              <w:t>Duration of the programme</w:t>
            </w:r>
          </w:p>
        </w:tc>
        <w:tc>
          <w:tcPr>
            <w:tcW w:w="5745" w:type="dxa"/>
            <w:tcBorders>
              <w:top w:val="single" w:sz="4" w:space="0" w:color="000000"/>
              <w:left w:val="single" w:sz="4" w:space="0" w:color="000000"/>
              <w:bottom w:val="single" w:sz="4" w:space="0" w:color="000000"/>
              <w:right w:val="single" w:sz="12" w:space="0" w:color="000000"/>
            </w:tcBorders>
            <w:shd w:val="clear" w:color="auto" w:fill="auto"/>
          </w:tcPr>
          <w:p w:rsidR="0046425D" w:rsidRPr="00943EE4" w:rsidRDefault="0046425D" w:rsidP="002C6445">
            <w:pPr>
              <w:pStyle w:val="Normal10"/>
              <w:spacing w:before="60" w:after="60"/>
              <w:rPr>
                <w:rFonts w:ascii="Arial" w:hAnsi="Arial" w:cs="Arial"/>
                <w:color w:val="000000"/>
                <w:sz w:val="20"/>
                <w:szCs w:val="20"/>
                <w:lang w:val="en-GB"/>
              </w:rPr>
            </w:pPr>
            <w:r w:rsidRPr="00943EE4">
              <w:rPr>
                <w:rFonts w:ascii="Arial" w:hAnsi="Arial" w:cs="Arial"/>
                <w:color w:val="000000"/>
                <w:sz w:val="20"/>
                <w:szCs w:val="20"/>
                <w:lang w:val="en-GB"/>
              </w:rPr>
              <w:t>4 years</w:t>
            </w:r>
          </w:p>
        </w:tc>
      </w:tr>
      <w:tr w:rsidR="0046425D">
        <w:tc>
          <w:tcPr>
            <w:tcW w:w="3453"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46425D" w:rsidRPr="00943EE4" w:rsidRDefault="0046425D" w:rsidP="002C6445">
            <w:pPr>
              <w:pStyle w:val="Normal10"/>
              <w:spacing w:before="60" w:after="60"/>
              <w:rPr>
                <w:rFonts w:ascii="Arial" w:hAnsi="Arial" w:cs="Arial"/>
                <w:color w:val="000000"/>
                <w:sz w:val="20"/>
                <w:szCs w:val="20"/>
                <w:lang w:val="en-GB"/>
              </w:rPr>
            </w:pPr>
            <w:r w:rsidRPr="00943EE4">
              <w:rPr>
                <w:rFonts w:ascii="Arial" w:hAnsi="Arial" w:cs="Arial"/>
                <w:color w:val="000000"/>
                <w:sz w:val="20"/>
                <w:szCs w:val="20"/>
                <w:lang w:val="en-GB"/>
              </w:rPr>
              <w:t>Minimum ECTS points required to complete the studies</w:t>
            </w:r>
          </w:p>
        </w:tc>
        <w:tc>
          <w:tcPr>
            <w:tcW w:w="5745" w:type="dxa"/>
            <w:tcBorders>
              <w:top w:val="single" w:sz="4" w:space="0" w:color="000000"/>
              <w:left w:val="single" w:sz="4" w:space="0" w:color="000000"/>
              <w:bottom w:val="single" w:sz="4" w:space="0" w:color="000000"/>
              <w:right w:val="single" w:sz="12" w:space="0" w:color="000000"/>
            </w:tcBorders>
            <w:shd w:val="clear" w:color="auto" w:fill="auto"/>
          </w:tcPr>
          <w:p w:rsidR="0046425D" w:rsidRPr="00943EE4" w:rsidRDefault="0046425D" w:rsidP="002C6445">
            <w:pPr>
              <w:pStyle w:val="Normal10"/>
              <w:spacing w:before="60" w:after="60"/>
              <w:rPr>
                <w:rFonts w:ascii="Arial" w:hAnsi="Arial" w:cs="Arial"/>
                <w:color w:val="000000"/>
                <w:sz w:val="20"/>
                <w:szCs w:val="20"/>
                <w:lang w:val="en-GB"/>
              </w:rPr>
            </w:pPr>
            <w:r w:rsidRPr="00943EE4">
              <w:rPr>
                <w:rFonts w:ascii="Arial" w:hAnsi="Arial" w:cs="Arial"/>
                <w:color w:val="000000"/>
                <w:sz w:val="20"/>
                <w:szCs w:val="20"/>
                <w:lang w:val="en-GB"/>
              </w:rPr>
              <w:t>240</w:t>
            </w:r>
          </w:p>
        </w:tc>
      </w:tr>
      <w:tr w:rsidR="00735F7B">
        <w:tc>
          <w:tcPr>
            <w:tcW w:w="3453"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735F7B" w:rsidRDefault="0046425D">
            <w:pPr>
              <w:pStyle w:val="Normal1"/>
              <w:pBdr>
                <w:top w:val="nil"/>
                <w:left w:val="nil"/>
                <w:bottom w:val="nil"/>
                <w:right w:val="nil"/>
                <w:between w:val="nil"/>
              </w:pBdr>
              <w:spacing w:before="60" w:after="60"/>
              <w:rPr>
                <w:rFonts w:ascii="Arial" w:eastAsia="Arial" w:hAnsi="Arial" w:cs="Arial"/>
                <w:color w:val="000000"/>
                <w:sz w:val="20"/>
                <w:szCs w:val="20"/>
              </w:rPr>
            </w:pPr>
            <w:r w:rsidRPr="00943EE4">
              <w:rPr>
                <w:rFonts w:ascii="Arial" w:hAnsi="Arial" w:cs="Arial"/>
                <w:color w:val="000000"/>
                <w:sz w:val="20"/>
                <w:szCs w:val="20"/>
                <w:lang w:val="en-GB"/>
              </w:rPr>
              <w:t>Requirements for enrolling the studies and the classification process</w:t>
            </w:r>
          </w:p>
        </w:tc>
        <w:tc>
          <w:tcPr>
            <w:tcW w:w="5745" w:type="dxa"/>
            <w:tcBorders>
              <w:top w:val="single" w:sz="4" w:space="0" w:color="000000"/>
              <w:left w:val="single" w:sz="4" w:space="0" w:color="000000"/>
              <w:bottom w:val="single" w:sz="4" w:space="0" w:color="000000"/>
              <w:right w:val="single" w:sz="12" w:space="0" w:color="000000"/>
            </w:tcBorders>
            <w:shd w:val="clear" w:color="auto" w:fill="auto"/>
          </w:tcPr>
          <w:p w:rsidR="00037A08" w:rsidRPr="00037A08" w:rsidRDefault="00B55ACC" w:rsidP="00037A08">
            <w:pPr>
              <w:pStyle w:val="Tekstkomentara"/>
              <w:rPr>
                <w:rFonts w:ascii="Arial" w:hAnsi="Arial" w:cs="Arial"/>
              </w:rPr>
            </w:pPr>
            <w:r w:rsidRPr="00943EE4">
              <w:rPr>
                <w:rFonts w:ascii="Arial" w:hAnsi="Arial" w:cs="Arial"/>
                <w:lang w:val="en-GB"/>
              </w:rPr>
              <w:t xml:space="preserve">Completed a four-year general or music high school and </w:t>
            </w:r>
            <w:r w:rsidR="009A6663" w:rsidRPr="00943EE4">
              <w:rPr>
                <w:rFonts w:ascii="Arial" w:hAnsi="Arial" w:cs="Arial"/>
                <w:lang w:val="en-GB"/>
              </w:rPr>
              <w:t>passed</w:t>
            </w:r>
            <w:r w:rsidRPr="00943EE4">
              <w:rPr>
                <w:rFonts w:ascii="Arial" w:hAnsi="Arial" w:cs="Arial"/>
                <w:lang w:val="en-GB"/>
              </w:rPr>
              <w:t xml:space="preserve"> the national high school completion exam, and passed the Academy classification exam pursuant to the special rules. The classification exam may also sit younger and specially talented candidates pursuant to the requirements set in the Classification Exam Rules</w:t>
            </w:r>
            <w:r>
              <w:rPr>
                <w:rFonts w:ascii="Arial" w:hAnsi="Arial" w:cs="Arial"/>
                <w:lang w:val="en-GB"/>
              </w:rPr>
              <w:t xml:space="preserve"> </w:t>
            </w:r>
            <w:hyperlink r:id="rId11" w:history="1">
              <w:r w:rsidR="00037A08" w:rsidRPr="00037A08">
                <w:rPr>
                  <w:rStyle w:val="Hiperveza"/>
                  <w:rFonts w:ascii="Arial" w:hAnsi="Arial" w:cs="Arial"/>
                </w:rPr>
                <w:t>http://umas.unist.hr/wp-content/uploads/2008/12/Pravilnik-o-DPZVS.pdf</w:t>
              </w:r>
            </w:hyperlink>
            <w:r w:rsidR="00037A08" w:rsidRPr="00037A08">
              <w:rPr>
                <w:rFonts w:ascii="Arial" w:hAnsi="Arial" w:cs="Arial"/>
              </w:rPr>
              <w:t xml:space="preserve"> </w:t>
            </w:r>
            <w:r w:rsidR="008C128A" w:rsidRPr="008C128A">
              <w:rPr>
                <w:rFonts w:ascii="Arial" w:hAnsi="Arial" w:cs="Arial"/>
              </w:rPr>
              <w:t>and their Amendments</w:t>
            </w:r>
            <w:r w:rsidR="00037A08" w:rsidRPr="00037A08">
              <w:rPr>
                <w:rFonts w:ascii="Arial" w:hAnsi="Arial" w:cs="Arial"/>
              </w:rPr>
              <w:t xml:space="preserve"> </w:t>
            </w:r>
            <w:hyperlink r:id="rId12" w:history="1">
              <w:r w:rsidR="00037A08" w:rsidRPr="00480304">
                <w:rPr>
                  <w:rStyle w:val="Hiperveza"/>
                  <w:rFonts w:ascii="Arial" w:hAnsi="Arial" w:cs="Arial"/>
                </w:rPr>
                <w:t>http://www.umas.unist.hr/wp-content/uploads/2017/11/Izmjene-Pravilnika-o-razredbenom-postupku-10-2017.pdf</w:t>
              </w:r>
            </w:hyperlink>
            <w:r w:rsidR="00037A08">
              <w:rPr>
                <w:rFonts w:ascii="Arial" w:hAnsi="Arial" w:cs="Arial"/>
              </w:rPr>
              <w:t xml:space="preserve"> </w:t>
            </w:r>
          </w:p>
          <w:p w:rsidR="00735F7B" w:rsidRDefault="00735F7B" w:rsidP="00037A08">
            <w:pPr>
              <w:pStyle w:val="Normal1"/>
              <w:pBdr>
                <w:top w:val="nil"/>
                <w:left w:val="nil"/>
                <w:bottom w:val="nil"/>
                <w:right w:val="nil"/>
                <w:between w:val="nil"/>
              </w:pBdr>
              <w:spacing w:before="60" w:after="60"/>
              <w:rPr>
                <w:color w:val="000000"/>
              </w:rPr>
            </w:pPr>
          </w:p>
        </w:tc>
      </w:tr>
    </w:tbl>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B55ACC"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sidRPr="00943EE4">
        <w:rPr>
          <w:rFonts w:ascii="Arial" w:hAnsi="Arial" w:cs="Arial"/>
          <w:b/>
          <w:color w:val="000000"/>
          <w:sz w:val="24"/>
          <w:szCs w:val="24"/>
          <w:lang w:val="en-GB"/>
        </w:rPr>
        <w:t>Achievements of attending the programme</w:t>
      </w:r>
    </w:p>
    <w:p w:rsidR="00B55ACC" w:rsidRPr="00943EE4" w:rsidRDefault="00B55ACC" w:rsidP="00B55ACC">
      <w:pPr>
        <w:pStyle w:val="Normal10"/>
        <w:widowControl/>
        <w:numPr>
          <w:ilvl w:val="0"/>
          <w:numId w:val="1"/>
        </w:numPr>
        <w:suppressAutoHyphens w:val="0"/>
        <w:autoSpaceDN/>
        <w:spacing w:after="200" w:line="276" w:lineRule="auto"/>
        <w:jc w:val="both"/>
        <w:textAlignment w:val="auto"/>
        <w:rPr>
          <w:color w:val="000000"/>
          <w:lang w:val="en-GB"/>
        </w:rPr>
      </w:pPr>
      <w:r w:rsidRPr="00943EE4">
        <w:rPr>
          <w:rFonts w:ascii="Arial" w:hAnsi="Arial" w:cs="Arial"/>
          <w:color w:val="000000"/>
          <w:sz w:val="20"/>
          <w:szCs w:val="20"/>
          <w:lang w:val="en-GB"/>
        </w:rPr>
        <w:t>Analysing and interpreting various elements of a piece of music, such as the music form, composing technique, harmonic and polyphonic components</w:t>
      </w:r>
    </w:p>
    <w:p w:rsidR="00B55ACC" w:rsidRPr="00943EE4" w:rsidRDefault="00B55ACC" w:rsidP="00B55ACC">
      <w:pPr>
        <w:pStyle w:val="Normal10"/>
        <w:widowControl/>
        <w:numPr>
          <w:ilvl w:val="0"/>
          <w:numId w:val="1"/>
        </w:numPr>
        <w:suppressAutoHyphens w:val="0"/>
        <w:autoSpaceDN/>
        <w:spacing w:after="200" w:line="276" w:lineRule="auto"/>
        <w:jc w:val="both"/>
        <w:textAlignment w:val="auto"/>
        <w:rPr>
          <w:color w:val="000000"/>
          <w:lang w:val="en-GB"/>
        </w:rPr>
      </w:pPr>
      <w:r w:rsidRPr="00943EE4">
        <w:rPr>
          <w:rFonts w:ascii="Arial" w:hAnsi="Arial" w:cs="Arial"/>
          <w:color w:val="000000"/>
          <w:sz w:val="20"/>
          <w:szCs w:val="20"/>
          <w:lang w:val="en-GB"/>
        </w:rPr>
        <w:t>Recognising by listening a piece of music with regard to its period, style and composing characteristics</w:t>
      </w:r>
    </w:p>
    <w:p w:rsidR="00B55ACC" w:rsidRPr="00943EE4" w:rsidRDefault="00B55ACC" w:rsidP="00B55ACC">
      <w:pPr>
        <w:pStyle w:val="Normal10"/>
        <w:widowControl/>
        <w:numPr>
          <w:ilvl w:val="0"/>
          <w:numId w:val="1"/>
        </w:numPr>
        <w:suppressAutoHyphens w:val="0"/>
        <w:autoSpaceDN/>
        <w:spacing w:after="200" w:line="276" w:lineRule="auto"/>
        <w:jc w:val="both"/>
        <w:textAlignment w:val="auto"/>
        <w:rPr>
          <w:color w:val="000000"/>
          <w:lang w:val="en-GB"/>
        </w:rPr>
      </w:pPr>
      <w:r w:rsidRPr="00943EE4">
        <w:rPr>
          <w:rFonts w:ascii="Arial" w:hAnsi="Arial" w:cs="Arial"/>
          <w:color w:val="000000"/>
          <w:sz w:val="20"/>
          <w:szCs w:val="20"/>
          <w:lang w:val="en-GB"/>
        </w:rPr>
        <w:lastRenderedPageBreak/>
        <w:t>Interpreting general composing characteristics of the most important composers of the Baroque, Classical and Romantic periods</w:t>
      </w:r>
    </w:p>
    <w:p w:rsidR="00B55ACC" w:rsidRPr="00943EE4" w:rsidRDefault="00B55ACC" w:rsidP="00B55ACC">
      <w:pPr>
        <w:pStyle w:val="Normal10"/>
        <w:widowControl/>
        <w:numPr>
          <w:ilvl w:val="0"/>
          <w:numId w:val="1"/>
        </w:numPr>
        <w:suppressAutoHyphens w:val="0"/>
        <w:autoSpaceDN/>
        <w:spacing w:after="200" w:line="276" w:lineRule="auto"/>
        <w:jc w:val="both"/>
        <w:textAlignment w:val="auto"/>
        <w:rPr>
          <w:color w:val="000000"/>
          <w:lang w:val="en-GB"/>
        </w:rPr>
      </w:pPr>
      <w:r w:rsidRPr="00943EE4">
        <w:rPr>
          <w:rFonts w:ascii="Arial" w:hAnsi="Arial" w:cs="Arial"/>
          <w:color w:val="000000"/>
          <w:sz w:val="20"/>
          <w:szCs w:val="20"/>
          <w:lang w:val="en-GB"/>
        </w:rPr>
        <w:t>Analysing and interpreting the most important works for mandolin</w:t>
      </w:r>
    </w:p>
    <w:p w:rsidR="00B55ACC" w:rsidRPr="00943EE4" w:rsidRDefault="00B55ACC" w:rsidP="00B55ACC">
      <w:pPr>
        <w:pStyle w:val="Normal10"/>
        <w:widowControl/>
        <w:numPr>
          <w:ilvl w:val="0"/>
          <w:numId w:val="1"/>
        </w:numPr>
        <w:suppressAutoHyphens w:val="0"/>
        <w:autoSpaceDN/>
        <w:spacing w:after="200" w:line="276" w:lineRule="auto"/>
        <w:jc w:val="both"/>
        <w:textAlignment w:val="auto"/>
        <w:rPr>
          <w:color w:val="000000"/>
          <w:lang w:val="en-GB"/>
        </w:rPr>
      </w:pPr>
      <w:r w:rsidRPr="00943EE4">
        <w:rPr>
          <w:rFonts w:ascii="Arial" w:hAnsi="Arial" w:cs="Arial"/>
          <w:color w:val="000000"/>
          <w:sz w:val="20"/>
          <w:szCs w:val="20"/>
          <w:lang w:val="en-GB"/>
        </w:rPr>
        <w:t>Synthesizing music-analytic, esthetical and technical knowledge and skills of the instrument at performing the piece</w:t>
      </w:r>
    </w:p>
    <w:p w:rsidR="00B55ACC" w:rsidRPr="00943EE4" w:rsidRDefault="00B55ACC" w:rsidP="00B55ACC">
      <w:pPr>
        <w:pStyle w:val="Normal10"/>
        <w:widowControl/>
        <w:numPr>
          <w:ilvl w:val="0"/>
          <w:numId w:val="1"/>
        </w:numPr>
        <w:suppressAutoHyphens w:val="0"/>
        <w:autoSpaceDN/>
        <w:spacing w:after="200" w:line="276" w:lineRule="auto"/>
        <w:jc w:val="both"/>
        <w:textAlignment w:val="auto"/>
        <w:rPr>
          <w:color w:val="000000"/>
          <w:sz w:val="20"/>
          <w:szCs w:val="20"/>
          <w:lang w:val="en-GB"/>
        </w:rPr>
      </w:pPr>
      <w:r w:rsidRPr="00943EE4">
        <w:rPr>
          <w:rFonts w:ascii="Arial" w:hAnsi="Arial" w:cs="Arial"/>
          <w:color w:val="000000"/>
          <w:sz w:val="20"/>
          <w:szCs w:val="20"/>
          <w:lang w:val="en-GB"/>
        </w:rPr>
        <w:t>Mastering the instrument playing techniques at a high level of knowledge and skill</w:t>
      </w:r>
    </w:p>
    <w:p w:rsidR="00B55ACC" w:rsidRPr="00943EE4" w:rsidRDefault="00B55ACC" w:rsidP="00B55ACC">
      <w:pPr>
        <w:pStyle w:val="Normal10"/>
        <w:widowControl/>
        <w:numPr>
          <w:ilvl w:val="0"/>
          <w:numId w:val="1"/>
        </w:numPr>
        <w:suppressAutoHyphens w:val="0"/>
        <w:autoSpaceDN/>
        <w:spacing w:after="200" w:line="276" w:lineRule="auto"/>
        <w:jc w:val="both"/>
        <w:textAlignment w:val="auto"/>
        <w:rPr>
          <w:color w:val="000000"/>
          <w:sz w:val="20"/>
          <w:szCs w:val="20"/>
          <w:lang w:val="en-GB"/>
        </w:rPr>
      </w:pPr>
      <w:r w:rsidRPr="00943EE4">
        <w:rPr>
          <w:rFonts w:ascii="Arial" w:hAnsi="Arial" w:cs="Arial"/>
          <w:color w:val="000000"/>
          <w:sz w:val="20"/>
          <w:szCs w:val="20"/>
          <w:lang w:val="en-GB"/>
        </w:rPr>
        <w:t>Creating own artistic concepts</w:t>
      </w:r>
    </w:p>
    <w:p w:rsidR="00B55ACC" w:rsidRPr="00943EE4" w:rsidRDefault="00B55ACC" w:rsidP="00B55ACC">
      <w:pPr>
        <w:pStyle w:val="Normal10"/>
        <w:widowControl/>
        <w:numPr>
          <w:ilvl w:val="0"/>
          <w:numId w:val="1"/>
        </w:numPr>
        <w:suppressAutoHyphens w:val="0"/>
        <w:autoSpaceDN/>
        <w:spacing w:after="200" w:line="276" w:lineRule="auto"/>
        <w:jc w:val="both"/>
        <w:textAlignment w:val="auto"/>
        <w:rPr>
          <w:color w:val="000000"/>
          <w:sz w:val="20"/>
          <w:szCs w:val="20"/>
          <w:lang w:val="en-GB"/>
        </w:rPr>
      </w:pPr>
      <w:r w:rsidRPr="00943EE4">
        <w:rPr>
          <w:rFonts w:ascii="Arial" w:hAnsi="Arial" w:cs="Arial"/>
          <w:color w:val="000000"/>
          <w:sz w:val="20"/>
          <w:szCs w:val="20"/>
          <w:lang w:val="en-GB"/>
        </w:rPr>
        <w:t>Putting together the acquired playing techniques with own artistic ideas</w:t>
      </w:r>
    </w:p>
    <w:p w:rsidR="00B55ACC" w:rsidRPr="00943EE4" w:rsidRDefault="00B55ACC" w:rsidP="00B55ACC">
      <w:pPr>
        <w:pStyle w:val="Normal10"/>
        <w:widowControl/>
        <w:numPr>
          <w:ilvl w:val="0"/>
          <w:numId w:val="1"/>
        </w:numPr>
        <w:suppressAutoHyphens w:val="0"/>
        <w:autoSpaceDN/>
        <w:spacing w:after="200" w:line="276" w:lineRule="auto"/>
        <w:jc w:val="both"/>
        <w:textAlignment w:val="auto"/>
        <w:rPr>
          <w:color w:val="000000"/>
          <w:lang w:val="en-GB"/>
        </w:rPr>
      </w:pPr>
      <w:r w:rsidRPr="00943EE4">
        <w:rPr>
          <w:rFonts w:ascii="Arial" w:hAnsi="Arial" w:cs="Arial"/>
          <w:color w:val="000000"/>
          <w:sz w:val="20"/>
          <w:szCs w:val="20"/>
          <w:lang w:val="en-GB"/>
        </w:rPr>
        <w:t>Applying the acquired knowledge and skills to a well profiled stylistic performance at a public performance</w:t>
      </w:r>
    </w:p>
    <w:p w:rsidR="00B55ACC" w:rsidRPr="00943EE4" w:rsidRDefault="00B55ACC" w:rsidP="00B55ACC">
      <w:pPr>
        <w:pStyle w:val="Normal10"/>
        <w:widowControl/>
        <w:numPr>
          <w:ilvl w:val="0"/>
          <w:numId w:val="1"/>
        </w:numPr>
        <w:suppressAutoHyphens w:val="0"/>
        <w:autoSpaceDN/>
        <w:spacing w:after="200" w:line="276" w:lineRule="auto"/>
        <w:jc w:val="both"/>
        <w:textAlignment w:val="auto"/>
        <w:rPr>
          <w:color w:val="000000"/>
          <w:lang w:val="en-GB"/>
        </w:rPr>
      </w:pPr>
      <w:r w:rsidRPr="00943EE4">
        <w:rPr>
          <w:rFonts w:ascii="Arial" w:hAnsi="Arial" w:cs="Arial"/>
          <w:color w:val="000000"/>
          <w:sz w:val="20"/>
          <w:szCs w:val="20"/>
          <w:lang w:val="en-GB"/>
        </w:rPr>
        <w:t>Memorising longer music contents and maintaining focus and performance quality at an all-night recital</w:t>
      </w:r>
    </w:p>
    <w:p w:rsidR="00B55ACC" w:rsidRPr="00943EE4" w:rsidRDefault="00B55ACC" w:rsidP="00B55ACC">
      <w:pPr>
        <w:pStyle w:val="Normal10"/>
        <w:widowControl/>
        <w:numPr>
          <w:ilvl w:val="0"/>
          <w:numId w:val="1"/>
        </w:numPr>
        <w:suppressAutoHyphens w:val="0"/>
        <w:autoSpaceDN/>
        <w:spacing w:after="200" w:line="276" w:lineRule="auto"/>
        <w:jc w:val="both"/>
        <w:textAlignment w:val="auto"/>
        <w:rPr>
          <w:color w:val="000000"/>
          <w:sz w:val="20"/>
          <w:szCs w:val="20"/>
          <w:lang w:val="en-GB"/>
        </w:rPr>
      </w:pPr>
      <w:r w:rsidRPr="00943EE4">
        <w:rPr>
          <w:rFonts w:ascii="Arial" w:hAnsi="Arial" w:cs="Arial"/>
          <w:color w:val="000000"/>
          <w:sz w:val="20"/>
          <w:szCs w:val="20"/>
          <w:lang w:val="en-GB"/>
        </w:rPr>
        <w:t>Independent performing at competitions and concerts</w:t>
      </w:r>
    </w:p>
    <w:p w:rsidR="00B55ACC" w:rsidRPr="00943EE4" w:rsidRDefault="00B55ACC" w:rsidP="00B55ACC">
      <w:pPr>
        <w:pStyle w:val="Normal10"/>
        <w:widowControl/>
        <w:numPr>
          <w:ilvl w:val="0"/>
          <w:numId w:val="1"/>
        </w:numPr>
        <w:suppressAutoHyphens w:val="0"/>
        <w:autoSpaceDN/>
        <w:spacing w:after="200" w:line="276" w:lineRule="auto"/>
        <w:jc w:val="both"/>
        <w:textAlignment w:val="auto"/>
        <w:rPr>
          <w:color w:val="000000"/>
          <w:sz w:val="20"/>
          <w:szCs w:val="20"/>
          <w:lang w:val="en-GB"/>
        </w:rPr>
      </w:pPr>
      <w:r w:rsidRPr="00943EE4">
        <w:rPr>
          <w:rFonts w:ascii="Arial" w:hAnsi="Arial" w:cs="Arial"/>
          <w:color w:val="000000"/>
          <w:sz w:val="20"/>
          <w:szCs w:val="20"/>
          <w:lang w:val="en-GB"/>
        </w:rPr>
        <w:t>Applying the most efficient technique at a group instrumental performance</w:t>
      </w:r>
    </w:p>
    <w:p w:rsidR="00B55ACC" w:rsidRPr="00943EE4" w:rsidRDefault="00B55ACC" w:rsidP="00B55ACC">
      <w:pPr>
        <w:pStyle w:val="Normal10"/>
        <w:widowControl/>
        <w:numPr>
          <w:ilvl w:val="0"/>
          <w:numId w:val="1"/>
        </w:numPr>
        <w:suppressAutoHyphens w:val="0"/>
        <w:autoSpaceDN/>
        <w:spacing w:after="200" w:line="276" w:lineRule="auto"/>
        <w:jc w:val="both"/>
        <w:textAlignment w:val="auto"/>
        <w:rPr>
          <w:color w:val="000000"/>
          <w:sz w:val="20"/>
          <w:szCs w:val="20"/>
          <w:lang w:val="en-GB"/>
        </w:rPr>
      </w:pPr>
      <w:r w:rsidRPr="00943EE4">
        <w:rPr>
          <w:rFonts w:ascii="Arial" w:hAnsi="Arial" w:cs="Arial"/>
          <w:color w:val="000000"/>
          <w:sz w:val="20"/>
          <w:szCs w:val="20"/>
          <w:lang w:val="en-GB"/>
        </w:rPr>
        <w:t>Playing without preparations composition of medium demand combined with various instruments or human voice</w:t>
      </w:r>
    </w:p>
    <w:p w:rsidR="00B55ACC" w:rsidRPr="00943EE4" w:rsidRDefault="00B55ACC" w:rsidP="00B55ACC">
      <w:pPr>
        <w:pStyle w:val="Normal10"/>
        <w:widowControl/>
        <w:numPr>
          <w:ilvl w:val="0"/>
          <w:numId w:val="1"/>
        </w:numPr>
        <w:suppressAutoHyphens w:val="0"/>
        <w:autoSpaceDN/>
        <w:spacing w:after="200" w:line="276" w:lineRule="auto"/>
        <w:jc w:val="both"/>
        <w:textAlignment w:val="auto"/>
        <w:rPr>
          <w:color w:val="000000"/>
          <w:lang w:val="en-GB"/>
        </w:rPr>
      </w:pPr>
      <w:r w:rsidRPr="00943EE4">
        <w:rPr>
          <w:rFonts w:ascii="Arial" w:hAnsi="Arial" w:cs="Arial"/>
          <w:color w:val="000000"/>
          <w:sz w:val="20"/>
          <w:szCs w:val="20"/>
          <w:lang w:val="en-GB"/>
        </w:rPr>
        <w:t>Applying the acquired knowledge and skills of playing the instrument solo to a profiled style group performance of a composition</w:t>
      </w:r>
    </w:p>
    <w:p w:rsidR="00735F7B" w:rsidRDefault="00B55ACC" w:rsidP="00B55ACC">
      <w:pPr>
        <w:pStyle w:val="Normal1"/>
        <w:widowControl/>
        <w:numPr>
          <w:ilvl w:val="0"/>
          <w:numId w:val="1"/>
        </w:numPr>
        <w:pBdr>
          <w:top w:val="nil"/>
          <w:left w:val="nil"/>
          <w:bottom w:val="nil"/>
          <w:right w:val="nil"/>
          <w:between w:val="nil"/>
        </w:pBdr>
        <w:spacing w:after="200" w:line="276" w:lineRule="auto"/>
        <w:jc w:val="both"/>
        <w:rPr>
          <w:color w:val="000000"/>
        </w:rPr>
      </w:pPr>
      <w:r w:rsidRPr="00943EE4">
        <w:rPr>
          <w:rFonts w:ascii="Arial" w:hAnsi="Arial" w:cs="Arial"/>
          <w:color w:val="000000"/>
          <w:sz w:val="20"/>
          <w:szCs w:val="20"/>
          <w:lang w:val="en-GB"/>
        </w:rPr>
        <w:t>Participating uniformly in dynamic and agogic nuancing in a group performance</w:t>
      </w:r>
      <w:r w:rsidR="00572090">
        <w:rPr>
          <w:rFonts w:ascii="Arial" w:eastAsia="Arial" w:hAnsi="Arial" w:cs="Arial"/>
          <w:color w:val="000000"/>
          <w:sz w:val="20"/>
          <w:szCs w:val="20"/>
        </w:rPr>
        <w:t>;</w:t>
      </w:r>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B55ACC"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sidRPr="00943EE4">
        <w:rPr>
          <w:rFonts w:ascii="Arial" w:hAnsi="Arial" w:cs="Arial"/>
          <w:b/>
          <w:color w:val="000000"/>
          <w:sz w:val="24"/>
          <w:szCs w:val="24"/>
          <w:lang w:val="en-GB"/>
        </w:rPr>
        <w:t>Employment opportunities</w:t>
      </w:r>
    </w:p>
    <w:p w:rsidR="00620A4E" w:rsidRPr="00620A4E" w:rsidRDefault="00620A4E" w:rsidP="00620A4E">
      <w:pPr>
        <w:pStyle w:val="Normal1"/>
        <w:pBdr>
          <w:top w:val="nil"/>
          <w:left w:val="nil"/>
          <w:bottom w:val="nil"/>
          <w:right w:val="nil"/>
          <w:between w:val="nil"/>
        </w:pBdr>
        <w:jc w:val="both"/>
        <w:rPr>
          <w:rFonts w:ascii="Arial" w:hAnsi="Arial" w:cs="Arial"/>
          <w:color w:val="000000"/>
          <w:sz w:val="20"/>
          <w:szCs w:val="20"/>
          <w:lang w:val="en-GB"/>
        </w:rPr>
      </w:pPr>
      <w:r w:rsidRPr="00620A4E">
        <w:rPr>
          <w:rFonts w:ascii="Arial" w:hAnsi="Arial" w:cs="Arial"/>
          <w:color w:val="000000"/>
          <w:sz w:val="20"/>
          <w:szCs w:val="20"/>
          <w:lang w:val="en-GB"/>
        </w:rPr>
        <w:t>Mandolina undergraduate university study is a unique study program in Croatia, and it would complete the vertical, given that there is learning at the high school level. This would be the first such study in the Republic of Croatia, and it would be gravitated by students from all over the country and even from the region.</w:t>
      </w:r>
    </w:p>
    <w:p w:rsidR="00620A4E" w:rsidRPr="00620A4E" w:rsidRDefault="00620A4E" w:rsidP="00620A4E">
      <w:pPr>
        <w:pStyle w:val="Normal1"/>
        <w:pBdr>
          <w:top w:val="nil"/>
          <w:left w:val="nil"/>
          <w:bottom w:val="nil"/>
          <w:right w:val="nil"/>
          <w:between w:val="nil"/>
        </w:pBdr>
        <w:jc w:val="both"/>
        <w:rPr>
          <w:rFonts w:ascii="Arial" w:hAnsi="Arial" w:cs="Arial"/>
          <w:color w:val="000000"/>
          <w:sz w:val="20"/>
          <w:szCs w:val="20"/>
          <w:lang w:val="en-GB"/>
        </w:rPr>
      </w:pPr>
      <w:r w:rsidRPr="00620A4E">
        <w:rPr>
          <w:rFonts w:ascii="Arial" w:hAnsi="Arial" w:cs="Arial"/>
          <w:color w:val="000000"/>
          <w:sz w:val="20"/>
          <w:szCs w:val="20"/>
          <w:lang w:val="en-GB"/>
        </w:rPr>
        <w:t>This study enables bachelors to compete in that part of the labor market that has not necessarily been covered by professionally highly educated staff. The current staffing is insufficient, in some music schools mandolin classes are led by prof. musical culture or some other instrument, and interest in the instrument is growing. This practice is conditioned by the complete lack of education of mandolin musicians in the Republic of Croatia.</w:t>
      </w:r>
    </w:p>
    <w:p w:rsidR="00620A4E" w:rsidRPr="00620A4E" w:rsidRDefault="00620A4E" w:rsidP="00620A4E">
      <w:pPr>
        <w:pStyle w:val="Normal1"/>
        <w:pBdr>
          <w:top w:val="nil"/>
          <w:left w:val="nil"/>
          <w:bottom w:val="nil"/>
          <w:right w:val="nil"/>
          <w:between w:val="nil"/>
        </w:pBdr>
        <w:jc w:val="both"/>
        <w:rPr>
          <w:rFonts w:ascii="Arial" w:hAnsi="Arial" w:cs="Arial"/>
          <w:color w:val="000000"/>
          <w:sz w:val="20"/>
          <w:szCs w:val="20"/>
          <w:lang w:val="en-GB"/>
        </w:rPr>
      </w:pPr>
      <w:r w:rsidRPr="00620A4E">
        <w:rPr>
          <w:rFonts w:ascii="Arial" w:hAnsi="Arial" w:cs="Arial"/>
          <w:color w:val="000000"/>
          <w:sz w:val="20"/>
          <w:szCs w:val="20"/>
          <w:lang w:val="en-GB"/>
        </w:rPr>
        <w:t>Graduated mandolin players who have completed their education abroad are all employed in the profession, which is evident from the website of the Croatian Employment Service, and there is certainly a demand for various music staff in primary and music schools.</w:t>
      </w:r>
    </w:p>
    <w:p w:rsidR="00620A4E" w:rsidRPr="00620A4E" w:rsidRDefault="00620A4E" w:rsidP="00620A4E">
      <w:pPr>
        <w:pStyle w:val="Normal1"/>
        <w:pBdr>
          <w:top w:val="nil"/>
          <w:left w:val="nil"/>
          <w:bottom w:val="nil"/>
          <w:right w:val="nil"/>
          <w:between w:val="nil"/>
        </w:pBdr>
        <w:jc w:val="both"/>
        <w:rPr>
          <w:rFonts w:ascii="Arial" w:hAnsi="Arial" w:cs="Arial"/>
          <w:color w:val="000000"/>
          <w:sz w:val="20"/>
          <w:szCs w:val="20"/>
          <w:lang w:val="en-GB"/>
        </w:rPr>
      </w:pPr>
      <w:r w:rsidRPr="00620A4E">
        <w:rPr>
          <w:rFonts w:ascii="Arial" w:hAnsi="Arial" w:cs="Arial"/>
          <w:color w:val="000000"/>
          <w:sz w:val="20"/>
          <w:szCs w:val="20"/>
          <w:lang w:val="en-GB"/>
        </w:rPr>
        <w:t>The structure and learning outcomes of the study program are harmonized with similar study programs in the world and completes the noticeable need for education of musicians whose competencies can improve the musical life of the community in which they operate, whether working as independent musicians, artistic and organizational leaders of music ensembles. - courses and summer schools, as music animators in tourism, hospitals, nursing homes, prisons and the like, music editors, music correspondents, organizers of music events, music promoters and more.</w:t>
      </w:r>
    </w:p>
    <w:p w:rsidR="00620A4E" w:rsidRPr="00620A4E" w:rsidRDefault="00620A4E" w:rsidP="00620A4E">
      <w:pPr>
        <w:pStyle w:val="Normal1"/>
        <w:pBdr>
          <w:top w:val="nil"/>
          <w:left w:val="nil"/>
          <w:bottom w:val="nil"/>
          <w:right w:val="nil"/>
          <w:between w:val="nil"/>
        </w:pBdr>
        <w:jc w:val="both"/>
        <w:rPr>
          <w:rFonts w:ascii="Arial" w:hAnsi="Arial" w:cs="Arial"/>
          <w:color w:val="000000"/>
          <w:sz w:val="20"/>
          <w:szCs w:val="20"/>
          <w:lang w:val="en-GB"/>
        </w:rPr>
      </w:pPr>
      <w:r w:rsidRPr="00620A4E">
        <w:rPr>
          <w:rFonts w:ascii="Arial" w:hAnsi="Arial" w:cs="Arial"/>
          <w:color w:val="000000"/>
          <w:sz w:val="20"/>
          <w:szCs w:val="20"/>
          <w:lang w:val="en-GB"/>
        </w:rPr>
        <w:t>Learning outcomes in performing courses contribute to employability in the field of music reproduction - independent or in an ensemble.</w:t>
      </w:r>
    </w:p>
    <w:p w:rsidR="00620A4E" w:rsidRPr="00620A4E" w:rsidRDefault="00620A4E" w:rsidP="00620A4E">
      <w:pPr>
        <w:pStyle w:val="Normal1"/>
        <w:pBdr>
          <w:top w:val="nil"/>
          <w:left w:val="nil"/>
          <w:bottom w:val="nil"/>
          <w:right w:val="nil"/>
          <w:between w:val="nil"/>
        </w:pBdr>
        <w:jc w:val="both"/>
        <w:rPr>
          <w:rFonts w:ascii="Arial" w:hAnsi="Arial" w:cs="Arial"/>
          <w:color w:val="000000"/>
          <w:sz w:val="20"/>
          <w:szCs w:val="20"/>
          <w:lang w:val="en-GB"/>
        </w:rPr>
      </w:pPr>
      <w:r w:rsidRPr="00620A4E">
        <w:rPr>
          <w:rFonts w:ascii="Arial" w:hAnsi="Arial" w:cs="Arial"/>
          <w:color w:val="000000"/>
          <w:sz w:val="20"/>
          <w:szCs w:val="20"/>
          <w:lang w:val="en-GB"/>
        </w:rPr>
        <w:t xml:space="preserve">I must also point out that in all cultural and artistic fields, the logic of the market does not work </w:t>
      </w:r>
      <w:r w:rsidRPr="00620A4E">
        <w:rPr>
          <w:rFonts w:ascii="Arial" w:hAnsi="Arial" w:cs="Arial"/>
          <w:color w:val="000000"/>
          <w:sz w:val="20"/>
          <w:szCs w:val="20"/>
          <w:lang w:val="en-GB"/>
        </w:rPr>
        <w:lastRenderedPageBreak/>
        <w:t>according to the usual economic parameters. Namely, the needs in culture and art will grow with a larger number of active and quality artists. They are a good example of a music school in which potential mandolin teachers would not be sought if there were no active mandolin activities in Dalmatia.</w:t>
      </w:r>
    </w:p>
    <w:p w:rsidR="00620A4E" w:rsidRPr="00620A4E" w:rsidRDefault="00620A4E" w:rsidP="00620A4E">
      <w:pPr>
        <w:pStyle w:val="Normal1"/>
        <w:pBdr>
          <w:top w:val="nil"/>
          <w:left w:val="nil"/>
          <w:bottom w:val="nil"/>
          <w:right w:val="nil"/>
          <w:between w:val="nil"/>
        </w:pBdr>
        <w:jc w:val="both"/>
        <w:rPr>
          <w:rFonts w:ascii="Arial" w:hAnsi="Arial" w:cs="Arial"/>
          <w:color w:val="000000"/>
          <w:sz w:val="20"/>
          <w:szCs w:val="20"/>
          <w:lang w:val="en-GB"/>
        </w:rPr>
      </w:pPr>
      <w:r w:rsidRPr="00620A4E">
        <w:rPr>
          <w:rFonts w:ascii="Arial" w:hAnsi="Arial" w:cs="Arial"/>
          <w:color w:val="000000"/>
          <w:sz w:val="20"/>
          <w:szCs w:val="20"/>
          <w:lang w:val="en-GB"/>
        </w:rPr>
        <w:t>After completing the undergraduate study of Mandolin, students will be trained to work in the art of music reproduction (playing - mandolin). This way they can be employed in the whole spectrum of artistic, organizational and pedagogical jobs:</w:t>
      </w:r>
    </w:p>
    <w:p w:rsidR="00620A4E" w:rsidRPr="00620A4E" w:rsidRDefault="00620A4E" w:rsidP="00620A4E">
      <w:pPr>
        <w:pStyle w:val="Normal1"/>
        <w:pBdr>
          <w:top w:val="nil"/>
          <w:left w:val="nil"/>
          <w:bottom w:val="nil"/>
          <w:right w:val="nil"/>
          <w:between w:val="nil"/>
        </w:pBdr>
        <w:jc w:val="both"/>
        <w:rPr>
          <w:rFonts w:ascii="Arial" w:hAnsi="Arial" w:cs="Arial"/>
          <w:color w:val="000000"/>
          <w:sz w:val="20"/>
          <w:szCs w:val="20"/>
          <w:lang w:val="en-GB"/>
        </w:rPr>
      </w:pPr>
      <w:r w:rsidRPr="00620A4E">
        <w:rPr>
          <w:rFonts w:ascii="Arial" w:hAnsi="Arial" w:cs="Arial"/>
          <w:color w:val="000000"/>
          <w:sz w:val="20"/>
          <w:szCs w:val="20"/>
          <w:lang w:val="en-GB"/>
        </w:rPr>
        <w:t>- independent mandolin artist</w:t>
      </w:r>
    </w:p>
    <w:p w:rsidR="00620A4E" w:rsidRPr="00620A4E" w:rsidRDefault="00620A4E" w:rsidP="00620A4E">
      <w:pPr>
        <w:pStyle w:val="Normal1"/>
        <w:pBdr>
          <w:top w:val="nil"/>
          <w:left w:val="nil"/>
          <w:bottom w:val="nil"/>
          <w:right w:val="nil"/>
          <w:between w:val="nil"/>
        </w:pBdr>
        <w:jc w:val="both"/>
        <w:rPr>
          <w:rFonts w:ascii="Arial" w:hAnsi="Arial" w:cs="Arial"/>
          <w:color w:val="000000"/>
          <w:sz w:val="20"/>
          <w:szCs w:val="20"/>
          <w:lang w:val="en-GB"/>
        </w:rPr>
      </w:pPr>
      <w:r w:rsidRPr="00620A4E">
        <w:rPr>
          <w:rFonts w:ascii="Arial" w:hAnsi="Arial" w:cs="Arial"/>
          <w:color w:val="000000"/>
          <w:sz w:val="20"/>
          <w:szCs w:val="20"/>
          <w:lang w:val="en-GB"/>
        </w:rPr>
        <w:t xml:space="preserve"> - teacher of the main subject - mandolin in primary and secondary music schools</w:t>
      </w:r>
    </w:p>
    <w:p w:rsidR="00620A4E" w:rsidRPr="00620A4E" w:rsidRDefault="00620A4E" w:rsidP="00620A4E">
      <w:pPr>
        <w:pStyle w:val="Normal1"/>
        <w:pBdr>
          <w:top w:val="nil"/>
          <w:left w:val="nil"/>
          <w:bottom w:val="nil"/>
          <w:right w:val="nil"/>
          <w:between w:val="nil"/>
        </w:pBdr>
        <w:jc w:val="both"/>
        <w:rPr>
          <w:rFonts w:ascii="Arial" w:hAnsi="Arial" w:cs="Arial"/>
          <w:color w:val="000000"/>
          <w:sz w:val="20"/>
          <w:szCs w:val="20"/>
          <w:lang w:val="en-GB"/>
        </w:rPr>
      </w:pPr>
      <w:r w:rsidRPr="00620A4E">
        <w:rPr>
          <w:rFonts w:ascii="Arial" w:hAnsi="Arial" w:cs="Arial"/>
          <w:color w:val="000000"/>
          <w:sz w:val="20"/>
          <w:szCs w:val="20"/>
          <w:lang w:val="en-GB"/>
        </w:rPr>
        <w:t xml:space="preserve"> - leader of mandolin festivals and other music or art events</w:t>
      </w:r>
      <w:bookmarkStart w:id="1" w:name="_GoBack"/>
      <w:bookmarkEnd w:id="1"/>
    </w:p>
    <w:p w:rsidR="00620A4E" w:rsidRPr="00620A4E" w:rsidRDefault="00620A4E" w:rsidP="00620A4E">
      <w:pPr>
        <w:pStyle w:val="Normal1"/>
        <w:pBdr>
          <w:top w:val="nil"/>
          <w:left w:val="nil"/>
          <w:bottom w:val="nil"/>
          <w:right w:val="nil"/>
          <w:between w:val="nil"/>
        </w:pBdr>
        <w:jc w:val="both"/>
        <w:rPr>
          <w:rFonts w:ascii="Arial" w:hAnsi="Arial" w:cs="Arial"/>
          <w:color w:val="000000"/>
          <w:sz w:val="20"/>
          <w:szCs w:val="20"/>
          <w:lang w:val="en-GB"/>
        </w:rPr>
      </w:pPr>
      <w:r w:rsidRPr="00620A4E">
        <w:rPr>
          <w:rFonts w:ascii="Arial" w:hAnsi="Arial" w:cs="Arial"/>
          <w:color w:val="000000"/>
          <w:sz w:val="20"/>
          <w:szCs w:val="20"/>
          <w:lang w:val="en-GB"/>
        </w:rPr>
        <w:t xml:space="preserve"> - head of cultural and artistic societies</w:t>
      </w:r>
    </w:p>
    <w:p w:rsidR="00735F7B" w:rsidRDefault="00620A4E" w:rsidP="00620A4E">
      <w:pPr>
        <w:pStyle w:val="Normal1"/>
        <w:pBdr>
          <w:top w:val="nil"/>
          <w:left w:val="nil"/>
          <w:bottom w:val="nil"/>
          <w:right w:val="nil"/>
          <w:between w:val="nil"/>
        </w:pBdr>
        <w:jc w:val="both"/>
        <w:rPr>
          <w:rFonts w:ascii="Arial" w:eastAsia="Arial" w:hAnsi="Arial" w:cs="Arial"/>
          <w:color w:val="000000"/>
          <w:sz w:val="24"/>
          <w:szCs w:val="24"/>
        </w:rPr>
      </w:pPr>
      <w:r w:rsidRPr="00620A4E">
        <w:rPr>
          <w:rFonts w:ascii="Arial" w:hAnsi="Arial" w:cs="Arial"/>
          <w:color w:val="000000"/>
          <w:sz w:val="20"/>
          <w:szCs w:val="20"/>
          <w:lang w:val="en-GB"/>
        </w:rPr>
        <w:t xml:space="preserve">Attached are opinions of the </w:t>
      </w:r>
      <w:r w:rsidR="00F66C68">
        <w:rPr>
          <w:rFonts w:ascii="Arial" w:hAnsi="Arial" w:cs="Arial"/>
          <w:color w:val="000000"/>
          <w:sz w:val="20"/>
          <w:szCs w:val="20"/>
          <w:lang w:val="en-GB"/>
        </w:rPr>
        <w:t>Omiš</w:t>
      </w:r>
      <w:r w:rsidRPr="00620A4E">
        <w:rPr>
          <w:rFonts w:ascii="Arial" w:hAnsi="Arial" w:cs="Arial"/>
          <w:color w:val="000000"/>
          <w:sz w:val="20"/>
          <w:szCs w:val="20"/>
          <w:lang w:val="en-GB"/>
        </w:rPr>
        <w:t>, Samobor and Makarska music school masters.</w:t>
      </w:r>
    </w:p>
    <w:p w:rsidR="00735F7B" w:rsidRDefault="00C01BF2"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sidRPr="00943EE4">
        <w:rPr>
          <w:rFonts w:ascii="Arial" w:hAnsi="Arial" w:cs="Arial"/>
          <w:b/>
          <w:color w:val="000000"/>
          <w:sz w:val="24"/>
          <w:szCs w:val="24"/>
          <w:lang w:val="en-GB"/>
        </w:rPr>
        <w:t>Possibility to continue education at a higher level</w:t>
      </w:r>
    </w:p>
    <w:p w:rsidR="00B055EA" w:rsidRPr="00B055EA" w:rsidRDefault="009A6663">
      <w:pPr>
        <w:pStyle w:val="Normal1"/>
        <w:pBdr>
          <w:top w:val="nil"/>
          <w:left w:val="nil"/>
          <w:bottom w:val="nil"/>
          <w:right w:val="nil"/>
          <w:between w:val="nil"/>
        </w:pBdr>
        <w:jc w:val="both"/>
        <w:rPr>
          <w:rFonts w:ascii="Arial" w:eastAsia="Arial" w:hAnsi="Arial" w:cs="Arial"/>
          <w:color w:val="000000"/>
          <w:sz w:val="20"/>
          <w:szCs w:val="20"/>
        </w:rPr>
      </w:pPr>
      <w:r w:rsidRPr="009A6663">
        <w:rPr>
          <w:rFonts w:ascii="Arial" w:eastAsia="Arial" w:hAnsi="Arial" w:cs="Arial"/>
          <w:color w:val="000000"/>
          <w:sz w:val="20"/>
          <w:szCs w:val="20"/>
        </w:rPr>
        <w:t xml:space="preserve">The </w:t>
      </w:r>
      <w:r w:rsidRPr="00163A70">
        <w:rPr>
          <w:rFonts w:ascii="Arial" w:eastAsia="Arial" w:hAnsi="Arial" w:cs="Arial"/>
          <w:color w:val="000000"/>
          <w:sz w:val="20"/>
          <w:szCs w:val="20"/>
          <w:lang w:val="en-US"/>
        </w:rPr>
        <w:t>students</w:t>
      </w:r>
      <w:r w:rsidRPr="009A6663">
        <w:rPr>
          <w:rFonts w:ascii="Arial" w:eastAsia="Arial" w:hAnsi="Arial" w:cs="Arial"/>
          <w:color w:val="000000"/>
          <w:sz w:val="20"/>
          <w:szCs w:val="20"/>
        </w:rPr>
        <w:t xml:space="preserve"> who </w:t>
      </w:r>
      <w:r w:rsidRPr="00163A70">
        <w:rPr>
          <w:rFonts w:ascii="Arial" w:eastAsia="Arial" w:hAnsi="Arial" w:cs="Arial"/>
          <w:color w:val="000000"/>
          <w:sz w:val="20"/>
          <w:szCs w:val="20"/>
          <w:lang w:val="en-US"/>
        </w:rPr>
        <w:t>completed</w:t>
      </w:r>
      <w:r w:rsidRPr="009A6663">
        <w:rPr>
          <w:rFonts w:ascii="Arial" w:eastAsia="Arial" w:hAnsi="Arial" w:cs="Arial"/>
          <w:color w:val="000000"/>
          <w:sz w:val="20"/>
          <w:szCs w:val="20"/>
        </w:rPr>
        <w:t xml:space="preserve"> the </w:t>
      </w:r>
      <w:r w:rsidRPr="00163A70">
        <w:rPr>
          <w:rFonts w:ascii="Arial" w:eastAsia="Arial" w:hAnsi="Arial" w:cs="Arial"/>
          <w:color w:val="000000"/>
          <w:sz w:val="20"/>
          <w:szCs w:val="20"/>
          <w:lang w:val="en-US"/>
        </w:rPr>
        <w:t>undergraduate</w:t>
      </w:r>
      <w:r w:rsidRPr="009A6663">
        <w:rPr>
          <w:rFonts w:ascii="Arial" w:eastAsia="Arial" w:hAnsi="Arial" w:cs="Arial"/>
          <w:color w:val="000000"/>
          <w:sz w:val="20"/>
          <w:szCs w:val="20"/>
        </w:rPr>
        <w:t xml:space="preserve"> studies of mandolin may enrol to the graduate studies of mandolin in the countries offering this (Italy, France, Germany, Luxembourg), and planned is opening a graduate studies of mandolin in Split, Croatia, as well</w:t>
      </w:r>
      <w:r w:rsidR="00B055EA">
        <w:rPr>
          <w:rFonts w:ascii="Arial" w:eastAsia="Arial" w:hAnsi="Arial" w:cs="Arial"/>
          <w:color w:val="000000"/>
          <w:sz w:val="20"/>
          <w:szCs w:val="20"/>
        </w:rPr>
        <w:t>.</w:t>
      </w:r>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C01BF2"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sidRPr="00943EE4">
        <w:rPr>
          <w:rFonts w:ascii="Arial" w:hAnsi="Arial" w:cs="Arial"/>
          <w:b/>
          <w:color w:val="000000"/>
          <w:sz w:val="24"/>
          <w:szCs w:val="24"/>
          <w:lang w:val="en-GB"/>
        </w:rPr>
        <w:t>Studies of lower levels conducted by the Academy or other institutions in Croatia from which students may enrol this programme of studies</w:t>
      </w:r>
    </w:p>
    <w:p w:rsidR="00735F7B" w:rsidRDefault="00572090">
      <w:pPr>
        <w:pStyle w:val="Normal1"/>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w:t>
      </w:r>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C01BF2"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sidRPr="00943EE4">
        <w:rPr>
          <w:rFonts w:ascii="Arial" w:hAnsi="Arial" w:cs="Arial"/>
          <w:b/>
          <w:color w:val="000000"/>
          <w:sz w:val="24"/>
          <w:szCs w:val="24"/>
          <w:lang w:val="en-GB"/>
        </w:rPr>
        <w:t>Conditions and ways of studying</w:t>
      </w:r>
    </w:p>
    <w:p w:rsidR="00735F7B" w:rsidRDefault="00C01BF2">
      <w:pPr>
        <w:pStyle w:val="Normal1"/>
        <w:pBdr>
          <w:top w:val="nil"/>
          <w:left w:val="nil"/>
          <w:bottom w:val="nil"/>
          <w:right w:val="nil"/>
          <w:between w:val="nil"/>
        </w:pBdr>
        <w:jc w:val="both"/>
        <w:rPr>
          <w:rFonts w:ascii="Arial" w:eastAsia="Arial" w:hAnsi="Arial" w:cs="Arial"/>
          <w:color w:val="000000"/>
          <w:sz w:val="20"/>
          <w:szCs w:val="20"/>
        </w:rPr>
      </w:pPr>
      <w:r w:rsidRPr="00943EE4">
        <w:rPr>
          <w:rFonts w:ascii="Arial" w:hAnsi="Arial" w:cs="Arial"/>
          <w:color w:val="000000"/>
          <w:sz w:val="20"/>
          <w:szCs w:val="20"/>
          <w:lang w:val="en-GB"/>
        </w:rPr>
        <w:t>The studies are conducted in eight semesters. The main course is taught one-on-one, whereas most other courses students attend together with other students of instrumental programmes of studies. During the studies, the students often perform at concerts and participate in regional, national and international competitions. General conditions of studying are as prescribed by the Rules of Studies of the University of Split. Special conditions are stated in the table of courses</w:t>
      </w:r>
      <w:r w:rsidR="00572090">
        <w:rPr>
          <w:rFonts w:ascii="Arial" w:eastAsia="Arial" w:hAnsi="Arial" w:cs="Arial"/>
          <w:color w:val="000000"/>
          <w:sz w:val="20"/>
          <w:szCs w:val="20"/>
        </w:rPr>
        <w:t>.</w:t>
      </w:r>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Default="00733BA8"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sidRPr="00943EE4">
        <w:rPr>
          <w:rFonts w:ascii="Arial" w:hAnsi="Arial" w:cs="Arial"/>
          <w:b/>
          <w:color w:val="000000"/>
          <w:sz w:val="24"/>
          <w:szCs w:val="24"/>
          <w:lang w:val="en-GB"/>
        </w:rPr>
        <w:t>Counselling and guidance system during the studies</w:t>
      </w:r>
    </w:p>
    <w:p w:rsidR="00735F7B" w:rsidRDefault="00733BA8">
      <w:pPr>
        <w:pStyle w:val="Normal1"/>
        <w:pBdr>
          <w:top w:val="nil"/>
          <w:left w:val="nil"/>
          <w:bottom w:val="nil"/>
          <w:right w:val="nil"/>
          <w:between w:val="nil"/>
        </w:pBdr>
        <w:jc w:val="both"/>
        <w:rPr>
          <w:rFonts w:ascii="Arial" w:eastAsia="Arial" w:hAnsi="Arial" w:cs="Arial"/>
          <w:color w:val="000000"/>
          <w:sz w:val="20"/>
          <w:szCs w:val="20"/>
        </w:rPr>
      </w:pPr>
      <w:r w:rsidRPr="00943EE4">
        <w:rPr>
          <w:rFonts w:ascii="Arial" w:hAnsi="Arial" w:cs="Arial"/>
          <w:color w:val="000000"/>
          <w:sz w:val="20"/>
          <w:szCs w:val="20"/>
          <w:lang w:val="en-GB"/>
        </w:rPr>
        <w:t>While attending the studies, the students have information available at the Arts Academy web pages and in consultations with professors and the department heads at scheduled times</w:t>
      </w:r>
      <w:r w:rsidR="00572090">
        <w:rPr>
          <w:rFonts w:ascii="Arial" w:eastAsia="Arial" w:hAnsi="Arial" w:cs="Arial"/>
          <w:color w:val="000000"/>
          <w:sz w:val="20"/>
          <w:szCs w:val="20"/>
        </w:rPr>
        <w:t>.</w:t>
      </w:r>
    </w:p>
    <w:p w:rsidR="00735F7B" w:rsidRDefault="00733BA8"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sidRPr="00943EE4">
        <w:rPr>
          <w:rFonts w:ascii="Arial" w:hAnsi="Arial" w:cs="Arial"/>
          <w:b/>
          <w:color w:val="000000"/>
          <w:sz w:val="24"/>
          <w:szCs w:val="24"/>
          <w:lang w:val="en-GB"/>
        </w:rPr>
        <w:t>Courses that the students may enrol from other studies</w:t>
      </w:r>
    </w:p>
    <w:p w:rsidR="00735F7B" w:rsidRDefault="00CE0D7E">
      <w:pPr>
        <w:pStyle w:val="Normal1"/>
        <w:pBdr>
          <w:top w:val="nil"/>
          <w:left w:val="nil"/>
          <w:bottom w:val="nil"/>
          <w:right w:val="nil"/>
          <w:between w:val="nil"/>
        </w:pBdr>
        <w:jc w:val="both"/>
        <w:rPr>
          <w:rFonts w:ascii="Arial" w:eastAsia="Arial" w:hAnsi="Arial" w:cs="Arial"/>
          <w:color w:val="000000"/>
          <w:sz w:val="24"/>
          <w:szCs w:val="24"/>
        </w:rPr>
      </w:pPr>
      <w:r w:rsidRPr="00CE0D7E">
        <w:rPr>
          <w:rFonts w:ascii="Arial" w:eastAsia="Arial" w:hAnsi="Arial" w:cs="Arial"/>
          <w:color w:val="000000"/>
          <w:sz w:val="20"/>
          <w:szCs w:val="20"/>
        </w:rPr>
        <w:t>Presently the possibilities of enrolling elective courses from other constituents of the University of Split are not practiced.</w:t>
      </w:r>
    </w:p>
    <w:p w:rsidR="00735F7B" w:rsidRDefault="00733BA8"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sidRPr="00943EE4">
        <w:rPr>
          <w:rFonts w:ascii="Arial" w:hAnsi="Arial" w:cs="Arial"/>
          <w:b/>
          <w:color w:val="000000"/>
          <w:sz w:val="24"/>
          <w:szCs w:val="24"/>
          <w:lang w:val="en-GB"/>
        </w:rPr>
        <w:t>Courses that may be conducted in foreign languages</w:t>
      </w:r>
    </w:p>
    <w:p w:rsidR="00735F7B" w:rsidRDefault="00733BA8">
      <w:pPr>
        <w:pStyle w:val="Normal1"/>
        <w:pBdr>
          <w:top w:val="nil"/>
          <w:left w:val="nil"/>
          <w:bottom w:val="nil"/>
          <w:right w:val="nil"/>
          <w:between w:val="nil"/>
        </w:pBdr>
        <w:jc w:val="both"/>
        <w:rPr>
          <w:color w:val="000000"/>
        </w:rPr>
      </w:pPr>
      <w:r w:rsidRPr="00943EE4">
        <w:rPr>
          <w:rFonts w:ascii="Arial" w:hAnsi="Arial" w:cs="Arial"/>
          <w:color w:val="000000"/>
          <w:sz w:val="20"/>
          <w:szCs w:val="20"/>
          <w:lang w:val="en-GB"/>
        </w:rPr>
        <w:t>All the courses conducted one-on-one (as stated in the tables) may be conducted in the English language</w:t>
      </w:r>
      <w:r w:rsidR="00572090">
        <w:rPr>
          <w:rFonts w:ascii="Arial" w:eastAsia="Arial" w:hAnsi="Arial" w:cs="Arial"/>
          <w:color w:val="000000"/>
          <w:sz w:val="20"/>
          <w:szCs w:val="20"/>
        </w:rPr>
        <w:t>.</w:t>
      </w:r>
    </w:p>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Pr="009A6663" w:rsidRDefault="009A6663"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sz w:val="24"/>
          <w:szCs w:val="24"/>
        </w:rPr>
      </w:pPr>
      <w:r w:rsidRPr="009A6663">
        <w:rPr>
          <w:rFonts w:ascii="Arial" w:eastAsia="Arial" w:hAnsi="Arial" w:cs="Arial"/>
          <w:b/>
          <w:color w:val="000000"/>
          <w:sz w:val="24"/>
          <w:szCs w:val="24"/>
        </w:rPr>
        <w:t>ECTS point transfer criteria and conditions</w:t>
      </w:r>
    </w:p>
    <w:p w:rsidR="00735F7B" w:rsidRPr="00733BA8" w:rsidRDefault="009A6663">
      <w:pPr>
        <w:pStyle w:val="Normal1"/>
        <w:pBdr>
          <w:top w:val="nil"/>
          <w:left w:val="nil"/>
          <w:bottom w:val="nil"/>
          <w:right w:val="nil"/>
          <w:between w:val="nil"/>
        </w:pBdr>
        <w:jc w:val="both"/>
        <w:rPr>
          <w:rFonts w:ascii="Arial" w:eastAsia="Arial" w:hAnsi="Arial" w:cs="Arial"/>
          <w:color w:val="000000"/>
          <w:sz w:val="20"/>
          <w:szCs w:val="20"/>
          <w:highlight w:val="yellow"/>
        </w:rPr>
      </w:pPr>
      <w:r w:rsidRPr="009A6663">
        <w:rPr>
          <w:rFonts w:ascii="Arial" w:eastAsia="Arial" w:hAnsi="Arial" w:cs="Arial"/>
          <w:color w:val="000000"/>
          <w:sz w:val="20"/>
          <w:szCs w:val="20"/>
        </w:rPr>
        <w:t>Stipulated in the Rules of the Studies (Pravilnik o studiranju).</w:t>
      </w:r>
    </w:p>
    <w:p w:rsidR="00735F7B" w:rsidRPr="00733BA8" w:rsidRDefault="00735F7B">
      <w:pPr>
        <w:pStyle w:val="Normal1"/>
        <w:pBdr>
          <w:top w:val="nil"/>
          <w:left w:val="nil"/>
          <w:bottom w:val="nil"/>
          <w:right w:val="nil"/>
          <w:between w:val="nil"/>
        </w:pBdr>
        <w:jc w:val="both"/>
        <w:rPr>
          <w:rFonts w:ascii="Arial" w:eastAsia="Arial" w:hAnsi="Arial" w:cs="Arial"/>
          <w:color w:val="000000"/>
          <w:sz w:val="24"/>
          <w:szCs w:val="24"/>
          <w:highlight w:val="yellow"/>
        </w:rPr>
      </w:pPr>
    </w:p>
    <w:p w:rsidR="00735F7B" w:rsidRPr="009A6663" w:rsidRDefault="009A6663"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sidRPr="009A6663">
        <w:rPr>
          <w:rFonts w:ascii="Arial" w:eastAsia="Arial" w:hAnsi="Arial" w:cs="Arial"/>
          <w:b/>
          <w:color w:val="000000"/>
          <w:sz w:val="24"/>
          <w:szCs w:val="24"/>
        </w:rPr>
        <w:lastRenderedPageBreak/>
        <w:t>Completion of the studies</w:t>
      </w:r>
    </w:p>
    <w:tbl>
      <w:tblPr>
        <w:tblStyle w:val="a2"/>
        <w:tblW w:w="9198" w:type="dxa"/>
        <w:tblBorders>
          <w:top w:val="single" w:sz="4" w:space="0" w:color="000000"/>
          <w:left w:val="single" w:sz="12"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53"/>
        <w:gridCol w:w="2874"/>
        <w:gridCol w:w="2871"/>
      </w:tblGrid>
      <w:tr w:rsidR="009A6663" w:rsidRPr="00733BA8" w:rsidTr="00FA36E8">
        <w:tc>
          <w:tcPr>
            <w:tcW w:w="3453" w:type="dxa"/>
            <w:tcBorders>
              <w:top w:val="single" w:sz="4" w:space="0" w:color="000000"/>
              <w:left w:val="single" w:sz="12" w:space="0" w:color="000000"/>
              <w:bottom w:val="single" w:sz="4" w:space="0" w:color="000000"/>
              <w:right w:val="single" w:sz="4" w:space="0" w:color="000000"/>
            </w:tcBorders>
            <w:shd w:val="clear" w:color="auto" w:fill="CCECFF"/>
          </w:tcPr>
          <w:p w:rsidR="009A6663" w:rsidRPr="00CE0D7E" w:rsidRDefault="009A6663" w:rsidP="009A6663">
            <w:pPr>
              <w:rPr>
                <w:rFonts w:ascii="Arial" w:hAnsi="Arial" w:cs="Arial"/>
                <w:sz w:val="20"/>
                <w:szCs w:val="20"/>
              </w:rPr>
            </w:pPr>
            <w:r w:rsidRPr="00CE0D7E">
              <w:rPr>
                <w:rFonts w:ascii="Arial" w:hAnsi="Arial" w:cs="Arial"/>
                <w:sz w:val="20"/>
                <w:szCs w:val="20"/>
              </w:rPr>
              <w:t>Completing the studies</w:t>
            </w:r>
          </w:p>
        </w:tc>
        <w:tc>
          <w:tcPr>
            <w:tcW w:w="2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6663" w:rsidRPr="009A6663" w:rsidRDefault="009A6663" w:rsidP="009A6663">
            <w:pPr>
              <w:pStyle w:val="Normal1"/>
              <w:pBdr>
                <w:top w:val="nil"/>
                <w:left w:val="nil"/>
                <w:bottom w:val="nil"/>
                <w:right w:val="nil"/>
                <w:between w:val="nil"/>
              </w:pBdr>
              <w:tabs>
                <w:tab w:val="left" w:pos="1599"/>
              </w:tabs>
              <w:spacing w:before="60" w:after="60"/>
              <w:rPr>
                <w:rFonts w:ascii="Arial" w:eastAsia="Arial" w:hAnsi="Arial" w:cs="Arial"/>
                <w:color w:val="000000"/>
                <w:sz w:val="20"/>
                <w:szCs w:val="20"/>
              </w:rPr>
            </w:pPr>
            <w:r w:rsidRPr="009A6663">
              <w:rPr>
                <w:rFonts w:ascii="Arial" w:eastAsia="Arial" w:hAnsi="Arial" w:cs="Arial"/>
                <w:color w:val="000000"/>
                <w:sz w:val="20"/>
                <w:szCs w:val="20"/>
              </w:rPr>
              <w:t>Final paper</w:t>
            </w:r>
            <w:r w:rsidRPr="009A6663">
              <w:rPr>
                <w:rFonts w:ascii="Arial" w:eastAsia="Arial" w:hAnsi="Arial" w:cs="Arial"/>
                <w:color w:val="000000"/>
                <w:sz w:val="20"/>
                <w:szCs w:val="20"/>
              </w:rPr>
              <w:tab/>
            </w:r>
            <w:r w:rsidRPr="009A6663">
              <w:rPr>
                <w:rFonts w:ascii="Segoe UI Symbol" w:eastAsia="Arial" w:hAnsi="Segoe UI Symbol" w:cs="Segoe UI Symbol"/>
                <w:color w:val="000000"/>
                <w:sz w:val="20"/>
                <w:szCs w:val="20"/>
              </w:rPr>
              <w:t>☐</w:t>
            </w:r>
          </w:p>
          <w:p w:rsidR="009A6663" w:rsidRPr="00733BA8" w:rsidRDefault="009A6663" w:rsidP="009A6663">
            <w:pPr>
              <w:pStyle w:val="Normal1"/>
              <w:pBdr>
                <w:top w:val="nil"/>
                <w:left w:val="nil"/>
                <w:bottom w:val="nil"/>
                <w:right w:val="nil"/>
                <w:between w:val="nil"/>
              </w:pBdr>
              <w:tabs>
                <w:tab w:val="left" w:pos="1599"/>
              </w:tabs>
              <w:spacing w:before="60" w:after="60"/>
              <w:rPr>
                <w:color w:val="000000"/>
                <w:highlight w:val="yellow"/>
              </w:rPr>
            </w:pPr>
            <w:r w:rsidRPr="009A6663">
              <w:rPr>
                <w:rFonts w:ascii="Arial" w:eastAsia="Arial" w:hAnsi="Arial" w:cs="Arial"/>
                <w:color w:val="000000"/>
                <w:sz w:val="20"/>
                <w:szCs w:val="20"/>
              </w:rPr>
              <w:t>Graduation paper</w:t>
            </w:r>
            <w:r w:rsidRPr="009A6663">
              <w:rPr>
                <w:rFonts w:ascii="Arial" w:eastAsia="Arial" w:hAnsi="Arial" w:cs="Arial"/>
                <w:color w:val="000000"/>
                <w:sz w:val="20"/>
                <w:szCs w:val="20"/>
              </w:rPr>
              <w:tab/>
            </w:r>
            <w:r w:rsidRPr="009A6663">
              <w:rPr>
                <w:rFonts w:ascii="Segoe UI Symbol" w:eastAsia="Arial" w:hAnsi="Segoe UI Symbol" w:cs="Segoe UI Symbol"/>
                <w:color w:val="000000"/>
                <w:sz w:val="20"/>
                <w:szCs w:val="20"/>
              </w:rPr>
              <w:t>☐</w:t>
            </w:r>
          </w:p>
        </w:tc>
        <w:tc>
          <w:tcPr>
            <w:tcW w:w="2871" w:type="dxa"/>
            <w:tcBorders>
              <w:top w:val="single" w:sz="4" w:space="0" w:color="000000"/>
              <w:left w:val="single" w:sz="4" w:space="0" w:color="000000"/>
              <w:bottom w:val="single" w:sz="4" w:space="0" w:color="000000"/>
              <w:right w:val="single" w:sz="12" w:space="0" w:color="000000"/>
            </w:tcBorders>
            <w:shd w:val="clear" w:color="auto" w:fill="auto"/>
            <w:vAlign w:val="center"/>
          </w:tcPr>
          <w:p w:rsidR="009A6663" w:rsidRPr="009A6663" w:rsidRDefault="009A6663" w:rsidP="009A6663">
            <w:pPr>
              <w:pStyle w:val="Normal1"/>
              <w:pBdr>
                <w:top w:val="nil"/>
                <w:left w:val="nil"/>
                <w:bottom w:val="nil"/>
                <w:right w:val="nil"/>
                <w:between w:val="nil"/>
              </w:pBdr>
              <w:tabs>
                <w:tab w:val="left" w:pos="1599"/>
              </w:tabs>
              <w:spacing w:before="60" w:after="60"/>
              <w:rPr>
                <w:rFonts w:ascii="Arial" w:eastAsia="Arial" w:hAnsi="Arial" w:cs="Arial"/>
                <w:color w:val="000000"/>
                <w:sz w:val="20"/>
                <w:szCs w:val="20"/>
              </w:rPr>
            </w:pPr>
            <w:r w:rsidRPr="009A6663">
              <w:rPr>
                <w:rFonts w:ascii="Arial" w:eastAsia="Arial" w:hAnsi="Arial" w:cs="Arial"/>
                <w:color w:val="000000"/>
                <w:sz w:val="20"/>
                <w:szCs w:val="20"/>
              </w:rPr>
              <w:t>Final exam</w:t>
            </w:r>
            <w:r w:rsidRPr="009A6663">
              <w:rPr>
                <w:rFonts w:ascii="Arial" w:eastAsia="Arial" w:hAnsi="Arial" w:cs="Arial"/>
                <w:color w:val="000000"/>
                <w:sz w:val="20"/>
                <w:szCs w:val="20"/>
              </w:rPr>
              <w:tab/>
            </w:r>
            <w:r w:rsidRPr="009A6663">
              <w:rPr>
                <w:rFonts w:ascii="Segoe UI Symbol" w:eastAsia="Arial" w:hAnsi="Segoe UI Symbol" w:cs="Segoe UI Symbol"/>
                <w:color w:val="000000"/>
                <w:sz w:val="20"/>
                <w:szCs w:val="20"/>
              </w:rPr>
              <w:t>☐</w:t>
            </w:r>
          </w:p>
          <w:p w:rsidR="009A6663" w:rsidRPr="00733BA8" w:rsidRDefault="009A6663" w:rsidP="009A6663">
            <w:pPr>
              <w:pStyle w:val="Normal1"/>
              <w:pBdr>
                <w:top w:val="nil"/>
                <w:left w:val="nil"/>
                <w:bottom w:val="nil"/>
                <w:right w:val="nil"/>
                <w:between w:val="nil"/>
              </w:pBdr>
              <w:tabs>
                <w:tab w:val="left" w:pos="1599"/>
              </w:tabs>
              <w:spacing w:before="60" w:after="60"/>
              <w:rPr>
                <w:color w:val="000000"/>
                <w:highlight w:val="yellow"/>
              </w:rPr>
            </w:pPr>
            <w:r w:rsidRPr="009A6663">
              <w:rPr>
                <w:rFonts w:ascii="Arial" w:eastAsia="Arial" w:hAnsi="Arial" w:cs="Arial"/>
                <w:color w:val="000000"/>
                <w:sz w:val="20"/>
                <w:szCs w:val="20"/>
              </w:rPr>
              <w:t xml:space="preserve">Graduation exam </w:t>
            </w:r>
            <w:r w:rsidRPr="009A6663">
              <w:rPr>
                <w:rFonts w:ascii="Arial" w:eastAsia="Arial" w:hAnsi="Arial" w:cs="Arial"/>
                <w:color w:val="000000"/>
                <w:sz w:val="20"/>
                <w:szCs w:val="20"/>
              </w:rPr>
              <w:tab/>
            </w:r>
            <w:r w:rsidRPr="009A6663">
              <w:rPr>
                <w:rFonts w:ascii="Segoe UI Symbol" w:eastAsia="Arial" w:hAnsi="Segoe UI Symbol" w:cs="Segoe UI Symbol"/>
                <w:color w:val="000000"/>
                <w:sz w:val="20"/>
                <w:szCs w:val="20"/>
              </w:rPr>
              <w:t>☐</w:t>
            </w:r>
          </w:p>
        </w:tc>
      </w:tr>
      <w:tr w:rsidR="009A6663" w:rsidRPr="00733BA8" w:rsidTr="00FA36E8">
        <w:tc>
          <w:tcPr>
            <w:tcW w:w="3453" w:type="dxa"/>
            <w:tcBorders>
              <w:top w:val="single" w:sz="4" w:space="0" w:color="000000"/>
              <w:left w:val="single" w:sz="12" w:space="0" w:color="000000"/>
              <w:bottom w:val="single" w:sz="4" w:space="0" w:color="000000"/>
              <w:right w:val="single" w:sz="4" w:space="0" w:color="000000"/>
            </w:tcBorders>
            <w:shd w:val="clear" w:color="auto" w:fill="CCECFF"/>
          </w:tcPr>
          <w:p w:rsidR="009A6663" w:rsidRPr="00CE0D7E" w:rsidRDefault="009A6663" w:rsidP="009A6663">
            <w:pPr>
              <w:rPr>
                <w:rFonts w:ascii="Arial" w:hAnsi="Arial" w:cs="Arial"/>
                <w:sz w:val="20"/>
                <w:szCs w:val="20"/>
              </w:rPr>
            </w:pPr>
            <w:r w:rsidRPr="00CE0D7E">
              <w:rPr>
                <w:rFonts w:ascii="Arial" w:hAnsi="Arial" w:cs="Arial"/>
                <w:sz w:val="20"/>
                <w:szCs w:val="20"/>
              </w:rPr>
              <w:t>Conditions for entering the final/graduation task and/or final/graduation exam</w:t>
            </w:r>
          </w:p>
        </w:tc>
        <w:tc>
          <w:tcPr>
            <w:tcW w:w="5745" w:type="dxa"/>
            <w:gridSpan w:val="2"/>
            <w:tcBorders>
              <w:top w:val="single" w:sz="4" w:space="0" w:color="000000"/>
              <w:left w:val="single" w:sz="4" w:space="0" w:color="000000"/>
              <w:bottom w:val="single" w:sz="4" w:space="0" w:color="000000"/>
              <w:right w:val="single" w:sz="12" w:space="0" w:color="000000"/>
            </w:tcBorders>
            <w:shd w:val="clear" w:color="auto" w:fill="auto"/>
          </w:tcPr>
          <w:p w:rsidR="009A6663" w:rsidRDefault="009A6663" w:rsidP="009A6663">
            <w:pPr>
              <w:pStyle w:val="Normal1"/>
              <w:pBdr>
                <w:top w:val="nil"/>
                <w:left w:val="nil"/>
                <w:bottom w:val="nil"/>
                <w:right w:val="nil"/>
                <w:between w:val="nil"/>
              </w:pBdr>
              <w:spacing w:before="60" w:after="60"/>
              <w:rPr>
                <w:rFonts w:ascii="Arial" w:eastAsia="Arial" w:hAnsi="Arial" w:cs="Arial"/>
                <w:color w:val="000000"/>
                <w:sz w:val="20"/>
                <w:szCs w:val="20"/>
              </w:rPr>
            </w:pPr>
            <w:r w:rsidRPr="009A6663">
              <w:rPr>
                <w:rFonts w:ascii="Arial" w:eastAsia="Arial" w:hAnsi="Arial" w:cs="Arial"/>
                <w:color w:val="000000"/>
                <w:sz w:val="20"/>
                <w:szCs w:val="20"/>
              </w:rPr>
              <w:t>The Undergraduate university studies of Mandolin are completed by passing all the exams.</w:t>
            </w:r>
          </w:p>
          <w:p w:rsidR="009A6663" w:rsidRPr="009A5524" w:rsidRDefault="009A6663" w:rsidP="009A6663">
            <w:pPr>
              <w:pStyle w:val="Normal1"/>
              <w:pBdr>
                <w:top w:val="nil"/>
                <w:left w:val="nil"/>
                <w:bottom w:val="nil"/>
                <w:right w:val="nil"/>
                <w:between w:val="nil"/>
              </w:pBdr>
              <w:spacing w:before="60" w:after="60"/>
              <w:rPr>
                <w:color w:val="000000"/>
                <w:highlight w:val="yellow"/>
              </w:rPr>
            </w:pPr>
            <w:r w:rsidRPr="009A6663">
              <w:rPr>
                <w:rFonts w:ascii="Arial" w:eastAsia="Arial" w:hAnsi="Arial" w:cs="Arial"/>
                <w:color w:val="000000"/>
                <w:sz w:val="20"/>
                <w:szCs w:val="20"/>
              </w:rPr>
              <w:t>Defined in the Rules of the Studies (available at www.umas.hr)</w:t>
            </w:r>
            <w:r w:rsidRPr="009A5524">
              <w:rPr>
                <w:rFonts w:ascii="Arial" w:eastAsia="Arial" w:hAnsi="Arial" w:cs="Arial"/>
                <w:color w:val="000000"/>
                <w:sz w:val="20"/>
                <w:szCs w:val="20"/>
                <w:highlight w:val="yellow"/>
              </w:rPr>
              <w:t>            </w:t>
            </w:r>
          </w:p>
        </w:tc>
      </w:tr>
      <w:tr w:rsidR="009A6663" w:rsidTr="00FA36E8">
        <w:tc>
          <w:tcPr>
            <w:tcW w:w="3453" w:type="dxa"/>
            <w:tcBorders>
              <w:top w:val="single" w:sz="4" w:space="0" w:color="000000"/>
              <w:left w:val="single" w:sz="12" w:space="0" w:color="000000"/>
              <w:bottom w:val="single" w:sz="12" w:space="0" w:color="000000"/>
              <w:right w:val="single" w:sz="4" w:space="0" w:color="000000"/>
            </w:tcBorders>
            <w:shd w:val="clear" w:color="auto" w:fill="CCECFF"/>
          </w:tcPr>
          <w:p w:rsidR="009A6663" w:rsidRPr="00CE0D7E" w:rsidRDefault="009A6663" w:rsidP="009A6663">
            <w:pPr>
              <w:rPr>
                <w:rFonts w:ascii="Arial" w:hAnsi="Arial" w:cs="Arial"/>
                <w:sz w:val="20"/>
                <w:szCs w:val="20"/>
              </w:rPr>
            </w:pPr>
            <w:r w:rsidRPr="00CE0D7E">
              <w:rPr>
                <w:rFonts w:ascii="Arial" w:hAnsi="Arial" w:cs="Arial"/>
                <w:sz w:val="20"/>
                <w:szCs w:val="20"/>
              </w:rPr>
              <w:t>Valuation of the final/graduation exam and valuation of the defence of the final/graduation paper</w:t>
            </w:r>
          </w:p>
        </w:tc>
        <w:tc>
          <w:tcPr>
            <w:tcW w:w="5745" w:type="dxa"/>
            <w:gridSpan w:val="2"/>
            <w:tcBorders>
              <w:top w:val="single" w:sz="4" w:space="0" w:color="000000"/>
              <w:left w:val="single" w:sz="4" w:space="0" w:color="000000"/>
              <w:bottom w:val="single" w:sz="12" w:space="0" w:color="000000"/>
              <w:right w:val="single" w:sz="12" w:space="0" w:color="000000"/>
            </w:tcBorders>
            <w:shd w:val="clear" w:color="auto" w:fill="auto"/>
          </w:tcPr>
          <w:p w:rsidR="009A6663" w:rsidRDefault="009A6663" w:rsidP="009A6663">
            <w:pPr>
              <w:pStyle w:val="Normal1"/>
              <w:pBdr>
                <w:top w:val="nil"/>
                <w:left w:val="nil"/>
                <w:bottom w:val="nil"/>
                <w:right w:val="nil"/>
                <w:between w:val="nil"/>
              </w:pBdr>
              <w:spacing w:before="60" w:after="60"/>
              <w:rPr>
                <w:rFonts w:ascii="Arial" w:eastAsia="Arial" w:hAnsi="Arial" w:cs="Arial"/>
                <w:color w:val="000000"/>
                <w:sz w:val="20"/>
                <w:szCs w:val="20"/>
              </w:rPr>
            </w:pPr>
            <w:r w:rsidRPr="009A6663">
              <w:rPr>
                <w:rFonts w:ascii="Arial" w:eastAsia="Arial" w:hAnsi="Arial" w:cs="Arial"/>
                <w:color w:val="000000"/>
                <w:sz w:val="20"/>
                <w:szCs w:val="20"/>
              </w:rPr>
              <w:t>The Undergraduate university studies of Mandolin are completed by passing all the exams.</w:t>
            </w:r>
          </w:p>
          <w:p w:rsidR="009A6663" w:rsidRPr="009A5524" w:rsidRDefault="009A6663" w:rsidP="009A6663">
            <w:pPr>
              <w:pStyle w:val="Normal1"/>
              <w:pBdr>
                <w:top w:val="nil"/>
                <w:left w:val="nil"/>
                <w:bottom w:val="nil"/>
                <w:right w:val="nil"/>
                <w:between w:val="nil"/>
              </w:pBdr>
              <w:spacing w:before="60" w:after="60"/>
              <w:rPr>
                <w:color w:val="000000"/>
                <w:highlight w:val="yellow"/>
              </w:rPr>
            </w:pPr>
            <w:r w:rsidRPr="009A6663">
              <w:rPr>
                <w:rFonts w:ascii="Arial" w:eastAsia="Arial" w:hAnsi="Arial" w:cs="Arial"/>
                <w:color w:val="000000"/>
                <w:sz w:val="20"/>
                <w:szCs w:val="20"/>
              </w:rPr>
              <w:t>Defined in the Rules of the Studies (available at www.umas.hr)</w:t>
            </w:r>
          </w:p>
        </w:tc>
      </w:tr>
    </w:tbl>
    <w:p w:rsidR="00735F7B" w:rsidRDefault="00735F7B">
      <w:pPr>
        <w:pStyle w:val="Normal1"/>
        <w:pBdr>
          <w:top w:val="nil"/>
          <w:left w:val="nil"/>
          <w:bottom w:val="nil"/>
          <w:right w:val="nil"/>
          <w:between w:val="nil"/>
        </w:pBdr>
        <w:jc w:val="both"/>
        <w:rPr>
          <w:rFonts w:ascii="Arial" w:eastAsia="Arial" w:hAnsi="Arial" w:cs="Arial"/>
          <w:color w:val="000000"/>
          <w:sz w:val="24"/>
          <w:szCs w:val="24"/>
        </w:rPr>
      </w:pPr>
    </w:p>
    <w:p w:rsidR="00735F7B" w:rsidRPr="000C1E24" w:rsidRDefault="00733BA8"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sz w:val="20"/>
          <w:szCs w:val="20"/>
        </w:rPr>
      </w:pPr>
      <w:r w:rsidRPr="000C1E24">
        <w:rPr>
          <w:rFonts w:ascii="Arial" w:eastAsia="Arial" w:hAnsi="Arial" w:cs="Arial"/>
          <w:b/>
          <w:color w:val="000000"/>
          <w:sz w:val="24"/>
          <w:szCs w:val="24"/>
        </w:rPr>
        <w:t xml:space="preserve">List of compulsory and </w:t>
      </w:r>
      <w:r w:rsidR="000C1E24" w:rsidRPr="000C1E24">
        <w:rPr>
          <w:rFonts w:ascii="Arial" w:eastAsia="Arial" w:hAnsi="Arial" w:cs="Arial"/>
          <w:b/>
          <w:color w:val="000000"/>
          <w:sz w:val="24"/>
          <w:szCs w:val="24"/>
        </w:rPr>
        <w:t>elective courses</w:t>
      </w:r>
    </w:p>
    <w:tbl>
      <w:tblPr>
        <w:tblStyle w:val="a3"/>
        <w:tblW w:w="9554" w:type="dxa"/>
        <w:tblBorders>
          <w:top w:val="single" w:sz="12" w:space="0" w:color="000000"/>
          <w:left w:val="single" w:sz="12" w:space="0" w:color="000000"/>
          <w:bottom w:val="single" w:sz="4" w:space="0" w:color="000000"/>
          <w:right w:val="single" w:sz="12" w:space="0" w:color="000000"/>
          <w:insideH w:val="single" w:sz="4" w:space="0" w:color="000000"/>
          <w:insideV w:val="single" w:sz="12" w:space="0" w:color="000000"/>
        </w:tblBorders>
        <w:tblLayout w:type="fixed"/>
        <w:tblLook w:val="0000" w:firstRow="0" w:lastRow="0" w:firstColumn="0" w:lastColumn="0" w:noHBand="0" w:noVBand="0"/>
      </w:tblPr>
      <w:tblGrid>
        <w:gridCol w:w="1318"/>
        <w:gridCol w:w="992"/>
        <w:gridCol w:w="3983"/>
        <w:gridCol w:w="624"/>
        <w:gridCol w:w="624"/>
        <w:gridCol w:w="624"/>
        <w:gridCol w:w="680"/>
        <w:gridCol w:w="709"/>
      </w:tblGrid>
      <w:tr w:rsidR="00735F7B" w:rsidTr="007656C4">
        <w:tc>
          <w:tcPr>
            <w:tcW w:w="9554" w:type="dxa"/>
            <w:gridSpan w:val="8"/>
            <w:tcBorders>
              <w:top w:val="single" w:sz="12" w:space="0" w:color="000000"/>
              <w:left w:val="single" w:sz="12" w:space="0" w:color="000000"/>
              <w:bottom w:val="single" w:sz="4" w:space="0" w:color="000000"/>
              <w:right w:val="single" w:sz="12" w:space="0" w:color="000000"/>
            </w:tcBorders>
            <w:shd w:val="clear" w:color="auto" w:fill="66CCFF"/>
          </w:tcPr>
          <w:p w:rsidR="00735F7B" w:rsidRDefault="00733BA8">
            <w:pPr>
              <w:pStyle w:val="Normal1"/>
              <w:pBdr>
                <w:top w:val="nil"/>
                <w:left w:val="nil"/>
                <w:bottom w:val="nil"/>
                <w:right w:val="nil"/>
                <w:between w:val="nil"/>
              </w:pBdr>
              <w:tabs>
                <w:tab w:val="left" w:pos="2820"/>
              </w:tabs>
              <w:spacing w:before="40" w:after="40"/>
              <w:jc w:val="center"/>
              <w:rPr>
                <w:rFonts w:ascii="Arial" w:eastAsia="Arial" w:hAnsi="Arial" w:cs="Arial"/>
                <w:b/>
                <w:color w:val="000000"/>
                <w:sz w:val="20"/>
                <w:szCs w:val="20"/>
              </w:rPr>
            </w:pPr>
            <w:r w:rsidRPr="00943EE4">
              <w:rPr>
                <w:rFonts w:ascii="Arial" w:hAnsi="Arial" w:cs="Arial"/>
                <w:b/>
                <w:color w:val="000000"/>
                <w:sz w:val="20"/>
                <w:szCs w:val="20"/>
              </w:rPr>
              <w:t>LIST OF COURSES</w:t>
            </w:r>
          </w:p>
        </w:tc>
      </w:tr>
      <w:tr w:rsidR="00735F7B" w:rsidTr="007656C4">
        <w:tc>
          <w:tcPr>
            <w:tcW w:w="9554" w:type="dxa"/>
            <w:gridSpan w:val="8"/>
            <w:tcBorders>
              <w:top w:val="single" w:sz="4" w:space="0" w:color="000000"/>
              <w:left w:val="single" w:sz="12" w:space="0" w:color="000000"/>
              <w:bottom w:val="single" w:sz="4" w:space="0" w:color="000000"/>
              <w:right w:val="single" w:sz="12" w:space="0" w:color="000000"/>
            </w:tcBorders>
            <w:shd w:val="clear" w:color="auto" w:fill="auto"/>
          </w:tcPr>
          <w:p w:rsidR="00735F7B" w:rsidRDefault="00733BA8">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sidRPr="00943EE4">
              <w:rPr>
                <w:rFonts w:ascii="Arial" w:hAnsi="Arial"/>
                <w:b/>
                <w:sz w:val="20"/>
              </w:rPr>
              <w:t>Year of study</w:t>
            </w:r>
            <w:r w:rsidRPr="00943EE4">
              <w:rPr>
                <w:rFonts w:ascii="Arial" w:hAnsi="Arial" w:cs="Arial"/>
                <w:b/>
                <w:color w:val="000000"/>
                <w:sz w:val="20"/>
                <w:szCs w:val="20"/>
              </w:rPr>
              <w:t>:   I</w:t>
            </w:r>
          </w:p>
        </w:tc>
      </w:tr>
      <w:tr w:rsidR="00735F7B" w:rsidTr="007656C4">
        <w:tc>
          <w:tcPr>
            <w:tcW w:w="9554" w:type="dxa"/>
            <w:gridSpan w:val="8"/>
            <w:tcBorders>
              <w:top w:val="single" w:sz="4" w:space="0" w:color="000000"/>
              <w:left w:val="single" w:sz="12" w:space="0" w:color="000000"/>
              <w:bottom w:val="single" w:sz="12" w:space="0" w:color="000000"/>
              <w:right w:val="single" w:sz="12" w:space="0" w:color="000000"/>
            </w:tcBorders>
            <w:shd w:val="clear" w:color="auto" w:fill="auto"/>
          </w:tcPr>
          <w:p w:rsidR="00735F7B" w:rsidRDefault="009A6663">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Semeste</w:t>
            </w:r>
            <w:r w:rsidR="00572090">
              <w:rPr>
                <w:rFonts w:ascii="Arial" w:eastAsia="Arial" w:hAnsi="Arial" w:cs="Arial"/>
                <w:b/>
                <w:color w:val="000000"/>
                <w:sz w:val="20"/>
                <w:szCs w:val="20"/>
              </w:rPr>
              <w:t>r:   1.</w:t>
            </w:r>
          </w:p>
        </w:tc>
      </w:tr>
      <w:tr w:rsidR="000C1E24" w:rsidTr="000C1E24">
        <w:trPr>
          <w:trHeight w:val="293"/>
        </w:trPr>
        <w:tc>
          <w:tcPr>
            <w:tcW w:w="1318" w:type="dxa"/>
            <w:vMerge w:val="restart"/>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0C1E24" w:rsidRPr="00943EE4" w:rsidRDefault="000C1E24"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Course status</w:t>
            </w:r>
          </w:p>
        </w:tc>
        <w:tc>
          <w:tcPr>
            <w:tcW w:w="99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0C1E24" w:rsidRPr="00943EE4" w:rsidRDefault="000C1E24"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Code</w:t>
            </w:r>
          </w:p>
        </w:tc>
        <w:tc>
          <w:tcPr>
            <w:tcW w:w="3983"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0C1E24" w:rsidRPr="00943EE4" w:rsidRDefault="000C1E24"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COURSE</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sidRPr="00943EE4">
              <w:rPr>
                <w:rFonts w:ascii="Arial" w:hAnsi="Arial"/>
                <w:sz w:val="20"/>
              </w:rPr>
              <w:t>Teaching (number of hours per semester)</w:t>
            </w:r>
          </w:p>
        </w:tc>
        <w:tc>
          <w:tcPr>
            <w:tcW w:w="709" w:type="dxa"/>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ECTS</w:t>
            </w:r>
          </w:p>
        </w:tc>
      </w:tr>
      <w:tr w:rsidR="000C1E24" w:rsidTr="000C1E24">
        <w:trPr>
          <w:trHeight w:val="293"/>
        </w:trPr>
        <w:tc>
          <w:tcPr>
            <w:tcW w:w="1318" w:type="dxa"/>
            <w:vMerge/>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3983"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624"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0C1E24" w:rsidRPr="00943EE4" w:rsidRDefault="000C1E24" w:rsidP="002C6445">
            <w:pPr>
              <w:jc w:val="center"/>
              <w:rPr>
                <w:rFonts w:ascii="Arial" w:hAnsi="Arial" w:cs="Arial"/>
              </w:rPr>
            </w:pPr>
            <w:r w:rsidRPr="00943EE4">
              <w:rPr>
                <w:rFonts w:ascii="Arial" w:hAnsi="Arial"/>
              </w:rPr>
              <w:t>L</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0C1E24" w:rsidRPr="00943EE4" w:rsidRDefault="000C1E24" w:rsidP="002C6445">
            <w:pPr>
              <w:jc w:val="center"/>
              <w:rPr>
                <w:rFonts w:ascii="Arial" w:hAnsi="Arial" w:cs="Arial"/>
              </w:rPr>
            </w:pPr>
            <w:r w:rsidRPr="00943EE4">
              <w:rPr>
                <w:rFonts w:ascii="Arial" w:hAnsi="Arial"/>
              </w:rPr>
              <w:t>S</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0C1E24" w:rsidRPr="00943EE4" w:rsidRDefault="000C1E24" w:rsidP="002C6445">
            <w:pPr>
              <w:jc w:val="center"/>
              <w:rPr>
                <w:rFonts w:ascii="Arial" w:hAnsi="Arial" w:cs="Arial"/>
              </w:rPr>
            </w:pPr>
            <w:r w:rsidRPr="00943EE4">
              <w:rPr>
                <w:rFonts w:ascii="Arial" w:hAnsi="Arial"/>
              </w:rPr>
              <w:t>E</w:t>
            </w: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0C1E24" w:rsidRPr="00943EE4" w:rsidRDefault="000C1E24" w:rsidP="002C6445">
            <w:pPr>
              <w:jc w:val="center"/>
            </w:pPr>
            <w:r w:rsidRPr="00943EE4">
              <w:rPr>
                <w:rFonts w:ascii="Arial" w:hAnsi="Arial"/>
              </w:rPr>
              <w:t>T</w:t>
            </w:r>
          </w:p>
        </w:tc>
        <w:tc>
          <w:tcPr>
            <w:tcW w:w="709" w:type="dxa"/>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0C1E24" w:rsidTr="000C1E24">
        <w:tc>
          <w:tcPr>
            <w:tcW w:w="1318"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lang w:val="en-GB"/>
              </w:rPr>
              <w:t>Compulsory</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UAMM00</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color w:val="000000"/>
              </w:rPr>
            </w:pPr>
            <w:r w:rsidRPr="00943EE4">
              <w:rPr>
                <w:rFonts w:ascii="Arial" w:hAnsi="Arial" w:cs="Arial"/>
                <w:color w:val="000000"/>
                <w:sz w:val="20"/>
                <w:szCs w:val="20"/>
              </w:rPr>
              <w:t>Mandolin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9</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UAMM02</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lang w:val="en-GB"/>
              </w:rPr>
              <w:t>Chamber music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Choir </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45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UAF011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Solfeggio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UAF012</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lang w:val="en-GB"/>
              </w:rPr>
              <w:t>Fundamentals of Harmony I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UAM005</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History of Music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rsidP="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UAT008</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Education Psychology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0C1E24">
        <w:tc>
          <w:tcPr>
            <w:tcW w:w="1318"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975" w:type="dxa"/>
            <w:gridSpan w:val="2"/>
            <w:tcBorders>
              <w:top w:val="single" w:sz="4" w:space="0" w:color="000000"/>
              <w:left w:val="single" w:sz="4" w:space="0" w:color="000000"/>
              <w:bottom w:val="single" w:sz="4" w:space="0" w:color="000000"/>
              <w:right w:val="single" w:sz="4" w:space="0" w:color="000000"/>
            </w:tcBorders>
            <w:shd w:val="clear" w:color="auto" w:fill="CCFFFF"/>
          </w:tcPr>
          <w:p w:rsidR="007656C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rPr>
              <w:t xml:space="preserve">Total </w:t>
            </w:r>
            <w:r w:rsidRPr="00943EE4">
              <w:rPr>
                <w:rFonts w:ascii="Arial" w:hAnsi="Arial" w:cs="Arial"/>
                <w:color w:val="000000"/>
                <w:sz w:val="20"/>
                <w:szCs w:val="20"/>
                <w:lang w:val="en-GB"/>
              </w:rPr>
              <w:t>Compulsory</w:t>
            </w: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r>
      <w:tr w:rsidR="000C1E24" w:rsidTr="000C1E24">
        <w:tc>
          <w:tcPr>
            <w:tcW w:w="1318"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0C1E24" w:rsidRPr="00CE0D7E" w:rsidRDefault="000C1E24">
            <w:pPr>
              <w:pStyle w:val="Normal1"/>
              <w:pBdr>
                <w:top w:val="nil"/>
                <w:left w:val="nil"/>
                <w:bottom w:val="nil"/>
                <w:right w:val="nil"/>
                <w:between w:val="nil"/>
              </w:pBdr>
              <w:spacing w:line="276" w:lineRule="auto"/>
              <w:rPr>
                <w:rFonts w:ascii="Arial" w:eastAsia="Arial" w:hAnsi="Arial" w:cs="Arial"/>
                <w:color w:val="000000"/>
                <w:sz w:val="20"/>
                <w:szCs w:val="20"/>
                <w:lang w:val="en-US"/>
              </w:rPr>
            </w:pPr>
            <w:r w:rsidRPr="00CE0D7E">
              <w:rPr>
                <w:rFonts w:ascii="Arial" w:eastAsia="Arial" w:hAnsi="Arial" w:cs="Arial"/>
                <w:color w:val="000000"/>
                <w:sz w:val="20"/>
                <w:szCs w:val="20"/>
                <w:lang w:val="en-US"/>
              </w:rPr>
              <w:t>Elective</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UAM007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Piano  </w:t>
            </w:r>
            <w:r>
              <w:rPr>
                <w:rFonts w:ascii="Arial" w:hAnsi="Arial" w:cs="Arial"/>
                <w:color w:val="000000"/>
                <w:sz w:val="20"/>
                <w:szCs w:val="20"/>
              </w:rPr>
              <w:t>C</w:t>
            </w:r>
            <w:r w:rsidRPr="00943EE4">
              <w:rPr>
                <w:rFonts w:ascii="Arial" w:hAnsi="Arial" w:cs="Arial"/>
                <w:color w:val="000000"/>
                <w:sz w:val="20"/>
                <w:szCs w:val="20"/>
              </w:rPr>
              <w:t xml:space="preserv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UAP00S</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Instroduction to the History of Art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UAE001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English Language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UAF006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lang w:val="en-GB"/>
              </w:rPr>
              <w:t>Application of Computers in Music - Fundamentals of Acoustics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8236" w:type="dxa"/>
            <w:gridSpan w:val="7"/>
            <w:tcBorders>
              <w:top w:val="single" w:sz="4" w:space="0" w:color="000000"/>
              <w:left w:val="single" w:sz="4" w:space="0" w:color="000000"/>
              <w:bottom w:val="single" w:sz="12" w:space="0" w:color="000000"/>
              <w:right w:val="single" w:sz="12" w:space="0" w:color="000000"/>
            </w:tcBorders>
            <w:shd w:val="clear" w:color="auto" w:fill="CCFFFF"/>
          </w:tcPr>
          <w:p w:rsidR="00163B2F" w:rsidRDefault="00163B2F" w:rsidP="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2 </w:t>
            </w:r>
            <w:r w:rsidR="000C1E24">
              <w:rPr>
                <w:rFonts w:ascii="Arial" w:eastAsia="Arial" w:hAnsi="Arial" w:cs="Arial"/>
                <w:color w:val="000000"/>
                <w:sz w:val="20"/>
                <w:szCs w:val="20"/>
              </w:rPr>
              <w:t>elective courses</w:t>
            </w:r>
          </w:p>
        </w:tc>
      </w:tr>
    </w:tbl>
    <w:p w:rsidR="00735F7B" w:rsidRDefault="00735F7B">
      <w:pPr>
        <w:pStyle w:val="Normal1"/>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rPr>
          <w:rFonts w:ascii="Arial" w:eastAsia="Arial" w:hAnsi="Arial" w:cs="Arial"/>
          <w:color w:val="000000"/>
          <w:sz w:val="20"/>
          <w:szCs w:val="20"/>
        </w:rPr>
      </w:pPr>
    </w:p>
    <w:tbl>
      <w:tblPr>
        <w:tblStyle w:val="a4"/>
        <w:tblW w:w="9554" w:type="dxa"/>
        <w:tblBorders>
          <w:top w:val="single" w:sz="12" w:space="0" w:color="000000"/>
          <w:left w:val="single" w:sz="12" w:space="0" w:color="000000"/>
          <w:bottom w:val="single" w:sz="4" w:space="0" w:color="000000"/>
          <w:right w:val="single" w:sz="12" w:space="0" w:color="000000"/>
          <w:insideH w:val="single" w:sz="4" w:space="0" w:color="000000"/>
          <w:insideV w:val="single" w:sz="12" w:space="0" w:color="000000"/>
        </w:tblBorders>
        <w:tblLayout w:type="fixed"/>
        <w:tblLook w:val="0000" w:firstRow="0" w:lastRow="0" w:firstColumn="0" w:lastColumn="0" w:noHBand="0" w:noVBand="0"/>
      </w:tblPr>
      <w:tblGrid>
        <w:gridCol w:w="1318"/>
        <w:gridCol w:w="992"/>
        <w:gridCol w:w="3983"/>
        <w:gridCol w:w="624"/>
        <w:gridCol w:w="624"/>
        <w:gridCol w:w="624"/>
        <w:gridCol w:w="680"/>
        <w:gridCol w:w="709"/>
      </w:tblGrid>
      <w:tr w:rsidR="00735F7B" w:rsidTr="007656C4">
        <w:tc>
          <w:tcPr>
            <w:tcW w:w="9554" w:type="dxa"/>
            <w:gridSpan w:val="8"/>
            <w:tcBorders>
              <w:top w:val="single" w:sz="12" w:space="0" w:color="000000"/>
              <w:left w:val="single" w:sz="12" w:space="0" w:color="000000"/>
              <w:bottom w:val="single" w:sz="4" w:space="0" w:color="000000"/>
              <w:right w:val="single" w:sz="12" w:space="0" w:color="000000"/>
            </w:tcBorders>
            <w:shd w:val="clear" w:color="auto" w:fill="66CCFF"/>
          </w:tcPr>
          <w:p w:rsidR="00735F7B" w:rsidRDefault="000C1E24">
            <w:pPr>
              <w:pStyle w:val="Normal1"/>
              <w:pBdr>
                <w:top w:val="nil"/>
                <w:left w:val="nil"/>
                <w:bottom w:val="nil"/>
                <w:right w:val="nil"/>
                <w:between w:val="nil"/>
              </w:pBdr>
              <w:tabs>
                <w:tab w:val="left" w:pos="2820"/>
              </w:tabs>
              <w:spacing w:before="40" w:after="40"/>
              <w:jc w:val="center"/>
              <w:rPr>
                <w:rFonts w:ascii="Arial" w:eastAsia="Arial" w:hAnsi="Arial" w:cs="Arial"/>
                <w:b/>
                <w:color w:val="000000"/>
                <w:sz w:val="20"/>
                <w:szCs w:val="20"/>
              </w:rPr>
            </w:pPr>
            <w:r w:rsidRPr="00943EE4">
              <w:rPr>
                <w:rFonts w:ascii="Arial" w:hAnsi="Arial" w:cs="Arial"/>
                <w:b/>
                <w:color w:val="000000"/>
                <w:sz w:val="20"/>
                <w:szCs w:val="20"/>
              </w:rPr>
              <w:t>LIST OF COURSES</w:t>
            </w:r>
          </w:p>
        </w:tc>
      </w:tr>
      <w:tr w:rsidR="00735F7B" w:rsidTr="007656C4">
        <w:tc>
          <w:tcPr>
            <w:tcW w:w="9554" w:type="dxa"/>
            <w:gridSpan w:val="8"/>
            <w:tcBorders>
              <w:top w:val="single" w:sz="4" w:space="0" w:color="000000"/>
              <w:left w:val="single" w:sz="12" w:space="0" w:color="000000"/>
              <w:bottom w:val="single" w:sz="4" w:space="0" w:color="000000"/>
              <w:right w:val="single" w:sz="12" w:space="0" w:color="000000"/>
            </w:tcBorders>
            <w:shd w:val="clear" w:color="auto" w:fill="auto"/>
          </w:tcPr>
          <w:p w:rsidR="00735F7B" w:rsidRDefault="000C1E24">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sidRPr="00943EE4">
              <w:rPr>
                <w:rFonts w:ascii="Arial" w:hAnsi="Arial"/>
                <w:b/>
                <w:sz w:val="20"/>
              </w:rPr>
              <w:t>Year of study</w:t>
            </w:r>
            <w:r w:rsidRPr="00943EE4">
              <w:rPr>
                <w:rFonts w:ascii="Arial" w:hAnsi="Arial" w:cs="Arial"/>
                <w:b/>
                <w:color w:val="000000"/>
                <w:sz w:val="20"/>
                <w:szCs w:val="20"/>
              </w:rPr>
              <w:t>:   I</w:t>
            </w:r>
          </w:p>
        </w:tc>
      </w:tr>
      <w:tr w:rsidR="00735F7B" w:rsidTr="007656C4">
        <w:tc>
          <w:tcPr>
            <w:tcW w:w="9554" w:type="dxa"/>
            <w:gridSpan w:val="8"/>
            <w:tcBorders>
              <w:top w:val="single" w:sz="4" w:space="0" w:color="000000"/>
              <w:left w:val="single" w:sz="12" w:space="0" w:color="000000"/>
              <w:bottom w:val="single" w:sz="12" w:space="0" w:color="000000"/>
              <w:right w:val="single" w:sz="12" w:space="0" w:color="000000"/>
            </w:tcBorders>
            <w:shd w:val="clear" w:color="auto" w:fill="auto"/>
          </w:tcPr>
          <w:p w:rsidR="00735F7B" w:rsidRDefault="009A6663">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Semeste</w:t>
            </w:r>
            <w:r w:rsidR="00572090">
              <w:rPr>
                <w:rFonts w:ascii="Arial" w:eastAsia="Arial" w:hAnsi="Arial" w:cs="Arial"/>
                <w:b/>
                <w:color w:val="000000"/>
                <w:sz w:val="20"/>
                <w:szCs w:val="20"/>
              </w:rPr>
              <w:t>r:   2.</w:t>
            </w:r>
          </w:p>
        </w:tc>
      </w:tr>
      <w:tr w:rsidR="000C1E24" w:rsidTr="000C1E24">
        <w:trPr>
          <w:trHeight w:val="293"/>
        </w:trPr>
        <w:tc>
          <w:tcPr>
            <w:tcW w:w="1318" w:type="dxa"/>
            <w:vMerge w:val="restart"/>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0C1E24" w:rsidRPr="00943EE4" w:rsidRDefault="000C1E24"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Course status</w:t>
            </w:r>
          </w:p>
        </w:tc>
        <w:tc>
          <w:tcPr>
            <w:tcW w:w="99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0C1E24" w:rsidRPr="00943EE4" w:rsidRDefault="000C1E24"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Code</w:t>
            </w:r>
          </w:p>
        </w:tc>
        <w:tc>
          <w:tcPr>
            <w:tcW w:w="3983"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0C1E24" w:rsidRPr="00943EE4" w:rsidRDefault="000C1E24"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COURSE</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sidRPr="00943EE4">
              <w:rPr>
                <w:rFonts w:ascii="Arial" w:hAnsi="Arial"/>
                <w:sz w:val="20"/>
              </w:rPr>
              <w:t>Teaching (number of hours per semester)</w:t>
            </w:r>
          </w:p>
        </w:tc>
        <w:tc>
          <w:tcPr>
            <w:tcW w:w="709" w:type="dxa"/>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ECTS</w:t>
            </w:r>
          </w:p>
        </w:tc>
      </w:tr>
      <w:tr w:rsidR="000C1E24" w:rsidTr="000C1E24">
        <w:trPr>
          <w:trHeight w:val="293"/>
        </w:trPr>
        <w:tc>
          <w:tcPr>
            <w:tcW w:w="1318" w:type="dxa"/>
            <w:vMerge/>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3983"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624"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0C1E24" w:rsidRPr="00943EE4" w:rsidRDefault="000C1E24" w:rsidP="002C6445">
            <w:pPr>
              <w:jc w:val="center"/>
              <w:rPr>
                <w:rFonts w:ascii="Arial" w:hAnsi="Arial" w:cs="Arial"/>
              </w:rPr>
            </w:pPr>
            <w:r w:rsidRPr="00943EE4">
              <w:rPr>
                <w:rFonts w:ascii="Arial" w:hAnsi="Arial"/>
              </w:rPr>
              <w:t>L</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0C1E24" w:rsidRPr="00943EE4" w:rsidRDefault="000C1E24" w:rsidP="002C6445">
            <w:pPr>
              <w:jc w:val="center"/>
              <w:rPr>
                <w:rFonts w:ascii="Arial" w:hAnsi="Arial" w:cs="Arial"/>
              </w:rPr>
            </w:pPr>
            <w:r w:rsidRPr="00943EE4">
              <w:rPr>
                <w:rFonts w:ascii="Arial" w:hAnsi="Arial"/>
              </w:rPr>
              <w:t>S</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0C1E24" w:rsidRPr="00943EE4" w:rsidRDefault="000C1E24" w:rsidP="002C6445">
            <w:pPr>
              <w:jc w:val="center"/>
              <w:rPr>
                <w:rFonts w:ascii="Arial" w:hAnsi="Arial" w:cs="Arial"/>
              </w:rPr>
            </w:pPr>
            <w:r w:rsidRPr="00943EE4">
              <w:rPr>
                <w:rFonts w:ascii="Arial" w:hAnsi="Arial"/>
              </w:rPr>
              <w:t>E</w:t>
            </w: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0C1E24" w:rsidRPr="00943EE4" w:rsidRDefault="000C1E24" w:rsidP="002C6445">
            <w:pPr>
              <w:jc w:val="center"/>
            </w:pPr>
            <w:r w:rsidRPr="00943EE4">
              <w:rPr>
                <w:rFonts w:ascii="Arial" w:hAnsi="Arial"/>
              </w:rPr>
              <w:t>T</w:t>
            </w:r>
          </w:p>
        </w:tc>
        <w:tc>
          <w:tcPr>
            <w:tcW w:w="709" w:type="dxa"/>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0C1E24" w:rsidTr="000C1E24">
        <w:tc>
          <w:tcPr>
            <w:tcW w:w="1318"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lang w:val="en-GB"/>
              </w:rPr>
              <w:t>Compulsory</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UAMM10</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color w:val="000000"/>
              </w:rPr>
            </w:pPr>
            <w:r w:rsidRPr="00943EE4">
              <w:rPr>
                <w:rFonts w:ascii="Arial" w:hAnsi="Arial" w:cs="Arial"/>
                <w:color w:val="000000"/>
                <w:sz w:val="20"/>
                <w:szCs w:val="20"/>
              </w:rPr>
              <w:t>Mandolin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9</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UAMM12</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lang w:val="en-GB"/>
              </w:rPr>
              <w:t>Chamber music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Choir </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45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UAF111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Solfeggio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UAF112</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lang w:val="en-GB"/>
              </w:rPr>
              <w:t>Fundamentals of Harmony I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UAM105</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History of Music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rsidP="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UAT108</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Education Psychology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0C1E24">
        <w:tc>
          <w:tcPr>
            <w:tcW w:w="1318"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975" w:type="dxa"/>
            <w:gridSpan w:val="2"/>
            <w:tcBorders>
              <w:top w:val="single" w:sz="4" w:space="0" w:color="000000"/>
              <w:left w:val="single" w:sz="4" w:space="0" w:color="000000"/>
              <w:bottom w:val="single" w:sz="4" w:space="0" w:color="000000"/>
              <w:right w:val="single" w:sz="4" w:space="0" w:color="000000"/>
            </w:tcBorders>
            <w:shd w:val="clear" w:color="auto" w:fill="CCFFFF"/>
          </w:tcPr>
          <w:p w:rsidR="007656C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rPr>
              <w:t xml:space="preserve">Total </w:t>
            </w:r>
            <w:r w:rsidRPr="00943EE4">
              <w:rPr>
                <w:rFonts w:ascii="Arial" w:hAnsi="Arial" w:cs="Arial"/>
                <w:color w:val="000000"/>
                <w:sz w:val="20"/>
                <w:szCs w:val="20"/>
                <w:lang w:val="en-GB"/>
              </w:rPr>
              <w:t>Compulsory</w:t>
            </w: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r>
      <w:tr w:rsidR="000C1E24" w:rsidTr="000C1E24">
        <w:tc>
          <w:tcPr>
            <w:tcW w:w="1318"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0C1E24"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Elective</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UAM107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Pr>
                <w:rFonts w:ascii="Arial" w:hAnsi="Arial" w:cs="Arial"/>
                <w:color w:val="000000"/>
                <w:sz w:val="20"/>
                <w:szCs w:val="20"/>
              </w:rPr>
              <w:t>Piano C</w:t>
            </w:r>
            <w:r w:rsidRPr="00943EE4">
              <w:rPr>
                <w:rFonts w:ascii="Arial" w:hAnsi="Arial" w:cs="Arial"/>
                <w:color w:val="000000"/>
                <w:sz w:val="20"/>
                <w:szCs w:val="20"/>
              </w:rPr>
              <w:t xml:space="preserv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UAP10S</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Instroduction to the History of Art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UAE101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English Language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0C1E24"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0C1E24" w:rsidRDefault="000C1E2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0C1E24" w:rsidRDefault="000C1E2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UAF106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0C1E24" w:rsidRPr="00943EE4" w:rsidRDefault="000C1E24"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lang w:val="en-GB"/>
              </w:rPr>
              <w:t>Application of Computers in Music - Fundamentals of Acoustics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0C1E24" w:rsidRDefault="000C1E2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0C1E24">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8236" w:type="dxa"/>
            <w:gridSpan w:val="7"/>
            <w:tcBorders>
              <w:top w:val="single" w:sz="4" w:space="0" w:color="000000"/>
              <w:left w:val="single" w:sz="4" w:space="0" w:color="000000"/>
              <w:bottom w:val="single" w:sz="12" w:space="0" w:color="000000"/>
              <w:right w:val="single" w:sz="12" w:space="0" w:color="000000"/>
            </w:tcBorders>
            <w:shd w:val="clear" w:color="auto" w:fill="CCFFFF"/>
          </w:tcPr>
          <w:p w:rsidR="00163B2F" w:rsidRDefault="00355067" w:rsidP="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2 elective courses</w:t>
            </w:r>
          </w:p>
        </w:tc>
      </w:tr>
    </w:tbl>
    <w:p w:rsidR="00735F7B" w:rsidRDefault="00735F7B">
      <w:pPr>
        <w:pStyle w:val="Normal1"/>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rPr>
          <w:rFonts w:ascii="Arial" w:eastAsia="Arial" w:hAnsi="Arial" w:cs="Arial"/>
          <w:color w:val="000000"/>
          <w:sz w:val="20"/>
          <w:szCs w:val="20"/>
        </w:rPr>
      </w:pPr>
    </w:p>
    <w:tbl>
      <w:tblPr>
        <w:tblStyle w:val="a5"/>
        <w:tblW w:w="9554" w:type="dxa"/>
        <w:tblBorders>
          <w:top w:val="single" w:sz="12" w:space="0" w:color="000000"/>
          <w:left w:val="single" w:sz="12" w:space="0" w:color="000000"/>
          <w:bottom w:val="single" w:sz="4" w:space="0" w:color="000000"/>
          <w:right w:val="single" w:sz="12" w:space="0" w:color="000000"/>
          <w:insideH w:val="single" w:sz="4" w:space="0" w:color="000000"/>
          <w:insideV w:val="single" w:sz="12" w:space="0" w:color="000000"/>
        </w:tblBorders>
        <w:tblLayout w:type="fixed"/>
        <w:tblLook w:val="0000" w:firstRow="0" w:lastRow="0" w:firstColumn="0" w:lastColumn="0" w:noHBand="0" w:noVBand="0"/>
      </w:tblPr>
      <w:tblGrid>
        <w:gridCol w:w="1318"/>
        <w:gridCol w:w="992"/>
        <w:gridCol w:w="3983"/>
        <w:gridCol w:w="624"/>
        <w:gridCol w:w="624"/>
        <w:gridCol w:w="624"/>
        <w:gridCol w:w="680"/>
        <w:gridCol w:w="709"/>
      </w:tblGrid>
      <w:tr w:rsidR="00735F7B" w:rsidTr="007656C4">
        <w:tc>
          <w:tcPr>
            <w:tcW w:w="9554" w:type="dxa"/>
            <w:gridSpan w:val="8"/>
            <w:tcBorders>
              <w:top w:val="single" w:sz="12" w:space="0" w:color="000000"/>
              <w:left w:val="single" w:sz="12" w:space="0" w:color="000000"/>
              <w:bottom w:val="single" w:sz="4" w:space="0" w:color="000000"/>
              <w:right w:val="single" w:sz="12" w:space="0" w:color="000000"/>
            </w:tcBorders>
            <w:shd w:val="clear" w:color="auto" w:fill="66CCFF"/>
          </w:tcPr>
          <w:p w:rsidR="00735F7B" w:rsidRDefault="00355067">
            <w:pPr>
              <w:pStyle w:val="Normal1"/>
              <w:pBdr>
                <w:top w:val="nil"/>
                <w:left w:val="nil"/>
                <w:bottom w:val="nil"/>
                <w:right w:val="nil"/>
                <w:between w:val="nil"/>
              </w:pBdr>
              <w:tabs>
                <w:tab w:val="left" w:pos="2820"/>
              </w:tabs>
              <w:spacing w:before="40" w:after="40"/>
              <w:jc w:val="center"/>
              <w:rPr>
                <w:rFonts w:ascii="Arial" w:eastAsia="Arial" w:hAnsi="Arial" w:cs="Arial"/>
                <w:b/>
                <w:color w:val="000000"/>
                <w:sz w:val="20"/>
                <w:szCs w:val="20"/>
              </w:rPr>
            </w:pPr>
            <w:r w:rsidRPr="00943EE4">
              <w:rPr>
                <w:rFonts w:ascii="Arial" w:hAnsi="Arial" w:cs="Arial"/>
                <w:b/>
                <w:color w:val="000000"/>
                <w:sz w:val="20"/>
                <w:szCs w:val="20"/>
              </w:rPr>
              <w:t>LIST OF COURSES</w:t>
            </w:r>
          </w:p>
        </w:tc>
      </w:tr>
      <w:tr w:rsidR="00735F7B" w:rsidTr="007656C4">
        <w:tc>
          <w:tcPr>
            <w:tcW w:w="9554" w:type="dxa"/>
            <w:gridSpan w:val="8"/>
            <w:tcBorders>
              <w:top w:val="single" w:sz="4" w:space="0" w:color="000000"/>
              <w:left w:val="single" w:sz="12" w:space="0" w:color="000000"/>
              <w:bottom w:val="single" w:sz="4" w:space="0" w:color="000000"/>
              <w:right w:val="single" w:sz="12" w:space="0" w:color="000000"/>
            </w:tcBorders>
            <w:shd w:val="clear" w:color="auto" w:fill="auto"/>
          </w:tcPr>
          <w:p w:rsidR="00735F7B" w:rsidRDefault="00355067">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sidRPr="00943EE4">
              <w:rPr>
                <w:rFonts w:ascii="Arial" w:hAnsi="Arial"/>
                <w:b/>
                <w:sz w:val="20"/>
              </w:rPr>
              <w:t>Year of study</w:t>
            </w:r>
            <w:r w:rsidRPr="00943EE4">
              <w:rPr>
                <w:rFonts w:ascii="Arial" w:hAnsi="Arial" w:cs="Arial"/>
                <w:b/>
                <w:color w:val="000000"/>
                <w:sz w:val="20"/>
                <w:szCs w:val="20"/>
              </w:rPr>
              <w:t>:   II</w:t>
            </w:r>
          </w:p>
        </w:tc>
      </w:tr>
      <w:tr w:rsidR="00735F7B" w:rsidTr="007656C4">
        <w:tc>
          <w:tcPr>
            <w:tcW w:w="9554" w:type="dxa"/>
            <w:gridSpan w:val="8"/>
            <w:tcBorders>
              <w:top w:val="single" w:sz="4" w:space="0" w:color="000000"/>
              <w:left w:val="single" w:sz="12" w:space="0" w:color="000000"/>
              <w:bottom w:val="single" w:sz="12" w:space="0" w:color="000000"/>
              <w:right w:val="single" w:sz="12" w:space="0" w:color="000000"/>
            </w:tcBorders>
            <w:shd w:val="clear" w:color="auto" w:fill="auto"/>
          </w:tcPr>
          <w:p w:rsidR="00735F7B" w:rsidRDefault="009A6663">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Semeste</w:t>
            </w:r>
            <w:r w:rsidR="00572090">
              <w:rPr>
                <w:rFonts w:ascii="Arial" w:eastAsia="Arial" w:hAnsi="Arial" w:cs="Arial"/>
                <w:b/>
                <w:color w:val="000000"/>
                <w:sz w:val="20"/>
                <w:szCs w:val="20"/>
              </w:rPr>
              <w:t>r:   3.</w:t>
            </w:r>
          </w:p>
        </w:tc>
      </w:tr>
      <w:tr w:rsidR="00355067" w:rsidTr="00355067">
        <w:trPr>
          <w:trHeight w:val="293"/>
        </w:trPr>
        <w:tc>
          <w:tcPr>
            <w:tcW w:w="1318" w:type="dxa"/>
            <w:vMerge w:val="restart"/>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355067" w:rsidRPr="00943EE4" w:rsidRDefault="00355067"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Course status</w:t>
            </w:r>
          </w:p>
        </w:tc>
        <w:tc>
          <w:tcPr>
            <w:tcW w:w="99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355067" w:rsidRPr="00943EE4" w:rsidRDefault="00355067"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Code</w:t>
            </w:r>
          </w:p>
        </w:tc>
        <w:tc>
          <w:tcPr>
            <w:tcW w:w="3983"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355067" w:rsidRPr="00943EE4" w:rsidRDefault="00355067"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COURSE</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sidRPr="00943EE4">
              <w:rPr>
                <w:rFonts w:ascii="Arial" w:hAnsi="Arial"/>
                <w:sz w:val="20"/>
              </w:rPr>
              <w:t>Teaching (number of hours per semester)</w:t>
            </w:r>
          </w:p>
        </w:tc>
        <w:tc>
          <w:tcPr>
            <w:tcW w:w="709" w:type="dxa"/>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ECTS</w:t>
            </w:r>
          </w:p>
        </w:tc>
      </w:tr>
      <w:tr w:rsidR="00355067" w:rsidTr="00355067">
        <w:trPr>
          <w:trHeight w:val="293"/>
        </w:trPr>
        <w:tc>
          <w:tcPr>
            <w:tcW w:w="1318" w:type="dxa"/>
            <w:vMerge/>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3983"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624"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355067" w:rsidRPr="00943EE4" w:rsidRDefault="00355067" w:rsidP="002C6445">
            <w:pPr>
              <w:jc w:val="center"/>
              <w:rPr>
                <w:rFonts w:ascii="Arial" w:hAnsi="Arial" w:cs="Arial"/>
              </w:rPr>
            </w:pPr>
            <w:r w:rsidRPr="00943EE4">
              <w:rPr>
                <w:rFonts w:ascii="Arial" w:hAnsi="Arial"/>
              </w:rPr>
              <w:t>L</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355067" w:rsidRPr="00943EE4" w:rsidRDefault="00355067" w:rsidP="002C6445">
            <w:pPr>
              <w:jc w:val="center"/>
              <w:rPr>
                <w:rFonts w:ascii="Arial" w:hAnsi="Arial" w:cs="Arial"/>
              </w:rPr>
            </w:pPr>
            <w:r w:rsidRPr="00943EE4">
              <w:rPr>
                <w:rFonts w:ascii="Arial" w:hAnsi="Arial"/>
              </w:rPr>
              <w:t>S</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355067" w:rsidRPr="00943EE4" w:rsidRDefault="00355067" w:rsidP="002C6445">
            <w:pPr>
              <w:jc w:val="center"/>
              <w:rPr>
                <w:rFonts w:ascii="Arial" w:hAnsi="Arial" w:cs="Arial"/>
              </w:rPr>
            </w:pPr>
            <w:r w:rsidRPr="00943EE4">
              <w:rPr>
                <w:rFonts w:ascii="Arial" w:hAnsi="Arial"/>
              </w:rPr>
              <w:t>E</w:t>
            </w: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355067" w:rsidRPr="00943EE4" w:rsidRDefault="00355067" w:rsidP="002C6445">
            <w:pPr>
              <w:jc w:val="center"/>
            </w:pPr>
            <w:r w:rsidRPr="00943EE4">
              <w:rPr>
                <w:rFonts w:ascii="Arial" w:hAnsi="Arial"/>
              </w:rPr>
              <w:t>T</w:t>
            </w:r>
          </w:p>
        </w:tc>
        <w:tc>
          <w:tcPr>
            <w:tcW w:w="709" w:type="dxa"/>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355067" w:rsidTr="00355067">
        <w:tc>
          <w:tcPr>
            <w:tcW w:w="1318"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lang w:val="en-GB"/>
              </w:rPr>
              <w:t>Compulsory</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UAMM20</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color w:val="000000"/>
              </w:rPr>
            </w:pPr>
            <w:r w:rsidRPr="00943EE4">
              <w:rPr>
                <w:rFonts w:ascii="Arial" w:hAnsi="Arial" w:cs="Arial"/>
                <w:color w:val="000000"/>
                <w:sz w:val="20"/>
                <w:szCs w:val="20"/>
              </w:rPr>
              <w:t>Mandolin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9</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UAMM22</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lang w:val="en-GB"/>
              </w:rPr>
              <w:t>Chamber music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Choir </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45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UAF211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Solfeggio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UAF212</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Fundamentals of Classical Harmony </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UAM205</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History of Music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rsidP="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UAT208</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Didactics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355067">
        <w:tc>
          <w:tcPr>
            <w:tcW w:w="1318"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975" w:type="dxa"/>
            <w:gridSpan w:val="2"/>
            <w:tcBorders>
              <w:top w:val="single" w:sz="4" w:space="0" w:color="000000"/>
              <w:left w:val="single" w:sz="4" w:space="0" w:color="000000"/>
              <w:bottom w:val="single" w:sz="4" w:space="0" w:color="000000"/>
              <w:right w:val="single" w:sz="4" w:space="0" w:color="000000"/>
            </w:tcBorders>
            <w:shd w:val="clear" w:color="auto" w:fill="CCFFFF"/>
          </w:tcPr>
          <w:p w:rsidR="007656C4"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rPr>
              <w:t xml:space="preserve">Total </w:t>
            </w:r>
            <w:r w:rsidRPr="00943EE4">
              <w:rPr>
                <w:rFonts w:ascii="Arial" w:hAnsi="Arial" w:cs="Arial"/>
                <w:color w:val="000000"/>
                <w:sz w:val="20"/>
                <w:szCs w:val="20"/>
                <w:lang w:val="en-GB"/>
              </w:rPr>
              <w:t>Compulsory</w:t>
            </w: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r>
      <w:tr w:rsidR="007656C4" w:rsidTr="00355067">
        <w:tc>
          <w:tcPr>
            <w:tcW w:w="1318"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7656C4"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Elective</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UAM007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355067"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Piano</w:t>
            </w:r>
            <w:r w:rsidR="007656C4">
              <w:rPr>
                <w:rFonts w:ascii="Arial" w:eastAsia="Arial" w:hAnsi="Arial" w:cs="Arial"/>
                <w:color w:val="000000"/>
                <w:sz w:val="20"/>
                <w:szCs w:val="20"/>
              </w:rPr>
              <w:t xml:space="preserve"> </w:t>
            </w:r>
            <w:r w:rsidR="00A64B3A">
              <w:rPr>
                <w:rFonts w:ascii="Arial" w:eastAsia="Arial" w:hAnsi="Arial" w:cs="Arial"/>
                <w:color w:val="000000"/>
                <w:sz w:val="20"/>
                <w:szCs w:val="20"/>
              </w:rPr>
              <w:t>C</w:t>
            </w:r>
            <w:r w:rsidR="007656C4">
              <w:rPr>
                <w:rFonts w:ascii="Arial" w:eastAsia="Arial" w:hAnsi="Arial" w:cs="Arial"/>
                <w:color w:val="000000"/>
                <w:sz w:val="20"/>
                <w:szCs w:val="20"/>
              </w:rPr>
              <w:t xml:space="preserv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7656C4"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UAM207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355067"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Piano</w:t>
            </w:r>
            <w:r w:rsidR="007656C4">
              <w:rPr>
                <w:rFonts w:ascii="Arial" w:eastAsia="Arial" w:hAnsi="Arial" w:cs="Arial"/>
                <w:color w:val="000000"/>
                <w:sz w:val="20"/>
                <w:szCs w:val="20"/>
              </w:rPr>
              <w:t xml:space="preserve"> </w:t>
            </w:r>
            <w:r w:rsidR="00A64B3A">
              <w:rPr>
                <w:rFonts w:ascii="Arial" w:eastAsia="Arial" w:hAnsi="Arial" w:cs="Arial"/>
                <w:color w:val="000000"/>
                <w:sz w:val="20"/>
                <w:szCs w:val="20"/>
              </w:rPr>
              <w:t>C</w:t>
            </w:r>
            <w:r w:rsidR="007656C4">
              <w:rPr>
                <w:rFonts w:ascii="Arial" w:eastAsia="Arial" w:hAnsi="Arial" w:cs="Arial"/>
                <w:color w:val="000000"/>
                <w:sz w:val="20"/>
                <w:szCs w:val="20"/>
              </w:rPr>
              <w:t xml:space="preserv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UAE001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English Language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UAE201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English Language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UAH007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rPr>
              <w:t>Italian Language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UAH006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rPr>
              <w:t>German Language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UAF206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lang w:val="en-GB"/>
              </w:rPr>
              <w:t>Application of Computers in Music - Fundamentals of Acoustics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12" w:space="0" w:color="000000"/>
              <w:right w:val="single" w:sz="12" w:space="0" w:color="000000"/>
            </w:tcBorders>
            <w:shd w:val="clear" w:color="auto" w:fill="CCFFFF"/>
          </w:tcPr>
          <w:p w:rsidR="007656C4"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2 elective courses</w:t>
            </w:r>
          </w:p>
        </w:tc>
        <w:tc>
          <w:tcPr>
            <w:tcW w:w="3983" w:type="dxa"/>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r>
    </w:tbl>
    <w:p w:rsidR="00735F7B" w:rsidRDefault="00735F7B">
      <w:pPr>
        <w:pStyle w:val="Normal1"/>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rPr>
          <w:rFonts w:ascii="Arial" w:eastAsia="Arial" w:hAnsi="Arial" w:cs="Arial"/>
          <w:color w:val="000000"/>
          <w:sz w:val="20"/>
          <w:szCs w:val="20"/>
        </w:rPr>
      </w:pPr>
    </w:p>
    <w:tbl>
      <w:tblPr>
        <w:tblStyle w:val="a6"/>
        <w:tblW w:w="9554" w:type="dxa"/>
        <w:tblBorders>
          <w:top w:val="single" w:sz="12" w:space="0" w:color="000000"/>
          <w:left w:val="single" w:sz="12" w:space="0" w:color="000000"/>
          <w:bottom w:val="single" w:sz="4" w:space="0" w:color="000000"/>
          <w:right w:val="single" w:sz="12" w:space="0" w:color="000000"/>
          <w:insideH w:val="single" w:sz="4" w:space="0" w:color="000000"/>
          <w:insideV w:val="single" w:sz="12" w:space="0" w:color="000000"/>
        </w:tblBorders>
        <w:tblLayout w:type="fixed"/>
        <w:tblLook w:val="0000" w:firstRow="0" w:lastRow="0" w:firstColumn="0" w:lastColumn="0" w:noHBand="0" w:noVBand="0"/>
      </w:tblPr>
      <w:tblGrid>
        <w:gridCol w:w="1318"/>
        <w:gridCol w:w="992"/>
        <w:gridCol w:w="3983"/>
        <w:gridCol w:w="624"/>
        <w:gridCol w:w="624"/>
        <w:gridCol w:w="624"/>
        <w:gridCol w:w="680"/>
        <w:gridCol w:w="709"/>
      </w:tblGrid>
      <w:tr w:rsidR="00735F7B" w:rsidTr="007656C4">
        <w:tc>
          <w:tcPr>
            <w:tcW w:w="9554" w:type="dxa"/>
            <w:gridSpan w:val="8"/>
            <w:tcBorders>
              <w:top w:val="single" w:sz="12" w:space="0" w:color="000000"/>
              <w:left w:val="single" w:sz="12" w:space="0" w:color="000000"/>
              <w:bottom w:val="single" w:sz="4" w:space="0" w:color="000000"/>
              <w:right w:val="single" w:sz="12" w:space="0" w:color="000000"/>
            </w:tcBorders>
            <w:shd w:val="clear" w:color="auto" w:fill="66CCFF"/>
          </w:tcPr>
          <w:p w:rsidR="00735F7B" w:rsidRDefault="00355067">
            <w:pPr>
              <w:pStyle w:val="Normal1"/>
              <w:pBdr>
                <w:top w:val="nil"/>
                <w:left w:val="nil"/>
                <w:bottom w:val="nil"/>
                <w:right w:val="nil"/>
                <w:between w:val="nil"/>
              </w:pBdr>
              <w:tabs>
                <w:tab w:val="left" w:pos="2820"/>
              </w:tabs>
              <w:spacing w:before="40" w:after="40"/>
              <w:jc w:val="center"/>
              <w:rPr>
                <w:rFonts w:ascii="Arial" w:eastAsia="Arial" w:hAnsi="Arial" w:cs="Arial"/>
                <w:b/>
                <w:color w:val="000000"/>
                <w:sz w:val="20"/>
                <w:szCs w:val="20"/>
              </w:rPr>
            </w:pPr>
            <w:r w:rsidRPr="00943EE4">
              <w:rPr>
                <w:rFonts w:ascii="Arial" w:hAnsi="Arial" w:cs="Arial"/>
                <w:b/>
                <w:color w:val="000000"/>
                <w:sz w:val="20"/>
                <w:szCs w:val="20"/>
              </w:rPr>
              <w:t>LIST OF COURSES</w:t>
            </w:r>
          </w:p>
        </w:tc>
      </w:tr>
      <w:tr w:rsidR="00735F7B" w:rsidTr="007656C4">
        <w:tc>
          <w:tcPr>
            <w:tcW w:w="9554" w:type="dxa"/>
            <w:gridSpan w:val="8"/>
            <w:tcBorders>
              <w:top w:val="single" w:sz="4" w:space="0" w:color="000000"/>
              <w:left w:val="single" w:sz="12" w:space="0" w:color="000000"/>
              <w:bottom w:val="single" w:sz="4" w:space="0" w:color="000000"/>
              <w:right w:val="single" w:sz="12" w:space="0" w:color="000000"/>
            </w:tcBorders>
            <w:shd w:val="clear" w:color="auto" w:fill="auto"/>
          </w:tcPr>
          <w:p w:rsidR="00735F7B" w:rsidRDefault="00355067">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sidRPr="00943EE4">
              <w:rPr>
                <w:rFonts w:ascii="Arial" w:hAnsi="Arial"/>
                <w:b/>
                <w:sz w:val="20"/>
              </w:rPr>
              <w:t>Year of study</w:t>
            </w:r>
            <w:r w:rsidRPr="00943EE4">
              <w:rPr>
                <w:rFonts w:ascii="Arial" w:hAnsi="Arial" w:cs="Arial"/>
                <w:b/>
                <w:color w:val="000000"/>
                <w:sz w:val="20"/>
                <w:szCs w:val="20"/>
              </w:rPr>
              <w:t>:   II</w:t>
            </w:r>
          </w:p>
        </w:tc>
      </w:tr>
      <w:tr w:rsidR="00735F7B" w:rsidTr="007656C4">
        <w:tc>
          <w:tcPr>
            <w:tcW w:w="9554" w:type="dxa"/>
            <w:gridSpan w:val="8"/>
            <w:tcBorders>
              <w:top w:val="single" w:sz="4" w:space="0" w:color="000000"/>
              <w:left w:val="single" w:sz="12" w:space="0" w:color="000000"/>
              <w:bottom w:val="single" w:sz="12" w:space="0" w:color="000000"/>
              <w:right w:val="single" w:sz="12" w:space="0" w:color="000000"/>
            </w:tcBorders>
            <w:shd w:val="clear" w:color="auto" w:fill="auto"/>
          </w:tcPr>
          <w:p w:rsidR="00735F7B" w:rsidRDefault="00EB302C">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Semeste</w:t>
            </w:r>
            <w:r w:rsidR="00572090">
              <w:rPr>
                <w:rFonts w:ascii="Arial" w:eastAsia="Arial" w:hAnsi="Arial" w:cs="Arial"/>
                <w:b/>
                <w:color w:val="000000"/>
                <w:sz w:val="20"/>
                <w:szCs w:val="20"/>
              </w:rPr>
              <w:t>r:   4.</w:t>
            </w:r>
          </w:p>
        </w:tc>
      </w:tr>
      <w:tr w:rsidR="00355067" w:rsidTr="00355067">
        <w:trPr>
          <w:trHeight w:val="293"/>
        </w:trPr>
        <w:tc>
          <w:tcPr>
            <w:tcW w:w="1318" w:type="dxa"/>
            <w:vMerge w:val="restart"/>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355067" w:rsidRPr="00943EE4" w:rsidRDefault="00355067"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Course status</w:t>
            </w:r>
          </w:p>
        </w:tc>
        <w:tc>
          <w:tcPr>
            <w:tcW w:w="99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355067" w:rsidRPr="00943EE4" w:rsidRDefault="00355067"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Code</w:t>
            </w:r>
          </w:p>
        </w:tc>
        <w:tc>
          <w:tcPr>
            <w:tcW w:w="3983"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355067" w:rsidRPr="00943EE4" w:rsidRDefault="00355067"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COURSE</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sidRPr="00943EE4">
              <w:rPr>
                <w:rFonts w:ascii="Arial" w:hAnsi="Arial"/>
                <w:sz w:val="20"/>
              </w:rPr>
              <w:t>Teaching (number of hours per semester)</w:t>
            </w:r>
          </w:p>
        </w:tc>
        <w:tc>
          <w:tcPr>
            <w:tcW w:w="709" w:type="dxa"/>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ECTS</w:t>
            </w:r>
          </w:p>
        </w:tc>
      </w:tr>
      <w:tr w:rsidR="00355067" w:rsidTr="00355067">
        <w:trPr>
          <w:trHeight w:val="293"/>
        </w:trPr>
        <w:tc>
          <w:tcPr>
            <w:tcW w:w="1318" w:type="dxa"/>
            <w:vMerge/>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3983"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624"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355067" w:rsidRPr="00943EE4" w:rsidRDefault="00355067" w:rsidP="002C6445">
            <w:pPr>
              <w:jc w:val="center"/>
              <w:rPr>
                <w:rFonts w:ascii="Arial" w:hAnsi="Arial" w:cs="Arial"/>
              </w:rPr>
            </w:pPr>
            <w:r w:rsidRPr="00943EE4">
              <w:rPr>
                <w:rFonts w:ascii="Arial" w:hAnsi="Arial"/>
              </w:rPr>
              <w:t>L</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355067" w:rsidRPr="00943EE4" w:rsidRDefault="00355067" w:rsidP="002C6445">
            <w:pPr>
              <w:jc w:val="center"/>
              <w:rPr>
                <w:rFonts w:ascii="Arial" w:hAnsi="Arial" w:cs="Arial"/>
              </w:rPr>
            </w:pPr>
            <w:r w:rsidRPr="00943EE4">
              <w:rPr>
                <w:rFonts w:ascii="Arial" w:hAnsi="Arial"/>
              </w:rPr>
              <w:t>S</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355067" w:rsidRPr="00943EE4" w:rsidRDefault="00355067" w:rsidP="002C6445">
            <w:pPr>
              <w:jc w:val="center"/>
              <w:rPr>
                <w:rFonts w:ascii="Arial" w:hAnsi="Arial" w:cs="Arial"/>
              </w:rPr>
            </w:pPr>
            <w:r w:rsidRPr="00943EE4">
              <w:rPr>
                <w:rFonts w:ascii="Arial" w:hAnsi="Arial"/>
              </w:rPr>
              <w:t>E</w:t>
            </w: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355067" w:rsidRPr="00943EE4" w:rsidRDefault="00355067" w:rsidP="002C6445">
            <w:pPr>
              <w:jc w:val="center"/>
            </w:pPr>
            <w:r w:rsidRPr="00943EE4">
              <w:rPr>
                <w:rFonts w:ascii="Arial" w:hAnsi="Arial"/>
              </w:rPr>
              <w:t>T</w:t>
            </w:r>
          </w:p>
        </w:tc>
        <w:tc>
          <w:tcPr>
            <w:tcW w:w="709" w:type="dxa"/>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355067" w:rsidTr="00355067">
        <w:tc>
          <w:tcPr>
            <w:tcW w:w="1318"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lang w:val="en-GB"/>
              </w:rPr>
              <w:t>Compulsory</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UAMM30</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color w:val="000000"/>
              </w:rPr>
            </w:pPr>
            <w:r w:rsidRPr="00943EE4">
              <w:rPr>
                <w:rFonts w:ascii="Arial" w:hAnsi="Arial" w:cs="Arial"/>
                <w:color w:val="000000"/>
                <w:sz w:val="20"/>
                <w:szCs w:val="20"/>
              </w:rPr>
              <w:t>Mandolin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9</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UAMM32</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lang w:val="en-GB"/>
              </w:rPr>
              <w:t>Chamber music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Choir </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45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UAF311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Solfeggio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UAF312</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Fundamentals of Romantic Harmony</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UAM305</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History of Music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rsidP="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UAT308</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Didactics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810A1" w:rsidTr="00355067">
        <w:tc>
          <w:tcPr>
            <w:tcW w:w="1318"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975" w:type="dxa"/>
            <w:gridSpan w:val="2"/>
            <w:tcBorders>
              <w:top w:val="single" w:sz="4" w:space="0" w:color="000000"/>
              <w:left w:val="single" w:sz="4" w:space="0" w:color="000000"/>
              <w:bottom w:val="single" w:sz="4" w:space="0" w:color="000000"/>
              <w:right w:val="single" w:sz="4" w:space="0" w:color="000000"/>
            </w:tcBorders>
            <w:shd w:val="clear" w:color="auto" w:fill="CCFFFF"/>
          </w:tcPr>
          <w:p w:rsidR="009810A1"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rPr>
              <w:t xml:space="preserve">Total </w:t>
            </w:r>
            <w:r w:rsidRPr="00943EE4">
              <w:rPr>
                <w:rFonts w:ascii="Arial" w:hAnsi="Arial" w:cs="Arial"/>
                <w:color w:val="000000"/>
                <w:sz w:val="20"/>
                <w:szCs w:val="20"/>
                <w:lang w:val="en-GB"/>
              </w:rPr>
              <w:t>Compulsory</w:t>
            </w: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r>
      <w:tr w:rsidR="007656C4" w:rsidTr="00355067">
        <w:tc>
          <w:tcPr>
            <w:tcW w:w="1318"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7656C4"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Elective</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UAM107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355067"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Piano</w:t>
            </w:r>
            <w:r w:rsidR="007656C4">
              <w:rPr>
                <w:rFonts w:ascii="Arial" w:eastAsia="Arial" w:hAnsi="Arial" w:cs="Arial"/>
                <w:color w:val="000000"/>
                <w:sz w:val="20"/>
                <w:szCs w:val="20"/>
              </w:rPr>
              <w:t xml:space="preserve"> </w:t>
            </w:r>
            <w:r w:rsidR="00A64B3A">
              <w:rPr>
                <w:rFonts w:ascii="Arial" w:eastAsia="Arial" w:hAnsi="Arial" w:cs="Arial"/>
                <w:color w:val="000000"/>
                <w:sz w:val="20"/>
                <w:szCs w:val="20"/>
              </w:rPr>
              <w:t>C</w:t>
            </w:r>
            <w:r w:rsidR="007656C4">
              <w:rPr>
                <w:rFonts w:ascii="Arial" w:eastAsia="Arial" w:hAnsi="Arial" w:cs="Arial"/>
                <w:color w:val="000000"/>
                <w:sz w:val="20"/>
                <w:szCs w:val="20"/>
              </w:rPr>
              <w:t xml:space="preserv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7656C4"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UAM307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355067" w:rsidP="00A64B3A">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Piano</w:t>
            </w:r>
            <w:r w:rsidR="007656C4">
              <w:rPr>
                <w:rFonts w:ascii="Arial" w:eastAsia="Arial" w:hAnsi="Arial" w:cs="Arial"/>
                <w:color w:val="000000"/>
                <w:sz w:val="20"/>
                <w:szCs w:val="20"/>
              </w:rPr>
              <w:t xml:space="preserve"> </w:t>
            </w:r>
            <w:r w:rsidR="00A64B3A">
              <w:rPr>
                <w:rFonts w:ascii="Arial" w:eastAsia="Arial" w:hAnsi="Arial" w:cs="Arial"/>
                <w:color w:val="000000"/>
                <w:sz w:val="20"/>
                <w:szCs w:val="20"/>
              </w:rPr>
              <w:t>C</w:t>
            </w:r>
            <w:r w:rsidR="007656C4">
              <w:rPr>
                <w:rFonts w:ascii="Arial" w:eastAsia="Arial" w:hAnsi="Arial" w:cs="Arial"/>
                <w:color w:val="000000"/>
                <w:sz w:val="20"/>
                <w:szCs w:val="20"/>
              </w:rPr>
              <w:t xml:space="preserv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UAE101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English Language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UAE301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English Language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355067"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355067" w:rsidRDefault="0035506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55067"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UAH107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355067" w:rsidRPr="00943EE4" w:rsidRDefault="00355067"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Italian Language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5067" w:rsidRDefault="0035506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UAH106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rPr>
              <w:t>German Language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UAF306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7656C4"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lang w:val="en-GB"/>
              </w:rPr>
              <w:t>Application of Computers in Music - Fundamentals of Acoustics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355067">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8236" w:type="dxa"/>
            <w:gridSpan w:val="7"/>
            <w:tcBorders>
              <w:top w:val="single" w:sz="4" w:space="0" w:color="000000"/>
              <w:left w:val="single" w:sz="4" w:space="0" w:color="000000"/>
              <w:bottom w:val="single" w:sz="12" w:space="0" w:color="000000"/>
              <w:right w:val="single" w:sz="12" w:space="0" w:color="000000"/>
            </w:tcBorders>
            <w:shd w:val="clear" w:color="auto" w:fill="CCFFFF"/>
          </w:tcPr>
          <w:p w:rsidR="00163B2F" w:rsidRDefault="00163B2F" w:rsidP="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2 </w:t>
            </w:r>
            <w:r w:rsidR="00355067">
              <w:rPr>
                <w:rFonts w:ascii="Arial" w:eastAsia="Arial" w:hAnsi="Arial" w:cs="Arial"/>
                <w:color w:val="000000"/>
                <w:sz w:val="20"/>
                <w:szCs w:val="20"/>
              </w:rPr>
              <w:t>elective courses</w:t>
            </w:r>
          </w:p>
        </w:tc>
      </w:tr>
    </w:tbl>
    <w:p w:rsidR="00735F7B" w:rsidRDefault="00735F7B">
      <w:pPr>
        <w:pStyle w:val="Normal1"/>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rPr>
          <w:rFonts w:ascii="Arial" w:eastAsia="Arial" w:hAnsi="Arial" w:cs="Arial"/>
          <w:color w:val="000000"/>
          <w:sz w:val="20"/>
          <w:szCs w:val="20"/>
        </w:rPr>
      </w:pPr>
    </w:p>
    <w:tbl>
      <w:tblPr>
        <w:tblStyle w:val="a7"/>
        <w:tblW w:w="9554" w:type="dxa"/>
        <w:tblBorders>
          <w:top w:val="single" w:sz="12" w:space="0" w:color="000000"/>
          <w:left w:val="single" w:sz="12" w:space="0" w:color="000000"/>
          <w:bottom w:val="single" w:sz="4" w:space="0" w:color="000000"/>
          <w:right w:val="single" w:sz="12" w:space="0" w:color="000000"/>
          <w:insideH w:val="single" w:sz="4" w:space="0" w:color="000000"/>
          <w:insideV w:val="single" w:sz="12" w:space="0" w:color="000000"/>
        </w:tblBorders>
        <w:tblLayout w:type="fixed"/>
        <w:tblLook w:val="0000" w:firstRow="0" w:lastRow="0" w:firstColumn="0" w:lastColumn="0" w:noHBand="0" w:noVBand="0"/>
      </w:tblPr>
      <w:tblGrid>
        <w:gridCol w:w="1318"/>
        <w:gridCol w:w="992"/>
        <w:gridCol w:w="3983"/>
        <w:gridCol w:w="624"/>
        <w:gridCol w:w="624"/>
        <w:gridCol w:w="624"/>
        <w:gridCol w:w="680"/>
        <w:gridCol w:w="709"/>
      </w:tblGrid>
      <w:tr w:rsidR="00735F7B" w:rsidTr="007656C4">
        <w:tc>
          <w:tcPr>
            <w:tcW w:w="9554" w:type="dxa"/>
            <w:gridSpan w:val="8"/>
            <w:tcBorders>
              <w:top w:val="single" w:sz="12" w:space="0" w:color="000000"/>
              <w:left w:val="single" w:sz="12" w:space="0" w:color="000000"/>
              <w:bottom w:val="single" w:sz="4" w:space="0" w:color="000000"/>
              <w:right w:val="single" w:sz="12" w:space="0" w:color="000000"/>
            </w:tcBorders>
            <w:shd w:val="clear" w:color="auto" w:fill="66CCFF"/>
          </w:tcPr>
          <w:p w:rsidR="00735F7B"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sidRPr="00943EE4">
              <w:rPr>
                <w:rFonts w:ascii="Arial" w:hAnsi="Arial" w:cs="Arial"/>
                <w:b/>
                <w:color w:val="000000"/>
                <w:sz w:val="20"/>
                <w:szCs w:val="20"/>
              </w:rPr>
              <w:t>LIST OF COURSES</w:t>
            </w:r>
          </w:p>
        </w:tc>
      </w:tr>
      <w:tr w:rsidR="00735F7B" w:rsidTr="007656C4">
        <w:tc>
          <w:tcPr>
            <w:tcW w:w="9554" w:type="dxa"/>
            <w:gridSpan w:val="8"/>
            <w:tcBorders>
              <w:top w:val="single" w:sz="4" w:space="0" w:color="000000"/>
              <w:left w:val="single" w:sz="12" w:space="0" w:color="000000"/>
              <w:bottom w:val="single" w:sz="4" w:space="0" w:color="000000"/>
              <w:right w:val="single" w:sz="12" w:space="0" w:color="000000"/>
            </w:tcBorders>
            <w:shd w:val="clear" w:color="auto" w:fill="auto"/>
          </w:tcPr>
          <w:p w:rsidR="00735F7B" w:rsidRDefault="002C6445">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sidRPr="00943EE4">
              <w:rPr>
                <w:rFonts w:ascii="Arial" w:hAnsi="Arial"/>
                <w:b/>
                <w:sz w:val="20"/>
              </w:rPr>
              <w:t>Year of study</w:t>
            </w:r>
            <w:r w:rsidRPr="00943EE4">
              <w:rPr>
                <w:rFonts w:ascii="Arial" w:hAnsi="Arial" w:cs="Arial"/>
                <w:b/>
                <w:color w:val="000000"/>
                <w:sz w:val="20"/>
                <w:szCs w:val="20"/>
              </w:rPr>
              <w:t>:   III</w:t>
            </w:r>
          </w:p>
        </w:tc>
      </w:tr>
      <w:tr w:rsidR="00735F7B" w:rsidTr="007656C4">
        <w:tc>
          <w:tcPr>
            <w:tcW w:w="9554" w:type="dxa"/>
            <w:gridSpan w:val="8"/>
            <w:tcBorders>
              <w:top w:val="single" w:sz="4" w:space="0" w:color="000000"/>
              <w:left w:val="single" w:sz="12" w:space="0" w:color="000000"/>
              <w:bottom w:val="single" w:sz="12" w:space="0" w:color="000000"/>
              <w:right w:val="single" w:sz="12" w:space="0" w:color="000000"/>
            </w:tcBorders>
            <w:shd w:val="clear" w:color="auto" w:fill="auto"/>
          </w:tcPr>
          <w:p w:rsidR="00735F7B" w:rsidRDefault="00EB302C">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Semeste</w:t>
            </w:r>
            <w:r w:rsidR="00572090">
              <w:rPr>
                <w:rFonts w:ascii="Arial" w:eastAsia="Arial" w:hAnsi="Arial" w:cs="Arial"/>
                <w:b/>
                <w:color w:val="000000"/>
                <w:sz w:val="20"/>
                <w:szCs w:val="20"/>
              </w:rPr>
              <w:t>r:   5.</w:t>
            </w:r>
          </w:p>
        </w:tc>
      </w:tr>
      <w:tr w:rsidR="002C6445" w:rsidTr="002C6445">
        <w:trPr>
          <w:trHeight w:val="293"/>
        </w:trPr>
        <w:tc>
          <w:tcPr>
            <w:tcW w:w="1318" w:type="dxa"/>
            <w:vMerge w:val="restart"/>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2C6445" w:rsidRPr="00943EE4" w:rsidRDefault="002C6445"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Course status</w:t>
            </w:r>
          </w:p>
        </w:tc>
        <w:tc>
          <w:tcPr>
            <w:tcW w:w="99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Code</w:t>
            </w:r>
          </w:p>
        </w:tc>
        <w:tc>
          <w:tcPr>
            <w:tcW w:w="3983"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COURSE</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sidRPr="00943EE4">
              <w:rPr>
                <w:rFonts w:ascii="Arial" w:hAnsi="Arial"/>
                <w:sz w:val="20"/>
              </w:rPr>
              <w:t>Teaching (number of hours per semester)</w:t>
            </w:r>
          </w:p>
        </w:tc>
        <w:tc>
          <w:tcPr>
            <w:tcW w:w="709" w:type="dxa"/>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ECTS</w:t>
            </w:r>
          </w:p>
        </w:tc>
      </w:tr>
      <w:tr w:rsidR="002C6445" w:rsidTr="002C6445">
        <w:trPr>
          <w:trHeight w:val="293"/>
        </w:trPr>
        <w:tc>
          <w:tcPr>
            <w:tcW w:w="1318" w:type="dxa"/>
            <w:vMerge/>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3983"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624"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jc w:val="center"/>
              <w:rPr>
                <w:rFonts w:ascii="Arial" w:hAnsi="Arial" w:cs="Arial"/>
              </w:rPr>
            </w:pPr>
            <w:r w:rsidRPr="00943EE4">
              <w:rPr>
                <w:rFonts w:ascii="Arial" w:hAnsi="Arial"/>
              </w:rPr>
              <w:t>L</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jc w:val="center"/>
              <w:rPr>
                <w:rFonts w:ascii="Arial" w:hAnsi="Arial" w:cs="Arial"/>
              </w:rPr>
            </w:pPr>
            <w:r w:rsidRPr="00943EE4">
              <w:rPr>
                <w:rFonts w:ascii="Arial" w:hAnsi="Arial"/>
              </w:rPr>
              <w:t>S</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jc w:val="center"/>
              <w:rPr>
                <w:rFonts w:ascii="Arial" w:hAnsi="Arial" w:cs="Arial"/>
              </w:rPr>
            </w:pPr>
            <w:r w:rsidRPr="00943EE4">
              <w:rPr>
                <w:rFonts w:ascii="Arial" w:hAnsi="Arial"/>
              </w:rPr>
              <w:t>E</w:t>
            </w: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2C6445" w:rsidRPr="00943EE4" w:rsidRDefault="002C6445" w:rsidP="002C6445">
            <w:pPr>
              <w:jc w:val="center"/>
            </w:pPr>
            <w:r w:rsidRPr="00943EE4">
              <w:rPr>
                <w:rFonts w:ascii="Arial" w:hAnsi="Arial"/>
              </w:rPr>
              <w:t>T</w:t>
            </w:r>
          </w:p>
        </w:tc>
        <w:tc>
          <w:tcPr>
            <w:tcW w:w="709" w:type="dxa"/>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2C6445" w:rsidTr="002C6445">
        <w:tc>
          <w:tcPr>
            <w:tcW w:w="1318" w:type="dxa"/>
            <w:vMerge w:val="restart"/>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lang w:val="en-GB"/>
              </w:rPr>
              <w:t>Compulsory</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UAMM40</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D84CE4" w:rsidRDefault="002C6445" w:rsidP="002C6445">
            <w:pPr>
              <w:pStyle w:val="Normal10"/>
              <w:tabs>
                <w:tab w:val="left" w:pos="2820"/>
              </w:tabs>
              <w:spacing w:before="40" w:after="40"/>
              <w:rPr>
                <w:color w:val="000000" w:themeColor="text1"/>
                <w:sz w:val="20"/>
                <w:szCs w:val="20"/>
              </w:rPr>
            </w:pPr>
            <w:r w:rsidRPr="00D84CE4">
              <w:rPr>
                <w:rFonts w:ascii="Arial" w:hAnsi="Arial" w:cs="Arial"/>
                <w:color w:val="000000" w:themeColor="text1"/>
                <w:sz w:val="20"/>
                <w:szCs w:val="20"/>
              </w:rPr>
              <w:t>Mandolin 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10</w:t>
            </w:r>
          </w:p>
        </w:tc>
      </w:tr>
      <w:tr w:rsidR="002C6445" w:rsidTr="002C6445">
        <w:tc>
          <w:tcPr>
            <w:tcW w:w="1318"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UAMM42</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lang w:val="en-GB"/>
              </w:rPr>
              <w:t>Chamber music 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2C6445" w:rsidTr="002C6445">
        <w:tc>
          <w:tcPr>
            <w:tcW w:w="1318"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Choir </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45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2C6445" w:rsidTr="002C6445">
        <w:tc>
          <w:tcPr>
            <w:tcW w:w="1318"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UAF411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color w:val="000000"/>
              </w:rPr>
            </w:pPr>
            <w:r w:rsidRPr="00943EE4">
              <w:rPr>
                <w:rFonts w:ascii="Arial" w:hAnsi="Arial" w:cs="Arial"/>
                <w:color w:val="000000"/>
                <w:sz w:val="20"/>
                <w:szCs w:val="20"/>
              </w:rPr>
              <w:t>Solfeggio 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2C6445" w:rsidTr="002C6445">
        <w:tc>
          <w:tcPr>
            <w:tcW w:w="1318"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UAG006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Fundamentals of Music Forms</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2C6445" w:rsidTr="002C6445">
        <w:tc>
          <w:tcPr>
            <w:tcW w:w="1318"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rsidP="007656C4">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UAM00B</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Music Pedagogy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rsidP="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7656C4" w:rsidTr="002C6445">
        <w:tc>
          <w:tcPr>
            <w:tcW w:w="1318"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7656C4" w:rsidRDefault="007656C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975" w:type="dxa"/>
            <w:gridSpan w:val="2"/>
            <w:tcBorders>
              <w:top w:val="single" w:sz="4" w:space="0" w:color="000000"/>
              <w:left w:val="single" w:sz="4" w:space="0" w:color="000000"/>
              <w:bottom w:val="single" w:sz="4" w:space="0" w:color="000000"/>
              <w:right w:val="single" w:sz="4" w:space="0" w:color="000000"/>
            </w:tcBorders>
            <w:shd w:val="clear" w:color="auto" w:fill="CCFFFF"/>
          </w:tcPr>
          <w:p w:rsidR="007656C4"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rPr>
              <w:t xml:space="preserve">Total </w:t>
            </w:r>
            <w:r w:rsidRPr="00943EE4">
              <w:rPr>
                <w:rFonts w:ascii="Arial" w:hAnsi="Arial" w:cs="Arial"/>
                <w:color w:val="000000"/>
                <w:sz w:val="20"/>
                <w:szCs w:val="20"/>
                <w:lang w:val="en-GB"/>
              </w:rPr>
              <w:t>Compulsory</w:t>
            </w: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7656C4" w:rsidRDefault="007656C4">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7656C4" w:rsidRDefault="007656C4" w:rsidP="00CE4D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r w:rsidR="00CE4D90">
              <w:rPr>
                <w:rFonts w:ascii="Arial" w:eastAsia="Arial" w:hAnsi="Arial" w:cs="Arial"/>
                <w:color w:val="000000"/>
                <w:sz w:val="20"/>
                <w:szCs w:val="20"/>
              </w:rPr>
              <w:t>4</w:t>
            </w:r>
          </w:p>
        </w:tc>
      </w:tr>
      <w:tr w:rsidR="002C6445" w:rsidTr="002C6445">
        <w:tc>
          <w:tcPr>
            <w:tcW w:w="1318"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2C6445" w:rsidRDefault="002C6445" w:rsidP="005C4723">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Elective</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UAC005</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Conducting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2C644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UAM007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Piano  </w:t>
            </w:r>
            <w:r>
              <w:rPr>
                <w:rFonts w:ascii="Arial" w:hAnsi="Arial" w:cs="Arial"/>
                <w:color w:val="000000"/>
                <w:sz w:val="20"/>
                <w:szCs w:val="20"/>
              </w:rPr>
              <w:t>C</w:t>
            </w:r>
            <w:r w:rsidRPr="00943EE4">
              <w:rPr>
                <w:rFonts w:ascii="Arial" w:hAnsi="Arial" w:cs="Arial"/>
                <w:color w:val="000000"/>
                <w:sz w:val="20"/>
                <w:szCs w:val="20"/>
              </w:rPr>
              <w:t xml:space="preserv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2C644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UAM207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Piano  </w:t>
            </w:r>
            <w:r>
              <w:rPr>
                <w:rFonts w:ascii="Arial" w:hAnsi="Arial" w:cs="Arial"/>
                <w:color w:val="000000"/>
                <w:sz w:val="20"/>
                <w:szCs w:val="20"/>
              </w:rPr>
              <w:t>C</w:t>
            </w:r>
            <w:r w:rsidRPr="00943EE4">
              <w:rPr>
                <w:rFonts w:ascii="Arial" w:hAnsi="Arial" w:cs="Arial"/>
                <w:color w:val="000000"/>
                <w:sz w:val="20"/>
                <w:szCs w:val="20"/>
              </w:rPr>
              <w:t xml:space="preserv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2C644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UAM407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Piano  </w:t>
            </w:r>
            <w:r>
              <w:rPr>
                <w:rFonts w:ascii="Arial" w:hAnsi="Arial" w:cs="Arial"/>
                <w:color w:val="000000"/>
                <w:sz w:val="20"/>
                <w:szCs w:val="20"/>
              </w:rPr>
              <w:t>C</w:t>
            </w:r>
            <w:r w:rsidRPr="00943EE4">
              <w:rPr>
                <w:rFonts w:ascii="Arial" w:hAnsi="Arial" w:cs="Arial"/>
                <w:color w:val="000000"/>
                <w:sz w:val="20"/>
                <w:szCs w:val="20"/>
              </w:rPr>
              <w:t xml:space="preserve"> 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2C644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UAE001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English Language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2C644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UAE201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English Language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2C644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UAH007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Italian Language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2C644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UAH207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Italian Language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2C644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UAH006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German Language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2C644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UAH206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German Language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2C644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UAF006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lang w:val="en-GB"/>
              </w:rPr>
              <w:t xml:space="preserve">Application of Computers in Music - </w:t>
            </w:r>
            <w:r w:rsidRPr="00943EE4">
              <w:rPr>
                <w:rFonts w:ascii="Arial" w:hAnsi="Arial" w:cs="Arial"/>
                <w:color w:val="000000"/>
                <w:sz w:val="20"/>
                <w:szCs w:val="20"/>
                <w:lang w:val="en-GB"/>
              </w:rPr>
              <w:lastRenderedPageBreak/>
              <w:t>Fundamentals of Acoustics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lastRenderedPageBreak/>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8236" w:type="dxa"/>
            <w:gridSpan w:val="7"/>
            <w:tcBorders>
              <w:top w:val="single" w:sz="4" w:space="0" w:color="000000"/>
              <w:left w:val="single" w:sz="4" w:space="0" w:color="000000"/>
              <w:bottom w:val="single" w:sz="12" w:space="0" w:color="000000"/>
              <w:right w:val="single" w:sz="12" w:space="0" w:color="000000"/>
            </w:tcBorders>
            <w:shd w:val="clear" w:color="auto" w:fill="CCFFFF"/>
          </w:tcPr>
          <w:p w:rsidR="00163B2F" w:rsidRDefault="00163B2F" w:rsidP="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2 </w:t>
            </w:r>
            <w:r w:rsidR="00355067">
              <w:rPr>
                <w:rFonts w:ascii="Arial" w:eastAsia="Arial" w:hAnsi="Arial" w:cs="Arial"/>
                <w:color w:val="000000"/>
                <w:sz w:val="20"/>
                <w:szCs w:val="20"/>
              </w:rPr>
              <w:t>elective courses</w:t>
            </w:r>
          </w:p>
        </w:tc>
      </w:tr>
    </w:tbl>
    <w:p w:rsidR="00735F7B" w:rsidRDefault="00735F7B">
      <w:pPr>
        <w:pStyle w:val="Normal1"/>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rPr>
          <w:rFonts w:ascii="Arial" w:eastAsia="Arial" w:hAnsi="Arial" w:cs="Arial"/>
          <w:color w:val="000000"/>
          <w:sz w:val="20"/>
          <w:szCs w:val="20"/>
        </w:rPr>
      </w:pPr>
    </w:p>
    <w:tbl>
      <w:tblPr>
        <w:tblStyle w:val="a8"/>
        <w:tblW w:w="9554" w:type="dxa"/>
        <w:tblBorders>
          <w:top w:val="single" w:sz="12" w:space="0" w:color="000000"/>
          <w:left w:val="single" w:sz="12" w:space="0" w:color="000000"/>
          <w:bottom w:val="single" w:sz="4" w:space="0" w:color="000000"/>
          <w:right w:val="single" w:sz="12" w:space="0" w:color="000000"/>
          <w:insideH w:val="single" w:sz="4" w:space="0" w:color="000000"/>
          <w:insideV w:val="single" w:sz="12" w:space="0" w:color="000000"/>
        </w:tblBorders>
        <w:tblLayout w:type="fixed"/>
        <w:tblLook w:val="0000" w:firstRow="0" w:lastRow="0" w:firstColumn="0" w:lastColumn="0" w:noHBand="0" w:noVBand="0"/>
      </w:tblPr>
      <w:tblGrid>
        <w:gridCol w:w="1318"/>
        <w:gridCol w:w="992"/>
        <w:gridCol w:w="3983"/>
        <w:gridCol w:w="624"/>
        <w:gridCol w:w="624"/>
        <w:gridCol w:w="624"/>
        <w:gridCol w:w="680"/>
        <w:gridCol w:w="709"/>
      </w:tblGrid>
      <w:tr w:rsidR="00735F7B" w:rsidTr="009810A1">
        <w:tc>
          <w:tcPr>
            <w:tcW w:w="9554" w:type="dxa"/>
            <w:gridSpan w:val="8"/>
            <w:tcBorders>
              <w:top w:val="single" w:sz="12" w:space="0" w:color="000000"/>
              <w:left w:val="single" w:sz="12" w:space="0" w:color="000000"/>
              <w:bottom w:val="single" w:sz="4" w:space="0" w:color="000000"/>
              <w:right w:val="single" w:sz="12" w:space="0" w:color="000000"/>
            </w:tcBorders>
            <w:shd w:val="clear" w:color="auto" w:fill="66CCFF"/>
          </w:tcPr>
          <w:p w:rsidR="00735F7B"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sidRPr="00943EE4">
              <w:rPr>
                <w:rFonts w:ascii="Arial" w:hAnsi="Arial" w:cs="Arial"/>
                <w:b/>
                <w:color w:val="000000"/>
                <w:sz w:val="20"/>
                <w:szCs w:val="20"/>
              </w:rPr>
              <w:t>LIST OF COURSES</w:t>
            </w:r>
          </w:p>
        </w:tc>
      </w:tr>
      <w:tr w:rsidR="00735F7B" w:rsidTr="00163B2F">
        <w:tc>
          <w:tcPr>
            <w:tcW w:w="9554" w:type="dxa"/>
            <w:gridSpan w:val="8"/>
            <w:tcBorders>
              <w:top w:val="single" w:sz="4" w:space="0" w:color="000000"/>
              <w:left w:val="single" w:sz="12" w:space="0" w:color="000000"/>
              <w:bottom w:val="single" w:sz="4" w:space="0" w:color="000000"/>
              <w:right w:val="single" w:sz="12" w:space="0" w:color="000000"/>
            </w:tcBorders>
            <w:shd w:val="clear" w:color="auto" w:fill="auto"/>
          </w:tcPr>
          <w:p w:rsidR="00735F7B" w:rsidRDefault="002C6445">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sidRPr="00943EE4">
              <w:rPr>
                <w:rFonts w:ascii="Arial" w:hAnsi="Arial"/>
                <w:b/>
                <w:sz w:val="20"/>
              </w:rPr>
              <w:t>Year of study</w:t>
            </w:r>
            <w:r w:rsidRPr="00943EE4">
              <w:rPr>
                <w:rFonts w:ascii="Arial" w:hAnsi="Arial" w:cs="Arial"/>
                <w:b/>
                <w:color w:val="000000"/>
                <w:sz w:val="20"/>
                <w:szCs w:val="20"/>
              </w:rPr>
              <w:t>:</w:t>
            </w:r>
            <w:r w:rsidR="00572090">
              <w:rPr>
                <w:rFonts w:ascii="Arial" w:eastAsia="Arial" w:hAnsi="Arial" w:cs="Arial"/>
                <w:b/>
                <w:color w:val="000000"/>
                <w:sz w:val="20"/>
                <w:szCs w:val="20"/>
              </w:rPr>
              <w:t xml:space="preserve">   III</w:t>
            </w:r>
          </w:p>
        </w:tc>
      </w:tr>
      <w:tr w:rsidR="00735F7B" w:rsidTr="00163B2F">
        <w:tc>
          <w:tcPr>
            <w:tcW w:w="9554" w:type="dxa"/>
            <w:gridSpan w:val="8"/>
            <w:tcBorders>
              <w:top w:val="single" w:sz="4" w:space="0" w:color="000000"/>
              <w:left w:val="single" w:sz="12" w:space="0" w:color="000000"/>
              <w:bottom w:val="single" w:sz="12" w:space="0" w:color="000000"/>
              <w:right w:val="single" w:sz="12" w:space="0" w:color="000000"/>
            </w:tcBorders>
            <w:shd w:val="clear" w:color="auto" w:fill="auto"/>
          </w:tcPr>
          <w:p w:rsidR="00735F7B" w:rsidRDefault="00EB302C">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Semeste</w:t>
            </w:r>
            <w:r w:rsidR="00572090">
              <w:rPr>
                <w:rFonts w:ascii="Arial" w:eastAsia="Arial" w:hAnsi="Arial" w:cs="Arial"/>
                <w:b/>
                <w:color w:val="000000"/>
                <w:sz w:val="20"/>
                <w:szCs w:val="20"/>
              </w:rPr>
              <w:t>r:   6.</w:t>
            </w:r>
          </w:p>
        </w:tc>
      </w:tr>
      <w:tr w:rsidR="002C6445" w:rsidTr="002C6445">
        <w:trPr>
          <w:trHeight w:val="293"/>
        </w:trPr>
        <w:tc>
          <w:tcPr>
            <w:tcW w:w="1318" w:type="dxa"/>
            <w:vMerge w:val="restart"/>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2C6445" w:rsidRPr="00943EE4" w:rsidRDefault="002C6445"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Course status</w:t>
            </w:r>
          </w:p>
        </w:tc>
        <w:tc>
          <w:tcPr>
            <w:tcW w:w="99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Code</w:t>
            </w:r>
          </w:p>
        </w:tc>
        <w:tc>
          <w:tcPr>
            <w:tcW w:w="3983"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COURSE</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sidRPr="00943EE4">
              <w:rPr>
                <w:rFonts w:ascii="Arial" w:hAnsi="Arial"/>
                <w:sz w:val="20"/>
              </w:rPr>
              <w:t>Teaching (number of hours per semester)</w:t>
            </w:r>
          </w:p>
        </w:tc>
        <w:tc>
          <w:tcPr>
            <w:tcW w:w="709" w:type="dxa"/>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ECTS</w:t>
            </w:r>
          </w:p>
        </w:tc>
      </w:tr>
      <w:tr w:rsidR="002C6445" w:rsidTr="002C6445">
        <w:trPr>
          <w:trHeight w:val="293"/>
        </w:trPr>
        <w:tc>
          <w:tcPr>
            <w:tcW w:w="1318" w:type="dxa"/>
            <w:vMerge/>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3983"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624"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jc w:val="center"/>
              <w:rPr>
                <w:rFonts w:ascii="Arial" w:hAnsi="Arial" w:cs="Arial"/>
              </w:rPr>
            </w:pPr>
            <w:r w:rsidRPr="00943EE4">
              <w:rPr>
                <w:rFonts w:ascii="Arial" w:hAnsi="Arial"/>
              </w:rPr>
              <w:t>L</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jc w:val="center"/>
              <w:rPr>
                <w:rFonts w:ascii="Arial" w:hAnsi="Arial" w:cs="Arial"/>
              </w:rPr>
            </w:pPr>
            <w:r w:rsidRPr="00943EE4">
              <w:rPr>
                <w:rFonts w:ascii="Arial" w:hAnsi="Arial"/>
              </w:rPr>
              <w:t>S</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jc w:val="center"/>
              <w:rPr>
                <w:rFonts w:ascii="Arial" w:hAnsi="Arial" w:cs="Arial"/>
              </w:rPr>
            </w:pPr>
            <w:r w:rsidRPr="00943EE4">
              <w:rPr>
                <w:rFonts w:ascii="Arial" w:hAnsi="Arial"/>
              </w:rPr>
              <w:t>E</w:t>
            </w: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2C6445" w:rsidRPr="00943EE4" w:rsidRDefault="002C6445" w:rsidP="002C6445">
            <w:pPr>
              <w:jc w:val="center"/>
            </w:pPr>
            <w:r w:rsidRPr="00943EE4">
              <w:rPr>
                <w:rFonts w:ascii="Arial" w:hAnsi="Arial"/>
              </w:rPr>
              <w:t>T</w:t>
            </w:r>
          </w:p>
        </w:tc>
        <w:tc>
          <w:tcPr>
            <w:tcW w:w="709" w:type="dxa"/>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2C6445" w:rsidTr="002C6445">
        <w:tc>
          <w:tcPr>
            <w:tcW w:w="1318" w:type="dxa"/>
            <w:vMerge w:val="restart"/>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Compulsory</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UAMM50</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color w:val="000000"/>
              </w:rPr>
            </w:pPr>
            <w:r w:rsidRPr="00943EE4">
              <w:rPr>
                <w:rFonts w:ascii="Arial" w:hAnsi="Arial" w:cs="Arial"/>
                <w:color w:val="000000"/>
                <w:sz w:val="20"/>
                <w:szCs w:val="20"/>
              </w:rPr>
              <w:t>Mandolin 6</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10</w:t>
            </w:r>
          </w:p>
        </w:tc>
      </w:tr>
      <w:tr w:rsidR="002C6445" w:rsidTr="002C6445">
        <w:tc>
          <w:tcPr>
            <w:tcW w:w="1318"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UAMM52</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lang w:val="en-GB"/>
              </w:rPr>
              <w:t>Chamber music 6</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2C6445" w:rsidTr="002C6445">
        <w:tc>
          <w:tcPr>
            <w:tcW w:w="1318"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Choir </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45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2C6445" w:rsidTr="002C6445">
        <w:tc>
          <w:tcPr>
            <w:tcW w:w="1318"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UAF511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color w:val="000000"/>
              </w:rPr>
            </w:pPr>
            <w:r w:rsidRPr="00943EE4">
              <w:rPr>
                <w:rFonts w:ascii="Arial" w:hAnsi="Arial" w:cs="Arial"/>
                <w:color w:val="000000"/>
                <w:sz w:val="20"/>
                <w:szCs w:val="20"/>
              </w:rPr>
              <w:t>Solfeggio 6</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2C6445" w:rsidTr="002C6445">
        <w:tc>
          <w:tcPr>
            <w:tcW w:w="1318"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UAG106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Music Styles and Forms of the 16th to the 18th Centuries</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2C6445" w:rsidTr="002C6445">
        <w:tc>
          <w:tcPr>
            <w:tcW w:w="1318"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2C6445" w:rsidRDefault="002C6445" w:rsidP="0026416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UAM10B</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2C6445" w:rsidRPr="00943EE4" w:rsidRDefault="002C6445" w:rsidP="002C6445">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Music Pedagogy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rsidP="0026416E">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rsidP="0026416E">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6445" w:rsidRDefault="002C6445" w:rsidP="0026416E">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2C6445" w:rsidRDefault="002C6445" w:rsidP="0026416E">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2C6445" w:rsidRDefault="002C6445" w:rsidP="0026416E">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2C6445">
        <w:tc>
          <w:tcPr>
            <w:tcW w:w="1318" w:type="dxa"/>
            <w:vMerge/>
            <w:tcBorders>
              <w:top w:val="single" w:sz="4" w:space="0" w:color="000000"/>
              <w:left w:val="single" w:sz="12" w:space="0" w:color="000000"/>
              <w:bottom w:val="single" w:sz="4"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975" w:type="dxa"/>
            <w:gridSpan w:val="2"/>
            <w:tcBorders>
              <w:top w:val="single" w:sz="4" w:space="0" w:color="000000"/>
              <w:left w:val="single" w:sz="4" w:space="0" w:color="000000"/>
              <w:bottom w:val="single" w:sz="4" w:space="0" w:color="000000"/>
              <w:right w:val="single" w:sz="4" w:space="0" w:color="000000"/>
            </w:tcBorders>
            <w:shd w:val="clear" w:color="auto" w:fill="CCFFFF"/>
          </w:tcPr>
          <w:p w:rsidR="00163B2F"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rPr>
              <w:t xml:space="preserve">Total </w:t>
            </w:r>
            <w:r w:rsidRPr="00943EE4">
              <w:rPr>
                <w:rFonts w:ascii="Arial" w:hAnsi="Arial" w:cs="Arial"/>
                <w:color w:val="000000"/>
                <w:sz w:val="20"/>
                <w:szCs w:val="20"/>
                <w:lang w:val="en-GB"/>
              </w:rPr>
              <w:t>Compulsory</w:t>
            </w: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163B2F" w:rsidRDefault="00163B2F">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163B2F" w:rsidRDefault="00163B2F" w:rsidP="00CE4D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r w:rsidR="00CE4D90">
              <w:rPr>
                <w:rFonts w:ascii="Arial" w:eastAsia="Arial" w:hAnsi="Arial" w:cs="Arial"/>
                <w:color w:val="000000"/>
                <w:sz w:val="20"/>
                <w:szCs w:val="20"/>
              </w:rPr>
              <w:t>4</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UAC105</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Conducting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UAM107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Piano  </w:t>
            </w:r>
            <w:r>
              <w:rPr>
                <w:rFonts w:ascii="Arial" w:hAnsi="Arial" w:cs="Arial"/>
                <w:color w:val="000000"/>
                <w:sz w:val="20"/>
                <w:szCs w:val="20"/>
              </w:rPr>
              <w:t>C</w:t>
            </w:r>
            <w:r w:rsidRPr="00943EE4">
              <w:rPr>
                <w:rFonts w:ascii="Arial" w:hAnsi="Arial" w:cs="Arial"/>
                <w:color w:val="000000"/>
                <w:sz w:val="20"/>
                <w:szCs w:val="20"/>
              </w:rPr>
              <w:t xml:space="preserv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UAM207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Piano  </w:t>
            </w:r>
            <w:r>
              <w:rPr>
                <w:rFonts w:ascii="Arial" w:hAnsi="Arial" w:cs="Arial"/>
                <w:color w:val="000000"/>
                <w:sz w:val="20"/>
                <w:szCs w:val="20"/>
              </w:rPr>
              <w:t>C</w:t>
            </w:r>
            <w:r w:rsidRPr="00943EE4">
              <w:rPr>
                <w:rFonts w:ascii="Arial" w:hAnsi="Arial" w:cs="Arial"/>
                <w:color w:val="000000"/>
                <w:sz w:val="20"/>
                <w:szCs w:val="20"/>
              </w:rPr>
              <w:t xml:space="preserv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UAM507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Piano  </w:t>
            </w:r>
            <w:r>
              <w:rPr>
                <w:rFonts w:ascii="Arial" w:hAnsi="Arial" w:cs="Arial"/>
                <w:color w:val="000000"/>
                <w:sz w:val="20"/>
                <w:szCs w:val="20"/>
              </w:rPr>
              <w:t>C</w:t>
            </w:r>
            <w:r w:rsidRPr="00943EE4">
              <w:rPr>
                <w:rFonts w:ascii="Arial" w:hAnsi="Arial" w:cs="Arial"/>
                <w:color w:val="000000"/>
                <w:sz w:val="20"/>
                <w:szCs w:val="20"/>
              </w:rPr>
              <w:t xml:space="preserve"> 6</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UAE101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English Language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UAE301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English Language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UAH107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Italian Language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UAH307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Italian Language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UAH106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German Language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UAH306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German Language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UAF106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lang w:val="en-GB"/>
              </w:rPr>
              <w:t>Application of Computers in Music - Fundamentals of Acoustics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163B2F" w:rsidTr="002C6445">
        <w:tc>
          <w:tcPr>
            <w:tcW w:w="1318"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163B2F" w:rsidRDefault="00163B2F">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8236" w:type="dxa"/>
            <w:gridSpan w:val="7"/>
            <w:tcBorders>
              <w:top w:val="single" w:sz="4" w:space="0" w:color="000000"/>
              <w:left w:val="single" w:sz="4" w:space="0" w:color="000000"/>
              <w:bottom w:val="single" w:sz="12" w:space="0" w:color="000000"/>
              <w:right w:val="single" w:sz="12" w:space="0" w:color="000000"/>
            </w:tcBorders>
            <w:shd w:val="clear" w:color="auto" w:fill="CCFFFF"/>
          </w:tcPr>
          <w:p w:rsidR="00163B2F" w:rsidRDefault="00163B2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2 </w:t>
            </w:r>
            <w:r w:rsidR="00355067">
              <w:rPr>
                <w:rFonts w:ascii="Arial" w:eastAsia="Arial" w:hAnsi="Arial" w:cs="Arial"/>
                <w:color w:val="000000"/>
                <w:sz w:val="20"/>
                <w:szCs w:val="20"/>
              </w:rPr>
              <w:t>elective courses</w:t>
            </w:r>
          </w:p>
        </w:tc>
      </w:tr>
    </w:tbl>
    <w:p w:rsidR="00735F7B" w:rsidRDefault="00735F7B">
      <w:pPr>
        <w:pStyle w:val="Normal1"/>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rPr>
          <w:rFonts w:ascii="Arial" w:eastAsia="Arial" w:hAnsi="Arial" w:cs="Arial"/>
          <w:color w:val="000000"/>
          <w:sz w:val="20"/>
          <w:szCs w:val="20"/>
        </w:rPr>
      </w:pPr>
    </w:p>
    <w:tbl>
      <w:tblPr>
        <w:tblStyle w:val="a9"/>
        <w:tblW w:w="9554" w:type="dxa"/>
        <w:tblBorders>
          <w:top w:val="single" w:sz="12" w:space="0" w:color="000000"/>
          <w:left w:val="single" w:sz="12" w:space="0" w:color="000000"/>
          <w:bottom w:val="single" w:sz="4" w:space="0" w:color="000000"/>
          <w:right w:val="single" w:sz="12" w:space="0" w:color="000000"/>
          <w:insideH w:val="single" w:sz="4" w:space="0" w:color="000000"/>
          <w:insideV w:val="single" w:sz="12" w:space="0" w:color="000000"/>
        </w:tblBorders>
        <w:tblLayout w:type="fixed"/>
        <w:tblLook w:val="0000" w:firstRow="0" w:lastRow="0" w:firstColumn="0" w:lastColumn="0" w:noHBand="0" w:noVBand="0"/>
      </w:tblPr>
      <w:tblGrid>
        <w:gridCol w:w="1318"/>
        <w:gridCol w:w="992"/>
        <w:gridCol w:w="3983"/>
        <w:gridCol w:w="624"/>
        <w:gridCol w:w="624"/>
        <w:gridCol w:w="624"/>
        <w:gridCol w:w="680"/>
        <w:gridCol w:w="709"/>
      </w:tblGrid>
      <w:tr w:rsidR="00735F7B" w:rsidTr="009810A1">
        <w:tc>
          <w:tcPr>
            <w:tcW w:w="9554" w:type="dxa"/>
            <w:gridSpan w:val="8"/>
            <w:tcBorders>
              <w:top w:val="single" w:sz="12" w:space="0" w:color="000000"/>
              <w:left w:val="single" w:sz="12" w:space="0" w:color="000000"/>
              <w:bottom w:val="single" w:sz="4" w:space="0" w:color="000000"/>
              <w:right w:val="single" w:sz="12" w:space="0" w:color="000000"/>
            </w:tcBorders>
            <w:shd w:val="clear" w:color="auto" w:fill="66CCFF"/>
          </w:tcPr>
          <w:p w:rsidR="00735F7B" w:rsidRDefault="002C6445">
            <w:pPr>
              <w:pStyle w:val="Normal1"/>
              <w:pBdr>
                <w:top w:val="nil"/>
                <w:left w:val="nil"/>
                <w:bottom w:val="nil"/>
                <w:right w:val="nil"/>
                <w:between w:val="nil"/>
              </w:pBdr>
              <w:tabs>
                <w:tab w:val="left" w:pos="2820"/>
              </w:tabs>
              <w:spacing w:before="40" w:after="40"/>
              <w:jc w:val="center"/>
              <w:rPr>
                <w:rFonts w:ascii="Arial" w:eastAsia="Arial" w:hAnsi="Arial" w:cs="Arial"/>
                <w:b/>
                <w:color w:val="000000"/>
                <w:sz w:val="20"/>
                <w:szCs w:val="20"/>
              </w:rPr>
            </w:pPr>
            <w:r w:rsidRPr="00943EE4">
              <w:rPr>
                <w:rFonts w:ascii="Arial" w:hAnsi="Arial" w:cs="Arial"/>
                <w:b/>
                <w:color w:val="000000"/>
                <w:sz w:val="20"/>
                <w:szCs w:val="20"/>
              </w:rPr>
              <w:t>LIST OF COURSES</w:t>
            </w:r>
          </w:p>
        </w:tc>
      </w:tr>
      <w:tr w:rsidR="00735F7B" w:rsidTr="009810A1">
        <w:tc>
          <w:tcPr>
            <w:tcW w:w="9554" w:type="dxa"/>
            <w:gridSpan w:val="8"/>
            <w:tcBorders>
              <w:top w:val="single" w:sz="4" w:space="0" w:color="000000"/>
              <w:left w:val="single" w:sz="12" w:space="0" w:color="000000"/>
              <w:bottom w:val="single" w:sz="4" w:space="0" w:color="000000"/>
              <w:right w:val="single" w:sz="12" w:space="0" w:color="000000"/>
            </w:tcBorders>
            <w:shd w:val="clear" w:color="auto" w:fill="auto"/>
          </w:tcPr>
          <w:p w:rsidR="00735F7B" w:rsidRDefault="002C6445">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sidRPr="00943EE4">
              <w:rPr>
                <w:rFonts w:ascii="Arial" w:hAnsi="Arial"/>
                <w:b/>
                <w:sz w:val="20"/>
              </w:rPr>
              <w:t>Year of study</w:t>
            </w:r>
            <w:r w:rsidRPr="00943EE4">
              <w:rPr>
                <w:rFonts w:ascii="Arial" w:hAnsi="Arial" w:cs="Arial"/>
                <w:b/>
                <w:color w:val="000000"/>
                <w:sz w:val="20"/>
                <w:szCs w:val="20"/>
              </w:rPr>
              <w:t>:</w:t>
            </w:r>
            <w:r w:rsidR="00572090">
              <w:rPr>
                <w:rFonts w:ascii="Arial" w:eastAsia="Arial" w:hAnsi="Arial" w:cs="Arial"/>
                <w:b/>
                <w:color w:val="000000"/>
                <w:sz w:val="20"/>
                <w:szCs w:val="20"/>
              </w:rPr>
              <w:t xml:space="preserve">  IV </w:t>
            </w:r>
          </w:p>
        </w:tc>
      </w:tr>
      <w:tr w:rsidR="00735F7B" w:rsidTr="008A6DD7">
        <w:tc>
          <w:tcPr>
            <w:tcW w:w="9554" w:type="dxa"/>
            <w:gridSpan w:val="8"/>
            <w:tcBorders>
              <w:top w:val="single" w:sz="4" w:space="0" w:color="000000"/>
              <w:left w:val="single" w:sz="12" w:space="0" w:color="000000"/>
              <w:bottom w:val="single" w:sz="12" w:space="0" w:color="000000"/>
              <w:right w:val="single" w:sz="12" w:space="0" w:color="000000"/>
            </w:tcBorders>
            <w:shd w:val="clear" w:color="auto" w:fill="auto"/>
          </w:tcPr>
          <w:p w:rsidR="00735F7B" w:rsidRDefault="00EB302C">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Semeste</w:t>
            </w:r>
            <w:r w:rsidR="00572090">
              <w:rPr>
                <w:rFonts w:ascii="Arial" w:eastAsia="Arial" w:hAnsi="Arial" w:cs="Arial"/>
                <w:b/>
                <w:color w:val="000000"/>
                <w:sz w:val="20"/>
                <w:szCs w:val="20"/>
              </w:rPr>
              <w:t>r:   7.</w:t>
            </w:r>
          </w:p>
        </w:tc>
      </w:tr>
      <w:tr w:rsidR="002C6445" w:rsidTr="002C6445">
        <w:trPr>
          <w:trHeight w:val="293"/>
        </w:trPr>
        <w:tc>
          <w:tcPr>
            <w:tcW w:w="1318" w:type="dxa"/>
            <w:vMerge w:val="restart"/>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2C6445" w:rsidRPr="00943EE4" w:rsidRDefault="002C6445"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Course status</w:t>
            </w:r>
          </w:p>
        </w:tc>
        <w:tc>
          <w:tcPr>
            <w:tcW w:w="99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Code</w:t>
            </w:r>
          </w:p>
        </w:tc>
        <w:tc>
          <w:tcPr>
            <w:tcW w:w="3983"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COURSE</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sidRPr="00943EE4">
              <w:rPr>
                <w:rFonts w:ascii="Arial" w:hAnsi="Arial"/>
                <w:sz w:val="20"/>
              </w:rPr>
              <w:t>Teaching (number of hours per semester)</w:t>
            </w:r>
          </w:p>
        </w:tc>
        <w:tc>
          <w:tcPr>
            <w:tcW w:w="709" w:type="dxa"/>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ECTS</w:t>
            </w:r>
          </w:p>
        </w:tc>
      </w:tr>
      <w:tr w:rsidR="002C6445" w:rsidTr="002C6445">
        <w:trPr>
          <w:trHeight w:val="293"/>
        </w:trPr>
        <w:tc>
          <w:tcPr>
            <w:tcW w:w="1318" w:type="dxa"/>
            <w:vMerge/>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3983"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624"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jc w:val="center"/>
              <w:rPr>
                <w:rFonts w:ascii="Arial" w:hAnsi="Arial" w:cs="Arial"/>
              </w:rPr>
            </w:pPr>
            <w:r w:rsidRPr="00943EE4">
              <w:rPr>
                <w:rFonts w:ascii="Arial" w:hAnsi="Arial"/>
              </w:rPr>
              <w:t>L</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jc w:val="center"/>
              <w:rPr>
                <w:rFonts w:ascii="Arial" w:hAnsi="Arial" w:cs="Arial"/>
              </w:rPr>
            </w:pPr>
            <w:r w:rsidRPr="00943EE4">
              <w:rPr>
                <w:rFonts w:ascii="Arial" w:hAnsi="Arial"/>
              </w:rPr>
              <w:t>S</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jc w:val="center"/>
              <w:rPr>
                <w:rFonts w:ascii="Arial" w:hAnsi="Arial" w:cs="Arial"/>
              </w:rPr>
            </w:pPr>
            <w:r w:rsidRPr="00943EE4">
              <w:rPr>
                <w:rFonts w:ascii="Arial" w:hAnsi="Arial"/>
              </w:rPr>
              <w:t>E</w:t>
            </w: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2C6445" w:rsidRPr="00943EE4" w:rsidRDefault="002C6445" w:rsidP="002C6445">
            <w:pPr>
              <w:jc w:val="center"/>
            </w:pPr>
            <w:r w:rsidRPr="00943EE4">
              <w:rPr>
                <w:rFonts w:ascii="Arial" w:hAnsi="Arial"/>
              </w:rPr>
              <w:t>T</w:t>
            </w:r>
          </w:p>
        </w:tc>
        <w:tc>
          <w:tcPr>
            <w:tcW w:w="709" w:type="dxa"/>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C07FF5" w:rsidTr="002C6445">
        <w:tc>
          <w:tcPr>
            <w:tcW w:w="1318"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Compulsory</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UAMM60</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color w:val="000000"/>
              </w:rPr>
            </w:pPr>
            <w:r w:rsidRPr="00943EE4">
              <w:rPr>
                <w:rFonts w:ascii="Arial" w:hAnsi="Arial" w:cs="Arial"/>
                <w:color w:val="000000"/>
                <w:sz w:val="20"/>
                <w:szCs w:val="20"/>
              </w:rPr>
              <w:t>Mandolin 7</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10</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UAMM62</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lang w:val="en-GB"/>
              </w:rPr>
              <w:t>Chamber music 7</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Choir </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45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UAG206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19th Century Music Styles and Forms</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UAMM01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Mandolin Teaching Methods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810A1" w:rsidTr="002C6445">
        <w:tc>
          <w:tcPr>
            <w:tcW w:w="1318"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9810A1" w:rsidRDefault="009810A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975" w:type="dxa"/>
            <w:gridSpan w:val="2"/>
            <w:tcBorders>
              <w:top w:val="single" w:sz="4" w:space="0" w:color="000000"/>
              <w:left w:val="single" w:sz="4" w:space="0" w:color="000000"/>
              <w:bottom w:val="single" w:sz="4" w:space="0" w:color="000000"/>
              <w:right w:val="single" w:sz="4" w:space="0" w:color="000000"/>
            </w:tcBorders>
            <w:shd w:val="clear" w:color="auto" w:fill="CCFFFF"/>
          </w:tcPr>
          <w:p w:rsidR="009810A1"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rPr>
              <w:t xml:space="preserve">Total </w:t>
            </w:r>
            <w:r w:rsidRPr="00943EE4">
              <w:rPr>
                <w:rFonts w:ascii="Arial" w:hAnsi="Arial" w:cs="Arial"/>
                <w:color w:val="000000"/>
                <w:sz w:val="20"/>
                <w:szCs w:val="20"/>
                <w:lang w:val="en-GB"/>
              </w:rPr>
              <w:t>Compulsory</w:t>
            </w: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9810A1" w:rsidRDefault="009810A1">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9810A1" w:rsidRDefault="009810A1" w:rsidP="00CE4D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r w:rsidR="00CE4D90">
              <w:rPr>
                <w:rFonts w:ascii="Arial" w:eastAsia="Arial" w:hAnsi="Arial" w:cs="Arial"/>
                <w:color w:val="000000"/>
                <w:sz w:val="20"/>
                <w:szCs w:val="20"/>
              </w:rPr>
              <w:t>2</w:t>
            </w:r>
          </w:p>
        </w:tc>
      </w:tr>
      <w:tr w:rsidR="00C07FF5" w:rsidTr="002C6445">
        <w:tc>
          <w:tcPr>
            <w:tcW w:w="1318"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lastRenderedPageBreak/>
              <w:t>Elective</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UAF611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color w:val="000000"/>
              </w:rPr>
            </w:pPr>
            <w:r w:rsidRPr="00943EE4">
              <w:rPr>
                <w:rFonts w:ascii="Arial" w:hAnsi="Arial" w:cs="Arial"/>
                <w:color w:val="000000"/>
                <w:sz w:val="20"/>
                <w:szCs w:val="20"/>
              </w:rPr>
              <w:t>New Music Solfeggio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UAC205</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Conducting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03079F" w:rsidP="0003079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UAC005</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C07FF5" w:rsidP="00037A08">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rPr>
              <w:t>Conducting</w:t>
            </w:r>
            <w:r w:rsidR="008A6DD7">
              <w:rPr>
                <w:rFonts w:ascii="Arial" w:eastAsia="Arial" w:hAnsi="Arial" w:cs="Arial"/>
                <w:color w:val="000000"/>
                <w:sz w:val="20"/>
                <w:szCs w:val="20"/>
              </w:rPr>
              <w:t xml:space="preserv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UAT405</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sz w:val="20"/>
                <w:szCs w:val="20"/>
              </w:rPr>
              <w:t>Arranging for ensembles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UAM007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Piano  </w:t>
            </w:r>
            <w:r>
              <w:rPr>
                <w:rFonts w:ascii="Arial" w:hAnsi="Arial" w:cs="Arial"/>
                <w:color w:val="000000"/>
                <w:sz w:val="20"/>
                <w:szCs w:val="20"/>
              </w:rPr>
              <w:t>C</w:t>
            </w:r>
            <w:r w:rsidRPr="00943EE4">
              <w:rPr>
                <w:rFonts w:ascii="Arial" w:hAnsi="Arial" w:cs="Arial"/>
                <w:color w:val="000000"/>
                <w:sz w:val="20"/>
                <w:szCs w:val="20"/>
              </w:rPr>
              <w:t xml:space="preserv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UAM207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Piano  </w:t>
            </w:r>
            <w:r>
              <w:rPr>
                <w:rFonts w:ascii="Arial" w:hAnsi="Arial" w:cs="Arial"/>
                <w:color w:val="000000"/>
                <w:sz w:val="20"/>
                <w:szCs w:val="20"/>
              </w:rPr>
              <w:t>C</w:t>
            </w:r>
            <w:r w:rsidRPr="00943EE4">
              <w:rPr>
                <w:rFonts w:ascii="Arial" w:hAnsi="Arial" w:cs="Arial"/>
                <w:color w:val="000000"/>
                <w:sz w:val="20"/>
                <w:szCs w:val="20"/>
              </w:rPr>
              <w:t xml:space="preserv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UAM407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Piano  </w:t>
            </w:r>
            <w:r>
              <w:rPr>
                <w:rFonts w:ascii="Arial" w:hAnsi="Arial" w:cs="Arial"/>
                <w:color w:val="000000"/>
                <w:sz w:val="20"/>
                <w:szCs w:val="20"/>
              </w:rPr>
              <w:t>C</w:t>
            </w:r>
            <w:r w:rsidRPr="00943EE4">
              <w:rPr>
                <w:rFonts w:ascii="Arial" w:hAnsi="Arial" w:cs="Arial"/>
                <w:color w:val="000000"/>
                <w:sz w:val="20"/>
                <w:szCs w:val="20"/>
              </w:rPr>
              <w:t xml:space="preserve"> 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UAE001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English Language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UAE201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English Language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UAH007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Italian Language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UAH207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Italian Language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UAH006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German Language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UAH206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German Language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UAF206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lang w:val="en-GB"/>
              </w:rPr>
              <w:t>Application of Computers in Music - Fundamentals of Acoustics 3</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C113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C1135" w:rsidRDefault="00CC113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C1135" w:rsidRDefault="00CC1135">
            <w:pPr>
              <w:pStyle w:val="StandardWeb"/>
              <w:spacing w:before="40" w:beforeAutospacing="0"/>
            </w:pPr>
            <w:r>
              <w:rPr>
                <w:rFonts w:ascii="Arial" w:hAnsi="Arial" w:cs="Arial"/>
                <w:sz w:val="20"/>
                <w:szCs w:val="20"/>
              </w:rPr>
              <w:t>UAM00E</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C1135" w:rsidRDefault="00CC1135" w:rsidP="00C07FF5">
            <w:pPr>
              <w:pStyle w:val="StandardWeb"/>
              <w:spacing w:before="40" w:beforeAutospacing="0"/>
            </w:pPr>
            <w:r>
              <w:rPr>
                <w:rFonts w:ascii="Arial" w:hAnsi="Arial" w:cs="Arial"/>
                <w:sz w:val="20"/>
                <w:szCs w:val="20"/>
              </w:rPr>
              <w:t>Et</w:t>
            </w:r>
            <w:r w:rsidR="00C07FF5">
              <w:rPr>
                <w:rFonts w:ascii="Arial" w:hAnsi="Arial" w:cs="Arial"/>
                <w:sz w:val="20"/>
                <w:szCs w:val="20"/>
              </w:rPr>
              <w:t>h</w:t>
            </w:r>
            <w:r>
              <w:rPr>
                <w:rFonts w:ascii="Arial" w:hAnsi="Arial" w:cs="Arial"/>
                <w:sz w:val="20"/>
                <w:szCs w:val="20"/>
              </w:rPr>
              <w:t>nomu</w:t>
            </w:r>
            <w:r w:rsidR="00C07FF5">
              <w:rPr>
                <w:rFonts w:ascii="Arial" w:hAnsi="Arial" w:cs="Arial"/>
                <w:sz w:val="20"/>
                <w:szCs w:val="20"/>
              </w:rPr>
              <w:t>sicology</w:t>
            </w:r>
            <w:r>
              <w:rPr>
                <w:rFonts w:ascii="Arial" w:hAnsi="Arial" w:cs="Arial"/>
                <w:sz w:val="20"/>
                <w:szCs w:val="20"/>
              </w:rPr>
              <w:t xml:space="preserve"> 1</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3</w:t>
            </w:r>
          </w:p>
        </w:tc>
      </w:tr>
      <w:tr w:rsidR="00CC1135" w:rsidTr="002C6445">
        <w:tc>
          <w:tcPr>
            <w:tcW w:w="1318"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CC1135" w:rsidRDefault="00CC113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8236" w:type="dxa"/>
            <w:gridSpan w:val="7"/>
            <w:tcBorders>
              <w:top w:val="single" w:sz="4" w:space="0" w:color="000000"/>
              <w:left w:val="single" w:sz="4" w:space="0" w:color="000000"/>
              <w:bottom w:val="single" w:sz="12" w:space="0" w:color="000000"/>
              <w:right w:val="single" w:sz="12" w:space="0" w:color="000000"/>
            </w:tcBorders>
            <w:shd w:val="clear" w:color="auto" w:fill="CCFFFF"/>
          </w:tcPr>
          <w:p w:rsidR="00CC1135" w:rsidRDefault="00CE4D90">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3</w:t>
            </w:r>
            <w:r w:rsidR="00CC1135">
              <w:rPr>
                <w:rFonts w:ascii="Arial" w:eastAsia="Arial" w:hAnsi="Arial" w:cs="Arial"/>
                <w:color w:val="000000"/>
                <w:sz w:val="20"/>
                <w:szCs w:val="20"/>
              </w:rPr>
              <w:t xml:space="preserve"> </w:t>
            </w:r>
            <w:r w:rsidR="00355067">
              <w:rPr>
                <w:rFonts w:ascii="Arial" w:eastAsia="Arial" w:hAnsi="Arial" w:cs="Arial"/>
                <w:color w:val="000000"/>
                <w:sz w:val="20"/>
                <w:szCs w:val="20"/>
              </w:rPr>
              <w:t>elective courses</w:t>
            </w:r>
          </w:p>
        </w:tc>
      </w:tr>
    </w:tbl>
    <w:p w:rsidR="00735F7B" w:rsidRDefault="00735F7B">
      <w:pPr>
        <w:pStyle w:val="Normal1"/>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rPr>
          <w:rFonts w:ascii="Arial" w:eastAsia="Arial" w:hAnsi="Arial" w:cs="Arial"/>
          <w:color w:val="000000"/>
          <w:sz w:val="20"/>
          <w:szCs w:val="20"/>
        </w:rPr>
      </w:pPr>
    </w:p>
    <w:tbl>
      <w:tblPr>
        <w:tblStyle w:val="aa"/>
        <w:tblW w:w="9554" w:type="dxa"/>
        <w:tblBorders>
          <w:top w:val="single" w:sz="12" w:space="0" w:color="000000"/>
          <w:left w:val="single" w:sz="12" w:space="0" w:color="000000"/>
          <w:bottom w:val="single" w:sz="4" w:space="0" w:color="000000"/>
          <w:right w:val="single" w:sz="12" w:space="0" w:color="000000"/>
          <w:insideH w:val="single" w:sz="4" w:space="0" w:color="000000"/>
          <w:insideV w:val="single" w:sz="12" w:space="0" w:color="000000"/>
        </w:tblBorders>
        <w:tblLayout w:type="fixed"/>
        <w:tblLook w:val="0000" w:firstRow="0" w:lastRow="0" w:firstColumn="0" w:lastColumn="0" w:noHBand="0" w:noVBand="0"/>
      </w:tblPr>
      <w:tblGrid>
        <w:gridCol w:w="1318"/>
        <w:gridCol w:w="992"/>
        <w:gridCol w:w="3983"/>
        <w:gridCol w:w="624"/>
        <w:gridCol w:w="624"/>
        <w:gridCol w:w="624"/>
        <w:gridCol w:w="680"/>
        <w:gridCol w:w="709"/>
      </w:tblGrid>
      <w:tr w:rsidR="00735F7B" w:rsidTr="0095578D">
        <w:tc>
          <w:tcPr>
            <w:tcW w:w="9554" w:type="dxa"/>
            <w:gridSpan w:val="8"/>
            <w:tcBorders>
              <w:top w:val="single" w:sz="12" w:space="0" w:color="000000"/>
              <w:left w:val="single" w:sz="12" w:space="0" w:color="000000"/>
              <w:bottom w:val="single" w:sz="4" w:space="0" w:color="000000"/>
              <w:right w:val="single" w:sz="12" w:space="0" w:color="000000"/>
            </w:tcBorders>
            <w:shd w:val="clear" w:color="auto" w:fill="66CCFF"/>
          </w:tcPr>
          <w:p w:rsidR="00735F7B" w:rsidRDefault="002C6445">
            <w:pPr>
              <w:pStyle w:val="Normal1"/>
              <w:pBdr>
                <w:top w:val="nil"/>
                <w:left w:val="nil"/>
                <w:bottom w:val="nil"/>
                <w:right w:val="nil"/>
                <w:between w:val="nil"/>
              </w:pBdr>
              <w:tabs>
                <w:tab w:val="left" w:pos="2820"/>
              </w:tabs>
              <w:spacing w:before="40" w:after="40"/>
              <w:jc w:val="center"/>
              <w:rPr>
                <w:rFonts w:ascii="Arial" w:eastAsia="Arial" w:hAnsi="Arial" w:cs="Arial"/>
                <w:b/>
                <w:color w:val="000000"/>
                <w:sz w:val="20"/>
                <w:szCs w:val="20"/>
              </w:rPr>
            </w:pPr>
            <w:r w:rsidRPr="00943EE4">
              <w:rPr>
                <w:rFonts w:ascii="Arial" w:hAnsi="Arial" w:cs="Arial"/>
                <w:b/>
                <w:color w:val="000000"/>
                <w:sz w:val="20"/>
                <w:szCs w:val="20"/>
              </w:rPr>
              <w:t>LIST OF COURSES</w:t>
            </w:r>
          </w:p>
        </w:tc>
      </w:tr>
      <w:tr w:rsidR="00735F7B" w:rsidTr="0095578D">
        <w:tc>
          <w:tcPr>
            <w:tcW w:w="9554" w:type="dxa"/>
            <w:gridSpan w:val="8"/>
            <w:tcBorders>
              <w:top w:val="single" w:sz="4" w:space="0" w:color="000000"/>
              <w:left w:val="single" w:sz="12" w:space="0" w:color="000000"/>
              <w:bottom w:val="single" w:sz="4" w:space="0" w:color="000000"/>
              <w:right w:val="single" w:sz="12" w:space="0" w:color="000000"/>
            </w:tcBorders>
            <w:shd w:val="clear" w:color="auto" w:fill="auto"/>
          </w:tcPr>
          <w:p w:rsidR="00735F7B" w:rsidRDefault="002C6445">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sidRPr="00943EE4">
              <w:rPr>
                <w:rFonts w:ascii="Arial" w:hAnsi="Arial"/>
                <w:b/>
                <w:sz w:val="20"/>
              </w:rPr>
              <w:t>Year of study</w:t>
            </w:r>
            <w:r w:rsidRPr="00943EE4">
              <w:rPr>
                <w:rFonts w:ascii="Arial" w:hAnsi="Arial" w:cs="Arial"/>
                <w:b/>
                <w:color w:val="000000"/>
                <w:sz w:val="20"/>
                <w:szCs w:val="20"/>
              </w:rPr>
              <w:t>:</w:t>
            </w:r>
            <w:r w:rsidR="00572090">
              <w:rPr>
                <w:rFonts w:ascii="Arial" w:eastAsia="Arial" w:hAnsi="Arial" w:cs="Arial"/>
                <w:b/>
                <w:color w:val="000000"/>
                <w:sz w:val="20"/>
                <w:szCs w:val="20"/>
              </w:rPr>
              <w:t xml:space="preserve">  IV </w:t>
            </w:r>
          </w:p>
        </w:tc>
      </w:tr>
      <w:tr w:rsidR="00735F7B" w:rsidTr="008A6DD7">
        <w:tc>
          <w:tcPr>
            <w:tcW w:w="9554" w:type="dxa"/>
            <w:gridSpan w:val="8"/>
            <w:tcBorders>
              <w:top w:val="single" w:sz="4" w:space="0" w:color="000000"/>
              <w:left w:val="single" w:sz="12" w:space="0" w:color="000000"/>
              <w:bottom w:val="single" w:sz="12" w:space="0" w:color="000000"/>
              <w:right w:val="single" w:sz="12" w:space="0" w:color="000000"/>
            </w:tcBorders>
            <w:shd w:val="clear" w:color="auto" w:fill="auto"/>
          </w:tcPr>
          <w:p w:rsidR="00735F7B" w:rsidRDefault="00EB302C">
            <w:pPr>
              <w:pStyle w:val="Normal1"/>
              <w:pBdr>
                <w:top w:val="nil"/>
                <w:left w:val="nil"/>
                <w:bottom w:val="nil"/>
                <w:right w:val="nil"/>
                <w:between w:val="nil"/>
              </w:pBdr>
              <w:tabs>
                <w:tab w:val="left" w:pos="2820"/>
              </w:tabs>
              <w:spacing w:before="40" w:after="40"/>
              <w:rPr>
                <w:rFonts w:ascii="Arial" w:eastAsia="Arial" w:hAnsi="Arial" w:cs="Arial"/>
                <w:b/>
                <w:color w:val="000000"/>
                <w:sz w:val="20"/>
                <w:szCs w:val="20"/>
              </w:rPr>
            </w:pPr>
            <w:r>
              <w:rPr>
                <w:rFonts w:ascii="Arial" w:eastAsia="Arial" w:hAnsi="Arial" w:cs="Arial"/>
                <w:b/>
                <w:color w:val="000000"/>
                <w:sz w:val="20"/>
                <w:szCs w:val="20"/>
              </w:rPr>
              <w:t>Semeste</w:t>
            </w:r>
            <w:r w:rsidR="00572090">
              <w:rPr>
                <w:rFonts w:ascii="Arial" w:eastAsia="Arial" w:hAnsi="Arial" w:cs="Arial"/>
                <w:b/>
                <w:color w:val="000000"/>
                <w:sz w:val="20"/>
                <w:szCs w:val="20"/>
              </w:rPr>
              <w:t>r:   8.</w:t>
            </w:r>
          </w:p>
        </w:tc>
      </w:tr>
      <w:tr w:rsidR="002C6445" w:rsidTr="002C6445">
        <w:trPr>
          <w:trHeight w:val="293"/>
        </w:trPr>
        <w:tc>
          <w:tcPr>
            <w:tcW w:w="1318" w:type="dxa"/>
            <w:vMerge w:val="restart"/>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2C6445" w:rsidRPr="00943EE4" w:rsidRDefault="002C6445"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Course status</w:t>
            </w:r>
          </w:p>
        </w:tc>
        <w:tc>
          <w:tcPr>
            <w:tcW w:w="992"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Code</w:t>
            </w:r>
          </w:p>
        </w:tc>
        <w:tc>
          <w:tcPr>
            <w:tcW w:w="3983" w:type="dxa"/>
            <w:vMerge w:val="restart"/>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pStyle w:val="Normal10"/>
              <w:tabs>
                <w:tab w:val="left" w:pos="2820"/>
              </w:tabs>
              <w:spacing w:before="40" w:after="40"/>
              <w:jc w:val="center"/>
              <w:rPr>
                <w:rFonts w:ascii="Arial" w:hAnsi="Arial" w:cs="Arial"/>
                <w:color w:val="000000"/>
                <w:sz w:val="20"/>
                <w:szCs w:val="20"/>
              </w:rPr>
            </w:pPr>
            <w:r w:rsidRPr="00943EE4">
              <w:rPr>
                <w:rFonts w:ascii="Arial" w:hAnsi="Arial" w:cs="Arial"/>
                <w:color w:val="000000"/>
                <w:sz w:val="20"/>
                <w:szCs w:val="20"/>
                <w:lang w:val="en-GB"/>
              </w:rPr>
              <w:t>COURSE</w:t>
            </w:r>
          </w:p>
        </w:tc>
        <w:tc>
          <w:tcPr>
            <w:tcW w:w="2552"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sidRPr="00943EE4">
              <w:rPr>
                <w:rFonts w:ascii="Arial" w:hAnsi="Arial"/>
                <w:sz w:val="20"/>
              </w:rPr>
              <w:t>Teaching (number of hours per semester)</w:t>
            </w:r>
          </w:p>
        </w:tc>
        <w:tc>
          <w:tcPr>
            <w:tcW w:w="709" w:type="dxa"/>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2C6445" w:rsidRDefault="002C644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ECTS</w:t>
            </w:r>
          </w:p>
        </w:tc>
      </w:tr>
      <w:tr w:rsidR="002C6445" w:rsidTr="002C6445">
        <w:trPr>
          <w:trHeight w:val="293"/>
        </w:trPr>
        <w:tc>
          <w:tcPr>
            <w:tcW w:w="1318" w:type="dxa"/>
            <w:vMerge/>
            <w:tcBorders>
              <w:top w:val="single" w:sz="12" w:space="0" w:color="000000"/>
              <w:left w:val="single" w:sz="12" w:space="0" w:color="000000"/>
              <w:bottom w:val="single" w:sz="12" w:space="0" w:color="000000"/>
              <w:right w:val="single" w:sz="4" w:space="0" w:color="000000"/>
            </w:tcBorders>
            <w:shd w:val="clear" w:color="auto" w:fill="CCFFFF"/>
            <w:tcMar>
              <w:left w:w="93" w:type="dxa"/>
              <w:right w:w="108" w:type="dxa"/>
            </w:tcMar>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3983" w:type="dxa"/>
            <w:vMerge/>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624"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jc w:val="center"/>
              <w:rPr>
                <w:rFonts w:ascii="Arial" w:hAnsi="Arial" w:cs="Arial"/>
              </w:rPr>
            </w:pPr>
            <w:r w:rsidRPr="00943EE4">
              <w:rPr>
                <w:rFonts w:ascii="Arial" w:hAnsi="Arial"/>
              </w:rPr>
              <w:t>L</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jc w:val="center"/>
              <w:rPr>
                <w:rFonts w:ascii="Arial" w:hAnsi="Arial" w:cs="Arial"/>
              </w:rPr>
            </w:pPr>
            <w:r w:rsidRPr="00943EE4">
              <w:rPr>
                <w:rFonts w:ascii="Arial" w:hAnsi="Arial"/>
              </w:rPr>
              <w:t>S</w:t>
            </w:r>
          </w:p>
        </w:tc>
        <w:tc>
          <w:tcPr>
            <w:tcW w:w="624"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2C6445" w:rsidRPr="00943EE4" w:rsidRDefault="002C6445" w:rsidP="002C6445">
            <w:pPr>
              <w:jc w:val="center"/>
              <w:rPr>
                <w:rFonts w:ascii="Arial" w:hAnsi="Arial" w:cs="Arial"/>
              </w:rPr>
            </w:pPr>
            <w:r w:rsidRPr="00943EE4">
              <w:rPr>
                <w:rFonts w:ascii="Arial" w:hAnsi="Arial"/>
              </w:rPr>
              <w:t>E</w:t>
            </w:r>
          </w:p>
        </w:tc>
        <w:tc>
          <w:tcPr>
            <w:tcW w:w="680"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2C6445" w:rsidRPr="00943EE4" w:rsidRDefault="002C6445" w:rsidP="002C6445">
            <w:pPr>
              <w:jc w:val="center"/>
            </w:pPr>
            <w:r w:rsidRPr="00943EE4">
              <w:rPr>
                <w:rFonts w:ascii="Arial" w:hAnsi="Arial"/>
              </w:rPr>
              <w:t>T</w:t>
            </w:r>
          </w:p>
        </w:tc>
        <w:tc>
          <w:tcPr>
            <w:tcW w:w="709" w:type="dxa"/>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2C6445" w:rsidRDefault="002C6445">
            <w:pPr>
              <w:pStyle w:val="Normal1"/>
              <w:pBdr>
                <w:top w:val="nil"/>
                <w:left w:val="nil"/>
                <w:bottom w:val="nil"/>
                <w:right w:val="nil"/>
                <w:between w:val="nil"/>
              </w:pBdr>
              <w:spacing w:line="276" w:lineRule="auto"/>
              <w:rPr>
                <w:rFonts w:ascii="Arial" w:eastAsia="Arial" w:hAnsi="Arial" w:cs="Arial"/>
                <w:color w:val="000000"/>
                <w:sz w:val="20"/>
                <w:szCs w:val="20"/>
              </w:rPr>
            </w:pPr>
          </w:p>
        </w:tc>
      </w:tr>
      <w:tr w:rsidR="00C07FF5" w:rsidTr="002C6445">
        <w:tc>
          <w:tcPr>
            <w:tcW w:w="1318"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Compulsory</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UAMM70</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Mandolin 8</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10</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UAMM72</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lang w:val="en-GB"/>
              </w:rPr>
              <w:t>Chamber music 8</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UAT007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Choir </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45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UAG306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20th Century Music Styles and Forms</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UAMM11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Mandolin Teaching Methods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rsidP="003C2E1E">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UAMM21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Learning Methods Practice (Mandolin)</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95578D" w:rsidTr="002C6445">
        <w:tc>
          <w:tcPr>
            <w:tcW w:w="1318"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95578D" w:rsidRDefault="0095578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975" w:type="dxa"/>
            <w:gridSpan w:val="2"/>
            <w:tcBorders>
              <w:top w:val="single" w:sz="4" w:space="0" w:color="000000"/>
              <w:left w:val="single" w:sz="4" w:space="0" w:color="000000"/>
              <w:bottom w:val="single" w:sz="4" w:space="0" w:color="000000"/>
              <w:right w:val="single" w:sz="4" w:space="0" w:color="000000"/>
            </w:tcBorders>
            <w:shd w:val="clear" w:color="auto" w:fill="CCFFFF"/>
          </w:tcPr>
          <w:p w:rsidR="0095578D" w:rsidRDefault="0035506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rPr>
              <w:t xml:space="preserve">Total </w:t>
            </w:r>
            <w:r w:rsidRPr="00943EE4">
              <w:rPr>
                <w:rFonts w:ascii="Arial" w:hAnsi="Arial" w:cs="Arial"/>
                <w:color w:val="000000"/>
                <w:sz w:val="20"/>
                <w:szCs w:val="20"/>
                <w:lang w:val="en-GB"/>
              </w:rPr>
              <w:t>Compulsory</w:t>
            </w: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24"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680"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95578D" w:rsidRDefault="0095578D">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p>
        </w:tc>
        <w:tc>
          <w:tcPr>
            <w:tcW w:w="70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95578D" w:rsidRDefault="0095578D" w:rsidP="00CE4D90">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r w:rsidR="00CE4D90">
              <w:rPr>
                <w:rFonts w:ascii="Arial" w:eastAsia="Arial" w:hAnsi="Arial" w:cs="Arial"/>
                <w:color w:val="000000"/>
                <w:sz w:val="20"/>
                <w:szCs w:val="20"/>
              </w:rPr>
              <w:t>5</w:t>
            </w:r>
          </w:p>
        </w:tc>
      </w:tr>
      <w:tr w:rsidR="00C07FF5" w:rsidTr="002C6445">
        <w:tc>
          <w:tcPr>
            <w:tcW w:w="1318" w:type="dxa"/>
            <w:vMerge w:val="restart"/>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C07FF5" w:rsidRDefault="00DC74A3">
            <w:pPr>
              <w:pStyle w:val="Normal1"/>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Elective</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color w:val="000000"/>
              </w:rPr>
            </w:pPr>
            <w:r>
              <w:rPr>
                <w:rFonts w:ascii="Arial" w:eastAsia="Arial" w:hAnsi="Arial" w:cs="Arial"/>
                <w:color w:val="000000"/>
                <w:sz w:val="20"/>
                <w:szCs w:val="20"/>
              </w:rPr>
              <w:t>UAF711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color w:val="000000"/>
              </w:rPr>
            </w:pPr>
            <w:r w:rsidRPr="00943EE4">
              <w:rPr>
                <w:rFonts w:ascii="Arial" w:hAnsi="Arial" w:cs="Arial"/>
                <w:color w:val="000000"/>
                <w:sz w:val="20"/>
                <w:szCs w:val="20"/>
              </w:rPr>
              <w:t>New Music Solfeggio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C07FF5" w:rsidTr="002C6445">
        <w:tc>
          <w:tcPr>
            <w:tcW w:w="1318" w:type="dxa"/>
            <w:vMerge/>
            <w:tcBorders>
              <w:top w:val="single" w:sz="4" w:space="0" w:color="000000"/>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rsidP="00037A08">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UAC105</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Conducting </w:t>
            </w:r>
            <w:r>
              <w:rPr>
                <w:rFonts w:ascii="Arial" w:hAnsi="Arial" w:cs="Arial"/>
                <w:color w:val="000000"/>
                <w:sz w:val="20"/>
                <w:szCs w:val="20"/>
              </w:rPr>
              <w:t>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rsidP="00037A08">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8A6DD7"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8A6DD7" w:rsidRDefault="008A6DD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03079F">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UAC305</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8A6DD7" w:rsidRDefault="00C07FF5" w:rsidP="008A6DD7">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sidRPr="00943EE4">
              <w:rPr>
                <w:rFonts w:ascii="Arial" w:hAnsi="Arial" w:cs="Arial"/>
                <w:color w:val="000000"/>
                <w:sz w:val="20"/>
                <w:szCs w:val="20"/>
              </w:rPr>
              <w:t>Conducting</w:t>
            </w:r>
            <w:r w:rsidR="008A6DD7">
              <w:rPr>
                <w:rFonts w:ascii="Arial" w:eastAsia="Arial" w:hAnsi="Arial" w:cs="Arial"/>
                <w:color w:val="000000"/>
                <w:sz w:val="20"/>
                <w:szCs w:val="20"/>
              </w:rPr>
              <w:t xml:space="preserv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8A6DD7" w:rsidRDefault="008A6DD7">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UAT505</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sz w:val="20"/>
                <w:szCs w:val="20"/>
              </w:rPr>
              <w:t>Arranging for ensembles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UAM107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Piano  </w:t>
            </w:r>
            <w:r>
              <w:rPr>
                <w:rFonts w:ascii="Arial" w:hAnsi="Arial" w:cs="Arial"/>
                <w:color w:val="000000"/>
                <w:sz w:val="20"/>
                <w:szCs w:val="20"/>
              </w:rPr>
              <w:t>C</w:t>
            </w:r>
            <w:r w:rsidRPr="00943EE4">
              <w:rPr>
                <w:rFonts w:ascii="Arial" w:hAnsi="Arial" w:cs="Arial"/>
                <w:color w:val="000000"/>
                <w:sz w:val="20"/>
                <w:szCs w:val="20"/>
              </w:rPr>
              <w:t xml:space="preserv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UAM307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Piano  </w:t>
            </w:r>
            <w:r>
              <w:rPr>
                <w:rFonts w:ascii="Arial" w:hAnsi="Arial" w:cs="Arial"/>
                <w:color w:val="000000"/>
                <w:sz w:val="20"/>
                <w:szCs w:val="20"/>
              </w:rPr>
              <w:t>C</w:t>
            </w:r>
            <w:r w:rsidRPr="00943EE4">
              <w:rPr>
                <w:rFonts w:ascii="Arial" w:hAnsi="Arial" w:cs="Arial"/>
                <w:color w:val="000000"/>
                <w:sz w:val="20"/>
                <w:szCs w:val="20"/>
              </w:rPr>
              <w:t xml:space="preserv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UAM507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 xml:space="preserve">Piano  </w:t>
            </w:r>
            <w:r>
              <w:rPr>
                <w:rFonts w:ascii="Arial" w:hAnsi="Arial" w:cs="Arial"/>
                <w:color w:val="000000"/>
                <w:sz w:val="20"/>
                <w:szCs w:val="20"/>
              </w:rPr>
              <w:t>C</w:t>
            </w:r>
            <w:r w:rsidRPr="00943EE4">
              <w:rPr>
                <w:rFonts w:ascii="Arial" w:hAnsi="Arial" w:cs="Arial"/>
                <w:color w:val="000000"/>
                <w:sz w:val="20"/>
                <w:szCs w:val="20"/>
              </w:rPr>
              <w:t xml:space="preserve"> 6</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UAE101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English Language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UAE301</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English Language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UAH107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Italian Language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UAH307</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Italian Language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UAH106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German Language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UAH306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rPr>
              <w:t>German Language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15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07FF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07FF5" w:rsidRDefault="00C07F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07FF5" w:rsidRDefault="00C07FF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UAF306</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07FF5" w:rsidRPr="00943EE4" w:rsidRDefault="00C07FF5" w:rsidP="00636472">
            <w:pPr>
              <w:pStyle w:val="Normal10"/>
              <w:tabs>
                <w:tab w:val="left" w:pos="2820"/>
              </w:tabs>
              <w:spacing w:before="40" w:after="40"/>
              <w:rPr>
                <w:rFonts w:ascii="Arial" w:hAnsi="Arial" w:cs="Arial"/>
                <w:color w:val="000000"/>
                <w:sz w:val="20"/>
                <w:szCs w:val="20"/>
              </w:rPr>
            </w:pPr>
            <w:r w:rsidRPr="00943EE4">
              <w:rPr>
                <w:rFonts w:ascii="Arial" w:hAnsi="Arial" w:cs="Arial"/>
                <w:color w:val="000000"/>
                <w:sz w:val="20"/>
                <w:szCs w:val="20"/>
                <w:lang w:val="en-GB"/>
              </w:rPr>
              <w:t>Application of Computers in Music - Fundamentals of Acoustics 4</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25</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07FF5" w:rsidRDefault="00C07FF5">
            <w:pPr>
              <w:pStyle w:val="Normal1"/>
              <w:pBdr>
                <w:top w:val="nil"/>
                <w:left w:val="nil"/>
                <w:bottom w:val="nil"/>
                <w:right w:val="nil"/>
                <w:between w:val="nil"/>
              </w:pBdr>
              <w:tabs>
                <w:tab w:val="left" w:pos="2820"/>
              </w:tabs>
              <w:spacing w:before="40" w:after="40"/>
              <w:jc w:val="center"/>
              <w:rPr>
                <w:rFonts w:ascii="Arial" w:eastAsia="Arial" w:hAnsi="Arial" w:cs="Arial"/>
                <w:color w:val="000000"/>
                <w:sz w:val="20"/>
                <w:szCs w:val="20"/>
              </w:rPr>
            </w:pPr>
            <w:r>
              <w:rPr>
                <w:rFonts w:ascii="Arial" w:eastAsia="Arial" w:hAnsi="Arial" w:cs="Arial"/>
                <w:color w:val="000000"/>
                <w:sz w:val="20"/>
                <w:szCs w:val="20"/>
              </w:rPr>
              <w:t>3</w:t>
            </w:r>
          </w:p>
        </w:tc>
      </w:tr>
      <w:tr w:rsidR="00CC1135" w:rsidTr="002C6445">
        <w:tc>
          <w:tcPr>
            <w:tcW w:w="1318" w:type="dxa"/>
            <w:vMerge/>
            <w:tcBorders>
              <w:left w:val="single" w:sz="12" w:space="0" w:color="000000"/>
              <w:right w:val="single" w:sz="4" w:space="0" w:color="000000"/>
            </w:tcBorders>
            <w:shd w:val="clear" w:color="auto" w:fill="CCFFFF"/>
            <w:tcMar>
              <w:left w:w="93" w:type="dxa"/>
              <w:right w:w="108" w:type="dxa"/>
            </w:tcMar>
            <w:vAlign w:val="center"/>
          </w:tcPr>
          <w:p w:rsidR="00CC1135" w:rsidRDefault="00CC113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C1135" w:rsidRDefault="00CC1135">
            <w:pPr>
              <w:pStyle w:val="StandardWeb"/>
              <w:spacing w:before="40" w:beforeAutospacing="0"/>
            </w:pPr>
            <w:r>
              <w:rPr>
                <w:rFonts w:ascii="Arial" w:hAnsi="Arial" w:cs="Arial"/>
                <w:sz w:val="20"/>
                <w:szCs w:val="20"/>
              </w:rPr>
              <w:t>UAM10E</w:t>
            </w:r>
          </w:p>
        </w:tc>
        <w:tc>
          <w:tcPr>
            <w:tcW w:w="3983" w:type="dxa"/>
            <w:tcBorders>
              <w:top w:val="single" w:sz="4" w:space="0" w:color="000000"/>
              <w:left w:val="single" w:sz="4" w:space="0" w:color="000000"/>
              <w:bottom w:val="single" w:sz="4" w:space="0" w:color="000000"/>
              <w:right w:val="single" w:sz="4" w:space="0" w:color="000000"/>
            </w:tcBorders>
            <w:shd w:val="clear" w:color="auto" w:fill="auto"/>
          </w:tcPr>
          <w:p w:rsidR="00CC1135" w:rsidRDefault="00CC1135" w:rsidP="00C07FF5">
            <w:pPr>
              <w:pStyle w:val="StandardWeb"/>
              <w:spacing w:before="40" w:beforeAutospacing="0"/>
            </w:pPr>
            <w:r>
              <w:rPr>
                <w:rFonts w:ascii="Arial" w:hAnsi="Arial" w:cs="Arial"/>
                <w:sz w:val="20"/>
                <w:szCs w:val="20"/>
              </w:rPr>
              <w:t>Et</w:t>
            </w:r>
            <w:r w:rsidR="00C07FF5">
              <w:rPr>
                <w:rFonts w:ascii="Arial" w:hAnsi="Arial" w:cs="Arial"/>
                <w:sz w:val="20"/>
                <w:szCs w:val="20"/>
              </w:rPr>
              <w:t>h</w:t>
            </w:r>
            <w:r>
              <w:rPr>
                <w:rFonts w:ascii="Arial" w:hAnsi="Arial" w:cs="Arial"/>
                <w:sz w:val="20"/>
                <w:szCs w:val="20"/>
              </w:rPr>
              <w:t>nomu</w:t>
            </w:r>
            <w:r w:rsidR="00C07FF5">
              <w:rPr>
                <w:rFonts w:ascii="Arial" w:hAnsi="Arial" w:cs="Arial"/>
                <w:sz w:val="20"/>
                <w:szCs w:val="20"/>
              </w:rPr>
              <w:t>sicology</w:t>
            </w:r>
            <w:r>
              <w:rPr>
                <w:rFonts w:ascii="Arial" w:hAnsi="Arial" w:cs="Arial"/>
                <w:sz w:val="20"/>
                <w:szCs w:val="20"/>
              </w:rPr>
              <w:t xml:space="preserve"> 2</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30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0</w:t>
            </w:r>
          </w:p>
        </w:tc>
        <w:tc>
          <w:tcPr>
            <w:tcW w:w="6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0</w:t>
            </w:r>
          </w:p>
        </w:tc>
        <w:tc>
          <w:tcPr>
            <w:tcW w:w="68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0</w:t>
            </w:r>
          </w:p>
        </w:tc>
        <w:tc>
          <w:tcPr>
            <w:tcW w:w="70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CC1135" w:rsidRDefault="00CC1135">
            <w:pPr>
              <w:pStyle w:val="StandardWeb"/>
              <w:spacing w:before="40" w:beforeAutospacing="0"/>
              <w:jc w:val="center"/>
            </w:pPr>
            <w:r>
              <w:rPr>
                <w:rFonts w:ascii="Arial" w:hAnsi="Arial" w:cs="Arial"/>
                <w:sz w:val="20"/>
                <w:szCs w:val="20"/>
              </w:rPr>
              <w:t>3</w:t>
            </w:r>
          </w:p>
        </w:tc>
      </w:tr>
      <w:tr w:rsidR="00CC1135" w:rsidTr="002C6445">
        <w:tc>
          <w:tcPr>
            <w:tcW w:w="1318" w:type="dxa"/>
            <w:vMerge/>
            <w:tcBorders>
              <w:left w:val="single" w:sz="12" w:space="0" w:color="000000"/>
              <w:bottom w:val="single" w:sz="12" w:space="0" w:color="000000"/>
              <w:right w:val="single" w:sz="4" w:space="0" w:color="000000"/>
            </w:tcBorders>
            <w:shd w:val="clear" w:color="auto" w:fill="CCFFFF"/>
            <w:tcMar>
              <w:left w:w="93" w:type="dxa"/>
              <w:right w:w="108" w:type="dxa"/>
            </w:tcMar>
            <w:vAlign w:val="center"/>
          </w:tcPr>
          <w:p w:rsidR="00CC1135" w:rsidRDefault="00CC113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8236" w:type="dxa"/>
            <w:gridSpan w:val="7"/>
            <w:tcBorders>
              <w:top w:val="single" w:sz="4" w:space="0" w:color="000000"/>
              <w:left w:val="single" w:sz="4" w:space="0" w:color="000000"/>
              <w:bottom w:val="single" w:sz="12" w:space="0" w:color="000000"/>
              <w:right w:val="single" w:sz="12" w:space="0" w:color="000000"/>
            </w:tcBorders>
            <w:shd w:val="clear" w:color="auto" w:fill="CCFFFF"/>
          </w:tcPr>
          <w:p w:rsidR="00CC1135" w:rsidRDefault="00CC1135">
            <w:pPr>
              <w:pStyle w:val="Normal1"/>
              <w:pBdr>
                <w:top w:val="nil"/>
                <w:left w:val="nil"/>
                <w:bottom w:val="nil"/>
                <w:right w:val="nil"/>
                <w:between w:val="nil"/>
              </w:pBdr>
              <w:tabs>
                <w:tab w:val="left" w:pos="2820"/>
              </w:tabs>
              <w:spacing w:before="40" w:after="40"/>
              <w:rPr>
                <w:rFonts w:ascii="Arial" w:eastAsia="Arial" w:hAnsi="Arial" w:cs="Arial"/>
                <w:color w:val="000000"/>
                <w:sz w:val="20"/>
                <w:szCs w:val="20"/>
              </w:rPr>
            </w:pPr>
            <w:r>
              <w:rPr>
                <w:rFonts w:ascii="Arial" w:eastAsia="Arial" w:hAnsi="Arial" w:cs="Arial"/>
                <w:color w:val="000000"/>
                <w:sz w:val="20"/>
                <w:szCs w:val="20"/>
              </w:rPr>
              <w:t xml:space="preserve">2 </w:t>
            </w:r>
            <w:r w:rsidR="00355067">
              <w:rPr>
                <w:rFonts w:ascii="Arial" w:eastAsia="Arial" w:hAnsi="Arial" w:cs="Arial"/>
                <w:color w:val="000000"/>
                <w:sz w:val="20"/>
                <w:szCs w:val="20"/>
              </w:rPr>
              <w:t>elective courses</w:t>
            </w:r>
          </w:p>
        </w:tc>
      </w:tr>
    </w:tbl>
    <w:p w:rsidR="00735F7B" w:rsidRDefault="00735F7B">
      <w:pPr>
        <w:pStyle w:val="Normal1"/>
        <w:pBdr>
          <w:top w:val="nil"/>
          <w:left w:val="nil"/>
          <w:bottom w:val="nil"/>
          <w:right w:val="nil"/>
          <w:between w:val="nil"/>
        </w:pBdr>
        <w:spacing w:before="40" w:after="40"/>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spacing w:before="40" w:after="40"/>
        <w:jc w:val="both"/>
        <w:rPr>
          <w:rFonts w:ascii="Arial" w:eastAsia="Arial" w:hAnsi="Arial" w:cs="Arial"/>
          <w:color w:val="000000"/>
          <w:sz w:val="20"/>
          <w:szCs w:val="20"/>
        </w:rPr>
      </w:pPr>
    </w:p>
    <w:p w:rsidR="00735F7B" w:rsidRDefault="007E7AA7" w:rsidP="001829CD">
      <w:pPr>
        <w:pStyle w:val="Normal1"/>
        <w:widowControl/>
        <w:numPr>
          <w:ilvl w:val="1"/>
          <w:numId w:val="6"/>
        </w:numPr>
        <w:pBdr>
          <w:top w:val="nil"/>
          <w:left w:val="nil"/>
          <w:bottom w:val="nil"/>
          <w:right w:val="nil"/>
          <w:between w:val="nil"/>
        </w:pBdr>
        <w:shd w:val="clear" w:color="auto" w:fill="F2F2F2"/>
        <w:spacing w:before="240" w:after="240"/>
        <w:ind w:left="624" w:hanging="624"/>
        <w:jc w:val="both"/>
        <w:rPr>
          <w:rFonts w:ascii="Arial" w:eastAsia="Arial" w:hAnsi="Arial" w:cs="Arial"/>
          <w:color w:val="000000"/>
        </w:rPr>
      </w:pPr>
      <w:r>
        <w:rPr>
          <w:rFonts w:ascii="Arial" w:eastAsia="Arial" w:hAnsi="Arial" w:cs="Arial"/>
          <w:b/>
          <w:color w:val="000000"/>
          <w:sz w:val="24"/>
          <w:szCs w:val="24"/>
        </w:rPr>
        <w:t>Course description</w:t>
      </w: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C057AE" w:rsidRPr="00943EE4" w:rsidTr="00636472">
        <w:tc>
          <w:tcPr>
            <w:tcW w:w="1856" w:type="dxa"/>
            <w:shd w:val="clear" w:color="auto" w:fill="66CCFF"/>
            <w:vAlign w:val="center"/>
          </w:tcPr>
          <w:p w:rsidR="00C057AE" w:rsidRPr="00943EE4" w:rsidRDefault="00C057AE" w:rsidP="00636472">
            <w:pPr>
              <w:pStyle w:val="Normal10"/>
              <w:spacing w:before="60" w:after="60"/>
              <w:ind w:left="397" w:hanging="397"/>
              <w:rPr>
                <w:rFonts w:ascii="Arial" w:hAnsi="Arial" w:cs="Arial"/>
                <w:b/>
                <w:color w:val="000000"/>
                <w:sz w:val="20"/>
                <w:szCs w:val="20"/>
                <w:lang w:val="en-GB"/>
              </w:rPr>
            </w:pPr>
            <w:r w:rsidRPr="00943EE4">
              <w:rPr>
                <w:rFonts w:ascii="Arial" w:hAnsi="Arial" w:cs="Arial"/>
                <w:b/>
                <w:color w:val="000000"/>
                <w:sz w:val="20"/>
                <w:szCs w:val="20"/>
                <w:lang w:val="en-GB"/>
              </w:rPr>
              <w:t>COURSE</w:t>
            </w:r>
          </w:p>
        </w:tc>
        <w:tc>
          <w:tcPr>
            <w:tcW w:w="7608" w:type="dxa"/>
            <w:gridSpan w:val="13"/>
            <w:shd w:val="clear" w:color="auto" w:fill="66CCFF"/>
            <w:tcMar>
              <w:left w:w="93" w:type="dxa"/>
              <w:right w:w="108" w:type="dxa"/>
            </w:tcMar>
            <w:vAlign w:val="center"/>
          </w:tcPr>
          <w:p w:rsidR="00C057AE" w:rsidRPr="00943EE4" w:rsidRDefault="00C057AE" w:rsidP="00636472">
            <w:pPr>
              <w:pStyle w:val="Normal10"/>
              <w:spacing w:before="60" w:after="60"/>
              <w:ind w:left="397" w:hanging="397"/>
              <w:rPr>
                <w:rFonts w:ascii="Arial" w:hAnsi="Arial" w:cs="Arial"/>
                <w:b/>
                <w:color w:val="000000"/>
                <w:sz w:val="20"/>
                <w:szCs w:val="20"/>
                <w:lang w:val="en-GB"/>
              </w:rPr>
            </w:pPr>
            <w:r w:rsidRPr="00943EE4">
              <w:rPr>
                <w:rFonts w:ascii="Arial" w:hAnsi="Arial" w:cs="Arial"/>
                <w:b/>
                <w:color w:val="000000"/>
                <w:sz w:val="20"/>
                <w:szCs w:val="20"/>
                <w:lang w:val="en-GB"/>
              </w:rPr>
              <w:t>Mandolin 1</w:t>
            </w:r>
          </w:p>
        </w:tc>
      </w:tr>
      <w:tr w:rsidR="00C057AE" w:rsidRPr="00943EE4" w:rsidTr="00636472">
        <w:tc>
          <w:tcPr>
            <w:tcW w:w="1901" w:type="dxa"/>
            <w:gridSpan w:val="2"/>
            <w:tcBorders>
              <w:bottom w:val="single" w:sz="4" w:space="0" w:color="000000"/>
              <w:right w:val="single" w:sz="4" w:space="0" w:color="000000"/>
            </w:tcBorders>
            <w:shd w:val="clear" w:color="auto" w:fill="CCFFFF"/>
            <w:vAlign w:val="center"/>
          </w:tcPr>
          <w:p w:rsidR="00C057AE" w:rsidRPr="00943EE4" w:rsidRDefault="00C057AE" w:rsidP="00636472">
            <w:pPr>
              <w:pStyle w:val="Normal10"/>
              <w:rPr>
                <w:color w:val="000000"/>
                <w:lang w:val="en-GB"/>
              </w:rPr>
            </w:pPr>
            <w:r w:rsidRPr="00943EE4">
              <w:rPr>
                <w:rFonts w:ascii="Arial" w:hAnsi="Arial" w:cs="Arial"/>
                <w:color w:val="000000"/>
                <w:sz w:val="20"/>
                <w:szCs w:val="20"/>
                <w:lang w:val="en-GB"/>
              </w:rPr>
              <w:t>Code</w:t>
            </w:r>
          </w:p>
        </w:tc>
        <w:tc>
          <w:tcPr>
            <w:tcW w:w="2482" w:type="dxa"/>
            <w:gridSpan w:val="3"/>
            <w:tcBorders>
              <w:left w:val="single" w:sz="4" w:space="0" w:color="000000"/>
              <w:bottom w:val="single" w:sz="4" w:space="0" w:color="000000"/>
            </w:tcBorders>
          </w:tcPr>
          <w:p w:rsidR="00C057AE" w:rsidRPr="00943EE4" w:rsidRDefault="00C057AE" w:rsidP="00636472">
            <w:pPr>
              <w:pStyle w:val="Normal10"/>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UAMM00</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2296" w:type="dxa"/>
            <w:gridSpan w:val="4"/>
            <w:tcBorders>
              <w:left w:val="single" w:sz="4" w:space="0" w:color="000000"/>
              <w:bottom w:val="single" w:sz="4" w:space="0" w:color="000000"/>
            </w:tcBorders>
            <w:shd w:val="clear" w:color="auto" w:fill="CCFFFF"/>
            <w:vAlign w:val="center"/>
          </w:tcPr>
          <w:p w:rsidR="00C057AE" w:rsidRPr="00C80117" w:rsidRDefault="00C057AE" w:rsidP="00636472">
            <w:pPr>
              <w:rPr>
                <w:rFonts w:ascii="Arial" w:hAnsi="Arial" w:cs="Arial"/>
                <w:sz w:val="20"/>
                <w:szCs w:val="20"/>
              </w:rPr>
            </w:pPr>
            <w:r w:rsidRPr="00C80117">
              <w:rPr>
                <w:rFonts w:ascii="Arial" w:hAnsi="Arial"/>
                <w:sz w:val="20"/>
                <w:szCs w:val="20"/>
              </w:rPr>
              <w:t>Year of study.</w:t>
            </w:r>
          </w:p>
        </w:tc>
        <w:tc>
          <w:tcPr>
            <w:tcW w:w="2785" w:type="dxa"/>
            <w:gridSpan w:val="5"/>
            <w:tcBorders>
              <w:left w:val="single" w:sz="4" w:space="0" w:color="000000"/>
              <w:bottom w:val="single" w:sz="4" w:space="0" w:color="000000"/>
            </w:tcBorders>
          </w:tcPr>
          <w:p w:rsidR="00C057AE" w:rsidRPr="00943EE4" w:rsidRDefault="00C057AE"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1.</w:t>
            </w:r>
          </w:p>
        </w:tc>
      </w:tr>
      <w:tr w:rsidR="00C057AE" w:rsidRPr="00943EE4" w:rsidTr="00636472">
        <w:tc>
          <w:tcPr>
            <w:tcW w:w="1901" w:type="dxa"/>
            <w:gridSpan w:val="2"/>
            <w:tcBorders>
              <w:top w:val="single" w:sz="4" w:space="0" w:color="000000"/>
              <w:right w:val="single" w:sz="4" w:space="0" w:color="000000"/>
            </w:tcBorders>
            <w:shd w:val="clear" w:color="auto" w:fill="CCFFFF"/>
            <w:vAlign w:val="center"/>
          </w:tcPr>
          <w:p w:rsidR="00C057AE" w:rsidRPr="00943EE4" w:rsidRDefault="00C057AE" w:rsidP="00636472">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tcBorders>
          </w:tcPr>
          <w:p w:rsidR="00C057AE" w:rsidRPr="00943EE4" w:rsidRDefault="00C057AE"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Ivana Kenk Kalebić, Assitant Professor</w:t>
            </w:r>
          </w:p>
        </w:tc>
        <w:tc>
          <w:tcPr>
            <w:tcW w:w="2296" w:type="dxa"/>
            <w:gridSpan w:val="4"/>
            <w:tcBorders>
              <w:top w:val="single" w:sz="4" w:space="0" w:color="000000"/>
              <w:left w:val="single" w:sz="4" w:space="0" w:color="000000"/>
            </w:tcBorders>
            <w:shd w:val="clear" w:color="auto" w:fill="CCFFFF"/>
            <w:vAlign w:val="center"/>
          </w:tcPr>
          <w:p w:rsidR="00C057AE" w:rsidRPr="00C80117" w:rsidRDefault="00C057AE" w:rsidP="00636472">
            <w:pPr>
              <w:rPr>
                <w:rFonts w:ascii="Arial" w:hAnsi="Arial" w:cs="Arial"/>
                <w:sz w:val="20"/>
                <w:szCs w:val="20"/>
              </w:rPr>
            </w:pPr>
            <w:r w:rsidRPr="00C80117">
              <w:rPr>
                <w:rFonts w:ascii="Arial" w:hAnsi="Arial"/>
                <w:sz w:val="20"/>
                <w:szCs w:val="20"/>
              </w:rPr>
              <w:t>ECTS value</w:t>
            </w:r>
          </w:p>
        </w:tc>
        <w:tc>
          <w:tcPr>
            <w:tcW w:w="2785" w:type="dxa"/>
            <w:gridSpan w:val="5"/>
            <w:tcBorders>
              <w:top w:val="single" w:sz="4" w:space="0" w:color="000000"/>
              <w:left w:val="single" w:sz="4" w:space="0" w:color="000000"/>
            </w:tcBorders>
          </w:tcPr>
          <w:p w:rsidR="00C057AE" w:rsidRPr="00943EE4" w:rsidRDefault="00C057AE" w:rsidP="00636472">
            <w:pPr>
              <w:pStyle w:val="Normal10"/>
              <w:rPr>
                <w:rFonts w:ascii="Arial" w:hAnsi="Arial" w:cs="Arial"/>
                <w:color w:val="000000"/>
                <w:sz w:val="20"/>
                <w:szCs w:val="20"/>
                <w:lang w:val="en-GB"/>
              </w:rPr>
            </w:pPr>
            <w:r>
              <w:rPr>
                <w:rFonts w:ascii="Arial" w:hAnsi="Arial" w:cs="Arial"/>
                <w:color w:val="000000"/>
                <w:sz w:val="20"/>
                <w:szCs w:val="20"/>
                <w:lang w:val="en-GB"/>
              </w:rPr>
              <w:t>9</w:t>
            </w:r>
          </w:p>
        </w:tc>
      </w:tr>
      <w:tr w:rsidR="00C057AE" w:rsidRPr="00943EE4" w:rsidTr="00636472">
        <w:trPr>
          <w:trHeight w:val="345"/>
        </w:trPr>
        <w:tc>
          <w:tcPr>
            <w:tcW w:w="1901" w:type="dxa"/>
            <w:gridSpan w:val="2"/>
            <w:vMerge w:val="restart"/>
            <w:tcBorders>
              <w:top w:val="single" w:sz="4" w:space="0" w:color="000000"/>
              <w:right w:val="single" w:sz="4" w:space="0" w:color="000000"/>
            </w:tcBorders>
            <w:shd w:val="clear" w:color="auto" w:fill="CCFFFF"/>
            <w:vAlign w:val="center"/>
          </w:tcPr>
          <w:p w:rsidR="00C057AE" w:rsidRPr="00943EE4" w:rsidRDefault="00C057AE"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tcBorders>
          </w:tcPr>
          <w:p w:rsidR="00C057AE" w:rsidRPr="00943EE4" w:rsidRDefault="00C057AE"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Borna Barišić, Senior Répétiteur</w:t>
            </w:r>
          </w:p>
        </w:tc>
        <w:tc>
          <w:tcPr>
            <w:tcW w:w="2296" w:type="dxa"/>
            <w:gridSpan w:val="4"/>
            <w:vMerge w:val="restart"/>
            <w:tcBorders>
              <w:top w:val="single" w:sz="4" w:space="0" w:color="000000"/>
              <w:left w:val="single" w:sz="4" w:space="0" w:color="000000"/>
            </w:tcBorders>
            <w:shd w:val="clear" w:color="auto" w:fill="CCFFFF"/>
            <w:vAlign w:val="center"/>
          </w:tcPr>
          <w:p w:rsidR="00C057AE" w:rsidRPr="00C80117" w:rsidRDefault="00C057AE" w:rsidP="00636472">
            <w:pPr>
              <w:rPr>
                <w:rFonts w:ascii="Arial" w:hAnsi="Arial" w:cs="Arial"/>
                <w:sz w:val="20"/>
                <w:szCs w:val="20"/>
              </w:rPr>
            </w:pPr>
            <w:r w:rsidRPr="00C80117">
              <w:rPr>
                <w:rFonts w:ascii="Arial" w:hAnsi="Arial"/>
                <w:sz w:val="20"/>
                <w:szCs w:val="20"/>
              </w:rPr>
              <w:t>Teaching (number of hours per semester)</w:t>
            </w:r>
          </w:p>
        </w:tc>
        <w:tc>
          <w:tcPr>
            <w:tcW w:w="723" w:type="dxa"/>
            <w:tcBorders>
              <w:top w:val="single" w:sz="4" w:space="0" w:color="000000"/>
              <w:left w:val="single" w:sz="4" w:space="0" w:color="000000"/>
            </w:tcBorders>
            <w:vAlign w:val="center"/>
          </w:tcPr>
          <w:p w:rsidR="00C057AE" w:rsidRPr="00943EE4" w:rsidRDefault="00C057AE" w:rsidP="00636472">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tcBorders>
            <w:tcMar>
              <w:left w:w="103" w:type="dxa"/>
              <w:right w:w="108" w:type="dxa"/>
            </w:tcMar>
            <w:vAlign w:val="center"/>
          </w:tcPr>
          <w:p w:rsidR="00C057AE" w:rsidRPr="00943EE4" w:rsidRDefault="00C057AE" w:rsidP="00636472">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tcBorders>
            <w:tcMar>
              <w:left w:w="103" w:type="dxa"/>
              <w:right w:w="108" w:type="dxa"/>
            </w:tcMar>
            <w:vAlign w:val="center"/>
          </w:tcPr>
          <w:p w:rsidR="00C057AE" w:rsidRPr="00943EE4" w:rsidRDefault="00C057AE" w:rsidP="00636472">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tcBorders>
            <w:tcMar>
              <w:left w:w="103" w:type="dxa"/>
              <w:right w:w="108" w:type="dxa"/>
            </w:tcMar>
            <w:vAlign w:val="center"/>
          </w:tcPr>
          <w:p w:rsidR="00C057AE" w:rsidRPr="00943EE4" w:rsidRDefault="00C057AE" w:rsidP="00636472">
            <w:pPr>
              <w:jc w:val="center"/>
            </w:pPr>
            <w:r w:rsidRPr="00943EE4">
              <w:rPr>
                <w:rFonts w:ascii="Arial" w:hAnsi="Arial"/>
              </w:rPr>
              <w:t>T</w:t>
            </w:r>
          </w:p>
        </w:tc>
      </w:tr>
      <w:tr w:rsidR="00C057AE" w:rsidRPr="00943EE4" w:rsidTr="00636472">
        <w:trPr>
          <w:trHeight w:val="345"/>
        </w:trPr>
        <w:tc>
          <w:tcPr>
            <w:tcW w:w="1901" w:type="dxa"/>
            <w:gridSpan w:val="2"/>
            <w:vMerge/>
            <w:tcBorders>
              <w:top w:val="single" w:sz="4" w:space="0" w:color="000000"/>
              <w:right w:val="single" w:sz="4" w:space="0" w:color="000000"/>
            </w:tcBorders>
            <w:shd w:val="clear" w:color="auto" w:fill="CCFFFF"/>
            <w:vAlign w:val="center"/>
          </w:tcPr>
          <w:p w:rsidR="00C057AE" w:rsidRPr="00943EE4" w:rsidRDefault="00C057AE" w:rsidP="00636472">
            <w:pPr>
              <w:pStyle w:val="Normal10"/>
              <w:spacing w:line="276" w:lineRule="auto"/>
              <w:rPr>
                <w:rFonts w:ascii="Arial" w:hAnsi="Arial" w:cs="Arial"/>
                <w:color w:val="000000"/>
                <w:sz w:val="20"/>
                <w:szCs w:val="20"/>
                <w:lang w:val="en-GB"/>
              </w:rPr>
            </w:pPr>
          </w:p>
        </w:tc>
        <w:tc>
          <w:tcPr>
            <w:tcW w:w="2482" w:type="dxa"/>
            <w:gridSpan w:val="3"/>
            <w:vMerge/>
            <w:tcBorders>
              <w:top w:val="single" w:sz="4" w:space="0" w:color="000000"/>
              <w:left w:val="single" w:sz="4" w:space="0" w:color="000000"/>
            </w:tcBorders>
          </w:tcPr>
          <w:p w:rsidR="00C057AE" w:rsidRPr="00943EE4" w:rsidRDefault="00C057AE" w:rsidP="00636472">
            <w:pPr>
              <w:pStyle w:val="Normal10"/>
              <w:spacing w:line="276" w:lineRule="auto"/>
              <w:rPr>
                <w:rFonts w:ascii="Arial" w:hAnsi="Arial" w:cs="Arial"/>
                <w:color w:val="000000"/>
                <w:sz w:val="20"/>
                <w:szCs w:val="20"/>
                <w:lang w:val="en-GB"/>
              </w:rPr>
            </w:pPr>
          </w:p>
        </w:tc>
        <w:tc>
          <w:tcPr>
            <w:tcW w:w="2296" w:type="dxa"/>
            <w:gridSpan w:val="4"/>
            <w:vMerge/>
            <w:tcBorders>
              <w:top w:val="single" w:sz="4" w:space="0" w:color="000000"/>
              <w:left w:val="single" w:sz="4" w:space="0" w:color="000000"/>
            </w:tcBorders>
            <w:shd w:val="clear" w:color="auto" w:fill="CCFFFF"/>
            <w:vAlign w:val="center"/>
          </w:tcPr>
          <w:p w:rsidR="00C057AE" w:rsidRPr="00C80117" w:rsidRDefault="00C057AE" w:rsidP="00636472">
            <w:pPr>
              <w:pStyle w:val="Normal10"/>
              <w:spacing w:line="276" w:lineRule="auto"/>
              <w:rPr>
                <w:rFonts w:ascii="Arial" w:hAnsi="Arial" w:cs="Arial"/>
                <w:color w:val="000000"/>
                <w:sz w:val="20"/>
                <w:szCs w:val="20"/>
                <w:lang w:val="en-GB"/>
              </w:rPr>
            </w:pPr>
          </w:p>
        </w:tc>
        <w:tc>
          <w:tcPr>
            <w:tcW w:w="723" w:type="dxa"/>
            <w:tcBorders>
              <w:top w:val="single" w:sz="4" w:space="0" w:color="000000"/>
              <w:left w:val="single" w:sz="4" w:space="0" w:color="000000"/>
            </w:tcBorders>
            <w:vAlign w:val="center"/>
          </w:tcPr>
          <w:p w:rsidR="00C057AE" w:rsidRPr="00943EE4" w:rsidRDefault="00C057AE"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30</w:t>
            </w:r>
          </w:p>
        </w:tc>
        <w:tc>
          <w:tcPr>
            <w:tcW w:w="726" w:type="dxa"/>
            <w:gridSpan w:val="2"/>
            <w:tcBorders>
              <w:top w:val="single" w:sz="4" w:space="0" w:color="000000"/>
              <w:left w:val="single" w:sz="4" w:space="0" w:color="000000"/>
            </w:tcBorders>
            <w:tcMar>
              <w:left w:w="103" w:type="dxa"/>
              <w:right w:w="108" w:type="dxa"/>
            </w:tcMar>
            <w:vAlign w:val="center"/>
          </w:tcPr>
          <w:p w:rsidR="00C057AE" w:rsidRPr="00943EE4" w:rsidRDefault="00C057AE"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0</w:t>
            </w:r>
          </w:p>
        </w:tc>
        <w:tc>
          <w:tcPr>
            <w:tcW w:w="709" w:type="dxa"/>
            <w:tcBorders>
              <w:top w:val="single" w:sz="4" w:space="0" w:color="000000"/>
              <w:left w:val="single" w:sz="4" w:space="0" w:color="000000"/>
            </w:tcBorders>
            <w:tcMar>
              <w:left w:w="103" w:type="dxa"/>
              <w:right w:w="108" w:type="dxa"/>
            </w:tcMar>
            <w:vAlign w:val="center"/>
          </w:tcPr>
          <w:p w:rsidR="00C057AE" w:rsidRPr="00943EE4" w:rsidRDefault="00C057AE"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0</w:t>
            </w:r>
          </w:p>
        </w:tc>
        <w:tc>
          <w:tcPr>
            <w:tcW w:w="627" w:type="dxa"/>
            <w:tcBorders>
              <w:top w:val="single" w:sz="4" w:space="0" w:color="000000"/>
              <w:left w:val="single" w:sz="4" w:space="0" w:color="000000"/>
            </w:tcBorders>
            <w:tcMar>
              <w:left w:w="103" w:type="dxa"/>
              <w:right w:w="108" w:type="dxa"/>
            </w:tcMar>
            <w:vAlign w:val="center"/>
          </w:tcPr>
          <w:p w:rsidR="00C057AE" w:rsidRPr="00943EE4" w:rsidRDefault="00C057AE"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0</w:t>
            </w:r>
          </w:p>
        </w:tc>
      </w:tr>
      <w:tr w:rsidR="00C057AE" w:rsidRPr="00943EE4" w:rsidTr="00636472">
        <w:tc>
          <w:tcPr>
            <w:tcW w:w="1901" w:type="dxa"/>
            <w:gridSpan w:val="2"/>
            <w:tcBorders>
              <w:top w:val="single" w:sz="4" w:space="0" w:color="000000"/>
              <w:right w:val="single" w:sz="4" w:space="0" w:color="000000"/>
            </w:tcBorders>
            <w:shd w:val="clear" w:color="auto" w:fill="CCFFFF"/>
            <w:vAlign w:val="center"/>
          </w:tcPr>
          <w:p w:rsidR="00C057AE" w:rsidRPr="00943EE4" w:rsidRDefault="00C057AE"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tcBorders>
          </w:tcPr>
          <w:p w:rsidR="00C057AE" w:rsidRPr="00943EE4" w:rsidRDefault="00C057AE"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tcBorders>
            <w:shd w:val="clear" w:color="auto" w:fill="CCFFFF"/>
            <w:vAlign w:val="center"/>
          </w:tcPr>
          <w:p w:rsidR="00C057AE" w:rsidRPr="00C80117" w:rsidRDefault="00C057AE" w:rsidP="00636472">
            <w:pPr>
              <w:rPr>
                <w:rStyle w:val="Zadanifontodlomka1"/>
                <w:rFonts w:ascii="Arial" w:hAnsi="Arial" w:cs="Arial"/>
                <w:sz w:val="20"/>
                <w:szCs w:val="20"/>
              </w:rPr>
            </w:pPr>
            <w:r w:rsidRPr="00C80117">
              <w:rPr>
                <w:rFonts w:ascii="Arial" w:hAnsi="Arial"/>
                <w:sz w:val="20"/>
                <w:szCs w:val="20"/>
              </w:rPr>
              <w:t xml:space="preserve">Percentage of e-learning </w:t>
            </w:r>
          </w:p>
        </w:tc>
        <w:tc>
          <w:tcPr>
            <w:tcW w:w="2785" w:type="dxa"/>
            <w:gridSpan w:val="5"/>
            <w:tcBorders>
              <w:top w:val="single" w:sz="4" w:space="0" w:color="000000"/>
              <w:left w:val="single" w:sz="4" w:space="0" w:color="000000"/>
            </w:tcBorders>
          </w:tcPr>
          <w:p w:rsidR="00C057AE" w:rsidRPr="00943EE4" w:rsidRDefault="00C057AE" w:rsidP="00636472">
            <w:pPr>
              <w:pStyle w:val="Normal10"/>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C057AE" w:rsidRPr="00943EE4" w:rsidTr="00636472">
        <w:tc>
          <w:tcPr>
            <w:tcW w:w="9464" w:type="dxa"/>
            <w:gridSpan w:val="14"/>
            <w:shd w:val="clear" w:color="auto" w:fill="99CCFF"/>
            <w:vAlign w:val="center"/>
          </w:tcPr>
          <w:p w:rsidR="00C057AE" w:rsidRPr="00943EE4" w:rsidRDefault="00C057AE" w:rsidP="00636472">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COURSE DESCRIPTION</w:t>
            </w:r>
          </w:p>
        </w:tc>
      </w:tr>
      <w:tr w:rsidR="00C057AE" w:rsidRPr="00943EE4" w:rsidTr="00636472">
        <w:tc>
          <w:tcPr>
            <w:tcW w:w="1901" w:type="dxa"/>
            <w:gridSpan w:val="2"/>
            <w:tcBorders>
              <w:bottom w:val="single" w:sz="4" w:space="0" w:color="000000"/>
              <w:right w:val="single" w:sz="4" w:space="0" w:color="000000"/>
            </w:tcBorders>
            <w:shd w:val="clear" w:color="auto" w:fill="CCFFFF"/>
            <w:vAlign w:val="center"/>
          </w:tcPr>
          <w:p w:rsidR="00C057AE" w:rsidRPr="00943EE4" w:rsidRDefault="00C057AE" w:rsidP="00636472">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left w:val="single" w:sz="4" w:space="0" w:color="000000"/>
              <w:bottom w:val="single" w:sz="4" w:space="0" w:color="000000"/>
            </w:tcBorders>
          </w:tcPr>
          <w:p w:rsidR="00C057AE" w:rsidRPr="005463DB" w:rsidRDefault="00C057AE" w:rsidP="00636472">
            <w:pPr>
              <w:pStyle w:val="Normal10"/>
              <w:spacing w:before="60" w:after="60"/>
              <w:rPr>
                <w:rFonts w:ascii="Arial" w:hAnsi="Arial" w:cs="Arial"/>
                <w:color w:val="000000"/>
                <w:sz w:val="20"/>
                <w:szCs w:val="20"/>
                <w:lang w:val="en-GB"/>
              </w:rPr>
            </w:pPr>
            <w:r w:rsidRPr="005463DB">
              <w:rPr>
                <w:rFonts w:ascii="Arial" w:hAnsi="Arial" w:cs="Arial"/>
                <w:color w:val="000000"/>
                <w:sz w:val="20"/>
                <w:szCs w:val="20"/>
                <w:lang w:val="en-GB"/>
              </w:rPr>
              <w:t>Ability to perform and play independently in various chamber orchestras, also ability to assist at ins</w:t>
            </w:r>
            <w:r w:rsidR="00EB302C">
              <w:rPr>
                <w:rFonts w:ascii="Arial" w:hAnsi="Arial" w:cs="Arial"/>
                <w:color w:val="000000"/>
                <w:sz w:val="20"/>
                <w:szCs w:val="20"/>
                <w:lang w:val="en-GB"/>
              </w:rPr>
              <w:t>t</w:t>
            </w:r>
            <w:r w:rsidRPr="005463DB">
              <w:rPr>
                <w:rFonts w:ascii="Arial" w:hAnsi="Arial" w:cs="Arial"/>
                <w:color w:val="000000"/>
                <w:sz w:val="20"/>
                <w:szCs w:val="20"/>
                <w:lang w:val="en-GB"/>
              </w:rPr>
              <w:t>itutions of higher education, all as invited by the professor. Given their methodic and profession</w:t>
            </w:r>
            <w:r w:rsidR="00EB302C">
              <w:rPr>
                <w:rFonts w:ascii="Arial" w:hAnsi="Arial" w:cs="Arial"/>
                <w:color w:val="000000"/>
                <w:sz w:val="20"/>
                <w:szCs w:val="20"/>
                <w:lang w:val="en-GB"/>
              </w:rPr>
              <w:t>a</w:t>
            </w:r>
            <w:r w:rsidRPr="005463DB">
              <w:rPr>
                <w:rFonts w:ascii="Arial" w:hAnsi="Arial" w:cs="Arial"/>
                <w:color w:val="000000"/>
                <w:sz w:val="20"/>
                <w:szCs w:val="20"/>
                <w:lang w:val="en-GB"/>
              </w:rPr>
              <w:t>l competencies, the student would be able independently to conduct mandolin clas</w:t>
            </w:r>
            <w:r w:rsidR="00EB302C">
              <w:rPr>
                <w:rFonts w:ascii="Arial" w:hAnsi="Arial" w:cs="Arial"/>
                <w:color w:val="000000"/>
                <w:sz w:val="20"/>
                <w:szCs w:val="20"/>
                <w:lang w:val="en-GB"/>
              </w:rPr>
              <w:t>s</w:t>
            </w:r>
            <w:r w:rsidRPr="005463DB">
              <w:rPr>
                <w:rFonts w:ascii="Arial" w:hAnsi="Arial" w:cs="Arial"/>
                <w:color w:val="000000"/>
                <w:sz w:val="20"/>
                <w:szCs w:val="20"/>
                <w:lang w:val="en-GB"/>
              </w:rPr>
              <w:t>es in primary and s</w:t>
            </w:r>
            <w:r w:rsidR="00EB302C">
              <w:rPr>
                <w:rFonts w:ascii="Arial" w:hAnsi="Arial" w:cs="Arial"/>
                <w:color w:val="000000"/>
                <w:sz w:val="20"/>
                <w:szCs w:val="20"/>
                <w:lang w:val="en-GB"/>
              </w:rPr>
              <w:t>e</w:t>
            </w:r>
            <w:r w:rsidRPr="005463DB">
              <w:rPr>
                <w:rFonts w:ascii="Arial" w:hAnsi="Arial" w:cs="Arial"/>
                <w:color w:val="000000"/>
                <w:sz w:val="20"/>
                <w:szCs w:val="20"/>
                <w:lang w:val="en-GB"/>
              </w:rPr>
              <w:t>condary schools.</w:t>
            </w:r>
          </w:p>
        </w:tc>
      </w:tr>
      <w:tr w:rsidR="00C057AE" w:rsidRPr="00943EE4" w:rsidTr="00636472">
        <w:tc>
          <w:tcPr>
            <w:tcW w:w="1901" w:type="dxa"/>
            <w:gridSpan w:val="2"/>
            <w:tcBorders>
              <w:top w:val="single" w:sz="4" w:space="0" w:color="000000"/>
              <w:bottom w:val="single" w:sz="4" w:space="0" w:color="000000"/>
              <w:right w:val="single" w:sz="4" w:space="0" w:color="000000"/>
            </w:tcBorders>
            <w:shd w:val="clear" w:color="auto" w:fill="CCFFFF"/>
            <w:vAlign w:val="center"/>
          </w:tcPr>
          <w:p w:rsidR="00C057AE" w:rsidRPr="00943EE4" w:rsidRDefault="00C057AE"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tcBorders>
          </w:tcPr>
          <w:p w:rsidR="00C057AE" w:rsidRPr="005463DB" w:rsidRDefault="00C057AE" w:rsidP="00636472">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Completed a music se</w:t>
            </w:r>
            <w:r w:rsidR="00EB302C">
              <w:rPr>
                <w:rFonts w:ascii="Arial" w:hAnsi="Arial" w:cs="Arial"/>
                <w:color w:val="000000"/>
                <w:sz w:val="20"/>
                <w:szCs w:val="20"/>
                <w:lang w:val="en-GB"/>
              </w:rPr>
              <w:t>c</w:t>
            </w:r>
            <w:r w:rsidRPr="005463DB">
              <w:rPr>
                <w:rFonts w:ascii="Arial" w:hAnsi="Arial" w:cs="Arial"/>
                <w:color w:val="000000"/>
                <w:sz w:val="20"/>
                <w:szCs w:val="20"/>
                <w:lang w:val="en-GB"/>
              </w:rPr>
              <w:t>ondary school and pa</w:t>
            </w:r>
            <w:r w:rsidR="00EB302C">
              <w:rPr>
                <w:rFonts w:ascii="Arial" w:hAnsi="Arial" w:cs="Arial"/>
                <w:color w:val="000000"/>
                <w:sz w:val="20"/>
                <w:szCs w:val="20"/>
                <w:lang w:val="en-GB"/>
              </w:rPr>
              <w:t>s</w:t>
            </w:r>
            <w:r w:rsidRPr="005463DB">
              <w:rPr>
                <w:rFonts w:ascii="Arial" w:hAnsi="Arial" w:cs="Arial"/>
                <w:color w:val="000000"/>
                <w:sz w:val="20"/>
                <w:szCs w:val="20"/>
                <w:lang w:val="en-GB"/>
              </w:rPr>
              <w:t>sed enrolment e</w:t>
            </w:r>
            <w:r w:rsidR="00EB302C">
              <w:rPr>
                <w:rFonts w:ascii="Arial" w:hAnsi="Arial" w:cs="Arial"/>
                <w:color w:val="000000"/>
                <w:sz w:val="20"/>
                <w:szCs w:val="20"/>
                <w:lang w:val="en-GB"/>
              </w:rPr>
              <w:t>xamination at the Ar</w:t>
            </w:r>
            <w:r w:rsidRPr="005463DB">
              <w:rPr>
                <w:rFonts w:ascii="Arial" w:hAnsi="Arial" w:cs="Arial"/>
                <w:color w:val="000000"/>
                <w:sz w:val="20"/>
                <w:szCs w:val="20"/>
                <w:lang w:val="en-GB"/>
              </w:rPr>
              <w:t>ts Academy.</w:t>
            </w:r>
          </w:p>
          <w:p w:rsidR="00C057AE" w:rsidRPr="00C057AE" w:rsidRDefault="00EB302C" w:rsidP="00636472">
            <w:pPr>
              <w:pStyle w:val="Normal10"/>
              <w:tabs>
                <w:tab w:val="left" w:pos="2820"/>
              </w:tabs>
              <w:rPr>
                <w:rFonts w:ascii="Arial" w:hAnsi="Arial" w:cs="Arial"/>
                <w:color w:val="000000"/>
                <w:lang w:val="en-GB"/>
              </w:rPr>
            </w:pPr>
            <w:r>
              <w:rPr>
                <w:rFonts w:ascii="Arial" w:hAnsi="Arial" w:cs="Arial"/>
                <w:color w:val="000000"/>
                <w:sz w:val="20"/>
                <w:szCs w:val="20"/>
                <w:lang w:val="en-GB"/>
              </w:rPr>
              <w:t>* (Exceptionally tal</w:t>
            </w:r>
            <w:r w:rsidR="00C057AE" w:rsidRPr="005463DB">
              <w:rPr>
                <w:rFonts w:ascii="Arial" w:hAnsi="Arial" w:cs="Arial"/>
                <w:color w:val="000000"/>
                <w:sz w:val="20"/>
                <w:szCs w:val="20"/>
                <w:lang w:val="en-GB"/>
              </w:rPr>
              <w:t xml:space="preserve">ented candidates may enrol the </w:t>
            </w:r>
            <w:r w:rsidR="007E7AA7" w:rsidRPr="005463DB">
              <w:rPr>
                <w:rFonts w:ascii="Arial" w:hAnsi="Arial" w:cs="Arial"/>
                <w:color w:val="000000"/>
                <w:sz w:val="20"/>
                <w:szCs w:val="20"/>
                <w:lang w:val="en-GB"/>
              </w:rPr>
              <w:t>studies</w:t>
            </w:r>
            <w:r w:rsidR="00C057AE" w:rsidRPr="005463DB">
              <w:rPr>
                <w:rFonts w:ascii="Arial" w:hAnsi="Arial" w:cs="Arial"/>
                <w:color w:val="000000"/>
                <w:sz w:val="20"/>
                <w:szCs w:val="20"/>
                <w:lang w:val="en-GB"/>
              </w:rPr>
              <w:t xml:space="preserve"> without </w:t>
            </w:r>
            <w:r>
              <w:rPr>
                <w:rFonts w:ascii="Arial" w:hAnsi="Arial" w:cs="Arial"/>
                <w:color w:val="000000"/>
                <w:sz w:val="20"/>
                <w:szCs w:val="20"/>
                <w:lang w:val="en-GB"/>
              </w:rPr>
              <w:t>c</w:t>
            </w:r>
            <w:r w:rsidR="00C057AE" w:rsidRPr="005463DB">
              <w:rPr>
                <w:rFonts w:ascii="Arial" w:hAnsi="Arial" w:cs="Arial"/>
                <w:color w:val="000000"/>
                <w:sz w:val="20"/>
                <w:szCs w:val="20"/>
                <w:lang w:val="en-GB"/>
              </w:rPr>
              <w:t>ompleting the music secondary school, provided they will complete their secondary level education subsequently.)</w:t>
            </w:r>
          </w:p>
        </w:tc>
      </w:tr>
      <w:tr w:rsidR="00C057AE" w:rsidRPr="00943EE4" w:rsidTr="00636472">
        <w:tc>
          <w:tcPr>
            <w:tcW w:w="1901" w:type="dxa"/>
            <w:gridSpan w:val="2"/>
            <w:tcBorders>
              <w:top w:val="single" w:sz="4" w:space="0" w:color="000000"/>
              <w:bottom w:val="single" w:sz="4" w:space="0" w:color="000000"/>
              <w:right w:val="single" w:sz="4" w:space="0" w:color="000000"/>
            </w:tcBorders>
            <w:shd w:val="clear" w:color="auto" w:fill="CCFFFF"/>
            <w:vAlign w:val="center"/>
          </w:tcPr>
          <w:p w:rsidR="00C057AE" w:rsidRPr="00943EE4" w:rsidRDefault="00C057AE"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EB302C">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3" w:type="dxa"/>
            <w:gridSpan w:val="12"/>
            <w:tcBorders>
              <w:top w:val="single" w:sz="4" w:space="0" w:color="000000"/>
              <w:left w:val="single" w:sz="4" w:space="0" w:color="000000"/>
              <w:bottom w:val="single" w:sz="4" w:space="0" w:color="000000"/>
            </w:tcBorders>
          </w:tcPr>
          <w:p w:rsidR="00C057AE" w:rsidRPr="005463DB" w:rsidRDefault="00C057AE" w:rsidP="00636472">
            <w:pPr>
              <w:widowControl/>
              <w:tabs>
                <w:tab w:val="left" w:pos="2820"/>
              </w:tabs>
              <w:autoSpaceDE w:val="0"/>
              <w:autoSpaceDN w:val="0"/>
              <w:adjustRightInd w:val="0"/>
              <w:jc w:val="both"/>
              <w:rPr>
                <w:rFonts w:ascii="Arial" w:hAnsi="Arial" w:cs="Arial"/>
                <w:sz w:val="20"/>
                <w:szCs w:val="20"/>
                <w:lang w:val="en-GB"/>
              </w:rPr>
            </w:pPr>
            <w:r w:rsidRPr="005463DB">
              <w:rPr>
                <w:rFonts w:ascii="Arial" w:hAnsi="Arial" w:cs="Arial"/>
                <w:sz w:val="20"/>
                <w:szCs w:val="20"/>
                <w:lang w:val="en-GB"/>
              </w:rPr>
              <w:t>The student will:</w:t>
            </w:r>
          </w:p>
          <w:p w:rsidR="00C057AE" w:rsidRPr="005463DB" w:rsidRDefault="00C057AE" w:rsidP="00636472">
            <w:pPr>
              <w:widowControl/>
              <w:tabs>
                <w:tab w:val="left" w:pos="660"/>
              </w:tabs>
              <w:autoSpaceDE w:val="0"/>
              <w:autoSpaceDN w:val="0"/>
              <w:adjustRightInd w:val="0"/>
              <w:spacing w:after="200"/>
              <w:jc w:val="both"/>
              <w:rPr>
                <w:rFonts w:ascii="Arial" w:hAnsi="Arial" w:cs="Arial"/>
                <w:sz w:val="20"/>
                <w:szCs w:val="20"/>
                <w:lang w:val="en-GB"/>
              </w:rPr>
            </w:pPr>
            <w:r w:rsidRPr="005463DB">
              <w:rPr>
                <w:rFonts w:ascii="Arial" w:hAnsi="Arial" w:cs="Arial"/>
                <w:sz w:val="20"/>
                <w:szCs w:val="20"/>
                <w:lang w:val="en-GB"/>
              </w:rPr>
              <w:t xml:space="preserve"> - apply the acquir</w:t>
            </w:r>
            <w:r w:rsidR="00EB302C">
              <w:rPr>
                <w:rFonts w:ascii="Arial" w:hAnsi="Arial" w:cs="Arial"/>
                <w:sz w:val="20"/>
                <w:szCs w:val="20"/>
                <w:lang w:val="en-GB"/>
              </w:rPr>
              <w:t>e</w:t>
            </w:r>
            <w:r w:rsidRPr="005463DB">
              <w:rPr>
                <w:rFonts w:ascii="Arial" w:hAnsi="Arial" w:cs="Arial"/>
                <w:sz w:val="20"/>
                <w:szCs w:val="20"/>
                <w:lang w:val="en-GB"/>
              </w:rPr>
              <w:t>d knowledge in detecting irregularities in holding the instrument and the plectrum;</w:t>
            </w:r>
          </w:p>
          <w:p w:rsidR="00C057AE" w:rsidRPr="005463DB" w:rsidRDefault="00C057AE" w:rsidP="00636472">
            <w:pPr>
              <w:widowControl/>
              <w:tabs>
                <w:tab w:val="left" w:pos="660"/>
              </w:tabs>
              <w:autoSpaceDE w:val="0"/>
              <w:autoSpaceDN w:val="0"/>
              <w:adjustRightInd w:val="0"/>
              <w:spacing w:after="200"/>
              <w:jc w:val="both"/>
              <w:rPr>
                <w:rFonts w:ascii="Arial" w:hAnsi="Arial" w:cs="Arial"/>
                <w:sz w:val="20"/>
                <w:szCs w:val="20"/>
                <w:lang w:val="en-GB"/>
              </w:rPr>
            </w:pPr>
            <w:r w:rsidRPr="005463DB">
              <w:rPr>
                <w:rFonts w:ascii="Arial" w:hAnsi="Arial" w:cs="Arial"/>
                <w:sz w:val="20"/>
                <w:szCs w:val="20"/>
                <w:lang w:val="en-GB"/>
              </w:rPr>
              <w:t xml:space="preserve"> - learn on the prevention of injuries;</w:t>
            </w:r>
          </w:p>
          <w:p w:rsidR="00C057AE" w:rsidRPr="005463DB" w:rsidRDefault="00C057AE" w:rsidP="00636472">
            <w:pPr>
              <w:widowControl/>
              <w:tabs>
                <w:tab w:val="left" w:pos="660"/>
              </w:tabs>
              <w:autoSpaceDE w:val="0"/>
              <w:autoSpaceDN w:val="0"/>
              <w:adjustRightInd w:val="0"/>
              <w:spacing w:after="200"/>
              <w:jc w:val="both"/>
              <w:rPr>
                <w:rFonts w:ascii="Arial" w:hAnsi="Arial" w:cs="Arial"/>
                <w:sz w:val="20"/>
                <w:szCs w:val="20"/>
                <w:lang w:val="en-GB"/>
              </w:rPr>
            </w:pPr>
            <w:r w:rsidRPr="005463DB">
              <w:rPr>
                <w:rFonts w:ascii="Arial" w:hAnsi="Arial" w:cs="Arial"/>
                <w:sz w:val="20"/>
                <w:szCs w:val="20"/>
                <w:lang w:val="en-GB"/>
              </w:rPr>
              <w:t xml:space="preserve"> - recognise the historic, social and musical contexts of compositions;</w:t>
            </w:r>
          </w:p>
          <w:p w:rsidR="00C057AE" w:rsidRPr="005463DB" w:rsidRDefault="00C057AE" w:rsidP="00636472">
            <w:pPr>
              <w:widowControl/>
              <w:tabs>
                <w:tab w:val="left" w:pos="660"/>
              </w:tabs>
              <w:autoSpaceDE w:val="0"/>
              <w:autoSpaceDN w:val="0"/>
              <w:adjustRightInd w:val="0"/>
              <w:spacing w:after="200"/>
              <w:jc w:val="both"/>
              <w:rPr>
                <w:rFonts w:ascii="Arial" w:hAnsi="Arial" w:cs="Arial"/>
                <w:sz w:val="20"/>
                <w:szCs w:val="20"/>
                <w:lang w:val="en-GB"/>
              </w:rPr>
            </w:pPr>
            <w:r w:rsidRPr="005463DB">
              <w:rPr>
                <w:rFonts w:ascii="Arial" w:hAnsi="Arial" w:cs="Arial"/>
                <w:sz w:val="20"/>
                <w:szCs w:val="20"/>
                <w:lang w:val="en-GB"/>
              </w:rPr>
              <w:t>- improve tone production and shaping;</w:t>
            </w:r>
          </w:p>
          <w:p w:rsidR="00C057AE" w:rsidRPr="005463DB" w:rsidRDefault="00C057AE" w:rsidP="00636472">
            <w:pPr>
              <w:widowControl/>
              <w:tabs>
                <w:tab w:val="left" w:pos="660"/>
              </w:tabs>
              <w:autoSpaceDE w:val="0"/>
              <w:autoSpaceDN w:val="0"/>
              <w:adjustRightInd w:val="0"/>
              <w:spacing w:after="200"/>
              <w:jc w:val="both"/>
              <w:rPr>
                <w:rFonts w:ascii="Arial" w:hAnsi="Arial" w:cs="Arial"/>
                <w:color w:val="000000"/>
                <w:sz w:val="20"/>
                <w:szCs w:val="20"/>
                <w:lang w:val="en-GB"/>
              </w:rPr>
            </w:pPr>
            <w:r w:rsidRPr="005463DB">
              <w:rPr>
                <w:rFonts w:ascii="Arial" w:hAnsi="Arial" w:cs="Arial"/>
                <w:sz w:val="20"/>
                <w:szCs w:val="20"/>
                <w:lang w:val="en-GB"/>
              </w:rPr>
              <w:t xml:space="preserve"> -  </w:t>
            </w:r>
            <w:r w:rsidRPr="005463DB">
              <w:rPr>
                <w:rFonts w:ascii="Arial" w:hAnsi="Arial" w:cs="Arial"/>
                <w:color w:val="000000"/>
                <w:sz w:val="20"/>
                <w:szCs w:val="20"/>
                <w:lang w:val="en-GB"/>
              </w:rPr>
              <w:t xml:space="preserve">performing pieces from the Baroque, Classical and Romantic periods, with </w:t>
            </w:r>
            <w:r w:rsidR="007E7AA7" w:rsidRPr="005463DB">
              <w:rPr>
                <w:rFonts w:ascii="Arial" w:hAnsi="Arial" w:cs="Arial"/>
                <w:color w:val="000000"/>
                <w:sz w:val="20"/>
                <w:szCs w:val="20"/>
                <w:lang w:val="en-GB"/>
              </w:rPr>
              <w:t>application</w:t>
            </w:r>
            <w:r w:rsidR="007E7AA7">
              <w:rPr>
                <w:rFonts w:ascii="Arial" w:hAnsi="Arial" w:cs="Arial"/>
                <w:color w:val="000000"/>
                <w:sz w:val="20"/>
                <w:szCs w:val="20"/>
                <w:lang w:val="en-GB"/>
              </w:rPr>
              <w:t xml:space="preserve"> of </w:t>
            </w:r>
            <w:r w:rsidRPr="005463DB">
              <w:rPr>
                <w:rFonts w:ascii="Arial" w:hAnsi="Arial" w:cs="Arial"/>
                <w:color w:val="000000"/>
                <w:sz w:val="20"/>
                <w:szCs w:val="20"/>
                <w:lang w:val="en-GB"/>
              </w:rPr>
              <w:t xml:space="preserve"> the knowledge acquired from the instructive-technical school material;</w:t>
            </w:r>
          </w:p>
          <w:p w:rsidR="00C057AE" w:rsidRPr="005463DB" w:rsidRDefault="00C057AE" w:rsidP="00636472">
            <w:pPr>
              <w:widowControl/>
              <w:tabs>
                <w:tab w:val="left" w:pos="660"/>
              </w:tabs>
              <w:autoSpaceDE w:val="0"/>
              <w:autoSpaceDN w:val="0"/>
              <w:adjustRightInd w:val="0"/>
              <w:spacing w:after="200"/>
              <w:jc w:val="both"/>
              <w:rPr>
                <w:rFonts w:ascii="Arial" w:hAnsi="Arial" w:cs="Arial"/>
                <w:sz w:val="20"/>
                <w:szCs w:val="20"/>
                <w:lang w:val="en-GB"/>
              </w:rPr>
            </w:pPr>
            <w:r w:rsidRPr="005463DB">
              <w:rPr>
                <w:rFonts w:ascii="Arial" w:hAnsi="Arial" w:cs="Arial"/>
                <w:color w:val="000000"/>
                <w:sz w:val="20"/>
                <w:szCs w:val="20"/>
                <w:lang w:val="en-GB"/>
              </w:rPr>
              <w:t xml:space="preserve"> - </w:t>
            </w:r>
            <w:r w:rsidRPr="005463DB">
              <w:rPr>
                <w:rFonts w:ascii="Arial" w:hAnsi="Arial" w:cs="Arial"/>
                <w:sz w:val="20"/>
                <w:szCs w:val="20"/>
                <w:lang w:val="en-GB"/>
              </w:rPr>
              <w:t xml:space="preserve">applying the acquired knowledge at </w:t>
            </w:r>
            <w:r w:rsidR="007E7AA7" w:rsidRPr="005463DB">
              <w:rPr>
                <w:rFonts w:ascii="Arial" w:hAnsi="Arial" w:cs="Arial"/>
                <w:sz w:val="20"/>
                <w:szCs w:val="20"/>
                <w:lang w:val="en-GB"/>
              </w:rPr>
              <w:t>individual</w:t>
            </w:r>
            <w:r w:rsidRPr="005463DB">
              <w:rPr>
                <w:rFonts w:ascii="Arial" w:hAnsi="Arial" w:cs="Arial"/>
                <w:sz w:val="20"/>
                <w:szCs w:val="20"/>
                <w:lang w:val="en-GB"/>
              </w:rPr>
              <w:t xml:space="preserve"> exercising the coordination of the left and the right hands (transitions) and intonation improvements;</w:t>
            </w:r>
          </w:p>
          <w:p w:rsidR="00C057AE" w:rsidRPr="005463DB" w:rsidRDefault="00C057AE" w:rsidP="00636472">
            <w:pPr>
              <w:widowControl/>
              <w:tabs>
                <w:tab w:val="left" w:pos="660"/>
              </w:tabs>
              <w:autoSpaceDE w:val="0"/>
              <w:autoSpaceDN w:val="0"/>
              <w:adjustRightInd w:val="0"/>
              <w:spacing w:after="200"/>
              <w:jc w:val="both"/>
              <w:rPr>
                <w:rFonts w:ascii="Arial" w:hAnsi="Arial" w:cs="Arial"/>
                <w:sz w:val="20"/>
                <w:szCs w:val="20"/>
                <w:lang w:val="en-GB"/>
              </w:rPr>
            </w:pPr>
            <w:r w:rsidRPr="005463DB">
              <w:rPr>
                <w:rFonts w:ascii="Arial" w:hAnsi="Arial" w:cs="Arial"/>
                <w:sz w:val="20"/>
                <w:szCs w:val="20"/>
                <w:lang w:val="en-GB"/>
              </w:rPr>
              <w:t xml:space="preserve"> -  performing in public;</w:t>
            </w:r>
          </w:p>
          <w:p w:rsidR="00C057AE" w:rsidRPr="005463DB" w:rsidRDefault="00C057AE" w:rsidP="00636472">
            <w:pPr>
              <w:widowControl/>
              <w:tabs>
                <w:tab w:val="left" w:pos="660"/>
              </w:tabs>
              <w:autoSpaceDE w:val="0"/>
              <w:autoSpaceDN w:val="0"/>
              <w:adjustRightInd w:val="0"/>
              <w:spacing w:after="200"/>
              <w:jc w:val="both"/>
              <w:rPr>
                <w:rFonts w:ascii="Arial" w:hAnsi="Arial" w:cs="Arial"/>
                <w:color w:val="000000"/>
                <w:sz w:val="20"/>
                <w:szCs w:val="20"/>
                <w:lang w:val="en-GB"/>
              </w:rPr>
            </w:pPr>
            <w:r w:rsidRPr="005463DB">
              <w:rPr>
                <w:rFonts w:ascii="Arial" w:hAnsi="Arial" w:cs="Arial"/>
                <w:sz w:val="20"/>
                <w:szCs w:val="20"/>
                <w:lang w:val="en-GB"/>
              </w:rPr>
              <w:t xml:space="preserve"> - </w:t>
            </w:r>
            <w:r w:rsidR="007E7AA7">
              <w:rPr>
                <w:rFonts w:ascii="Arial" w:hAnsi="Arial" w:cs="Arial"/>
                <w:color w:val="000000"/>
                <w:sz w:val="20"/>
                <w:szCs w:val="20"/>
                <w:lang w:val="en-GB"/>
              </w:rPr>
              <w:t>full</w:t>
            </w:r>
            <w:r w:rsidR="00EB302C">
              <w:rPr>
                <w:rFonts w:ascii="Arial" w:hAnsi="Arial" w:cs="Arial"/>
                <w:color w:val="000000"/>
                <w:sz w:val="20"/>
                <w:szCs w:val="20"/>
                <w:lang w:val="en-GB"/>
              </w:rPr>
              <w:t xml:space="preserve"> control of </w:t>
            </w:r>
            <w:r w:rsidRPr="005463DB">
              <w:rPr>
                <w:rFonts w:ascii="Arial" w:hAnsi="Arial" w:cs="Arial"/>
                <w:color w:val="000000"/>
                <w:sz w:val="20"/>
                <w:szCs w:val="20"/>
                <w:lang w:val="en-GB"/>
              </w:rPr>
              <w:t>the basic sort of the right and left hand techniques;</w:t>
            </w:r>
          </w:p>
          <w:p w:rsidR="00C057AE" w:rsidRPr="005463DB" w:rsidRDefault="00C057AE" w:rsidP="00636472">
            <w:pPr>
              <w:widowControl/>
              <w:tabs>
                <w:tab w:val="left" w:pos="660"/>
              </w:tabs>
              <w:autoSpaceDE w:val="0"/>
              <w:autoSpaceDN w:val="0"/>
              <w:adjustRightInd w:val="0"/>
              <w:spacing w:after="200"/>
              <w:jc w:val="both"/>
              <w:rPr>
                <w:rFonts w:ascii="Arial" w:hAnsi="Arial" w:cs="Arial"/>
                <w:color w:val="000000"/>
                <w:sz w:val="20"/>
                <w:szCs w:val="20"/>
                <w:lang w:val="en-GB"/>
              </w:rPr>
            </w:pPr>
            <w:r w:rsidRPr="005463DB">
              <w:rPr>
                <w:rFonts w:ascii="Arial" w:hAnsi="Arial" w:cs="Arial"/>
                <w:color w:val="000000"/>
                <w:sz w:val="20"/>
                <w:szCs w:val="20"/>
                <w:lang w:val="en-GB"/>
              </w:rPr>
              <w:t xml:space="preserve">  - achieving various sound timbres;</w:t>
            </w:r>
          </w:p>
          <w:p w:rsidR="00C057AE" w:rsidRPr="005463DB" w:rsidRDefault="00C057AE" w:rsidP="00636472">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approaching music works from the ar</w:t>
            </w:r>
            <w:r w:rsidR="00EB302C">
              <w:rPr>
                <w:rFonts w:ascii="Arial" w:hAnsi="Arial" w:cs="Arial"/>
                <w:color w:val="000000"/>
                <w:sz w:val="20"/>
                <w:szCs w:val="20"/>
                <w:lang w:val="en-GB"/>
              </w:rPr>
              <w:t>t</w:t>
            </w:r>
            <w:r w:rsidRPr="005463DB">
              <w:rPr>
                <w:rFonts w:ascii="Arial" w:hAnsi="Arial" w:cs="Arial"/>
                <w:color w:val="000000"/>
                <w:sz w:val="20"/>
                <w:szCs w:val="20"/>
                <w:lang w:val="en-GB"/>
              </w:rPr>
              <w:t>istic aspect;</w:t>
            </w:r>
          </w:p>
          <w:p w:rsidR="00C057AE" w:rsidRPr="005463DB" w:rsidRDefault="00C057AE" w:rsidP="00636472">
            <w:pPr>
              <w:pStyle w:val="Normal10"/>
              <w:tabs>
                <w:tab w:val="left" w:pos="2820"/>
              </w:tabs>
              <w:rPr>
                <w:rFonts w:ascii="Arial" w:hAnsi="Arial" w:cs="Arial"/>
                <w:color w:val="000000"/>
                <w:sz w:val="20"/>
                <w:szCs w:val="20"/>
                <w:lang w:val="en-GB"/>
              </w:rPr>
            </w:pPr>
          </w:p>
        </w:tc>
      </w:tr>
      <w:tr w:rsidR="00C057AE" w:rsidRPr="00943EE4" w:rsidTr="00636472">
        <w:tc>
          <w:tcPr>
            <w:tcW w:w="1901" w:type="dxa"/>
            <w:gridSpan w:val="2"/>
            <w:tcBorders>
              <w:top w:val="single" w:sz="4" w:space="0" w:color="000000"/>
              <w:bottom w:val="single" w:sz="4" w:space="0" w:color="000000"/>
              <w:right w:val="single" w:sz="4" w:space="0" w:color="000000"/>
            </w:tcBorders>
            <w:shd w:val="clear" w:color="auto" w:fill="CCFFFF"/>
            <w:vAlign w:val="center"/>
          </w:tcPr>
          <w:p w:rsidR="00C057AE" w:rsidRPr="00943EE4" w:rsidRDefault="00EB302C" w:rsidP="00636472">
            <w:pPr>
              <w:pStyle w:val="Normal10"/>
              <w:tabs>
                <w:tab w:val="left" w:pos="2820"/>
              </w:tabs>
              <w:rPr>
                <w:rFonts w:ascii="Arial" w:hAnsi="Arial" w:cs="Arial"/>
                <w:color w:val="000000"/>
                <w:sz w:val="20"/>
                <w:szCs w:val="20"/>
                <w:lang w:val="en-GB"/>
              </w:rPr>
            </w:pPr>
            <w:r>
              <w:rPr>
                <w:rFonts w:ascii="Arial" w:hAnsi="Arial" w:cs="Arial"/>
                <w:color w:val="000000"/>
                <w:sz w:val="20"/>
                <w:szCs w:val="20"/>
                <w:lang w:val="en-GB"/>
              </w:rPr>
              <w:t>Course c</w:t>
            </w:r>
            <w:r w:rsidR="00C057AE" w:rsidRPr="00943EE4">
              <w:rPr>
                <w:rFonts w:ascii="Arial" w:hAnsi="Arial" w:cs="Arial"/>
                <w:color w:val="000000"/>
                <w:sz w:val="20"/>
                <w:szCs w:val="20"/>
                <w:lang w:val="en-GB"/>
              </w:rPr>
              <w:t>ontents detailed by classes</w:t>
            </w:r>
          </w:p>
        </w:tc>
        <w:tc>
          <w:tcPr>
            <w:tcW w:w="7563" w:type="dxa"/>
            <w:gridSpan w:val="12"/>
            <w:tcBorders>
              <w:top w:val="single" w:sz="4" w:space="0" w:color="000000"/>
              <w:left w:val="single" w:sz="4" w:space="0" w:color="000000"/>
              <w:bottom w:val="single" w:sz="4" w:space="0" w:color="000000"/>
            </w:tcBorders>
          </w:tcPr>
          <w:p w:rsidR="00C057AE" w:rsidRPr="005463DB" w:rsidRDefault="00C057AE" w:rsidP="00636472">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Right and left hand exercises (Leone, Denis, Fouchetti, Gervasio).</w:t>
            </w:r>
          </w:p>
          <w:p w:rsidR="00C057AE" w:rsidRPr="005463DB" w:rsidRDefault="00C057AE" w:rsidP="00636472">
            <w:pPr>
              <w:pStyle w:val="Normal10"/>
              <w:tabs>
                <w:tab w:val="left" w:pos="2820"/>
              </w:tabs>
              <w:rPr>
                <w:rFonts w:ascii="Arial" w:hAnsi="Arial" w:cs="Arial"/>
                <w:color w:val="000000"/>
                <w:sz w:val="20"/>
                <w:szCs w:val="20"/>
                <w:lang w:val="en-GB"/>
              </w:rPr>
            </w:pPr>
          </w:p>
          <w:p w:rsidR="00C057AE" w:rsidRPr="005463DB" w:rsidRDefault="00C057AE" w:rsidP="00636472">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All major and minor scales in their maximum ranges.</w:t>
            </w:r>
          </w:p>
          <w:p w:rsidR="00C057AE" w:rsidRPr="005463DB" w:rsidRDefault="00C057AE" w:rsidP="00636472">
            <w:pPr>
              <w:pStyle w:val="Normal10"/>
              <w:jc w:val="both"/>
              <w:rPr>
                <w:rFonts w:ascii="Arial" w:hAnsi="Arial" w:cs="Arial"/>
                <w:color w:val="000000"/>
                <w:sz w:val="20"/>
                <w:szCs w:val="20"/>
                <w:lang w:val="en-GB"/>
              </w:rPr>
            </w:pPr>
          </w:p>
          <w:p w:rsidR="00C057AE" w:rsidRPr="00F66C68" w:rsidRDefault="00C057AE" w:rsidP="00636472">
            <w:pPr>
              <w:pStyle w:val="Normal10"/>
              <w:jc w:val="both"/>
              <w:rPr>
                <w:rFonts w:ascii="Arial" w:hAnsi="Arial" w:cs="Arial"/>
                <w:color w:val="000000"/>
                <w:sz w:val="20"/>
                <w:szCs w:val="20"/>
                <w:lang w:val="it-IT"/>
              </w:rPr>
            </w:pPr>
            <w:r w:rsidRPr="00F66C68">
              <w:rPr>
                <w:rFonts w:ascii="Arial" w:hAnsi="Arial" w:cs="Arial"/>
                <w:color w:val="000000"/>
                <w:sz w:val="20"/>
                <w:szCs w:val="20"/>
                <w:lang w:val="it-IT"/>
              </w:rPr>
              <w:lastRenderedPageBreak/>
              <w:t>- 6 etudes (Caccini, Piccone, Correte, Leone, Denis, Fouchetti, Gervasio, Munier)</w:t>
            </w:r>
          </w:p>
          <w:p w:rsidR="00C057AE" w:rsidRPr="00F66C68" w:rsidRDefault="00C057AE" w:rsidP="00636472">
            <w:pPr>
              <w:pStyle w:val="Normal10"/>
              <w:jc w:val="both"/>
              <w:rPr>
                <w:rFonts w:ascii="Arial" w:hAnsi="Arial" w:cs="Arial"/>
                <w:color w:val="000000"/>
                <w:sz w:val="20"/>
                <w:szCs w:val="20"/>
                <w:lang w:val="it-IT"/>
              </w:rPr>
            </w:pPr>
          </w:p>
          <w:p w:rsidR="00C057AE" w:rsidRPr="005463DB" w:rsidRDefault="00C057AE" w:rsidP="00636472">
            <w:pPr>
              <w:pStyle w:val="Normal10"/>
              <w:jc w:val="both"/>
              <w:rPr>
                <w:rFonts w:ascii="Arial" w:hAnsi="Arial" w:cs="Arial"/>
                <w:color w:val="000000"/>
                <w:sz w:val="20"/>
                <w:szCs w:val="20"/>
                <w:lang w:val="en-GB"/>
              </w:rPr>
            </w:pPr>
            <w:r w:rsidRPr="00F66C68">
              <w:rPr>
                <w:rFonts w:ascii="Arial" w:hAnsi="Arial" w:cs="Arial"/>
                <w:color w:val="000000"/>
                <w:sz w:val="20"/>
                <w:szCs w:val="20"/>
                <w:lang w:val="it-IT"/>
              </w:rPr>
              <w:t xml:space="preserve">- Selected pieces from the mandoline literature, mostly from the Baroque period (Boni, Valentini, Gervasio, Denis, Leone, Sammartini, Sauli, Morandi, Vivaldi, Lecce, Scarlatti). </w:t>
            </w:r>
            <w:r w:rsidRPr="005463DB">
              <w:rPr>
                <w:rFonts w:ascii="Arial" w:hAnsi="Arial" w:cs="Arial"/>
                <w:color w:val="000000"/>
                <w:sz w:val="20"/>
                <w:szCs w:val="20"/>
                <w:lang w:val="en-GB"/>
              </w:rPr>
              <w:t>The pieces are to be of different forms and contrasting characters *.</w:t>
            </w:r>
          </w:p>
          <w:p w:rsidR="00C057AE" w:rsidRPr="005463DB" w:rsidRDefault="00C057AE" w:rsidP="00636472">
            <w:pPr>
              <w:pStyle w:val="Normal10"/>
              <w:tabs>
                <w:tab w:val="left" w:pos="2820"/>
              </w:tabs>
              <w:rPr>
                <w:rFonts w:ascii="Arial" w:hAnsi="Arial" w:cs="Arial"/>
                <w:color w:val="000000"/>
                <w:sz w:val="20"/>
                <w:szCs w:val="20"/>
                <w:lang w:val="en-GB"/>
              </w:rPr>
            </w:pPr>
          </w:p>
          <w:p w:rsidR="00C057AE" w:rsidRPr="005463DB" w:rsidRDefault="00C057AE" w:rsidP="00636472">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At the beginning of the semester each student will receive an individual working plan with an exact list of the pieces that they will perform. The pieces are selected based on the detailed programme and sche</w:t>
            </w:r>
            <w:r w:rsidR="00EB302C">
              <w:rPr>
                <w:rFonts w:ascii="Arial" w:hAnsi="Arial" w:cs="Arial"/>
                <w:color w:val="000000"/>
                <w:sz w:val="20"/>
                <w:szCs w:val="20"/>
                <w:lang w:val="en-GB"/>
              </w:rPr>
              <w:t>d</w:t>
            </w:r>
            <w:r w:rsidRPr="005463DB">
              <w:rPr>
                <w:rFonts w:ascii="Arial" w:hAnsi="Arial" w:cs="Arial"/>
                <w:color w:val="000000"/>
                <w:sz w:val="20"/>
                <w:szCs w:val="20"/>
                <w:lang w:val="en-GB"/>
              </w:rPr>
              <w:t>ule of work for the Mandolin course and the student's individual abilities and previous knowledge.</w:t>
            </w:r>
          </w:p>
          <w:p w:rsidR="00C057AE" w:rsidRPr="005463DB" w:rsidRDefault="00C057AE" w:rsidP="00636472">
            <w:pPr>
              <w:pStyle w:val="Normal10"/>
              <w:tabs>
                <w:tab w:val="left" w:pos="2820"/>
              </w:tabs>
              <w:rPr>
                <w:rFonts w:ascii="Arial" w:hAnsi="Arial" w:cs="Arial"/>
                <w:color w:val="000000"/>
                <w:sz w:val="20"/>
                <w:szCs w:val="20"/>
                <w:lang w:val="en-GB"/>
              </w:rPr>
            </w:pPr>
          </w:p>
        </w:tc>
      </w:tr>
      <w:tr w:rsidR="00C057AE" w:rsidRPr="00943EE4" w:rsidTr="00636472">
        <w:trPr>
          <w:trHeight w:val="349"/>
        </w:trPr>
        <w:tc>
          <w:tcPr>
            <w:tcW w:w="1901" w:type="dxa"/>
            <w:gridSpan w:val="2"/>
            <w:vMerge w:val="restart"/>
            <w:tcBorders>
              <w:top w:val="single" w:sz="4" w:space="0" w:color="000000"/>
              <w:bottom w:val="single" w:sz="4" w:space="0" w:color="000000"/>
              <w:right w:val="single" w:sz="4" w:space="0" w:color="000000"/>
            </w:tcBorders>
            <w:shd w:val="clear" w:color="auto" w:fill="CCFFFF"/>
            <w:vAlign w:val="center"/>
          </w:tcPr>
          <w:p w:rsidR="00C057AE" w:rsidRPr="00943EE4" w:rsidRDefault="00C057AE"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w:t>
            </w:r>
            <w:r w:rsidR="00EB302C">
              <w:rPr>
                <w:rFonts w:ascii="Arial" w:hAnsi="Arial" w:cs="Arial"/>
                <w:color w:val="000000"/>
                <w:sz w:val="20"/>
                <w:szCs w:val="20"/>
                <w:lang w:val="en-GB"/>
              </w:rPr>
              <w:t>e</w:t>
            </w:r>
            <w:r w:rsidRPr="00943EE4">
              <w:rPr>
                <w:rFonts w:ascii="Arial" w:hAnsi="Arial" w:cs="Arial"/>
                <w:color w:val="000000"/>
                <w:sz w:val="20"/>
                <w:szCs w:val="20"/>
                <w:lang w:val="en-GB"/>
              </w:rPr>
              <w:t>rcises</w:t>
            </w:r>
          </w:p>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C057AE" w:rsidRPr="00943EE4" w:rsidRDefault="00C057AE" w:rsidP="00636472">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C057AE" w:rsidRPr="00943EE4" w:rsidRDefault="00C057AE" w:rsidP="00636472">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C057AE" w:rsidRPr="00943EE4" w:rsidTr="00636472">
        <w:trPr>
          <w:trHeight w:val="577"/>
        </w:trPr>
        <w:tc>
          <w:tcPr>
            <w:tcW w:w="1901" w:type="dxa"/>
            <w:gridSpan w:val="2"/>
            <w:vMerge/>
            <w:tcBorders>
              <w:top w:val="single" w:sz="4" w:space="0" w:color="000000"/>
              <w:bottom w:val="single" w:sz="4" w:space="0" w:color="000000"/>
              <w:right w:val="single" w:sz="4" w:space="0" w:color="000000"/>
            </w:tcBorders>
            <w:shd w:val="clear" w:color="auto" w:fill="CCFFFF"/>
            <w:vAlign w:val="center"/>
          </w:tcPr>
          <w:p w:rsidR="00C057AE" w:rsidRPr="00943EE4" w:rsidRDefault="00C057AE" w:rsidP="00636472">
            <w:pPr>
              <w:pStyle w:val="Normal10"/>
              <w:spacing w:line="276" w:lineRule="auto"/>
              <w:rPr>
                <w:color w:val="000000"/>
                <w:lang w:val="en-GB"/>
              </w:rPr>
            </w:pPr>
          </w:p>
        </w:tc>
        <w:tc>
          <w:tcPr>
            <w:tcW w:w="3361" w:type="dxa"/>
            <w:gridSpan w:val="4"/>
            <w:vMerge/>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spacing w:line="276" w:lineRule="auto"/>
              <w:rPr>
                <w:color w:val="000000"/>
                <w:lang w:val="en-GB"/>
              </w:rPr>
            </w:pPr>
          </w:p>
        </w:tc>
        <w:tc>
          <w:tcPr>
            <w:tcW w:w="4202" w:type="dxa"/>
            <w:gridSpan w:val="8"/>
            <w:vMerge/>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spacing w:line="276" w:lineRule="auto"/>
              <w:rPr>
                <w:color w:val="000000"/>
                <w:lang w:val="en-GB"/>
              </w:rPr>
            </w:pPr>
          </w:p>
        </w:tc>
      </w:tr>
      <w:tr w:rsidR="00C057AE" w:rsidRPr="00943EE4" w:rsidTr="00636472">
        <w:tc>
          <w:tcPr>
            <w:tcW w:w="1901" w:type="dxa"/>
            <w:gridSpan w:val="2"/>
            <w:tcBorders>
              <w:top w:val="single" w:sz="4" w:space="0" w:color="000000"/>
              <w:right w:val="single" w:sz="4" w:space="0" w:color="000000"/>
            </w:tcBorders>
            <w:shd w:val="clear" w:color="auto" w:fill="CCFFFF"/>
            <w:vAlign w:val="center"/>
          </w:tcPr>
          <w:p w:rsidR="00C057AE" w:rsidRPr="00943EE4" w:rsidRDefault="00C057AE"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tcBorders>
            <w:vAlign w:val="center"/>
          </w:tcPr>
          <w:p w:rsidR="00C057AE" w:rsidRPr="00943EE4" w:rsidRDefault="00C057AE" w:rsidP="00636472">
            <w:pPr>
              <w:pStyle w:val="Normal10"/>
              <w:tabs>
                <w:tab w:val="left" w:pos="2820"/>
              </w:tabs>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C057AE" w:rsidRPr="00943EE4" w:rsidTr="00636472">
        <w:trPr>
          <w:trHeight w:val="397"/>
        </w:trPr>
        <w:tc>
          <w:tcPr>
            <w:tcW w:w="1901" w:type="dxa"/>
            <w:gridSpan w:val="2"/>
            <w:vMerge w:val="restart"/>
            <w:tcBorders>
              <w:right w:val="single" w:sz="4" w:space="0" w:color="000000"/>
            </w:tcBorders>
            <w:shd w:val="clear" w:color="auto" w:fill="CCFFFF"/>
            <w:vAlign w:val="center"/>
          </w:tcPr>
          <w:p w:rsidR="00C057AE" w:rsidRPr="00943EE4" w:rsidRDefault="00C057AE" w:rsidP="00636472">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left w:val="single" w:sz="4" w:space="0" w:color="000000"/>
              <w:bottom w:val="single" w:sz="4" w:space="0" w:color="000000"/>
            </w:tcBorders>
            <w:vAlign w:val="center"/>
          </w:tcPr>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C057AE" w:rsidRPr="00943EE4" w:rsidTr="00636472">
        <w:trPr>
          <w:trHeight w:val="397"/>
        </w:trPr>
        <w:tc>
          <w:tcPr>
            <w:tcW w:w="1901" w:type="dxa"/>
            <w:gridSpan w:val="2"/>
            <w:vMerge/>
            <w:tcBorders>
              <w:right w:val="single" w:sz="4" w:space="0" w:color="000000"/>
            </w:tcBorders>
            <w:shd w:val="clear" w:color="auto" w:fill="CCFFFF"/>
            <w:vAlign w:val="center"/>
          </w:tcPr>
          <w:p w:rsidR="00C057AE" w:rsidRPr="00943EE4" w:rsidRDefault="00C057AE" w:rsidP="00636472">
            <w:pPr>
              <w:pStyle w:val="Normal10"/>
              <w:spacing w:line="276" w:lineRule="auto"/>
              <w:rPr>
                <w:rFonts w:ascii="Times New Roman" w:hAnsi="Times New Roman" w:cs="Times New Roman"/>
                <w:b/>
                <w:color w:val="000000"/>
                <w:sz w:val="19"/>
                <w:szCs w:val="19"/>
                <w:lang w:val="en-GB"/>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tcBorders>
            <w:vAlign w:val="center"/>
          </w:tcPr>
          <w:p w:rsidR="00C057AE" w:rsidRPr="00943EE4" w:rsidRDefault="00C057AE" w:rsidP="00636472">
            <w:pPr>
              <w:pStyle w:val="Normal10"/>
              <w:widowControl/>
              <w:rPr>
                <w:rFonts w:ascii="Times New Roman" w:hAnsi="Times New Roman" w:cs="Times New Roman"/>
                <w:b/>
                <w:color w:val="000000"/>
                <w:sz w:val="19"/>
                <w:szCs w:val="19"/>
                <w:lang w:val="en-GB"/>
              </w:rPr>
            </w:pPr>
            <w:r>
              <w:rPr>
                <w:rFonts w:ascii="Arial" w:hAnsi="Arial" w:cs="Arial"/>
                <w:color w:val="000000"/>
                <w:sz w:val="20"/>
                <w:szCs w:val="20"/>
                <w:lang w:val="en-GB"/>
              </w:rPr>
              <w:t>7</w:t>
            </w:r>
          </w:p>
        </w:tc>
      </w:tr>
      <w:tr w:rsidR="00C057AE" w:rsidRPr="00943EE4" w:rsidTr="00636472">
        <w:trPr>
          <w:trHeight w:val="397"/>
        </w:trPr>
        <w:tc>
          <w:tcPr>
            <w:tcW w:w="1901" w:type="dxa"/>
            <w:gridSpan w:val="2"/>
            <w:vMerge/>
            <w:tcBorders>
              <w:right w:val="single" w:sz="4" w:space="0" w:color="000000"/>
            </w:tcBorders>
            <w:shd w:val="clear" w:color="auto" w:fill="CCFFFF"/>
            <w:vAlign w:val="center"/>
          </w:tcPr>
          <w:p w:rsidR="00C057AE" w:rsidRPr="00943EE4" w:rsidRDefault="00C057AE" w:rsidP="00636472">
            <w:pPr>
              <w:pStyle w:val="Normal10"/>
              <w:spacing w:line="276" w:lineRule="auto"/>
              <w:rPr>
                <w:rFonts w:ascii="Times New Roman" w:hAnsi="Times New Roman" w:cs="Times New Roman"/>
                <w:b/>
                <w:color w:val="000000"/>
                <w:sz w:val="19"/>
                <w:szCs w:val="19"/>
                <w:lang w:val="en-GB"/>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Arial" w:hAnsi="Arial" w:cs="Arial"/>
                <w:color w:val="000000"/>
                <w:sz w:val="20"/>
                <w:szCs w:val="20"/>
                <w:lang w:val="en-GB"/>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Times New Roman" w:hAnsi="Times New Roman" w:cs="Times New Roman"/>
                <w:b/>
                <w:color w:val="000000"/>
                <w:sz w:val="19"/>
                <w:szCs w:val="19"/>
                <w:lang w:val="en-GB"/>
              </w:rPr>
            </w:pPr>
          </w:p>
        </w:tc>
        <w:tc>
          <w:tcPr>
            <w:tcW w:w="1336" w:type="dxa"/>
            <w:gridSpan w:val="2"/>
            <w:tcBorders>
              <w:top w:val="single" w:sz="4" w:space="0" w:color="000000"/>
              <w:left w:val="single" w:sz="4" w:space="0" w:color="000000"/>
              <w:bottom w:val="single" w:sz="4" w:space="0" w:color="000000"/>
            </w:tcBorders>
            <w:vAlign w:val="center"/>
          </w:tcPr>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C057AE" w:rsidRPr="00943EE4" w:rsidTr="00636472">
        <w:trPr>
          <w:trHeight w:val="397"/>
        </w:trPr>
        <w:tc>
          <w:tcPr>
            <w:tcW w:w="1901" w:type="dxa"/>
            <w:gridSpan w:val="2"/>
            <w:vMerge/>
            <w:tcBorders>
              <w:right w:val="single" w:sz="4" w:space="0" w:color="000000"/>
            </w:tcBorders>
            <w:shd w:val="clear" w:color="auto" w:fill="CCFFFF"/>
            <w:vAlign w:val="center"/>
          </w:tcPr>
          <w:p w:rsidR="00C057AE" w:rsidRPr="00943EE4" w:rsidRDefault="00C057AE" w:rsidP="00636472">
            <w:pPr>
              <w:pStyle w:val="Normal10"/>
              <w:spacing w:line="276" w:lineRule="auto"/>
              <w:rPr>
                <w:rFonts w:ascii="Times New Roman" w:hAnsi="Times New Roman" w:cs="Times New Roman"/>
                <w:b/>
                <w:color w:val="000000"/>
                <w:sz w:val="19"/>
                <w:szCs w:val="19"/>
                <w:lang w:val="en-GB"/>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tabs>
                <w:tab w:val="left" w:pos="2820"/>
              </w:tabs>
              <w:rPr>
                <w:rFonts w:ascii="Arial" w:hAnsi="Arial" w:cs="Arial"/>
                <w:color w:val="000000"/>
                <w:sz w:val="20"/>
                <w:szCs w:val="20"/>
                <w:lang w:val="en-GB"/>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C057AE" w:rsidRPr="00943EE4" w:rsidRDefault="00C057AE" w:rsidP="00636472">
            <w:pPr>
              <w:pStyle w:val="Normal10"/>
              <w:tabs>
                <w:tab w:val="left" w:pos="2820"/>
              </w:tabs>
              <w:rPr>
                <w:color w:val="000000"/>
                <w:lang w:val="en-GB"/>
              </w:rPr>
            </w:pPr>
          </w:p>
        </w:tc>
        <w:tc>
          <w:tcPr>
            <w:tcW w:w="1336" w:type="dxa"/>
            <w:gridSpan w:val="2"/>
            <w:tcBorders>
              <w:top w:val="single" w:sz="4" w:space="0" w:color="000000"/>
              <w:left w:val="single" w:sz="4" w:space="0" w:color="000000"/>
              <w:bottom w:val="single" w:sz="4" w:space="0" w:color="000000"/>
            </w:tcBorders>
            <w:vAlign w:val="center"/>
          </w:tcPr>
          <w:p w:rsidR="00C057AE" w:rsidRPr="00943EE4" w:rsidRDefault="00C057AE" w:rsidP="00636472">
            <w:pPr>
              <w:pStyle w:val="Normal10"/>
              <w:tabs>
                <w:tab w:val="left" w:pos="2820"/>
              </w:tabs>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C057AE" w:rsidRPr="00943EE4" w:rsidTr="00636472">
        <w:trPr>
          <w:trHeight w:val="397"/>
        </w:trPr>
        <w:tc>
          <w:tcPr>
            <w:tcW w:w="1901" w:type="dxa"/>
            <w:gridSpan w:val="2"/>
            <w:vMerge/>
            <w:tcBorders>
              <w:right w:val="single" w:sz="4" w:space="0" w:color="000000"/>
            </w:tcBorders>
            <w:shd w:val="clear" w:color="auto" w:fill="CCFFFF"/>
            <w:vAlign w:val="center"/>
          </w:tcPr>
          <w:p w:rsidR="00C057AE" w:rsidRPr="00943EE4" w:rsidRDefault="00C057AE" w:rsidP="00636472">
            <w:pPr>
              <w:pStyle w:val="Normal10"/>
              <w:spacing w:line="276" w:lineRule="auto"/>
              <w:rPr>
                <w:color w:val="000000"/>
                <w:lang w:val="en-GB"/>
              </w:rPr>
            </w:pPr>
          </w:p>
        </w:tc>
        <w:tc>
          <w:tcPr>
            <w:tcW w:w="1641" w:type="dxa"/>
            <w:tcBorders>
              <w:top w:val="single" w:sz="4" w:space="0" w:color="000000"/>
              <w:left w:val="single" w:sz="4" w:space="0" w:color="000000"/>
              <w:right w:val="single" w:sz="8" w:space="0" w:color="000000"/>
            </w:tcBorders>
            <w:vAlign w:val="center"/>
          </w:tcPr>
          <w:p w:rsidR="00C057AE" w:rsidRPr="00943EE4" w:rsidRDefault="00C057AE" w:rsidP="00636472">
            <w:pPr>
              <w:pStyle w:val="Normal10"/>
              <w:tabs>
                <w:tab w:val="left" w:pos="2820"/>
              </w:tabs>
              <w:rPr>
                <w:color w:val="000000"/>
                <w:lang w:val="en-GB"/>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right w:val="single" w:sz="8" w:space="0" w:color="000000"/>
            </w:tcBorders>
            <w:vAlign w:val="center"/>
          </w:tcPr>
          <w:p w:rsidR="00C057AE" w:rsidRPr="00943EE4" w:rsidRDefault="00C057AE" w:rsidP="00636472">
            <w:pPr>
              <w:pStyle w:val="Normal10"/>
              <w:tabs>
                <w:tab w:val="left" w:pos="2820"/>
              </w:tabs>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8" w:space="0" w:color="000000"/>
              <w:right w:val="single" w:sz="8" w:space="0" w:color="000000"/>
            </w:tcBorders>
            <w:vAlign w:val="center"/>
          </w:tcPr>
          <w:p w:rsidR="00C057AE" w:rsidRPr="00943EE4" w:rsidRDefault="00C057AE" w:rsidP="00636472">
            <w:pPr>
              <w:pStyle w:val="Normal10"/>
              <w:tabs>
                <w:tab w:val="left" w:pos="2820"/>
              </w:tabs>
              <w:rPr>
                <w:color w:val="000000"/>
                <w:lang w:val="en-GB"/>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right w:val="single" w:sz="8" w:space="0" w:color="000000"/>
            </w:tcBorders>
            <w:vAlign w:val="center"/>
          </w:tcPr>
          <w:p w:rsidR="00C057AE" w:rsidRPr="00943EE4" w:rsidRDefault="00C057AE" w:rsidP="00636472">
            <w:pPr>
              <w:pStyle w:val="Normal10"/>
              <w:tabs>
                <w:tab w:val="left" w:pos="2820"/>
              </w:tabs>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8" w:space="0" w:color="000000"/>
              <w:right w:val="single" w:sz="8" w:space="0" w:color="000000"/>
            </w:tcBorders>
            <w:vAlign w:val="center"/>
          </w:tcPr>
          <w:p w:rsidR="00C057AE" w:rsidRPr="00943EE4" w:rsidRDefault="00C057AE" w:rsidP="00636472">
            <w:pPr>
              <w:pStyle w:val="Normal10"/>
              <w:tabs>
                <w:tab w:val="left" w:pos="2820"/>
              </w:tabs>
              <w:rPr>
                <w:color w:val="000000"/>
                <w:lang w:val="en-GB"/>
              </w:rPr>
            </w:pPr>
          </w:p>
        </w:tc>
        <w:tc>
          <w:tcPr>
            <w:tcW w:w="1336" w:type="dxa"/>
            <w:gridSpan w:val="2"/>
            <w:tcBorders>
              <w:top w:val="single" w:sz="4" w:space="0" w:color="000000"/>
              <w:left w:val="single" w:sz="8" w:space="0" w:color="000000"/>
            </w:tcBorders>
            <w:vAlign w:val="center"/>
          </w:tcPr>
          <w:p w:rsidR="00C057AE" w:rsidRPr="00943EE4" w:rsidRDefault="00C057AE" w:rsidP="00636472">
            <w:pPr>
              <w:pStyle w:val="Normal10"/>
              <w:tabs>
                <w:tab w:val="left" w:pos="2820"/>
              </w:tabs>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C057AE" w:rsidRPr="00943EE4" w:rsidTr="00636472">
        <w:tc>
          <w:tcPr>
            <w:tcW w:w="1901" w:type="dxa"/>
            <w:gridSpan w:val="2"/>
            <w:tcBorders>
              <w:right w:val="single" w:sz="4" w:space="0" w:color="000000"/>
            </w:tcBorders>
            <w:shd w:val="clear" w:color="auto" w:fill="CCFFFF"/>
            <w:vAlign w:val="center"/>
          </w:tcPr>
          <w:p w:rsidR="00C057AE" w:rsidRPr="00943EE4" w:rsidRDefault="00C057AE" w:rsidP="00636472">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 xml:space="preserve">Grading and valuation of the </w:t>
            </w:r>
            <w:r w:rsidR="007E7AA7" w:rsidRPr="00943EE4">
              <w:rPr>
                <w:rFonts w:ascii="Arial" w:hAnsi="Arial" w:cs="Arial"/>
                <w:color w:val="000000"/>
                <w:sz w:val="20"/>
                <w:szCs w:val="20"/>
                <w:lang w:val="en-GB"/>
              </w:rPr>
              <w:t>students</w:t>
            </w:r>
            <w:r w:rsidRPr="00943EE4">
              <w:rPr>
                <w:rFonts w:ascii="Arial" w:hAnsi="Arial" w:cs="Arial"/>
                <w:color w:val="000000"/>
                <w:sz w:val="20"/>
                <w:szCs w:val="20"/>
                <w:lang w:val="en-GB"/>
              </w:rPr>
              <w:t>' work during and at the end of the course</w:t>
            </w:r>
          </w:p>
        </w:tc>
        <w:tc>
          <w:tcPr>
            <w:tcW w:w="7563" w:type="dxa"/>
            <w:gridSpan w:val="12"/>
            <w:tcBorders>
              <w:left w:val="single" w:sz="4" w:space="0" w:color="000000"/>
            </w:tcBorders>
          </w:tcPr>
          <w:p w:rsidR="00C057AE" w:rsidRPr="00943EE4" w:rsidRDefault="00C057AE" w:rsidP="00636472">
            <w:pPr>
              <w:widowControl/>
              <w:autoSpaceDE w:val="0"/>
              <w:autoSpaceDN w:val="0"/>
              <w:adjustRightInd w:val="0"/>
              <w:spacing w:after="200" w:line="276" w:lineRule="auto"/>
              <w:ind w:right="49"/>
              <w:jc w:val="both"/>
              <w:rPr>
                <w:rFonts w:ascii="Arial" w:hAnsi="Arial" w:cs="Arial"/>
                <w:sz w:val="20"/>
                <w:szCs w:val="20"/>
                <w:lang w:val="en-GB"/>
              </w:rPr>
            </w:pPr>
            <w:r w:rsidRPr="00943EE4">
              <w:rPr>
                <w:rFonts w:ascii="Arial" w:hAnsi="Arial" w:cs="Arial"/>
                <w:sz w:val="20"/>
                <w:szCs w:val="20"/>
                <w:lang w:val="en-GB"/>
              </w:rPr>
              <w:t>The student's work is followed up contin</w:t>
            </w:r>
            <w:r w:rsidR="00EB302C">
              <w:rPr>
                <w:rFonts w:ascii="Arial" w:hAnsi="Arial" w:cs="Arial"/>
                <w:sz w:val="20"/>
                <w:szCs w:val="20"/>
                <w:lang w:val="en-GB"/>
              </w:rPr>
              <w:t>u</w:t>
            </w:r>
            <w:r w:rsidRPr="00943EE4">
              <w:rPr>
                <w:rFonts w:ascii="Arial" w:hAnsi="Arial" w:cs="Arial"/>
                <w:sz w:val="20"/>
                <w:szCs w:val="20"/>
                <w:lang w:val="en-GB"/>
              </w:rPr>
              <w:t>ously throughout the year.</w:t>
            </w:r>
          </w:p>
          <w:p w:rsidR="00C057AE" w:rsidRPr="00943EE4" w:rsidRDefault="00C057AE"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Preliminary exam - during the winter semester - before the board of examiners.</w:t>
            </w:r>
            <w:r w:rsidRPr="00943EE4">
              <w:rPr>
                <w:rFonts w:ascii="Arial" w:hAnsi="Arial" w:cs="Arial"/>
                <w:color w:val="000000"/>
                <w:sz w:val="20"/>
                <w:szCs w:val="20"/>
                <w:lang w:val="en-GB"/>
              </w:rPr>
              <w:br/>
              <w:t>Programme:</w:t>
            </w:r>
            <w:r w:rsidRPr="00943EE4">
              <w:rPr>
                <w:rFonts w:ascii="Arial" w:hAnsi="Arial" w:cs="Arial"/>
                <w:color w:val="000000"/>
                <w:sz w:val="20"/>
                <w:szCs w:val="20"/>
                <w:lang w:val="en-GB"/>
              </w:rPr>
              <w:br/>
              <w:t>1. Two etudes.</w:t>
            </w:r>
          </w:p>
          <w:p w:rsidR="00C057AE" w:rsidRPr="00943EE4" w:rsidRDefault="00C057AE"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2. Scales - major, harmonic and melodic minors</w:t>
            </w:r>
          </w:p>
          <w:p w:rsidR="00C057AE" w:rsidRPr="00943EE4" w:rsidRDefault="00C057AE"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The scale is selected at the very exam. The programme is performed by heart</w:t>
            </w:r>
          </w:p>
          <w:p w:rsidR="00C057AE" w:rsidRPr="00943EE4" w:rsidRDefault="00C057AE"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3. One composition </w:t>
            </w:r>
            <w:r w:rsidRPr="00943EE4">
              <w:rPr>
                <w:rFonts w:ascii="Arial" w:hAnsi="Arial" w:cs="Arial"/>
                <w:i/>
                <w:iCs/>
                <w:color w:val="000000"/>
                <w:sz w:val="20"/>
                <w:szCs w:val="20"/>
                <w:lang w:val="en-GB"/>
              </w:rPr>
              <w:t>a vista</w:t>
            </w:r>
            <w:r w:rsidRPr="00943EE4">
              <w:rPr>
                <w:rFonts w:ascii="Arial" w:hAnsi="Arial" w:cs="Arial"/>
                <w:color w:val="000000"/>
                <w:sz w:val="20"/>
                <w:szCs w:val="20"/>
                <w:lang w:val="en-GB"/>
              </w:rPr>
              <w:br/>
              <w:t>The preliminary ex</w:t>
            </w:r>
            <w:r w:rsidR="00EB302C">
              <w:rPr>
                <w:rFonts w:ascii="Arial" w:hAnsi="Arial" w:cs="Arial"/>
                <w:color w:val="000000"/>
                <w:sz w:val="20"/>
                <w:szCs w:val="20"/>
                <w:lang w:val="en-GB"/>
              </w:rPr>
              <w:t>a</w:t>
            </w:r>
            <w:r w:rsidRPr="00943EE4">
              <w:rPr>
                <w:rFonts w:ascii="Arial" w:hAnsi="Arial" w:cs="Arial"/>
                <w:color w:val="000000"/>
                <w:sz w:val="20"/>
                <w:szCs w:val="20"/>
                <w:lang w:val="en-GB"/>
              </w:rPr>
              <w:t>mination is not graded, but registered is the note that the ex</w:t>
            </w:r>
            <w:r w:rsidR="00EB302C">
              <w:rPr>
                <w:rFonts w:ascii="Arial" w:hAnsi="Arial" w:cs="Arial"/>
                <w:color w:val="000000"/>
                <w:sz w:val="20"/>
                <w:szCs w:val="20"/>
                <w:lang w:val="en-GB"/>
              </w:rPr>
              <w:t>a</w:t>
            </w:r>
            <w:r w:rsidRPr="00943EE4">
              <w:rPr>
                <w:rFonts w:ascii="Arial" w:hAnsi="Arial" w:cs="Arial"/>
                <w:color w:val="000000"/>
                <w:sz w:val="20"/>
                <w:szCs w:val="20"/>
                <w:lang w:val="en-GB"/>
              </w:rPr>
              <w:t>mination is passed.</w:t>
            </w:r>
          </w:p>
          <w:p w:rsidR="00C057AE" w:rsidRPr="00943EE4" w:rsidRDefault="00C057AE" w:rsidP="00636472">
            <w:pPr>
              <w:pStyle w:val="Normal10"/>
              <w:ind w:right="49"/>
              <w:rPr>
                <w:color w:val="000000"/>
                <w:lang w:val="en-GB"/>
              </w:rPr>
            </w:pPr>
          </w:p>
          <w:p w:rsidR="00C057AE" w:rsidRPr="00943EE4" w:rsidRDefault="00C057AE" w:rsidP="00636472">
            <w:pPr>
              <w:pStyle w:val="Normal10"/>
              <w:ind w:right="49"/>
              <w:rPr>
                <w:color w:val="000000"/>
                <w:lang w:val="en-GB"/>
              </w:rPr>
            </w:pPr>
            <w:r w:rsidRPr="00943EE4">
              <w:rPr>
                <w:rFonts w:ascii="Arial" w:hAnsi="Arial" w:cs="Arial"/>
                <w:color w:val="000000"/>
                <w:sz w:val="20"/>
                <w:szCs w:val="20"/>
                <w:lang w:val="en-GB"/>
              </w:rPr>
              <w:t xml:space="preserve">The annual </w:t>
            </w:r>
            <w:r w:rsidR="007E7AA7" w:rsidRPr="00943EE4">
              <w:rPr>
                <w:rFonts w:ascii="Arial" w:hAnsi="Arial" w:cs="Arial"/>
                <w:color w:val="000000"/>
                <w:sz w:val="20"/>
                <w:szCs w:val="20"/>
                <w:lang w:val="en-GB"/>
              </w:rPr>
              <w:t>exam is</w:t>
            </w:r>
            <w:r w:rsidRPr="00943EE4">
              <w:rPr>
                <w:rFonts w:ascii="Arial" w:hAnsi="Arial" w:cs="Arial"/>
                <w:color w:val="000000"/>
                <w:sz w:val="20"/>
                <w:szCs w:val="20"/>
                <w:lang w:val="en-GB"/>
              </w:rPr>
              <w:t xml:space="preserve"> sat before the board of examiners.</w:t>
            </w:r>
          </w:p>
          <w:p w:rsidR="00C057AE" w:rsidRPr="00943EE4" w:rsidRDefault="00C057AE"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1. Sonata </w:t>
            </w:r>
          </w:p>
          <w:p w:rsidR="00C057AE" w:rsidRPr="00943EE4" w:rsidRDefault="00C057AE"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2. Concerto or theme with variations</w:t>
            </w:r>
          </w:p>
          <w:p w:rsidR="00C057AE" w:rsidRPr="00943EE4" w:rsidRDefault="00C057AE"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3. Composition for the mandolin solo from the Baroque </w:t>
            </w:r>
            <w:r w:rsidR="007E7AA7" w:rsidRPr="00943EE4">
              <w:rPr>
                <w:rFonts w:ascii="Arial" w:hAnsi="Arial" w:cs="Arial"/>
                <w:color w:val="000000"/>
                <w:sz w:val="20"/>
                <w:szCs w:val="20"/>
                <w:lang w:val="en-GB"/>
              </w:rPr>
              <w:t>époque</w:t>
            </w:r>
          </w:p>
          <w:p w:rsidR="00C057AE" w:rsidRPr="00943EE4" w:rsidRDefault="00C057AE" w:rsidP="00636472">
            <w:pPr>
              <w:pStyle w:val="Normal10"/>
              <w:ind w:right="49"/>
              <w:rPr>
                <w:color w:val="000000"/>
                <w:lang w:val="en-GB"/>
              </w:rPr>
            </w:pPr>
            <w:r w:rsidRPr="00943EE4">
              <w:rPr>
                <w:rFonts w:ascii="Arial" w:hAnsi="Arial" w:cs="Arial"/>
                <w:color w:val="000000"/>
                <w:sz w:val="20"/>
                <w:szCs w:val="20"/>
                <w:lang w:val="en-GB"/>
              </w:rPr>
              <w:t xml:space="preserve"> 4. Virtuoso composition</w:t>
            </w:r>
          </w:p>
          <w:p w:rsidR="00C057AE" w:rsidRPr="00943EE4" w:rsidRDefault="00C057AE" w:rsidP="00636472">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The programme is performed by heart.</w:t>
            </w:r>
            <w:r w:rsidRPr="00943EE4">
              <w:rPr>
                <w:rFonts w:ascii="Arial" w:hAnsi="Arial" w:cs="Arial"/>
                <w:color w:val="000000"/>
                <w:sz w:val="20"/>
                <w:szCs w:val="20"/>
                <w:lang w:val="en-GB"/>
              </w:rPr>
              <w:br/>
              <w:t>The exam is graded with numeric grades.</w:t>
            </w:r>
          </w:p>
          <w:p w:rsidR="00C057AE" w:rsidRPr="00943EE4" w:rsidRDefault="00C057AE" w:rsidP="00636472">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Grades:</w:t>
            </w:r>
          </w:p>
          <w:p w:rsidR="00C057AE" w:rsidRPr="00943EE4" w:rsidRDefault="00C057AE"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Excellent( 5 ) - excellent results for the level of the studies, standing out with regard to the technique, </w:t>
            </w:r>
            <w:r w:rsidR="007E7AA7" w:rsidRPr="00943EE4">
              <w:rPr>
                <w:rFonts w:ascii="Arial" w:hAnsi="Arial" w:cs="Arial"/>
                <w:color w:val="000000"/>
                <w:sz w:val="20"/>
                <w:szCs w:val="20"/>
                <w:lang w:val="en-GB"/>
              </w:rPr>
              <w:t>interpretation</w:t>
            </w:r>
            <w:r w:rsidRPr="00943EE4">
              <w:rPr>
                <w:rFonts w:ascii="Arial" w:hAnsi="Arial" w:cs="Arial"/>
                <w:color w:val="000000"/>
                <w:sz w:val="20"/>
                <w:szCs w:val="20"/>
                <w:lang w:val="en-GB"/>
              </w:rPr>
              <w:t xml:space="preserve"> and the programme difficulty;</w:t>
            </w:r>
          </w:p>
          <w:p w:rsidR="00C057AE" w:rsidRPr="00943EE4" w:rsidRDefault="00C057AE"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Very Good (4) - results above average, medium difficulty programme;</w:t>
            </w:r>
          </w:p>
          <w:p w:rsidR="00C057AE" w:rsidRPr="00943EE4" w:rsidRDefault="00C057AE"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Good (3) - fine results of average technical and music qualities;</w:t>
            </w:r>
          </w:p>
          <w:p w:rsidR="00C057AE" w:rsidRPr="00943EE4" w:rsidRDefault="00C057AE"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Sufficient (2) - minimum results that enable continuation of the studies;</w:t>
            </w:r>
          </w:p>
          <w:p w:rsidR="00C057AE" w:rsidRPr="00943EE4" w:rsidRDefault="00C057AE"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Failed (1) - unsatisfactory </w:t>
            </w:r>
            <w:r w:rsidR="007E7AA7" w:rsidRPr="00943EE4">
              <w:rPr>
                <w:rFonts w:ascii="Arial" w:hAnsi="Arial" w:cs="Arial"/>
                <w:color w:val="000000"/>
                <w:sz w:val="20"/>
                <w:szCs w:val="20"/>
                <w:lang w:val="en-GB"/>
              </w:rPr>
              <w:t>results</w:t>
            </w:r>
            <w:r w:rsidRPr="00943EE4">
              <w:rPr>
                <w:rFonts w:ascii="Arial" w:hAnsi="Arial" w:cs="Arial"/>
                <w:color w:val="000000"/>
                <w:sz w:val="20"/>
                <w:szCs w:val="20"/>
                <w:lang w:val="en-GB"/>
              </w:rPr>
              <w:t xml:space="preserve"> that do not enable continuation of the studies.</w:t>
            </w:r>
          </w:p>
          <w:p w:rsidR="00C057AE" w:rsidRPr="00943EE4" w:rsidRDefault="00C057AE" w:rsidP="00636472">
            <w:pPr>
              <w:pStyle w:val="Normal10"/>
              <w:tabs>
                <w:tab w:val="left" w:pos="2820"/>
              </w:tabs>
              <w:rPr>
                <w:rFonts w:ascii="Arial" w:hAnsi="Arial" w:cs="Arial"/>
                <w:color w:val="000000"/>
                <w:sz w:val="20"/>
                <w:szCs w:val="20"/>
                <w:lang w:val="en-GB"/>
              </w:rPr>
            </w:pPr>
          </w:p>
        </w:tc>
      </w:tr>
      <w:tr w:rsidR="00C057AE" w:rsidRPr="00943EE4" w:rsidTr="00636472">
        <w:tc>
          <w:tcPr>
            <w:tcW w:w="1901" w:type="dxa"/>
            <w:gridSpan w:val="2"/>
            <w:vMerge w:val="restart"/>
            <w:tcBorders>
              <w:right w:val="single" w:sz="4" w:space="0" w:color="000000"/>
            </w:tcBorders>
            <w:shd w:val="clear" w:color="auto" w:fill="CCFFFF"/>
            <w:vAlign w:val="center"/>
          </w:tcPr>
          <w:p w:rsidR="00C057AE" w:rsidRPr="00943EE4" w:rsidRDefault="00C057AE" w:rsidP="00636472">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 xml:space="preserve">Compulsory literature (available </w:t>
            </w:r>
            <w:r w:rsidRPr="00943EE4">
              <w:rPr>
                <w:rFonts w:ascii="Arial" w:hAnsi="Arial" w:cs="Arial"/>
                <w:color w:val="000000"/>
                <w:sz w:val="20"/>
                <w:szCs w:val="20"/>
                <w:lang w:val="en-GB"/>
              </w:rPr>
              <w:lastRenderedPageBreak/>
              <w:t>in the library and through other media)</w:t>
            </w:r>
          </w:p>
        </w:tc>
        <w:tc>
          <w:tcPr>
            <w:tcW w:w="4778" w:type="dxa"/>
            <w:gridSpan w:val="7"/>
            <w:tcBorders>
              <w:left w:val="single" w:sz="4" w:space="0" w:color="000000"/>
              <w:bottom w:val="single" w:sz="4" w:space="0" w:color="000000"/>
              <w:right w:val="single" w:sz="8" w:space="0" w:color="000000"/>
            </w:tcBorders>
            <w:shd w:val="clear" w:color="auto" w:fill="CCECFF"/>
            <w:vAlign w:val="center"/>
          </w:tcPr>
          <w:p w:rsidR="00C057AE" w:rsidRPr="00943EE4" w:rsidRDefault="00C057AE" w:rsidP="00636472">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lastRenderedPageBreak/>
              <w:t>Title</w:t>
            </w:r>
          </w:p>
        </w:tc>
        <w:tc>
          <w:tcPr>
            <w:tcW w:w="1245" w:type="dxa"/>
            <w:gridSpan w:val="2"/>
            <w:tcBorders>
              <w:left w:val="single" w:sz="8" w:space="0" w:color="000000"/>
              <w:bottom w:val="single" w:sz="8" w:space="0" w:color="000000"/>
              <w:right w:val="single" w:sz="8" w:space="0" w:color="000000"/>
            </w:tcBorders>
            <w:shd w:val="clear" w:color="auto" w:fill="CCECFF"/>
            <w:vAlign w:val="center"/>
          </w:tcPr>
          <w:p w:rsidR="00C057AE" w:rsidRPr="00943EE4" w:rsidRDefault="00C057AE" w:rsidP="00636472">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 xml:space="preserve">Number of copies in </w:t>
            </w:r>
            <w:r w:rsidRPr="00943EE4">
              <w:rPr>
                <w:rFonts w:ascii="Arial" w:hAnsi="Arial" w:cs="Arial"/>
                <w:b/>
                <w:color w:val="000000"/>
                <w:sz w:val="20"/>
                <w:szCs w:val="20"/>
                <w:lang w:val="en-GB"/>
              </w:rPr>
              <w:lastRenderedPageBreak/>
              <w:t>the library</w:t>
            </w:r>
          </w:p>
        </w:tc>
        <w:tc>
          <w:tcPr>
            <w:tcW w:w="1540" w:type="dxa"/>
            <w:gridSpan w:val="3"/>
            <w:tcBorders>
              <w:left w:val="single" w:sz="8" w:space="0" w:color="000000"/>
              <w:bottom w:val="single" w:sz="8" w:space="0" w:color="000000"/>
            </w:tcBorders>
            <w:shd w:val="clear" w:color="auto" w:fill="CCECFF"/>
            <w:vAlign w:val="center"/>
          </w:tcPr>
          <w:p w:rsidR="00C057AE" w:rsidRPr="00943EE4" w:rsidRDefault="00C057AE" w:rsidP="00636472">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lastRenderedPageBreak/>
              <w:t>Availability in other media</w:t>
            </w:r>
          </w:p>
        </w:tc>
      </w:tr>
      <w:tr w:rsidR="00C057AE" w:rsidRPr="00943EE4" w:rsidTr="00636472">
        <w:trPr>
          <w:trHeight w:val="75"/>
        </w:trPr>
        <w:tc>
          <w:tcPr>
            <w:tcW w:w="1901" w:type="dxa"/>
            <w:gridSpan w:val="2"/>
            <w:vMerge/>
            <w:tcBorders>
              <w:right w:val="single" w:sz="4" w:space="0" w:color="000000"/>
            </w:tcBorders>
            <w:shd w:val="clear" w:color="auto" w:fill="CCFFFF"/>
            <w:vAlign w:val="center"/>
          </w:tcPr>
          <w:p w:rsidR="00C057AE" w:rsidRPr="00943EE4" w:rsidRDefault="00C057AE" w:rsidP="00636472">
            <w:pPr>
              <w:pStyle w:val="Normal10"/>
              <w:spacing w:line="276" w:lineRule="auto"/>
              <w:rPr>
                <w:rFonts w:ascii="Arial" w:hAnsi="Arial" w:cs="Arial"/>
                <w:b/>
                <w:color w:val="000000"/>
                <w:sz w:val="20"/>
                <w:szCs w:val="20"/>
                <w:lang w:val="en-GB"/>
              </w:rPr>
            </w:pPr>
          </w:p>
        </w:tc>
        <w:tc>
          <w:tcPr>
            <w:tcW w:w="4778" w:type="dxa"/>
            <w:gridSpan w:val="7"/>
            <w:tcBorders>
              <w:top w:val="single" w:sz="4" w:space="0" w:color="000000"/>
              <w:left w:val="single" w:sz="4" w:space="0" w:color="000000"/>
              <w:bottom w:val="single" w:sz="4" w:space="0" w:color="000000"/>
              <w:right w:val="single" w:sz="8" w:space="0" w:color="000000"/>
            </w:tcBorders>
          </w:tcPr>
          <w:p w:rsidR="00C057AE" w:rsidRPr="00943EE4" w:rsidRDefault="00C057AE"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Conrad Woelki: Mandolin History</w:t>
            </w:r>
          </w:p>
        </w:tc>
        <w:tc>
          <w:tcPr>
            <w:tcW w:w="1245" w:type="dxa"/>
            <w:gridSpan w:val="2"/>
            <w:tcBorders>
              <w:top w:val="single" w:sz="8" w:space="0" w:color="000000"/>
              <w:left w:val="single" w:sz="8" w:space="0" w:color="000000"/>
              <w:bottom w:val="single" w:sz="4" w:space="0" w:color="000000"/>
              <w:right w:val="single" w:sz="8" w:space="0" w:color="000000"/>
            </w:tcBorders>
          </w:tcPr>
          <w:p w:rsidR="00C057AE" w:rsidRPr="00943EE4" w:rsidRDefault="00C057AE" w:rsidP="00636472">
            <w:pPr>
              <w:pStyle w:val="Normal10"/>
              <w:tabs>
                <w:tab w:val="left" w:pos="2820"/>
              </w:tabs>
              <w:jc w:val="center"/>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8" w:space="0" w:color="000000"/>
              <w:left w:val="single" w:sz="8" w:space="0" w:color="000000"/>
              <w:bottom w:val="single" w:sz="4" w:space="0" w:color="000000"/>
            </w:tcBorders>
          </w:tcPr>
          <w:p w:rsidR="00C057AE" w:rsidRPr="00943EE4" w:rsidRDefault="00C057AE" w:rsidP="00636472">
            <w:pPr>
              <w:pStyle w:val="Normal10"/>
              <w:tabs>
                <w:tab w:val="left" w:pos="2820"/>
              </w:tabs>
              <w:jc w:val="center"/>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C057AE" w:rsidRPr="00943EE4" w:rsidTr="00636472">
        <w:trPr>
          <w:trHeight w:val="75"/>
        </w:trPr>
        <w:tc>
          <w:tcPr>
            <w:tcW w:w="1901" w:type="dxa"/>
            <w:gridSpan w:val="2"/>
            <w:vMerge/>
            <w:tcBorders>
              <w:right w:val="single" w:sz="4" w:space="0" w:color="000000"/>
            </w:tcBorders>
            <w:shd w:val="clear" w:color="auto" w:fill="CCFFFF"/>
            <w:vAlign w:val="center"/>
          </w:tcPr>
          <w:p w:rsidR="00C057AE" w:rsidRPr="00943EE4" w:rsidRDefault="00C057AE" w:rsidP="00636472">
            <w:pPr>
              <w:pStyle w:val="Normal10"/>
              <w:spacing w:line="276" w:lineRule="auto"/>
              <w:rPr>
                <w:color w:val="000000"/>
                <w:lang w:val="en-GB"/>
              </w:rPr>
            </w:pPr>
          </w:p>
        </w:tc>
        <w:tc>
          <w:tcPr>
            <w:tcW w:w="4778" w:type="dxa"/>
            <w:gridSpan w:val="7"/>
            <w:tcBorders>
              <w:top w:val="single" w:sz="4" w:space="0" w:color="000000"/>
              <w:left w:val="single" w:sz="4" w:space="0" w:color="000000"/>
              <w:bottom w:val="single" w:sz="4" w:space="0" w:color="000000"/>
              <w:right w:val="single" w:sz="8" w:space="0" w:color="000000"/>
            </w:tcBorders>
          </w:tcPr>
          <w:p w:rsidR="00C057AE" w:rsidRPr="00943EE4" w:rsidRDefault="00C057AE"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James Tyler-Paul Sparks: The Early Mandolin</w:t>
            </w:r>
          </w:p>
        </w:tc>
        <w:tc>
          <w:tcPr>
            <w:tcW w:w="1245" w:type="dxa"/>
            <w:gridSpan w:val="2"/>
            <w:tcBorders>
              <w:top w:val="single" w:sz="4" w:space="0" w:color="000000"/>
              <w:left w:val="single" w:sz="8" w:space="0" w:color="000000"/>
              <w:bottom w:val="single" w:sz="4" w:space="0" w:color="000000"/>
              <w:right w:val="single" w:sz="8" w:space="0" w:color="000000"/>
            </w:tcBorders>
          </w:tcPr>
          <w:p w:rsidR="00C057AE" w:rsidRPr="00943EE4" w:rsidRDefault="00C057AE" w:rsidP="00636472">
            <w:pPr>
              <w:pStyle w:val="Normal10"/>
              <w:tabs>
                <w:tab w:val="left" w:pos="2820"/>
              </w:tabs>
              <w:jc w:val="center"/>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C057AE" w:rsidRPr="00943EE4" w:rsidRDefault="00C057AE" w:rsidP="00636472">
            <w:pPr>
              <w:pStyle w:val="Normal10"/>
              <w:tabs>
                <w:tab w:val="left" w:pos="2820"/>
              </w:tabs>
              <w:jc w:val="center"/>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C057AE" w:rsidRPr="00943EE4" w:rsidTr="00636472">
        <w:trPr>
          <w:trHeight w:val="75"/>
        </w:trPr>
        <w:tc>
          <w:tcPr>
            <w:tcW w:w="1901" w:type="dxa"/>
            <w:gridSpan w:val="2"/>
            <w:vMerge/>
            <w:tcBorders>
              <w:right w:val="single" w:sz="4" w:space="0" w:color="000000"/>
            </w:tcBorders>
            <w:shd w:val="clear" w:color="auto" w:fill="CCFFFF"/>
            <w:vAlign w:val="center"/>
          </w:tcPr>
          <w:p w:rsidR="00C057AE" w:rsidRPr="00943EE4" w:rsidRDefault="00C057AE" w:rsidP="00636472">
            <w:pPr>
              <w:pStyle w:val="Normal10"/>
              <w:spacing w:line="276" w:lineRule="auto"/>
              <w:rPr>
                <w:color w:val="000000"/>
                <w:lang w:val="en-GB"/>
              </w:rPr>
            </w:pPr>
          </w:p>
        </w:tc>
        <w:tc>
          <w:tcPr>
            <w:tcW w:w="4778" w:type="dxa"/>
            <w:gridSpan w:val="7"/>
            <w:tcBorders>
              <w:top w:val="single" w:sz="4" w:space="0" w:color="000000"/>
              <w:left w:val="single" w:sz="4" w:space="0" w:color="000000"/>
              <w:bottom w:val="single" w:sz="4" w:space="0" w:color="000000"/>
              <w:right w:val="single" w:sz="8" w:space="0" w:color="000000"/>
            </w:tcBorders>
          </w:tcPr>
          <w:p w:rsidR="00C057AE" w:rsidRPr="00943EE4" w:rsidRDefault="00C057AE"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Paul Sparks: The Classical Mandolin</w:t>
            </w:r>
          </w:p>
        </w:tc>
        <w:tc>
          <w:tcPr>
            <w:tcW w:w="1245" w:type="dxa"/>
            <w:gridSpan w:val="2"/>
            <w:tcBorders>
              <w:top w:val="single" w:sz="4" w:space="0" w:color="000000"/>
              <w:left w:val="single" w:sz="8" w:space="0" w:color="000000"/>
              <w:bottom w:val="single" w:sz="4" w:space="0" w:color="000000"/>
              <w:right w:val="single" w:sz="8" w:space="0" w:color="000000"/>
            </w:tcBorders>
          </w:tcPr>
          <w:p w:rsidR="00C057AE" w:rsidRPr="00943EE4" w:rsidRDefault="00C057AE" w:rsidP="00636472">
            <w:pPr>
              <w:pStyle w:val="Normal10"/>
              <w:tabs>
                <w:tab w:val="left" w:pos="2820"/>
              </w:tabs>
              <w:jc w:val="center"/>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C057AE" w:rsidRPr="00943EE4" w:rsidRDefault="00C057AE" w:rsidP="00636472">
            <w:pPr>
              <w:pStyle w:val="Normal10"/>
              <w:tabs>
                <w:tab w:val="left" w:pos="2820"/>
              </w:tabs>
              <w:jc w:val="center"/>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C057AE" w:rsidRPr="00943EE4" w:rsidTr="00636472">
        <w:trPr>
          <w:trHeight w:val="75"/>
        </w:trPr>
        <w:tc>
          <w:tcPr>
            <w:tcW w:w="1901" w:type="dxa"/>
            <w:gridSpan w:val="2"/>
            <w:vMerge/>
            <w:tcBorders>
              <w:right w:val="single" w:sz="4" w:space="0" w:color="000000"/>
            </w:tcBorders>
            <w:shd w:val="clear" w:color="auto" w:fill="CCFFFF"/>
            <w:vAlign w:val="center"/>
          </w:tcPr>
          <w:p w:rsidR="00C057AE" w:rsidRPr="00943EE4" w:rsidRDefault="00C057AE" w:rsidP="00636472">
            <w:pPr>
              <w:pStyle w:val="Normal10"/>
              <w:spacing w:line="276" w:lineRule="auto"/>
              <w:rPr>
                <w:color w:val="000000"/>
                <w:lang w:val="en-GB"/>
              </w:rPr>
            </w:pPr>
          </w:p>
        </w:tc>
        <w:tc>
          <w:tcPr>
            <w:tcW w:w="4778" w:type="dxa"/>
            <w:gridSpan w:val="7"/>
            <w:tcBorders>
              <w:top w:val="single" w:sz="4" w:space="0" w:color="000000"/>
              <w:left w:val="single" w:sz="4" w:space="0" w:color="000000"/>
              <w:bottom w:val="single" w:sz="4" w:space="0" w:color="000000"/>
              <w:right w:val="single" w:sz="8" w:space="0" w:color="000000"/>
            </w:tcBorders>
          </w:tcPr>
          <w:p w:rsidR="00C057AE" w:rsidRPr="00F66C68" w:rsidRDefault="00C057AE" w:rsidP="00636472">
            <w:pPr>
              <w:pStyle w:val="Normal10"/>
              <w:tabs>
                <w:tab w:val="left" w:pos="2820"/>
              </w:tabs>
              <w:rPr>
                <w:rFonts w:ascii="Arial" w:hAnsi="Arial" w:cs="Arial"/>
                <w:color w:val="000000"/>
                <w:sz w:val="20"/>
                <w:szCs w:val="20"/>
                <w:lang w:val="it-IT"/>
              </w:rPr>
            </w:pPr>
            <w:r w:rsidRPr="00F66C68">
              <w:rPr>
                <w:rFonts w:ascii="Arial" w:hAnsi="Arial" w:cs="Arial"/>
                <w:color w:val="000000"/>
                <w:sz w:val="20"/>
                <w:szCs w:val="20"/>
                <w:lang w:val="it-IT"/>
              </w:rPr>
              <w:t>Ugo Orlandi: Il Periodo d'oro del mandolino</w:t>
            </w:r>
          </w:p>
        </w:tc>
        <w:tc>
          <w:tcPr>
            <w:tcW w:w="1245" w:type="dxa"/>
            <w:gridSpan w:val="2"/>
            <w:tcBorders>
              <w:top w:val="single" w:sz="4" w:space="0" w:color="000000"/>
              <w:left w:val="single" w:sz="8" w:space="0" w:color="000000"/>
              <w:bottom w:val="single" w:sz="4" w:space="0" w:color="000000"/>
              <w:right w:val="single" w:sz="8" w:space="0" w:color="000000"/>
            </w:tcBorders>
          </w:tcPr>
          <w:p w:rsidR="00C057AE" w:rsidRPr="00943EE4" w:rsidRDefault="00C057AE" w:rsidP="00636472">
            <w:pPr>
              <w:pStyle w:val="Normal10"/>
              <w:tabs>
                <w:tab w:val="left" w:pos="2820"/>
              </w:tabs>
              <w:jc w:val="center"/>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C057AE" w:rsidRPr="00943EE4" w:rsidRDefault="00C057AE" w:rsidP="00636472">
            <w:pPr>
              <w:pStyle w:val="Normal10"/>
              <w:tabs>
                <w:tab w:val="left" w:pos="2820"/>
              </w:tabs>
              <w:jc w:val="center"/>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C057AE" w:rsidRPr="00943EE4" w:rsidTr="00636472">
        <w:trPr>
          <w:trHeight w:val="175"/>
        </w:trPr>
        <w:tc>
          <w:tcPr>
            <w:tcW w:w="1901" w:type="dxa"/>
            <w:gridSpan w:val="2"/>
            <w:vMerge/>
            <w:tcBorders>
              <w:right w:val="single" w:sz="4" w:space="0" w:color="000000"/>
            </w:tcBorders>
            <w:shd w:val="clear" w:color="auto" w:fill="CCFFFF"/>
            <w:vAlign w:val="center"/>
          </w:tcPr>
          <w:p w:rsidR="00C057AE" w:rsidRPr="00943EE4" w:rsidRDefault="00C057AE" w:rsidP="00636472">
            <w:pPr>
              <w:pStyle w:val="Normal10"/>
              <w:spacing w:line="276" w:lineRule="auto"/>
              <w:rPr>
                <w:color w:val="000000"/>
                <w:lang w:val="en-GB"/>
              </w:rPr>
            </w:pPr>
          </w:p>
        </w:tc>
        <w:tc>
          <w:tcPr>
            <w:tcW w:w="4778" w:type="dxa"/>
            <w:gridSpan w:val="7"/>
            <w:tcBorders>
              <w:top w:val="single" w:sz="4" w:space="0" w:color="000000"/>
              <w:left w:val="single" w:sz="4" w:space="0" w:color="000000"/>
              <w:bottom w:val="single" w:sz="4" w:space="0" w:color="000000"/>
              <w:right w:val="single" w:sz="8" w:space="0" w:color="000000"/>
            </w:tcBorders>
          </w:tcPr>
          <w:p w:rsidR="00C057AE" w:rsidRPr="00943EE4" w:rsidRDefault="00C057AE"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Grove:Dictionary of Music and Musicians - articles on composers and </w:t>
            </w:r>
            <w:r w:rsidR="007E7AA7" w:rsidRPr="00943EE4">
              <w:rPr>
                <w:rFonts w:ascii="Arial" w:hAnsi="Arial" w:cs="Arial"/>
                <w:color w:val="000000"/>
                <w:sz w:val="20"/>
                <w:szCs w:val="20"/>
                <w:lang w:val="en-GB"/>
              </w:rPr>
              <w:t>pieces</w:t>
            </w:r>
            <w:r w:rsidRPr="00943EE4">
              <w:rPr>
                <w:rFonts w:ascii="Arial" w:hAnsi="Arial" w:cs="Arial"/>
                <w:color w:val="000000"/>
                <w:sz w:val="20"/>
                <w:szCs w:val="20"/>
                <w:lang w:val="en-GB"/>
              </w:rPr>
              <w:t xml:space="preserve"> that the student is to </w:t>
            </w:r>
            <w:r w:rsidR="007E7AA7" w:rsidRPr="00943EE4">
              <w:rPr>
                <w:rFonts w:ascii="Arial" w:hAnsi="Arial" w:cs="Arial"/>
                <w:color w:val="000000"/>
                <w:sz w:val="20"/>
                <w:szCs w:val="20"/>
                <w:lang w:val="en-GB"/>
              </w:rPr>
              <w:t>perform</w:t>
            </w:r>
            <w:r w:rsidRPr="00943EE4">
              <w:rPr>
                <w:rFonts w:ascii="Arial" w:hAnsi="Arial" w:cs="Arial"/>
                <w:color w:val="000000"/>
                <w:sz w:val="20"/>
                <w:szCs w:val="20"/>
                <w:lang w:val="en-GB"/>
              </w:rPr>
              <w:t xml:space="preserve"> in the Mandoli</w:t>
            </w:r>
            <w:r w:rsidR="007E7AA7">
              <w:rPr>
                <w:rFonts w:ascii="Arial" w:hAnsi="Arial" w:cs="Arial"/>
                <w:color w:val="000000"/>
                <w:sz w:val="20"/>
                <w:szCs w:val="20"/>
                <w:lang w:val="en-GB"/>
              </w:rPr>
              <w:t>n</w:t>
            </w:r>
            <w:r w:rsidRPr="00943EE4">
              <w:rPr>
                <w:rFonts w:ascii="Arial" w:hAnsi="Arial" w:cs="Arial"/>
                <w:color w:val="000000"/>
                <w:sz w:val="20"/>
                <w:szCs w:val="20"/>
                <w:lang w:val="en-GB"/>
              </w:rPr>
              <w:t xml:space="preserve"> course programme during the semester</w:t>
            </w:r>
          </w:p>
        </w:tc>
        <w:tc>
          <w:tcPr>
            <w:tcW w:w="1245" w:type="dxa"/>
            <w:gridSpan w:val="2"/>
            <w:tcBorders>
              <w:top w:val="single" w:sz="4" w:space="0" w:color="000000"/>
              <w:left w:val="single" w:sz="8" w:space="0" w:color="000000"/>
              <w:bottom w:val="single" w:sz="4" w:space="0" w:color="000000"/>
              <w:right w:val="single" w:sz="8" w:space="0" w:color="000000"/>
            </w:tcBorders>
          </w:tcPr>
          <w:p w:rsidR="00C057AE" w:rsidRPr="00943EE4" w:rsidRDefault="00C057AE" w:rsidP="00636472">
            <w:pPr>
              <w:pStyle w:val="Normal10"/>
              <w:tabs>
                <w:tab w:val="left" w:pos="2820"/>
              </w:tabs>
              <w:jc w:val="center"/>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C057AE" w:rsidRPr="00943EE4" w:rsidRDefault="00C057AE" w:rsidP="00636472">
            <w:pPr>
              <w:pStyle w:val="Normal10"/>
              <w:tabs>
                <w:tab w:val="left" w:pos="2820"/>
              </w:tabs>
              <w:jc w:val="center"/>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C057AE" w:rsidRPr="00943EE4" w:rsidTr="00636472">
        <w:trPr>
          <w:trHeight w:val="175"/>
        </w:trPr>
        <w:tc>
          <w:tcPr>
            <w:tcW w:w="1901" w:type="dxa"/>
            <w:gridSpan w:val="2"/>
            <w:vMerge/>
            <w:tcBorders>
              <w:right w:val="single" w:sz="4" w:space="0" w:color="000000"/>
            </w:tcBorders>
            <w:shd w:val="clear" w:color="auto" w:fill="CCFFFF"/>
            <w:vAlign w:val="center"/>
          </w:tcPr>
          <w:p w:rsidR="00C057AE" w:rsidRPr="00943EE4" w:rsidRDefault="00C057AE" w:rsidP="00636472">
            <w:pPr>
              <w:pStyle w:val="Normal10"/>
              <w:spacing w:line="276" w:lineRule="auto"/>
              <w:rPr>
                <w:color w:val="000000"/>
                <w:lang w:val="en-GB"/>
              </w:rPr>
            </w:pPr>
          </w:p>
        </w:tc>
        <w:tc>
          <w:tcPr>
            <w:tcW w:w="4778" w:type="dxa"/>
            <w:gridSpan w:val="7"/>
            <w:tcBorders>
              <w:top w:val="single" w:sz="4" w:space="0" w:color="000000"/>
              <w:left w:val="single" w:sz="4" w:space="0" w:color="000000"/>
              <w:bottom w:val="single" w:sz="4" w:space="0" w:color="000000"/>
              <w:right w:val="single" w:sz="8" w:space="0" w:color="000000"/>
            </w:tcBorders>
          </w:tcPr>
          <w:p w:rsidR="00C057AE" w:rsidRPr="00943EE4" w:rsidRDefault="00C057AE" w:rsidP="00636472">
            <w:pPr>
              <w:pStyle w:val="Normal10"/>
              <w:tabs>
                <w:tab w:val="left" w:pos="2820"/>
              </w:tabs>
              <w:rPr>
                <w:rFonts w:ascii="Arial" w:hAnsi="Arial" w:cs="Arial"/>
                <w:color w:val="000000"/>
                <w:sz w:val="20"/>
                <w:szCs w:val="20"/>
                <w:lang w:val="en-GB"/>
              </w:rPr>
            </w:pPr>
          </w:p>
        </w:tc>
        <w:tc>
          <w:tcPr>
            <w:tcW w:w="1245" w:type="dxa"/>
            <w:gridSpan w:val="2"/>
            <w:tcBorders>
              <w:top w:val="single" w:sz="4" w:space="0" w:color="000000"/>
              <w:left w:val="single" w:sz="8" w:space="0" w:color="000000"/>
              <w:bottom w:val="single" w:sz="4" w:space="0" w:color="000000"/>
              <w:right w:val="single" w:sz="8" w:space="0" w:color="000000"/>
            </w:tcBorders>
          </w:tcPr>
          <w:p w:rsidR="00C057AE" w:rsidRPr="00943EE4" w:rsidRDefault="00C057AE" w:rsidP="00636472">
            <w:pPr>
              <w:pStyle w:val="Normal10"/>
              <w:tabs>
                <w:tab w:val="left" w:pos="2820"/>
              </w:tabs>
              <w:jc w:val="center"/>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C057AE" w:rsidRPr="00943EE4" w:rsidRDefault="00C057AE" w:rsidP="00636472">
            <w:pPr>
              <w:pStyle w:val="Normal10"/>
              <w:tabs>
                <w:tab w:val="left" w:pos="2820"/>
              </w:tabs>
              <w:jc w:val="center"/>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C057AE" w:rsidRPr="00943EE4" w:rsidTr="00636472">
        <w:trPr>
          <w:trHeight w:val="175"/>
        </w:trPr>
        <w:tc>
          <w:tcPr>
            <w:tcW w:w="1901" w:type="dxa"/>
            <w:gridSpan w:val="2"/>
            <w:vMerge/>
            <w:tcBorders>
              <w:right w:val="single" w:sz="4" w:space="0" w:color="000000"/>
            </w:tcBorders>
            <w:shd w:val="clear" w:color="auto" w:fill="CCFFFF"/>
            <w:vAlign w:val="center"/>
          </w:tcPr>
          <w:p w:rsidR="00C057AE" w:rsidRPr="00943EE4" w:rsidRDefault="00C057AE" w:rsidP="00636472">
            <w:pPr>
              <w:pStyle w:val="Normal10"/>
              <w:spacing w:line="276" w:lineRule="auto"/>
              <w:rPr>
                <w:color w:val="000000"/>
                <w:lang w:val="en-GB"/>
              </w:rPr>
            </w:pPr>
          </w:p>
        </w:tc>
        <w:tc>
          <w:tcPr>
            <w:tcW w:w="4778" w:type="dxa"/>
            <w:gridSpan w:val="7"/>
            <w:tcBorders>
              <w:top w:val="single" w:sz="4" w:space="0" w:color="000000"/>
              <w:left w:val="single" w:sz="4" w:space="0" w:color="000000"/>
              <w:bottom w:val="single" w:sz="4" w:space="0" w:color="000000"/>
              <w:right w:val="single" w:sz="8" w:space="0" w:color="000000"/>
            </w:tcBorders>
          </w:tcPr>
          <w:p w:rsidR="00C057AE" w:rsidRPr="00943EE4" w:rsidRDefault="00C057AE" w:rsidP="00636472">
            <w:pPr>
              <w:pStyle w:val="Normal10"/>
              <w:tabs>
                <w:tab w:val="left" w:pos="2820"/>
              </w:tabs>
              <w:rPr>
                <w:rFonts w:ascii="Arial" w:hAnsi="Arial" w:cs="Arial"/>
                <w:color w:val="000000"/>
                <w:sz w:val="20"/>
                <w:szCs w:val="20"/>
                <w:lang w:val="en-GB"/>
              </w:rPr>
            </w:pPr>
          </w:p>
        </w:tc>
        <w:tc>
          <w:tcPr>
            <w:tcW w:w="1245" w:type="dxa"/>
            <w:gridSpan w:val="2"/>
            <w:tcBorders>
              <w:top w:val="single" w:sz="4" w:space="0" w:color="000000"/>
              <w:left w:val="single" w:sz="8" w:space="0" w:color="000000"/>
              <w:bottom w:val="single" w:sz="4" w:space="0" w:color="000000"/>
              <w:right w:val="single" w:sz="8" w:space="0" w:color="000000"/>
            </w:tcBorders>
          </w:tcPr>
          <w:p w:rsidR="00C057AE" w:rsidRPr="00943EE4" w:rsidRDefault="00C057AE" w:rsidP="00636472">
            <w:pPr>
              <w:pStyle w:val="Normal10"/>
              <w:tabs>
                <w:tab w:val="left" w:pos="2820"/>
              </w:tabs>
              <w:jc w:val="center"/>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C057AE" w:rsidRPr="00943EE4" w:rsidRDefault="00C057AE" w:rsidP="00636472">
            <w:pPr>
              <w:pStyle w:val="Normal10"/>
              <w:tabs>
                <w:tab w:val="left" w:pos="2820"/>
              </w:tabs>
              <w:jc w:val="center"/>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C057AE" w:rsidRPr="00943EE4" w:rsidTr="00636472">
        <w:trPr>
          <w:trHeight w:val="75"/>
        </w:trPr>
        <w:tc>
          <w:tcPr>
            <w:tcW w:w="1901" w:type="dxa"/>
            <w:gridSpan w:val="2"/>
            <w:vMerge/>
            <w:tcBorders>
              <w:right w:val="single" w:sz="4" w:space="0" w:color="000000"/>
            </w:tcBorders>
            <w:shd w:val="clear" w:color="auto" w:fill="CCFFFF"/>
            <w:vAlign w:val="center"/>
          </w:tcPr>
          <w:p w:rsidR="00C057AE" w:rsidRPr="00943EE4" w:rsidRDefault="00C057AE" w:rsidP="00636472">
            <w:pPr>
              <w:pStyle w:val="Normal10"/>
              <w:spacing w:line="276" w:lineRule="auto"/>
              <w:rPr>
                <w:color w:val="000000"/>
                <w:lang w:val="en-GB"/>
              </w:rPr>
            </w:pPr>
          </w:p>
        </w:tc>
        <w:tc>
          <w:tcPr>
            <w:tcW w:w="4778" w:type="dxa"/>
            <w:gridSpan w:val="7"/>
            <w:tcBorders>
              <w:top w:val="single" w:sz="4" w:space="0" w:color="000000"/>
              <w:left w:val="single" w:sz="4" w:space="0" w:color="000000"/>
              <w:right w:val="single" w:sz="8" w:space="0" w:color="000000"/>
            </w:tcBorders>
          </w:tcPr>
          <w:p w:rsidR="00C057AE" w:rsidRPr="00943EE4" w:rsidRDefault="00C057AE" w:rsidP="00636472">
            <w:pPr>
              <w:pStyle w:val="Normal10"/>
              <w:tabs>
                <w:tab w:val="left" w:pos="2820"/>
              </w:tabs>
              <w:rPr>
                <w:rFonts w:ascii="Arial" w:hAnsi="Arial" w:cs="Arial"/>
                <w:color w:val="000000"/>
                <w:sz w:val="20"/>
                <w:szCs w:val="20"/>
                <w:lang w:val="en-GB"/>
              </w:rPr>
            </w:pPr>
          </w:p>
        </w:tc>
        <w:tc>
          <w:tcPr>
            <w:tcW w:w="1245" w:type="dxa"/>
            <w:gridSpan w:val="2"/>
            <w:tcBorders>
              <w:top w:val="single" w:sz="4" w:space="0" w:color="000000"/>
              <w:left w:val="single" w:sz="8" w:space="0" w:color="000000"/>
              <w:right w:val="single" w:sz="8" w:space="0" w:color="000000"/>
            </w:tcBorders>
          </w:tcPr>
          <w:p w:rsidR="00C057AE" w:rsidRPr="00943EE4" w:rsidRDefault="00C057AE" w:rsidP="00636472">
            <w:pPr>
              <w:pStyle w:val="Normal10"/>
              <w:tabs>
                <w:tab w:val="left" w:pos="2820"/>
              </w:tabs>
              <w:jc w:val="center"/>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tcBorders>
          </w:tcPr>
          <w:p w:rsidR="00C057AE" w:rsidRPr="00943EE4" w:rsidRDefault="00C057AE" w:rsidP="00636472">
            <w:pPr>
              <w:pStyle w:val="Normal10"/>
              <w:tabs>
                <w:tab w:val="left" w:pos="2820"/>
              </w:tabs>
              <w:jc w:val="center"/>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C057AE" w:rsidRPr="00943EE4" w:rsidTr="00636472">
        <w:tc>
          <w:tcPr>
            <w:tcW w:w="1901" w:type="dxa"/>
            <w:gridSpan w:val="2"/>
            <w:tcBorders>
              <w:bottom w:val="single" w:sz="4" w:space="0" w:color="000000"/>
              <w:right w:val="single" w:sz="4" w:space="0" w:color="000000"/>
            </w:tcBorders>
            <w:shd w:val="clear" w:color="auto" w:fill="CCFFFF"/>
            <w:vAlign w:val="center"/>
          </w:tcPr>
          <w:p w:rsidR="00C057AE" w:rsidRPr="00943EE4" w:rsidRDefault="00C057AE" w:rsidP="00636472">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C057AE" w:rsidRPr="00943EE4" w:rsidRDefault="00C057AE" w:rsidP="00636472">
            <w:pPr>
              <w:pStyle w:val="Normal10"/>
              <w:tabs>
                <w:tab w:val="left" w:pos="567"/>
              </w:tabs>
              <w:rPr>
                <w:rFonts w:ascii="Arial" w:hAnsi="Arial" w:cs="Arial"/>
                <w:color w:val="000000"/>
                <w:sz w:val="20"/>
                <w:szCs w:val="20"/>
                <w:lang w:val="en-GB"/>
              </w:rPr>
            </w:pPr>
          </w:p>
        </w:tc>
        <w:tc>
          <w:tcPr>
            <w:tcW w:w="7563" w:type="dxa"/>
            <w:gridSpan w:val="12"/>
            <w:tcBorders>
              <w:left w:val="single" w:sz="4" w:space="0" w:color="000000"/>
              <w:bottom w:val="single" w:sz="4" w:space="0" w:color="000000"/>
            </w:tcBorders>
          </w:tcPr>
          <w:p w:rsidR="00C057AE" w:rsidRPr="00943EE4" w:rsidRDefault="00C057AE" w:rsidP="00636472">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Kevin Coates: The Mandolin, an Unsung Serenader</w:t>
            </w:r>
          </w:p>
          <w:p w:rsidR="00C057AE" w:rsidRPr="00943EE4" w:rsidRDefault="00C057AE" w:rsidP="00636472">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Samuel Adelstien: Mandolin Memories</w:t>
            </w:r>
          </w:p>
          <w:p w:rsidR="00C057AE" w:rsidRPr="00943EE4" w:rsidRDefault="00C057AE" w:rsidP="00636472">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Paul Sparks: An Introduction to the 18th Century Repertoire</w:t>
            </w:r>
          </w:p>
          <w:p w:rsidR="00C057AE" w:rsidRPr="00F66C68" w:rsidRDefault="00C057AE" w:rsidP="00636472">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A. Pisani: In Manuale del Mandolinista</w:t>
            </w:r>
          </w:p>
          <w:p w:rsidR="00C057AE" w:rsidRPr="00943EE4" w:rsidRDefault="00C057AE" w:rsidP="00636472">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P.J.Bone: The Guitar and Mandolin</w:t>
            </w:r>
          </w:p>
          <w:p w:rsidR="00C057AE" w:rsidRPr="00F66C68" w:rsidRDefault="00C057AE" w:rsidP="00636472">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A. Galante: Il Mandolino ed instrumenti affini</w:t>
            </w:r>
          </w:p>
          <w:p w:rsidR="00C057AE" w:rsidRPr="00F66C68" w:rsidRDefault="00C057AE" w:rsidP="00636472">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G. Accorretti: Studio sulla costruzione del Mandolino Napoletano</w:t>
            </w:r>
          </w:p>
          <w:p w:rsidR="00C057AE" w:rsidRPr="00943EE4" w:rsidRDefault="00C057AE" w:rsidP="00636472">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B. Disertori: La Luth soprano</w:t>
            </w:r>
          </w:p>
          <w:p w:rsidR="00C057AE" w:rsidRPr="00943EE4" w:rsidRDefault="00C057AE" w:rsidP="00636472">
            <w:pPr>
              <w:pStyle w:val="Normal10"/>
              <w:widowControl/>
              <w:jc w:val="both"/>
              <w:rPr>
                <w:rFonts w:ascii="Arial" w:hAnsi="Arial" w:cs="Arial"/>
                <w:color w:val="000000"/>
                <w:sz w:val="20"/>
                <w:szCs w:val="20"/>
                <w:lang w:val="en-GB"/>
              </w:rPr>
            </w:pPr>
          </w:p>
          <w:p w:rsidR="00C057AE" w:rsidRPr="00943EE4" w:rsidRDefault="00C057AE" w:rsidP="00636472">
            <w:pPr>
              <w:pStyle w:val="Normal10"/>
              <w:tabs>
                <w:tab w:val="left" w:pos="2820"/>
              </w:tabs>
              <w:rPr>
                <w:rFonts w:ascii="Arial" w:hAnsi="Arial" w:cs="Arial"/>
                <w:color w:val="000000"/>
                <w:sz w:val="20"/>
                <w:szCs w:val="20"/>
                <w:lang w:val="en-GB"/>
              </w:rPr>
            </w:pPr>
          </w:p>
        </w:tc>
      </w:tr>
      <w:tr w:rsidR="00C057AE" w:rsidRPr="00943EE4" w:rsidTr="00636472">
        <w:tc>
          <w:tcPr>
            <w:tcW w:w="1901" w:type="dxa"/>
            <w:gridSpan w:val="2"/>
            <w:tcBorders>
              <w:top w:val="single" w:sz="4" w:space="0" w:color="000000"/>
              <w:bottom w:val="single" w:sz="4" w:space="0" w:color="000000"/>
              <w:right w:val="single" w:sz="4" w:space="0" w:color="000000"/>
            </w:tcBorders>
            <w:shd w:val="clear" w:color="auto" w:fill="CCFFFF"/>
            <w:vAlign w:val="center"/>
          </w:tcPr>
          <w:p w:rsidR="00C057AE" w:rsidRPr="00943EE4" w:rsidRDefault="00C057AE" w:rsidP="00636472">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tcBorders>
          </w:tcPr>
          <w:p w:rsidR="00C057AE" w:rsidRPr="00C80117" w:rsidRDefault="00C057AE" w:rsidP="00636472">
            <w:pPr>
              <w:pStyle w:val="Normal10"/>
              <w:tabs>
                <w:tab w:val="left" w:pos="2820"/>
              </w:tabs>
              <w:rPr>
                <w:rFonts w:ascii="Arial" w:hAnsi="Arial" w:cs="Arial"/>
                <w:color w:val="000000"/>
                <w:sz w:val="20"/>
                <w:szCs w:val="20"/>
                <w:lang w:val="en-GB"/>
              </w:rPr>
            </w:pPr>
            <w:r w:rsidRPr="00C80117">
              <w:rPr>
                <w:rFonts w:ascii="Arial" w:hAnsi="Arial" w:cs="Arial"/>
                <w:color w:val="000000"/>
                <w:sz w:val="20"/>
                <w:szCs w:val="20"/>
                <w:lang w:val="en-GB"/>
              </w:rPr>
              <w:t xml:space="preserve">Student evaluation by </w:t>
            </w:r>
            <w:r w:rsidR="007E7AA7" w:rsidRPr="00C80117">
              <w:rPr>
                <w:rFonts w:ascii="Arial" w:hAnsi="Arial" w:cs="Arial"/>
                <w:color w:val="000000"/>
                <w:sz w:val="20"/>
                <w:szCs w:val="20"/>
                <w:lang w:val="en-GB"/>
              </w:rPr>
              <w:t>questionnaire</w:t>
            </w:r>
            <w:r w:rsidRPr="00C80117">
              <w:rPr>
                <w:rFonts w:ascii="Arial" w:hAnsi="Arial" w:cs="Arial"/>
                <w:color w:val="000000"/>
                <w:sz w:val="20"/>
                <w:szCs w:val="20"/>
                <w:lang w:val="en-GB"/>
              </w:rPr>
              <w:t xml:space="preserve">, </w:t>
            </w:r>
            <w:r w:rsidR="007E7AA7" w:rsidRPr="00C80117">
              <w:rPr>
                <w:rFonts w:ascii="Arial" w:hAnsi="Arial" w:cs="Arial"/>
                <w:color w:val="000000"/>
                <w:sz w:val="20"/>
                <w:szCs w:val="20"/>
                <w:lang w:val="en-GB"/>
              </w:rPr>
              <w:t>evaluation</w:t>
            </w:r>
            <w:r w:rsidRPr="00C80117">
              <w:rPr>
                <w:rFonts w:ascii="Arial" w:hAnsi="Arial" w:cs="Arial"/>
                <w:color w:val="000000"/>
                <w:sz w:val="20"/>
                <w:szCs w:val="20"/>
                <w:lang w:val="en-GB"/>
              </w:rPr>
              <w:t xml:space="preserve"> by colleagues at public performances, semestral exam.</w:t>
            </w:r>
          </w:p>
        </w:tc>
      </w:tr>
      <w:tr w:rsidR="00C057AE" w:rsidRPr="00943EE4" w:rsidTr="00636472">
        <w:tc>
          <w:tcPr>
            <w:tcW w:w="1901" w:type="dxa"/>
            <w:gridSpan w:val="2"/>
            <w:tcBorders>
              <w:top w:val="single" w:sz="4" w:space="0" w:color="000000"/>
              <w:right w:val="single" w:sz="4" w:space="0" w:color="000000"/>
            </w:tcBorders>
            <w:shd w:val="clear" w:color="auto" w:fill="CCFFFF"/>
            <w:vAlign w:val="center"/>
          </w:tcPr>
          <w:p w:rsidR="00C057AE" w:rsidRPr="00943EE4" w:rsidRDefault="00C057AE" w:rsidP="00636472">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Other</w:t>
            </w:r>
          </w:p>
          <w:p w:rsidR="00C057AE" w:rsidRPr="00943EE4" w:rsidRDefault="00C057AE" w:rsidP="00636472">
            <w:pPr>
              <w:pStyle w:val="Normal10"/>
              <w:tabs>
                <w:tab w:val="left" w:pos="567"/>
              </w:tabs>
              <w:rPr>
                <w:rFonts w:ascii="Arial" w:hAnsi="Arial" w:cs="Arial"/>
                <w:color w:val="000000"/>
                <w:sz w:val="20"/>
                <w:szCs w:val="20"/>
                <w:lang w:val="en-GB"/>
              </w:rPr>
            </w:pPr>
          </w:p>
        </w:tc>
        <w:tc>
          <w:tcPr>
            <w:tcW w:w="7563" w:type="dxa"/>
            <w:gridSpan w:val="12"/>
            <w:tcBorders>
              <w:top w:val="single" w:sz="4" w:space="0" w:color="000000"/>
              <w:left w:val="single" w:sz="4" w:space="0" w:color="000000"/>
            </w:tcBorders>
          </w:tcPr>
          <w:p w:rsidR="00C057AE" w:rsidRPr="00943EE4" w:rsidRDefault="00C057AE" w:rsidP="00636472">
            <w:pPr>
              <w:pStyle w:val="Normal10"/>
              <w:tabs>
                <w:tab w:val="left" w:pos="2820"/>
              </w:tabs>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C057AE" w:rsidRDefault="00C057AE">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636472" w:rsidRPr="00943EE4" w:rsidTr="00636472">
        <w:tc>
          <w:tcPr>
            <w:tcW w:w="1856" w:type="dxa"/>
            <w:shd w:val="clear" w:color="auto" w:fill="66CCFF"/>
            <w:vAlign w:val="center"/>
          </w:tcPr>
          <w:p w:rsidR="00636472" w:rsidRPr="00943EE4" w:rsidRDefault="00636472" w:rsidP="00636472">
            <w:pPr>
              <w:pStyle w:val="Normal10"/>
              <w:spacing w:before="60" w:after="60"/>
              <w:ind w:left="397" w:hanging="397"/>
              <w:rPr>
                <w:rFonts w:ascii="Arial" w:hAnsi="Arial" w:cs="Arial"/>
                <w:b/>
                <w:color w:val="000000"/>
                <w:sz w:val="20"/>
                <w:szCs w:val="20"/>
              </w:rPr>
            </w:pPr>
            <w:r w:rsidRPr="00943EE4">
              <w:rPr>
                <w:rFonts w:ascii="Arial" w:hAnsi="Arial" w:cs="Arial"/>
                <w:b/>
                <w:color w:val="000000"/>
                <w:sz w:val="20"/>
                <w:szCs w:val="20"/>
              </w:rPr>
              <w:t>COURSE</w:t>
            </w:r>
          </w:p>
        </w:tc>
        <w:tc>
          <w:tcPr>
            <w:tcW w:w="7608" w:type="dxa"/>
            <w:gridSpan w:val="13"/>
            <w:shd w:val="clear" w:color="auto" w:fill="66CCFF"/>
            <w:tcMar>
              <w:left w:w="93" w:type="dxa"/>
              <w:right w:w="108" w:type="dxa"/>
            </w:tcMar>
            <w:vAlign w:val="center"/>
          </w:tcPr>
          <w:p w:rsidR="00636472" w:rsidRPr="00943EE4" w:rsidRDefault="00636472" w:rsidP="00636472">
            <w:pPr>
              <w:pStyle w:val="Normal10"/>
              <w:spacing w:before="60" w:after="60"/>
              <w:ind w:left="397" w:hanging="397"/>
              <w:rPr>
                <w:rFonts w:ascii="Arial" w:hAnsi="Arial" w:cs="Arial"/>
                <w:b/>
                <w:color w:val="000000"/>
                <w:sz w:val="20"/>
                <w:szCs w:val="20"/>
              </w:rPr>
            </w:pPr>
            <w:r w:rsidRPr="00943EE4">
              <w:rPr>
                <w:rFonts w:ascii="Arial" w:hAnsi="Arial" w:cs="Arial"/>
                <w:b/>
                <w:color w:val="000000"/>
                <w:sz w:val="20"/>
                <w:szCs w:val="20"/>
              </w:rPr>
              <w:t>Mandolin 2</w:t>
            </w:r>
          </w:p>
        </w:tc>
      </w:tr>
      <w:tr w:rsidR="00636472" w:rsidRPr="00943EE4" w:rsidTr="00636472">
        <w:tc>
          <w:tcPr>
            <w:tcW w:w="1901" w:type="dxa"/>
            <w:gridSpan w:val="2"/>
            <w:tcBorders>
              <w:bottom w:val="single" w:sz="4" w:space="0" w:color="000000"/>
              <w:right w:val="single" w:sz="4" w:space="0" w:color="000000"/>
            </w:tcBorders>
            <w:shd w:val="clear" w:color="auto" w:fill="CCFFFF"/>
            <w:vAlign w:val="center"/>
          </w:tcPr>
          <w:p w:rsidR="00636472" w:rsidRPr="00943EE4" w:rsidRDefault="00636472" w:rsidP="00636472">
            <w:pPr>
              <w:pStyle w:val="Normal10"/>
              <w:rPr>
                <w:color w:val="000000"/>
                <w:lang w:val="en-GB"/>
              </w:rPr>
            </w:pPr>
            <w:r w:rsidRPr="00943EE4">
              <w:rPr>
                <w:rFonts w:ascii="Arial" w:hAnsi="Arial" w:cs="Arial"/>
                <w:color w:val="000000"/>
                <w:sz w:val="20"/>
                <w:szCs w:val="20"/>
                <w:lang w:val="en-GB"/>
              </w:rPr>
              <w:t>Code</w:t>
            </w:r>
          </w:p>
        </w:tc>
        <w:tc>
          <w:tcPr>
            <w:tcW w:w="2482" w:type="dxa"/>
            <w:gridSpan w:val="3"/>
            <w:tcBorders>
              <w:left w:val="single" w:sz="4" w:space="0" w:color="000000"/>
              <w:bottom w:val="single" w:sz="4" w:space="0" w:color="000000"/>
            </w:tcBorders>
          </w:tcPr>
          <w:p w:rsidR="00636472" w:rsidRPr="00943EE4" w:rsidRDefault="00636472" w:rsidP="00636472">
            <w:pPr>
              <w:pStyle w:val="Normal10"/>
              <w:rPr>
                <w:color w:val="000000"/>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UAMM10</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2296" w:type="dxa"/>
            <w:gridSpan w:val="4"/>
            <w:tcBorders>
              <w:left w:val="single" w:sz="4" w:space="0" w:color="000000"/>
              <w:bottom w:val="single" w:sz="4" w:space="0" w:color="000000"/>
            </w:tcBorders>
            <w:shd w:val="clear" w:color="auto" w:fill="CCFFFF"/>
            <w:vAlign w:val="center"/>
          </w:tcPr>
          <w:p w:rsidR="00636472" w:rsidRPr="00C80117" w:rsidRDefault="00636472" w:rsidP="00636472">
            <w:pPr>
              <w:rPr>
                <w:rFonts w:ascii="Arial" w:hAnsi="Arial" w:cs="Arial"/>
                <w:sz w:val="20"/>
                <w:szCs w:val="20"/>
              </w:rPr>
            </w:pPr>
            <w:r w:rsidRPr="00C80117">
              <w:rPr>
                <w:rFonts w:ascii="Arial" w:hAnsi="Arial"/>
                <w:sz w:val="20"/>
                <w:szCs w:val="20"/>
              </w:rPr>
              <w:t>Year of study.</w:t>
            </w:r>
          </w:p>
        </w:tc>
        <w:tc>
          <w:tcPr>
            <w:tcW w:w="2785" w:type="dxa"/>
            <w:gridSpan w:val="5"/>
            <w:tcBorders>
              <w:left w:val="single" w:sz="4" w:space="0" w:color="000000"/>
              <w:bottom w:val="single" w:sz="4" w:space="0" w:color="000000"/>
            </w:tcBorders>
          </w:tcPr>
          <w:p w:rsidR="00636472" w:rsidRPr="00943EE4" w:rsidRDefault="00636472" w:rsidP="00636472">
            <w:pPr>
              <w:pStyle w:val="Normal10"/>
              <w:rPr>
                <w:rFonts w:ascii="Arial" w:hAnsi="Arial" w:cs="Arial"/>
                <w:color w:val="000000"/>
                <w:sz w:val="20"/>
                <w:szCs w:val="20"/>
              </w:rPr>
            </w:pPr>
            <w:r w:rsidRPr="00943EE4">
              <w:rPr>
                <w:rFonts w:ascii="Arial" w:hAnsi="Arial" w:cs="Arial"/>
                <w:color w:val="000000"/>
                <w:sz w:val="20"/>
                <w:szCs w:val="20"/>
              </w:rPr>
              <w:t>1.</w:t>
            </w:r>
          </w:p>
        </w:tc>
      </w:tr>
      <w:tr w:rsidR="00636472" w:rsidRPr="00943EE4" w:rsidTr="00636472">
        <w:tc>
          <w:tcPr>
            <w:tcW w:w="1901" w:type="dxa"/>
            <w:gridSpan w:val="2"/>
            <w:tcBorders>
              <w:top w:val="single" w:sz="4" w:space="0" w:color="000000"/>
              <w:right w:val="single" w:sz="4" w:space="0" w:color="000000"/>
            </w:tcBorders>
            <w:shd w:val="clear" w:color="auto" w:fill="CCFFFF"/>
            <w:vAlign w:val="center"/>
          </w:tcPr>
          <w:p w:rsidR="00636472" w:rsidRPr="00943EE4" w:rsidRDefault="00636472" w:rsidP="00636472">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tcBorders>
          </w:tcPr>
          <w:p w:rsidR="00636472" w:rsidRPr="00943EE4" w:rsidRDefault="00636472"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Ivana Kenk Kalebić, Assitant Professor</w:t>
            </w:r>
          </w:p>
        </w:tc>
        <w:tc>
          <w:tcPr>
            <w:tcW w:w="2296" w:type="dxa"/>
            <w:gridSpan w:val="4"/>
            <w:tcBorders>
              <w:top w:val="single" w:sz="4" w:space="0" w:color="000000"/>
              <w:left w:val="single" w:sz="4" w:space="0" w:color="000000"/>
            </w:tcBorders>
            <w:shd w:val="clear" w:color="auto" w:fill="CCFFFF"/>
            <w:vAlign w:val="center"/>
          </w:tcPr>
          <w:p w:rsidR="00636472" w:rsidRPr="00C80117" w:rsidRDefault="00636472" w:rsidP="00636472">
            <w:pPr>
              <w:rPr>
                <w:rFonts w:ascii="Arial" w:hAnsi="Arial" w:cs="Arial"/>
                <w:sz w:val="20"/>
                <w:szCs w:val="20"/>
              </w:rPr>
            </w:pPr>
            <w:r w:rsidRPr="00C80117">
              <w:rPr>
                <w:rFonts w:ascii="Arial" w:hAnsi="Arial"/>
                <w:sz w:val="20"/>
                <w:szCs w:val="20"/>
              </w:rPr>
              <w:t>ECTS value</w:t>
            </w:r>
          </w:p>
        </w:tc>
        <w:tc>
          <w:tcPr>
            <w:tcW w:w="2785" w:type="dxa"/>
            <w:gridSpan w:val="5"/>
            <w:tcBorders>
              <w:top w:val="single" w:sz="4" w:space="0" w:color="000000"/>
              <w:left w:val="single" w:sz="4" w:space="0" w:color="000000"/>
            </w:tcBorders>
          </w:tcPr>
          <w:p w:rsidR="00636472" w:rsidRPr="00943EE4" w:rsidRDefault="00636472" w:rsidP="00636472">
            <w:pPr>
              <w:pStyle w:val="Normal10"/>
              <w:rPr>
                <w:rFonts w:ascii="Arial" w:hAnsi="Arial" w:cs="Arial"/>
                <w:color w:val="000000"/>
                <w:sz w:val="20"/>
                <w:szCs w:val="20"/>
              </w:rPr>
            </w:pPr>
            <w:r>
              <w:rPr>
                <w:rFonts w:ascii="Arial" w:hAnsi="Arial" w:cs="Arial"/>
                <w:color w:val="000000"/>
                <w:sz w:val="20"/>
                <w:szCs w:val="20"/>
              </w:rPr>
              <w:t>9</w:t>
            </w:r>
          </w:p>
        </w:tc>
      </w:tr>
      <w:tr w:rsidR="00636472" w:rsidRPr="00943EE4" w:rsidTr="00636472">
        <w:trPr>
          <w:trHeight w:val="345"/>
        </w:trPr>
        <w:tc>
          <w:tcPr>
            <w:tcW w:w="1901" w:type="dxa"/>
            <w:gridSpan w:val="2"/>
            <w:vMerge w:val="restart"/>
            <w:tcBorders>
              <w:top w:val="single" w:sz="4" w:space="0" w:color="000000"/>
              <w:right w:val="single" w:sz="4" w:space="0" w:color="000000"/>
            </w:tcBorders>
            <w:shd w:val="clear" w:color="auto" w:fill="CCFFFF"/>
            <w:vAlign w:val="center"/>
          </w:tcPr>
          <w:p w:rsidR="00636472" w:rsidRPr="00943EE4" w:rsidRDefault="00636472"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tcBorders>
          </w:tcPr>
          <w:p w:rsidR="00636472" w:rsidRPr="00943EE4" w:rsidRDefault="00636472"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Borna Barišić, Senior Répétiteur</w:t>
            </w:r>
          </w:p>
        </w:tc>
        <w:tc>
          <w:tcPr>
            <w:tcW w:w="2296" w:type="dxa"/>
            <w:gridSpan w:val="4"/>
            <w:vMerge w:val="restart"/>
            <w:tcBorders>
              <w:top w:val="single" w:sz="4" w:space="0" w:color="000000"/>
              <w:left w:val="single" w:sz="4" w:space="0" w:color="000000"/>
            </w:tcBorders>
            <w:shd w:val="clear" w:color="auto" w:fill="CCFFFF"/>
            <w:vAlign w:val="center"/>
          </w:tcPr>
          <w:p w:rsidR="00636472" w:rsidRPr="00C80117" w:rsidRDefault="00636472" w:rsidP="00636472">
            <w:pPr>
              <w:rPr>
                <w:rFonts w:ascii="Arial" w:hAnsi="Arial" w:cs="Arial"/>
                <w:sz w:val="20"/>
                <w:szCs w:val="20"/>
              </w:rPr>
            </w:pPr>
            <w:r w:rsidRPr="00C80117">
              <w:rPr>
                <w:rFonts w:ascii="Arial" w:hAnsi="Arial"/>
                <w:sz w:val="20"/>
                <w:szCs w:val="20"/>
              </w:rPr>
              <w:t>Teaching (number of hours per semester)</w:t>
            </w:r>
          </w:p>
        </w:tc>
        <w:tc>
          <w:tcPr>
            <w:tcW w:w="723" w:type="dxa"/>
            <w:tcBorders>
              <w:top w:val="single" w:sz="4" w:space="0" w:color="000000"/>
              <w:left w:val="single" w:sz="4" w:space="0" w:color="000000"/>
            </w:tcBorders>
            <w:vAlign w:val="center"/>
          </w:tcPr>
          <w:p w:rsidR="00636472" w:rsidRPr="00943EE4" w:rsidRDefault="00636472" w:rsidP="00636472">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tcBorders>
            <w:tcMar>
              <w:left w:w="103" w:type="dxa"/>
              <w:right w:w="108" w:type="dxa"/>
            </w:tcMar>
            <w:vAlign w:val="center"/>
          </w:tcPr>
          <w:p w:rsidR="00636472" w:rsidRPr="00943EE4" w:rsidRDefault="00636472" w:rsidP="00636472">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tcBorders>
            <w:tcMar>
              <w:left w:w="103" w:type="dxa"/>
              <w:right w:w="108" w:type="dxa"/>
            </w:tcMar>
            <w:vAlign w:val="center"/>
          </w:tcPr>
          <w:p w:rsidR="00636472" w:rsidRPr="00943EE4" w:rsidRDefault="00636472" w:rsidP="00636472">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tcBorders>
            <w:tcMar>
              <w:left w:w="103" w:type="dxa"/>
              <w:right w:w="108" w:type="dxa"/>
            </w:tcMar>
            <w:vAlign w:val="center"/>
          </w:tcPr>
          <w:p w:rsidR="00636472" w:rsidRPr="00943EE4" w:rsidRDefault="00636472" w:rsidP="00636472">
            <w:pPr>
              <w:jc w:val="center"/>
            </w:pPr>
            <w:r w:rsidRPr="00943EE4">
              <w:rPr>
                <w:rFonts w:ascii="Arial" w:hAnsi="Arial"/>
              </w:rPr>
              <w:t>T</w:t>
            </w:r>
          </w:p>
        </w:tc>
      </w:tr>
      <w:tr w:rsidR="00636472" w:rsidRPr="00943EE4" w:rsidTr="00636472">
        <w:trPr>
          <w:trHeight w:val="345"/>
        </w:trPr>
        <w:tc>
          <w:tcPr>
            <w:tcW w:w="1901" w:type="dxa"/>
            <w:gridSpan w:val="2"/>
            <w:vMerge/>
            <w:tcBorders>
              <w:top w:val="single" w:sz="4" w:space="0" w:color="000000"/>
              <w:right w:val="single" w:sz="4" w:space="0" w:color="000000"/>
            </w:tcBorders>
            <w:shd w:val="clear" w:color="auto" w:fill="CCFFFF"/>
            <w:vAlign w:val="center"/>
          </w:tcPr>
          <w:p w:rsidR="00636472" w:rsidRPr="00943EE4" w:rsidRDefault="00636472" w:rsidP="00636472">
            <w:pPr>
              <w:pStyle w:val="Normal10"/>
              <w:spacing w:line="276" w:lineRule="auto"/>
              <w:rPr>
                <w:rFonts w:ascii="Arial" w:hAnsi="Arial" w:cs="Arial"/>
                <w:color w:val="000000"/>
                <w:sz w:val="20"/>
                <w:szCs w:val="20"/>
              </w:rPr>
            </w:pPr>
          </w:p>
        </w:tc>
        <w:tc>
          <w:tcPr>
            <w:tcW w:w="2482" w:type="dxa"/>
            <w:gridSpan w:val="3"/>
            <w:vMerge/>
            <w:tcBorders>
              <w:top w:val="single" w:sz="4" w:space="0" w:color="000000"/>
              <w:left w:val="single" w:sz="4" w:space="0" w:color="000000"/>
            </w:tcBorders>
          </w:tcPr>
          <w:p w:rsidR="00636472" w:rsidRPr="00943EE4" w:rsidRDefault="00636472" w:rsidP="00636472">
            <w:pPr>
              <w:pStyle w:val="Normal10"/>
              <w:spacing w:line="276" w:lineRule="auto"/>
              <w:rPr>
                <w:rFonts w:ascii="Arial" w:hAnsi="Arial" w:cs="Arial"/>
                <w:color w:val="000000"/>
                <w:sz w:val="20"/>
                <w:szCs w:val="20"/>
              </w:rPr>
            </w:pPr>
          </w:p>
        </w:tc>
        <w:tc>
          <w:tcPr>
            <w:tcW w:w="2296" w:type="dxa"/>
            <w:gridSpan w:val="4"/>
            <w:vMerge/>
            <w:tcBorders>
              <w:top w:val="single" w:sz="4" w:space="0" w:color="000000"/>
              <w:left w:val="single" w:sz="4" w:space="0" w:color="000000"/>
            </w:tcBorders>
            <w:shd w:val="clear" w:color="auto" w:fill="CCFFFF"/>
            <w:vAlign w:val="center"/>
          </w:tcPr>
          <w:p w:rsidR="00636472" w:rsidRPr="00C80117" w:rsidRDefault="00636472" w:rsidP="00636472">
            <w:pPr>
              <w:pStyle w:val="Normal10"/>
              <w:spacing w:line="276" w:lineRule="auto"/>
              <w:rPr>
                <w:rFonts w:ascii="Arial" w:hAnsi="Arial" w:cs="Arial"/>
                <w:color w:val="000000"/>
                <w:sz w:val="20"/>
                <w:szCs w:val="20"/>
              </w:rPr>
            </w:pPr>
          </w:p>
        </w:tc>
        <w:tc>
          <w:tcPr>
            <w:tcW w:w="723" w:type="dxa"/>
            <w:tcBorders>
              <w:top w:val="single" w:sz="4" w:space="0" w:color="000000"/>
              <w:left w:val="single" w:sz="4" w:space="0" w:color="000000"/>
            </w:tcBorders>
            <w:vAlign w:val="center"/>
          </w:tcPr>
          <w:p w:rsidR="00636472" w:rsidRPr="00943EE4" w:rsidRDefault="00636472" w:rsidP="00636472">
            <w:pPr>
              <w:pStyle w:val="Normal10"/>
              <w:rPr>
                <w:rFonts w:ascii="Arial" w:hAnsi="Arial" w:cs="Arial"/>
                <w:color w:val="000000"/>
                <w:sz w:val="20"/>
                <w:szCs w:val="20"/>
              </w:rPr>
            </w:pPr>
            <w:r w:rsidRPr="00943EE4">
              <w:rPr>
                <w:rFonts w:ascii="Arial" w:hAnsi="Arial" w:cs="Arial"/>
                <w:color w:val="000000"/>
                <w:sz w:val="20"/>
                <w:szCs w:val="20"/>
              </w:rPr>
              <w:t>30</w:t>
            </w:r>
          </w:p>
        </w:tc>
        <w:tc>
          <w:tcPr>
            <w:tcW w:w="726" w:type="dxa"/>
            <w:gridSpan w:val="2"/>
            <w:tcBorders>
              <w:top w:val="single" w:sz="4" w:space="0" w:color="000000"/>
              <w:left w:val="single" w:sz="4" w:space="0" w:color="000000"/>
            </w:tcBorders>
            <w:tcMar>
              <w:left w:w="103" w:type="dxa"/>
              <w:right w:w="108" w:type="dxa"/>
            </w:tcMar>
            <w:vAlign w:val="center"/>
          </w:tcPr>
          <w:p w:rsidR="00636472" w:rsidRPr="00943EE4" w:rsidRDefault="00636472" w:rsidP="00636472">
            <w:pPr>
              <w:pStyle w:val="Normal10"/>
              <w:rPr>
                <w:rFonts w:ascii="Arial" w:hAnsi="Arial" w:cs="Arial"/>
                <w:color w:val="000000"/>
                <w:sz w:val="20"/>
                <w:szCs w:val="20"/>
              </w:rPr>
            </w:pPr>
            <w:r w:rsidRPr="00943EE4">
              <w:rPr>
                <w:rFonts w:ascii="Arial" w:hAnsi="Arial" w:cs="Arial"/>
                <w:color w:val="000000"/>
                <w:sz w:val="20"/>
                <w:szCs w:val="20"/>
              </w:rPr>
              <w:t>0</w:t>
            </w:r>
          </w:p>
        </w:tc>
        <w:tc>
          <w:tcPr>
            <w:tcW w:w="709" w:type="dxa"/>
            <w:tcBorders>
              <w:top w:val="single" w:sz="4" w:space="0" w:color="000000"/>
              <w:left w:val="single" w:sz="4" w:space="0" w:color="000000"/>
            </w:tcBorders>
            <w:tcMar>
              <w:left w:w="103" w:type="dxa"/>
              <w:right w:w="108" w:type="dxa"/>
            </w:tcMar>
            <w:vAlign w:val="center"/>
          </w:tcPr>
          <w:p w:rsidR="00636472" w:rsidRPr="00943EE4" w:rsidRDefault="00636472" w:rsidP="00636472">
            <w:pPr>
              <w:pStyle w:val="Normal10"/>
              <w:rPr>
                <w:rFonts w:ascii="Arial" w:hAnsi="Arial" w:cs="Arial"/>
                <w:color w:val="000000"/>
                <w:sz w:val="20"/>
                <w:szCs w:val="20"/>
              </w:rPr>
            </w:pPr>
            <w:r w:rsidRPr="00943EE4">
              <w:rPr>
                <w:rFonts w:ascii="Arial" w:hAnsi="Arial" w:cs="Arial"/>
                <w:color w:val="000000"/>
                <w:sz w:val="20"/>
                <w:szCs w:val="20"/>
              </w:rPr>
              <w:t>0</w:t>
            </w:r>
          </w:p>
        </w:tc>
        <w:tc>
          <w:tcPr>
            <w:tcW w:w="627" w:type="dxa"/>
            <w:tcBorders>
              <w:top w:val="single" w:sz="4" w:space="0" w:color="000000"/>
              <w:left w:val="single" w:sz="4" w:space="0" w:color="000000"/>
            </w:tcBorders>
            <w:tcMar>
              <w:left w:w="103" w:type="dxa"/>
              <w:right w:w="108" w:type="dxa"/>
            </w:tcMar>
            <w:vAlign w:val="center"/>
          </w:tcPr>
          <w:p w:rsidR="00636472" w:rsidRPr="00943EE4" w:rsidRDefault="00636472" w:rsidP="00636472">
            <w:pPr>
              <w:pStyle w:val="Normal10"/>
              <w:rPr>
                <w:rFonts w:ascii="Arial" w:hAnsi="Arial" w:cs="Arial"/>
                <w:color w:val="000000"/>
                <w:sz w:val="20"/>
                <w:szCs w:val="20"/>
              </w:rPr>
            </w:pPr>
            <w:r w:rsidRPr="00943EE4">
              <w:rPr>
                <w:rFonts w:ascii="Arial" w:hAnsi="Arial" w:cs="Arial"/>
                <w:color w:val="000000"/>
                <w:sz w:val="20"/>
                <w:szCs w:val="20"/>
              </w:rPr>
              <w:t>0</w:t>
            </w:r>
          </w:p>
        </w:tc>
      </w:tr>
      <w:tr w:rsidR="00636472" w:rsidRPr="00943EE4" w:rsidTr="00636472">
        <w:tc>
          <w:tcPr>
            <w:tcW w:w="1901" w:type="dxa"/>
            <w:gridSpan w:val="2"/>
            <w:tcBorders>
              <w:top w:val="single" w:sz="4" w:space="0" w:color="000000"/>
              <w:right w:val="single" w:sz="4" w:space="0" w:color="000000"/>
            </w:tcBorders>
            <w:shd w:val="clear" w:color="auto" w:fill="CCFFFF"/>
            <w:vAlign w:val="center"/>
          </w:tcPr>
          <w:p w:rsidR="00636472" w:rsidRPr="00943EE4" w:rsidRDefault="00636472"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tcBorders>
          </w:tcPr>
          <w:p w:rsidR="00636472" w:rsidRPr="00943EE4" w:rsidRDefault="00636472"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tcBorders>
            <w:shd w:val="clear" w:color="auto" w:fill="CCFFFF"/>
            <w:vAlign w:val="center"/>
          </w:tcPr>
          <w:p w:rsidR="00636472" w:rsidRPr="00C80117" w:rsidRDefault="00636472" w:rsidP="00636472">
            <w:pPr>
              <w:rPr>
                <w:rStyle w:val="Zadanifontodlomka1"/>
                <w:rFonts w:ascii="Arial" w:hAnsi="Arial" w:cs="Arial"/>
                <w:sz w:val="20"/>
                <w:szCs w:val="20"/>
              </w:rPr>
            </w:pPr>
            <w:r w:rsidRPr="00C80117">
              <w:rPr>
                <w:rFonts w:ascii="Arial" w:hAnsi="Arial"/>
                <w:sz w:val="20"/>
                <w:szCs w:val="20"/>
              </w:rPr>
              <w:t xml:space="preserve">Percentage of e-learning </w:t>
            </w:r>
          </w:p>
        </w:tc>
        <w:tc>
          <w:tcPr>
            <w:tcW w:w="2785" w:type="dxa"/>
            <w:gridSpan w:val="5"/>
            <w:tcBorders>
              <w:top w:val="single" w:sz="4" w:space="0" w:color="000000"/>
              <w:left w:val="single" w:sz="4" w:space="0" w:color="000000"/>
            </w:tcBorders>
          </w:tcPr>
          <w:p w:rsidR="00636472" w:rsidRPr="00943EE4" w:rsidRDefault="00636472" w:rsidP="00636472">
            <w:pPr>
              <w:pStyle w:val="Normal10"/>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636472" w:rsidRPr="00943EE4" w:rsidTr="00636472">
        <w:tc>
          <w:tcPr>
            <w:tcW w:w="9464" w:type="dxa"/>
            <w:gridSpan w:val="14"/>
            <w:shd w:val="clear" w:color="auto" w:fill="99CCFF"/>
            <w:vAlign w:val="center"/>
          </w:tcPr>
          <w:p w:rsidR="00636472" w:rsidRPr="00943EE4" w:rsidRDefault="00636472" w:rsidP="00636472">
            <w:pPr>
              <w:pStyle w:val="Normal10"/>
              <w:tabs>
                <w:tab w:val="left" w:pos="2820"/>
              </w:tabs>
              <w:jc w:val="center"/>
              <w:rPr>
                <w:rFonts w:ascii="Arial" w:hAnsi="Arial" w:cs="Arial"/>
                <w:b/>
                <w:color w:val="000000"/>
                <w:sz w:val="20"/>
                <w:szCs w:val="20"/>
              </w:rPr>
            </w:pPr>
            <w:r w:rsidRPr="00943EE4">
              <w:rPr>
                <w:rFonts w:ascii="Arial" w:hAnsi="Arial" w:cs="Arial"/>
                <w:b/>
                <w:color w:val="000000"/>
                <w:sz w:val="20"/>
                <w:szCs w:val="20"/>
                <w:lang w:val="en-GB"/>
              </w:rPr>
              <w:t>COURSE DESCRIPTION</w:t>
            </w:r>
          </w:p>
        </w:tc>
      </w:tr>
      <w:tr w:rsidR="00636472" w:rsidRPr="00943EE4" w:rsidTr="00636472">
        <w:tc>
          <w:tcPr>
            <w:tcW w:w="1901" w:type="dxa"/>
            <w:gridSpan w:val="2"/>
            <w:tcBorders>
              <w:bottom w:val="single" w:sz="4" w:space="0" w:color="000000"/>
              <w:right w:val="single" w:sz="4" w:space="0" w:color="000000"/>
            </w:tcBorders>
            <w:shd w:val="clear" w:color="auto" w:fill="CCFFFF"/>
            <w:vAlign w:val="center"/>
          </w:tcPr>
          <w:p w:rsidR="00636472" w:rsidRPr="00943EE4" w:rsidRDefault="00636472" w:rsidP="00636472">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left w:val="single" w:sz="4" w:space="0" w:color="000000"/>
              <w:bottom w:val="single" w:sz="4" w:space="0" w:color="000000"/>
            </w:tcBorders>
          </w:tcPr>
          <w:p w:rsidR="00636472" w:rsidRPr="00636472" w:rsidRDefault="00636472" w:rsidP="00636472">
            <w:pPr>
              <w:pStyle w:val="Normal10"/>
              <w:spacing w:before="60" w:after="60"/>
              <w:rPr>
                <w:rFonts w:ascii="Arial" w:hAnsi="Arial" w:cs="Arial"/>
                <w:color w:val="000000"/>
                <w:sz w:val="20"/>
                <w:szCs w:val="20"/>
              </w:rPr>
            </w:pPr>
            <w:r w:rsidRPr="00636472">
              <w:rPr>
                <w:rFonts w:ascii="Arial" w:hAnsi="Arial" w:cs="Arial"/>
                <w:color w:val="000000"/>
                <w:sz w:val="20"/>
                <w:szCs w:val="20"/>
                <w:lang w:val="en-GB"/>
              </w:rPr>
              <w:t xml:space="preserve">Ability to perform and play independently in various chamber orchestras, also ability to assist at </w:t>
            </w:r>
            <w:r w:rsidR="007E7AA7" w:rsidRPr="00636472">
              <w:rPr>
                <w:rFonts w:ascii="Arial" w:hAnsi="Arial" w:cs="Arial"/>
                <w:color w:val="000000"/>
                <w:sz w:val="20"/>
                <w:szCs w:val="20"/>
                <w:lang w:val="en-GB"/>
              </w:rPr>
              <w:t>institutions</w:t>
            </w:r>
            <w:r w:rsidRPr="00636472">
              <w:rPr>
                <w:rFonts w:ascii="Arial" w:hAnsi="Arial" w:cs="Arial"/>
                <w:color w:val="000000"/>
                <w:sz w:val="20"/>
                <w:szCs w:val="20"/>
                <w:lang w:val="en-GB"/>
              </w:rPr>
              <w:t xml:space="preserve"> of higher education, all as invited by the professor. Given their methodic and </w:t>
            </w:r>
            <w:r w:rsidR="007E7AA7" w:rsidRPr="00636472">
              <w:rPr>
                <w:rFonts w:ascii="Arial" w:hAnsi="Arial" w:cs="Arial"/>
                <w:color w:val="000000"/>
                <w:sz w:val="20"/>
                <w:szCs w:val="20"/>
                <w:lang w:val="en-GB"/>
              </w:rPr>
              <w:t>professional</w:t>
            </w:r>
            <w:r w:rsidRPr="00636472">
              <w:rPr>
                <w:rFonts w:ascii="Arial" w:hAnsi="Arial" w:cs="Arial"/>
                <w:color w:val="000000"/>
                <w:sz w:val="20"/>
                <w:szCs w:val="20"/>
                <w:lang w:val="en-GB"/>
              </w:rPr>
              <w:t xml:space="preserve"> competencies, the student would be able independently to conduct mandolin </w:t>
            </w:r>
            <w:r w:rsidR="007E7AA7" w:rsidRPr="00636472">
              <w:rPr>
                <w:rFonts w:ascii="Arial" w:hAnsi="Arial" w:cs="Arial"/>
                <w:color w:val="000000"/>
                <w:sz w:val="20"/>
                <w:szCs w:val="20"/>
                <w:lang w:val="en-GB"/>
              </w:rPr>
              <w:t>classes</w:t>
            </w:r>
            <w:r w:rsidRPr="00636472">
              <w:rPr>
                <w:rFonts w:ascii="Arial" w:hAnsi="Arial" w:cs="Arial"/>
                <w:color w:val="000000"/>
                <w:sz w:val="20"/>
                <w:szCs w:val="20"/>
                <w:lang w:val="en-GB"/>
              </w:rPr>
              <w:t xml:space="preserve"> in primary and </w:t>
            </w:r>
            <w:r w:rsidR="007E7AA7" w:rsidRPr="00636472">
              <w:rPr>
                <w:rFonts w:ascii="Arial" w:hAnsi="Arial" w:cs="Arial"/>
                <w:color w:val="000000"/>
                <w:sz w:val="20"/>
                <w:szCs w:val="20"/>
                <w:lang w:val="en-GB"/>
              </w:rPr>
              <w:t>secondary</w:t>
            </w:r>
            <w:r w:rsidRPr="00636472">
              <w:rPr>
                <w:rFonts w:ascii="Arial" w:hAnsi="Arial" w:cs="Arial"/>
                <w:color w:val="000000"/>
                <w:sz w:val="20"/>
                <w:szCs w:val="20"/>
                <w:lang w:val="en-GB"/>
              </w:rPr>
              <w:t xml:space="preserve"> schools.</w:t>
            </w:r>
          </w:p>
        </w:tc>
      </w:tr>
      <w:tr w:rsidR="00636472" w:rsidRPr="00943EE4" w:rsidTr="00636472">
        <w:tc>
          <w:tcPr>
            <w:tcW w:w="1901" w:type="dxa"/>
            <w:gridSpan w:val="2"/>
            <w:tcBorders>
              <w:top w:val="single" w:sz="4" w:space="0" w:color="000000"/>
              <w:bottom w:val="single" w:sz="4" w:space="0" w:color="000000"/>
              <w:right w:val="single" w:sz="4" w:space="0" w:color="000000"/>
            </w:tcBorders>
            <w:shd w:val="clear" w:color="auto" w:fill="CCFFFF"/>
            <w:vAlign w:val="center"/>
          </w:tcPr>
          <w:p w:rsidR="00636472" w:rsidRPr="00943EE4" w:rsidRDefault="00636472"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tcBorders>
          </w:tcPr>
          <w:p w:rsidR="00636472" w:rsidRPr="00636472" w:rsidRDefault="00636472" w:rsidP="00636472">
            <w:pPr>
              <w:pStyle w:val="Normal10"/>
              <w:tabs>
                <w:tab w:val="left" w:pos="2820"/>
              </w:tabs>
              <w:rPr>
                <w:rFonts w:ascii="Arial" w:hAnsi="Arial" w:cs="Arial"/>
                <w:color w:val="000000"/>
                <w:sz w:val="20"/>
                <w:szCs w:val="20"/>
                <w:lang w:val="en-GB"/>
              </w:rPr>
            </w:pPr>
            <w:r w:rsidRPr="00636472">
              <w:rPr>
                <w:rFonts w:ascii="Arial" w:hAnsi="Arial" w:cs="Arial"/>
                <w:color w:val="000000"/>
                <w:sz w:val="20"/>
                <w:szCs w:val="20"/>
                <w:lang w:val="en-GB"/>
              </w:rPr>
              <w:t>Passed the 1st semester.</w:t>
            </w:r>
          </w:p>
        </w:tc>
      </w:tr>
      <w:tr w:rsidR="00636472" w:rsidRPr="00943EE4" w:rsidTr="00636472">
        <w:tc>
          <w:tcPr>
            <w:tcW w:w="1901" w:type="dxa"/>
            <w:gridSpan w:val="2"/>
            <w:tcBorders>
              <w:top w:val="single" w:sz="4" w:space="0" w:color="000000"/>
              <w:bottom w:val="single" w:sz="4" w:space="0" w:color="000000"/>
              <w:right w:val="single" w:sz="4" w:space="0" w:color="000000"/>
            </w:tcBorders>
            <w:shd w:val="clear" w:color="auto" w:fill="CCFFFF"/>
            <w:vAlign w:val="center"/>
          </w:tcPr>
          <w:p w:rsidR="00636472" w:rsidRPr="00943EE4" w:rsidRDefault="00636472" w:rsidP="00636472">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Expected </w:t>
            </w:r>
            <w:r w:rsidR="007E7AA7"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tcBorders>
          </w:tcPr>
          <w:p w:rsidR="00636472" w:rsidRPr="00636472" w:rsidRDefault="00636472" w:rsidP="00636472">
            <w:pPr>
              <w:widowControl/>
              <w:tabs>
                <w:tab w:val="left" w:pos="2820"/>
              </w:tabs>
              <w:autoSpaceDE w:val="0"/>
              <w:autoSpaceDN w:val="0"/>
              <w:adjustRightInd w:val="0"/>
              <w:jc w:val="both"/>
              <w:rPr>
                <w:rFonts w:ascii="Arial" w:hAnsi="Arial" w:cs="Arial"/>
                <w:sz w:val="20"/>
                <w:szCs w:val="20"/>
                <w:lang w:val="en-GB"/>
              </w:rPr>
            </w:pPr>
            <w:r w:rsidRPr="00636472">
              <w:rPr>
                <w:rFonts w:ascii="Arial" w:hAnsi="Arial" w:cs="Arial"/>
                <w:sz w:val="20"/>
                <w:szCs w:val="20"/>
                <w:lang w:val="en-GB"/>
              </w:rPr>
              <w:t>The student will:</w:t>
            </w:r>
          </w:p>
          <w:p w:rsidR="00636472" w:rsidRPr="00636472" w:rsidRDefault="00636472" w:rsidP="00636472">
            <w:pPr>
              <w:widowControl/>
              <w:tabs>
                <w:tab w:val="left" w:pos="660"/>
              </w:tabs>
              <w:autoSpaceDE w:val="0"/>
              <w:autoSpaceDN w:val="0"/>
              <w:adjustRightInd w:val="0"/>
              <w:spacing w:after="200"/>
              <w:jc w:val="both"/>
              <w:rPr>
                <w:rFonts w:ascii="Arial" w:hAnsi="Arial" w:cs="Arial"/>
                <w:sz w:val="20"/>
                <w:szCs w:val="20"/>
                <w:lang w:val="en-GB"/>
              </w:rPr>
            </w:pPr>
            <w:r w:rsidRPr="00636472">
              <w:rPr>
                <w:rFonts w:ascii="Arial" w:hAnsi="Arial" w:cs="Arial"/>
                <w:sz w:val="20"/>
                <w:szCs w:val="20"/>
                <w:lang w:val="en-GB"/>
              </w:rPr>
              <w:t xml:space="preserve"> - apply the </w:t>
            </w:r>
            <w:r w:rsidR="007E7AA7" w:rsidRPr="00636472">
              <w:rPr>
                <w:rFonts w:ascii="Arial" w:hAnsi="Arial" w:cs="Arial"/>
                <w:sz w:val="20"/>
                <w:szCs w:val="20"/>
                <w:lang w:val="en-GB"/>
              </w:rPr>
              <w:t>acquired</w:t>
            </w:r>
            <w:r w:rsidRPr="00636472">
              <w:rPr>
                <w:rFonts w:ascii="Arial" w:hAnsi="Arial" w:cs="Arial"/>
                <w:sz w:val="20"/>
                <w:szCs w:val="20"/>
                <w:lang w:val="en-GB"/>
              </w:rPr>
              <w:t xml:space="preserve"> knowledge in detecting irregularities in holding the instrument and the plectrum;</w:t>
            </w:r>
          </w:p>
          <w:p w:rsidR="00636472" w:rsidRPr="00636472" w:rsidRDefault="00636472" w:rsidP="00636472">
            <w:pPr>
              <w:widowControl/>
              <w:tabs>
                <w:tab w:val="left" w:pos="660"/>
              </w:tabs>
              <w:autoSpaceDE w:val="0"/>
              <w:autoSpaceDN w:val="0"/>
              <w:adjustRightInd w:val="0"/>
              <w:spacing w:after="200"/>
              <w:jc w:val="both"/>
              <w:rPr>
                <w:rFonts w:ascii="Arial" w:hAnsi="Arial" w:cs="Arial"/>
                <w:sz w:val="20"/>
                <w:szCs w:val="20"/>
                <w:lang w:val="en-GB"/>
              </w:rPr>
            </w:pPr>
            <w:r w:rsidRPr="00636472">
              <w:rPr>
                <w:rFonts w:ascii="Arial" w:hAnsi="Arial" w:cs="Arial"/>
                <w:sz w:val="20"/>
                <w:szCs w:val="20"/>
                <w:lang w:val="en-GB"/>
              </w:rPr>
              <w:lastRenderedPageBreak/>
              <w:t xml:space="preserve"> - learn on the prevention of injuries;</w:t>
            </w:r>
          </w:p>
          <w:p w:rsidR="00636472" w:rsidRPr="00636472" w:rsidRDefault="00636472" w:rsidP="00636472">
            <w:pPr>
              <w:widowControl/>
              <w:tabs>
                <w:tab w:val="left" w:pos="660"/>
              </w:tabs>
              <w:autoSpaceDE w:val="0"/>
              <w:autoSpaceDN w:val="0"/>
              <w:adjustRightInd w:val="0"/>
              <w:spacing w:after="200"/>
              <w:jc w:val="both"/>
              <w:rPr>
                <w:rFonts w:ascii="Arial" w:hAnsi="Arial" w:cs="Arial"/>
                <w:sz w:val="20"/>
                <w:szCs w:val="20"/>
                <w:lang w:val="en-GB"/>
              </w:rPr>
            </w:pPr>
            <w:r w:rsidRPr="00636472">
              <w:rPr>
                <w:rFonts w:ascii="Arial" w:hAnsi="Arial" w:cs="Arial"/>
                <w:sz w:val="20"/>
                <w:szCs w:val="20"/>
                <w:lang w:val="en-GB"/>
              </w:rPr>
              <w:t xml:space="preserve"> - recognise the historic, social and musical contexts of compositions;</w:t>
            </w:r>
          </w:p>
          <w:p w:rsidR="00636472" w:rsidRPr="00636472" w:rsidRDefault="00636472" w:rsidP="00636472">
            <w:pPr>
              <w:widowControl/>
              <w:tabs>
                <w:tab w:val="left" w:pos="660"/>
              </w:tabs>
              <w:autoSpaceDE w:val="0"/>
              <w:autoSpaceDN w:val="0"/>
              <w:adjustRightInd w:val="0"/>
              <w:spacing w:after="200"/>
              <w:jc w:val="both"/>
              <w:rPr>
                <w:rFonts w:ascii="Arial" w:hAnsi="Arial" w:cs="Arial"/>
                <w:sz w:val="20"/>
                <w:szCs w:val="20"/>
                <w:lang w:val="en-GB"/>
              </w:rPr>
            </w:pPr>
            <w:r w:rsidRPr="00636472">
              <w:rPr>
                <w:rFonts w:ascii="Arial" w:hAnsi="Arial" w:cs="Arial"/>
                <w:sz w:val="20"/>
                <w:szCs w:val="20"/>
                <w:lang w:val="en-GB"/>
              </w:rPr>
              <w:t>- improve tone production and shaping;</w:t>
            </w:r>
          </w:p>
          <w:p w:rsidR="00636472" w:rsidRPr="00636472" w:rsidRDefault="00636472" w:rsidP="00636472">
            <w:pPr>
              <w:widowControl/>
              <w:tabs>
                <w:tab w:val="left" w:pos="660"/>
              </w:tabs>
              <w:autoSpaceDE w:val="0"/>
              <w:autoSpaceDN w:val="0"/>
              <w:adjustRightInd w:val="0"/>
              <w:spacing w:after="200"/>
              <w:jc w:val="both"/>
              <w:rPr>
                <w:rFonts w:ascii="Arial" w:hAnsi="Arial" w:cs="Arial"/>
                <w:color w:val="000000"/>
                <w:sz w:val="20"/>
                <w:szCs w:val="20"/>
                <w:lang w:val="en-GB"/>
              </w:rPr>
            </w:pPr>
            <w:r w:rsidRPr="00636472">
              <w:rPr>
                <w:rFonts w:ascii="Arial" w:hAnsi="Arial" w:cs="Arial"/>
                <w:sz w:val="20"/>
                <w:szCs w:val="20"/>
                <w:lang w:val="en-GB"/>
              </w:rPr>
              <w:t xml:space="preserve"> -  </w:t>
            </w:r>
            <w:r w:rsidRPr="00636472">
              <w:rPr>
                <w:rFonts w:ascii="Arial" w:hAnsi="Arial" w:cs="Arial"/>
                <w:color w:val="000000"/>
                <w:sz w:val="20"/>
                <w:szCs w:val="20"/>
                <w:lang w:val="en-GB"/>
              </w:rPr>
              <w:t xml:space="preserve">performing pieces from the Baroque, Classical and Romantic periods, with </w:t>
            </w:r>
            <w:r w:rsidR="007E7AA7" w:rsidRPr="00636472">
              <w:rPr>
                <w:rFonts w:ascii="Arial" w:hAnsi="Arial" w:cs="Arial"/>
                <w:color w:val="000000"/>
                <w:sz w:val="20"/>
                <w:szCs w:val="20"/>
                <w:lang w:val="en-GB"/>
              </w:rPr>
              <w:t>application</w:t>
            </w:r>
            <w:r w:rsidR="007E7AA7">
              <w:rPr>
                <w:rFonts w:ascii="Arial" w:hAnsi="Arial" w:cs="Arial"/>
                <w:color w:val="000000"/>
                <w:sz w:val="20"/>
                <w:szCs w:val="20"/>
                <w:lang w:val="en-GB"/>
              </w:rPr>
              <w:t xml:space="preserve"> of </w:t>
            </w:r>
            <w:r w:rsidRPr="00636472">
              <w:rPr>
                <w:rFonts w:ascii="Arial" w:hAnsi="Arial" w:cs="Arial"/>
                <w:color w:val="000000"/>
                <w:sz w:val="20"/>
                <w:szCs w:val="20"/>
                <w:lang w:val="en-GB"/>
              </w:rPr>
              <w:t xml:space="preserve"> the knowledge acquired from the instructive-technical school material;</w:t>
            </w:r>
          </w:p>
          <w:p w:rsidR="00636472" w:rsidRPr="00636472" w:rsidRDefault="00636472" w:rsidP="00636472">
            <w:pPr>
              <w:widowControl/>
              <w:tabs>
                <w:tab w:val="left" w:pos="660"/>
              </w:tabs>
              <w:autoSpaceDE w:val="0"/>
              <w:autoSpaceDN w:val="0"/>
              <w:adjustRightInd w:val="0"/>
              <w:spacing w:after="200"/>
              <w:jc w:val="both"/>
              <w:rPr>
                <w:rFonts w:ascii="Arial" w:hAnsi="Arial" w:cs="Arial"/>
                <w:sz w:val="20"/>
                <w:szCs w:val="20"/>
                <w:lang w:val="en-GB"/>
              </w:rPr>
            </w:pPr>
            <w:r w:rsidRPr="00636472">
              <w:rPr>
                <w:rFonts w:ascii="Arial" w:hAnsi="Arial" w:cs="Arial"/>
                <w:color w:val="000000"/>
                <w:sz w:val="20"/>
                <w:szCs w:val="20"/>
                <w:lang w:val="en-GB"/>
              </w:rPr>
              <w:t xml:space="preserve"> - </w:t>
            </w:r>
            <w:r w:rsidRPr="00636472">
              <w:rPr>
                <w:rFonts w:ascii="Arial" w:hAnsi="Arial" w:cs="Arial"/>
                <w:sz w:val="20"/>
                <w:szCs w:val="20"/>
                <w:lang w:val="en-GB"/>
              </w:rPr>
              <w:t xml:space="preserve">applying the acquired knowledge at </w:t>
            </w:r>
            <w:r w:rsidR="007E7AA7" w:rsidRPr="00636472">
              <w:rPr>
                <w:rFonts w:ascii="Arial" w:hAnsi="Arial" w:cs="Arial"/>
                <w:sz w:val="20"/>
                <w:szCs w:val="20"/>
                <w:lang w:val="en-GB"/>
              </w:rPr>
              <w:t>individual</w:t>
            </w:r>
            <w:r w:rsidRPr="00636472">
              <w:rPr>
                <w:rFonts w:ascii="Arial" w:hAnsi="Arial" w:cs="Arial"/>
                <w:sz w:val="20"/>
                <w:szCs w:val="20"/>
                <w:lang w:val="en-GB"/>
              </w:rPr>
              <w:t xml:space="preserve"> exercising the coordination of the left and the right hands (transitions) and intonation improvements;</w:t>
            </w:r>
          </w:p>
          <w:p w:rsidR="00636472" w:rsidRPr="00636472" w:rsidRDefault="00636472" w:rsidP="00636472">
            <w:pPr>
              <w:widowControl/>
              <w:tabs>
                <w:tab w:val="left" w:pos="660"/>
              </w:tabs>
              <w:autoSpaceDE w:val="0"/>
              <w:autoSpaceDN w:val="0"/>
              <w:adjustRightInd w:val="0"/>
              <w:spacing w:after="200"/>
              <w:jc w:val="both"/>
              <w:rPr>
                <w:rFonts w:ascii="Arial" w:hAnsi="Arial" w:cs="Arial"/>
                <w:sz w:val="20"/>
                <w:szCs w:val="20"/>
                <w:lang w:val="en-GB"/>
              </w:rPr>
            </w:pPr>
            <w:r w:rsidRPr="00636472">
              <w:rPr>
                <w:rFonts w:ascii="Arial" w:hAnsi="Arial" w:cs="Arial"/>
                <w:sz w:val="20"/>
                <w:szCs w:val="20"/>
                <w:lang w:val="en-GB"/>
              </w:rPr>
              <w:t xml:space="preserve"> -  performing in public;</w:t>
            </w:r>
          </w:p>
          <w:p w:rsidR="00636472" w:rsidRPr="00636472" w:rsidRDefault="00636472" w:rsidP="00636472">
            <w:pPr>
              <w:widowControl/>
              <w:tabs>
                <w:tab w:val="left" w:pos="660"/>
              </w:tabs>
              <w:autoSpaceDE w:val="0"/>
              <w:autoSpaceDN w:val="0"/>
              <w:adjustRightInd w:val="0"/>
              <w:spacing w:after="200"/>
              <w:jc w:val="both"/>
              <w:rPr>
                <w:rFonts w:ascii="Arial" w:hAnsi="Arial" w:cs="Arial"/>
                <w:color w:val="000000"/>
                <w:sz w:val="20"/>
                <w:szCs w:val="20"/>
                <w:lang w:val="en-GB"/>
              </w:rPr>
            </w:pPr>
            <w:r w:rsidRPr="00636472">
              <w:rPr>
                <w:rFonts w:ascii="Arial" w:hAnsi="Arial" w:cs="Arial"/>
                <w:sz w:val="20"/>
                <w:szCs w:val="20"/>
                <w:lang w:val="en-GB"/>
              </w:rPr>
              <w:t xml:space="preserve"> - </w:t>
            </w:r>
            <w:r w:rsidR="007E7AA7" w:rsidRPr="00636472">
              <w:rPr>
                <w:rFonts w:ascii="Arial" w:hAnsi="Arial" w:cs="Arial"/>
                <w:color w:val="000000"/>
                <w:sz w:val="20"/>
                <w:szCs w:val="20"/>
                <w:lang w:val="en-GB"/>
              </w:rPr>
              <w:t>full</w:t>
            </w:r>
            <w:r w:rsidR="007E7AA7">
              <w:rPr>
                <w:rFonts w:ascii="Arial" w:hAnsi="Arial" w:cs="Arial"/>
                <w:color w:val="000000"/>
                <w:sz w:val="20"/>
                <w:szCs w:val="20"/>
                <w:lang w:val="en-GB"/>
              </w:rPr>
              <w:t xml:space="preserve"> control of </w:t>
            </w:r>
            <w:r w:rsidRPr="00636472">
              <w:rPr>
                <w:rFonts w:ascii="Arial" w:hAnsi="Arial" w:cs="Arial"/>
                <w:color w:val="000000"/>
                <w:sz w:val="20"/>
                <w:szCs w:val="20"/>
                <w:lang w:val="en-GB"/>
              </w:rPr>
              <w:t>the basic sort of the right and left hand techniques;</w:t>
            </w:r>
          </w:p>
          <w:p w:rsidR="00636472" w:rsidRPr="00636472" w:rsidRDefault="00636472" w:rsidP="00636472">
            <w:pPr>
              <w:widowControl/>
              <w:tabs>
                <w:tab w:val="left" w:pos="660"/>
              </w:tabs>
              <w:autoSpaceDE w:val="0"/>
              <w:autoSpaceDN w:val="0"/>
              <w:adjustRightInd w:val="0"/>
              <w:spacing w:after="200"/>
              <w:jc w:val="both"/>
              <w:rPr>
                <w:rFonts w:ascii="Arial" w:hAnsi="Arial" w:cs="Arial"/>
                <w:color w:val="000000"/>
                <w:sz w:val="20"/>
                <w:szCs w:val="20"/>
                <w:lang w:val="en-GB"/>
              </w:rPr>
            </w:pPr>
            <w:r w:rsidRPr="00636472">
              <w:rPr>
                <w:rFonts w:ascii="Arial" w:hAnsi="Arial" w:cs="Arial"/>
                <w:color w:val="000000"/>
                <w:sz w:val="20"/>
                <w:szCs w:val="20"/>
                <w:lang w:val="en-GB"/>
              </w:rPr>
              <w:t xml:space="preserve">  - achieving various sound timbres;</w:t>
            </w:r>
          </w:p>
          <w:p w:rsidR="00636472" w:rsidRPr="00636472" w:rsidRDefault="00636472" w:rsidP="00636472">
            <w:pPr>
              <w:pStyle w:val="Normal10"/>
              <w:tabs>
                <w:tab w:val="left" w:pos="2820"/>
              </w:tabs>
              <w:rPr>
                <w:rFonts w:ascii="Arial" w:hAnsi="Arial" w:cs="Arial"/>
                <w:color w:val="000000"/>
                <w:sz w:val="20"/>
                <w:szCs w:val="20"/>
                <w:lang w:val="en-GB"/>
              </w:rPr>
            </w:pPr>
            <w:r w:rsidRPr="00636472">
              <w:rPr>
                <w:rFonts w:ascii="Arial" w:hAnsi="Arial" w:cs="Arial"/>
                <w:color w:val="000000"/>
                <w:sz w:val="20"/>
                <w:szCs w:val="20"/>
                <w:lang w:val="en-GB"/>
              </w:rPr>
              <w:t xml:space="preserve">- approaching music works from the </w:t>
            </w:r>
            <w:r w:rsidR="007E7AA7" w:rsidRPr="00636472">
              <w:rPr>
                <w:rFonts w:ascii="Arial" w:hAnsi="Arial" w:cs="Arial"/>
                <w:color w:val="000000"/>
                <w:sz w:val="20"/>
                <w:szCs w:val="20"/>
                <w:lang w:val="en-GB"/>
              </w:rPr>
              <w:t>artistic</w:t>
            </w:r>
            <w:r w:rsidRPr="00636472">
              <w:rPr>
                <w:rFonts w:ascii="Arial" w:hAnsi="Arial" w:cs="Arial"/>
                <w:color w:val="000000"/>
                <w:sz w:val="20"/>
                <w:szCs w:val="20"/>
                <w:lang w:val="en-GB"/>
              </w:rPr>
              <w:t xml:space="preserve"> aspect;</w:t>
            </w:r>
          </w:p>
          <w:p w:rsidR="00636472" w:rsidRPr="00636472" w:rsidRDefault="00636472" w:rsidP="00636472">
            <w:pPr>
              <w:pStyle w:val="Normal10"/>
              <w:tabs>
                <w:tab w:val="left" w:pos="2820"/>
              </w:tabs>
              <w:jc w:val="both"/>
              <w:rPr>
                <w:rFonts w:ascii="Arial" w:hAnsi="Arial" w:cs="Arial"/>
                <w:color w:val="000000"/>
                <w:sz w:val="20"/>
                <w:szCs w:val="20"/>
              </w:rPr>
            </w:pPr>
          </w:p>
        </w:tc>
      </w:tr>
      <w:tr w:rsidR="00636472" w:rsidRPr="00943EE4" w:rsidTr="00636472">
        <w:tc>
          <w:tcPr>
            <w:tcW w:w="1901" w:type="dxa"/>
            <w:gridSpan w:val="2"/>
            <w:tcBorders>
              <w:top w:val="single" w:sz="4" w:space="0" w:color="000000"/>
              <w:bottom w:val="single" w:sz="4" w:space="0" w:color="000000"/>
              <w:right w:val="single" w:sz="4" w:space="0" w:color="000000"/>
            </w:tcBorders>
            <w:shd w:val="clear" w:color="auto" w:fill="CCFFFF"/>
            <w:vAlign w:val="center"/>
          </w:tcPr>
          <w:p w:rsidR="00636472" w:rsidRPr="00943EE4" w:rsidRDefault="00636472" w:rsidP="00636472">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lastRenderedPageBreak/>
              <w:t xml:space="preserve">Course </w:t>
            </w:r>
            <w:r w:rsidR="007E7AA7" w:rsidRPr="00943EE4">
              <w:rPr>
                <w:rFonts w:ascii="Arial" w:hAnsi="Arial" w:cs="Arial"/>
                <w:color w:val="000000"/>
                <w:sz w:val="20"/>
                <w:szCs w:val="20"/>
                <w:lang w:val="en-GB"/>
              </w:rPr>
              <w:t>contents</w:t>
            </w:r>
            <w:r w:rsidRPr="00943EE4">
              <w:rPr>
                <w:rFonts w:ascii="Arial" w:hAnsi="Arial" w:cs="Arial"/>
                <w:color w:val="000000"/>
                <w:sz w:val="20"/>
                <w:szCs w:val="20"/>
                <w:lang w:val="en-GB"/>
              </w:rPr>
              <w:t xml:space="preserve"> detailed by classes</w:t>
            </w:r>
          </w:p>
        </w:tc>
        <w:tc>
          <w:tcPr>
            <w:tcW w:w="7563" w:type="dxa"/>
            <w:gridSpan w:val="12"/>
            <w:tcBorders>
              <w:top w:val="single" w:sz="4" w:space="0" w:color="000000"/>
              <w:left w:val="single" w:sz="4" w:space="0" w:color="000000"/>
              <w:bottom w:val="single" w:sz="4" w:space="0" w:color="000000"/>
            </w:tcBorders>
          </w:tcPr>
          <w:p w:rsidR="00636472" w:rsidRPr="00636472" w:rsidRDefault="00636472" w:rsidP="00636472">
            <w:pPr>
              <w:pStyle w:val="Normal10"/>
              <w:tabs>
                <w:tab w:val="left" w:pos="2820"/>
              </w:tabs>
              <w:rPr>
                <w:rFonts w:ascii="Arial" w:hAnsi="Arial" w:cs="Arial"/>
                <w:color w:val="000000"/>
                <w:sz w:val="20"/>
                <w:szCs w:val="20"/>
                <w:lang w:val="en-GB"/>
              </w:rPr>
            </w:pPr>
            <w:r w:rsidRPr="00636472">
              <w:rPr>
                <w:rFonts w:ascii="Arial" w:hAnsi="Arial" w:cs="Arial"/>
                <w:color w:val="000000"/>
                <w:sz w:val="20"/>
                <w:szCs w:val="20"/>
                <w:lang w:val="en-GB"/>
              </w:rPr>
              <w:t>- Right and left hand exercises (Leone, Denis, Fouchetti, Gervasio).</w:t>
            </w:r>
          </w:p>
          <w:p w:rsidR="00636472" w:rsidRPr="00636472" w:rsidRDefault="00636472" w:rsidP="00636472">
            <w:pPr>
              <w:pStyle w:val="Normal10"/>
              <w:tabs>
                <w:tab w:val="left" w:pos="2820"/>
              </w:tabs>
              <w:rPr>
                <w:rFonts w:ascii="Arial" w:hAnsi="Arial" w:cs="Arial"/>
                <w:color w:val="000000"/>
                <w:sz w:val="20"/>
                <w:szCs w:val="20"/>
                <w:lang w:val="en-GB"/>
              </w:rPr>
            </w:pPr>
          </w:p>
          <w:p w:rsidR="00636472" w:rsidRPr="00636472" w:rsidRDefault="00636472" w:rsidP="00636472">
            <w:pPr>
              <w:pStyle w:val="Normal10"/>
              <w:tabs>
                <w:tab w:val="left" w:pos="2820"/>
              </w:tabs>
              <w:rPr>
                <w:rFonts w:ascii="Arial" w:hAnsi="Arial" w:cs="Arial"/>
                <w:color w:val="000000"/>
                <w:sz w:val="20"/>
                <w:szCs w:val="20"/>
                <w:lang w:val="en-GB"/>
              </w:rPr>
            </w:pPr>
            <w:r w:rsidRPr="00636472">
              <w:rPr>
                <w:rFonts w:ascii="Arial" w:hAnsi="Arial" w:cs="Arial"/>
                <w:color w:val="000000"/>
                <w:sz w:val="20"/>
                <w:szCs w:val="20"/>
                <w:lang w:val="en-GB"/>
              </w:rPr>
              <w:t>- All major and minor scales in their maximum ranges.</w:t>
            </w:r>
          </w:p>
          <w:p w:rsidR="00636472" w:rsidRPr="00636472" w:rsidRDefault="00636472" w:rsidP="00636472">
            <w:pPr>
              <w:pStyle w:val="Normal10"/>
              <w:jc w:val="both"/>
              <w:rPr>
                <w:rFonts w:ascii="Arial" w:hAnsi="Arial" w:cs="Arial"/>
                <w:color w:val="000000"/>
                <w:sz w:val="20"/>
                <w:szCs w:val="20"/>
                <w:lang w:val="en-GB"/>
              </w:rPr>
            </w:pPr>
          </w:p>
          <w:p w:rsidR="00636472" w:rsidRPr="00F66C68" w:rsidRDefault="00636472" w:rsidP="00636472">
            <w:pPr>
              <w:pStyle w:val="Normal10"/>
              <w:jc w:val="both"/>
              <w:rPr>
                <w:rFonts w:ascii="Arial" w:hAnsi="Arial" w:cs="Arial"/>
                <w:color w:val="000000"/>
                <w:sz w:val="20"/>
                <w:szCs w:val="20"/>
                <w:lang w:val="it-IT"/>
              </w:rPr>
            </w:pPr>
            <w:r w:rsidRPr="00F66C68">
              <w:rPr>
                <w:rFonts w:ascii="Arial" w:hAnsi="Arial" w:cs="Arial"/>
                <w:color w:val="000000"/>
                <w:sz w:val="20"/>
                <w:szCs w:val="20"/>
                <w:lang w:val="it-IT"/>
              </w:rPr>
              <w:t>- 6 etudes (Caccini, Piccone, Correte, Leone, Denis, Fouchetti, Gervasio, Munier)</w:t>
            </w:r>
          </w:p>
          <w:p w:rsidR="00636472" w:rsidRPr="00F66C68" w:rsidRDefault="00636472" w:rsidP="00636472">
            <w:pPr>
              <w:pStyle w:val="Normal10"/>
              <w:jc w:val="both"/>
              <w:rPr>
                <w:rFonts w:ascii="Arial" w:hAnsi="Arial" w:cs="Arial"/>
                <w:color w:val="000000"/>
                <w:sz w:val="20"/>
                <w:szCs w:val="20"/>
                <w:lang w:val="it-IT"/>
              </w:rPr>
            </w:pPr>
          </w:p>
          <w:p w:rsidR="00636472" w:rsidRPr="00636472" w:rsidRDefault="00636472" w:rsidP="00636472">
            <w:pPr>
              <w:pStyle w:val="Normal10"/>
              <w:jc w:val="both"/>
              <w:rPr>
                <w:rFonts w:ascii="Arial" w:hAnsi="Arial" w:cs="Arial"/>
                <w:color w:val="000000"/>
                <w:sz w:val="20"/>
                <w:szCs w:val="20"/>
                <w:lang w:val="en-GB"/>
              </w:rPr>
            </w:pPr>
            <w:r w:rsidRPr="00F66C68">
              <w:rPr>
                <w:rFonts w:ascii="Arial" w:hAnsi="Arial" w:cs="Arial"/>
                <w:color w:val="000000"/>
                <w:sz w:val="20"/>
                <w:szCs w:val="20"/>
                <w:lang w:val="it-IT"/>
              </w:rPr>
              <w:t xml:space="preserve">- Selected pieces from the mandoline literature, mostly from the Baroque period (Boni, Valentini, Gervasio, Denis, Leone, Sammartini, Sauli, Morandi, Vivaldi, Lecce, Scarlatti). </w:t>
            </w:r>
            <w:r w:rsidRPr="00636472">
              <w:rPr>
                <w:rFonts w:ascii="Arial" w:hAnsi="Arial" w:cs="Arial"/>
                <w:color w:val="000000"/>
                <w:sz w:val="20"/>
                <w:szCs w:val="20"/>
                <w:lang w:val="en-GB"/>
              </w:rPr>
              <w:t>The pieces are to be of different forms and contrasting characters *.</w:t>
            </w:r>
          </w:p>
          <w:p w:rsidR="00636472" w:rsidRPr="00636472" w:rsidRDefault="00636472" w:rsidP="00636472">
            <w:pPr>
              <w:pStyle w:val="Normal10"/>
              <w:tabs>
                <w:tab w:val="left" w:pos="2820"/>
              </w:tabs>
              <w:rPr>
                <w:rFonts w:ascii="Arial" w:hAnsi="Arial" w:cs="Arial"/>
                <w:color w:val="000000"/>
                <w:sz w:val="20"/>
                <w:szCs w:val="20"/>
                <w:lang w:val="en-GB"/>
              </w:rPr>
            </w:pPr>
          </w:p>
          <w:p w:rsidR="00636472" w:rsidRPr="00636472" w:rsidRDefault="00636472" w:rsidP="00636472">
            <w:pPr>
              <w:pStyle w:val="Normal10"/>
              <w:tabs>
                <w:tab w:val="left" w:pos="2820"/>
              </w:tabs>
              <w:rPr>
                <w:rFonts w:ascii="Arial" w:hAnsi="Arial" w:cs="Arial"/>
                <w:color w:val="000000"/>
                <w:sz w:val="20"/>
                <w:szCs w:val="20"/>
                <w:lang w:val="en-GB"/>
              </w:rPr>
            </w:pPr>
            <w:r w:rsidRPr="00636472">
              <w:rPr>
                <w:rFonts w:ascii="Arial" w:hAnsi="Arial" w:cs="Arial"/>
                <w:color w:val="000000"/>
                <w:sz w:val="20"/>
                <w:szCs w:val="20"/>
                <w:lang w:val="en-GB"/>
              </w:rPr>
              <w:t xml:space="preserve">* At the beginning of the semester each student will receive an individual working plan with an exact list of the pieces that they will perform. The pieces are selected based on the detailed programme and </w:t>
            </w:r>
            <w:r w:rsidR="007E7AA7" w:rsidRPr="00636472">
              <w:rPr>
                <w:rFonts w:ascii="Arial" w:hAnsi="Arial" w:cs="Arial"/>
                <w:color w:val="000000"/>
                <w:sz w:val="20"/>
                <w:szCs w:val="20"/>
                <w:lang w:val="en-GB"/>
              </w:rPr>
              <w:t>schedule</w:t>
            </w:r>
            <w:r w:rsidRPr="00636472">
              <w:rPr>
                <w:rFonts w:ascii="Arial" w:hAnsi="Arial" w:cs="Arial"/>
                <w:color w:val="000000"/>
                <w:sz w:val="20"/>
                <w:szCs w:val="20"/>
                <w:lang w:val="en-GB"/>
              </w:rPr>
              <w:t xml:space="preserve"> of work for the Mandolin course and the student's individual abilities and previous knowledge.</w:t>
            </w:r>
          </w:p>
          <w:p w:rsidR="00636472" w:rsidRPr="00636472" w:rsidRDefault="00636472" w:rsidP="00636472">
            <w:pPr>
              <w:pStyle w:val="Normal10"/>
              <w:tabs>
                <w:tab w:val="left" w:pos="2820"/>
              </w:tabs>
              <w:jc w:val="both"/>
              <w:rPr>
                <w:rFonts w:ascii="Arial" w:hAnsi="Arial" w:cs="Arial"/>
                <w:color w:val="000000"/>
                <w:sz w:val="20"/>
                <w:szCs w:val="20"/>
              </w:rPr>
            </w:pPr>
          </w:p>
        </w:tc>
      </w:tr>
      <w:tr w:rsidR="00636472" w:rsidRPr="00943EE4" w:rsidTr="00636472">
        <w:trPr>
          <w:trHeight w:val="349"/>
        </w:trPr>
        <w:tc>
          <w:tcPr>
            <w:tcW w:w="1901" w:type="dxa"/>
            <w:gridSpan w:val="2"/>
            <w:vMerge w:val="restart"/>
            <w:tcBorders>
              <w:top w:val="single" w:sz="4" w:space="0" w:color="000000"/>
              <w:bottom w:val="single" w:sz="4" w:space="0" w:color="000000"/>
              <w:right w:val="single" w:sz="4" w:space="0" w:color="000000"/>
            </w:tcBorders>
            <w:shd w:val="clear" w:color="auto" w:fill="CCFFFF"/>
            <w:vAlign w:val="center"/>
          </w:tcPr>
          <w:p w:rsidR="00636472" w:rsidRPr="00943EE4" w:rsidRDefault="00636472" w:rsidP="00636472">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Conducting the education</w:t>
            </w:r>
            <w:r w:rsidRPr="00943EE4">
              <w:rPr>
                <w:rFonts w:ascii="Arial" w:hAnsi="Arial" w:cs="Arial"/>
                <w:color w:val="000000"/>
                <w:sz w:val="20"/>
                <w:szCs w:val="20"/>
              </w:rPr>
              <w:t>:</w:t>
            </w:r>
          </w:p>
        </w:tc>
        <w:tc>
          <w:tcPr>
            <w:tcW w:w="3361" w:type="dxa"/>
            <w:gridSpan w:val="4"/>
            <w:vMerge w:val="restart"/>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7E7AA7" w:rsidRPr="00943EE4">
              <w:rPr>
                <w:rFonts w:ascii="Arial" w:hAnsi="Arial" w:cs="Arial"/>
                <w:color w:val="000000"/>
                <w:sz w:val="20"/>
                <w:szCs w:val="20"/>
                <w:lang w:val="en-GB"/>
              </w:rPr>
              <w:t>exercises</w:t>
            </w:r>
          </w:p>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636472" w:rsidRPr="00943EE4" w:rsidRDefault="00636472" w:rsidP="00636472">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636472" w:rsidRPr="00943EE4" w:rsidRDefault="00636472" w:rsidP="00636472">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636472" w:rsidRPr="00943EE4" w:rsidTr="00636472">
        <w:trPr>
          <w:trHeight w:val="577"/>
        </w:trPr>
        <w:tc>
          <w:tcPr>
            <w:tcW w:w="1901" w:type="dxa"/>
            <w:gridSpan w:val="2"/>
            <w:vMerge/>
            <w:tcBorders>
              <w:top w:val="single" w:sz="4" w:space="0" w:color="000000"/>
              <w:bottom w:val="single" w:sz="4" w:space="0" w:color="000000"/>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spacing w:line="276" w:lineRule="auto"/>
              <w:rPr>
                <w:color w:val="000000"/>
              </w:rPr>
            </w:pPr>
          </w:p>
        </w:tc>
      </w:tr>
      <w:tr w:rsidR="00636472" w:rsidRPr="00943EE4" w:rsidTr="00636472">
        <w:tc>
          <w:tcPr>
            <w:tcW w:w="1901" w:type="dxa"/>
            <w:gridSpan w:val="2"/>
            <w:tcBorders>
              <w:top w:val="single" w:sz="4" w:space="0" w:color="000000"/>
              <w:right w:val="single" w:sz="4" w:space="0" w:color="000000"/>
            </w:tcBorders>
            <w:shd w:val="clear" w:color="auto" w:fill="CCFFFF"/>
            <w:vAlign w:val="center"/>
          </w:tcPr>
          <w:p w:rsidR="00636472" w:rsidRPr="00943EE4" w:rsidRDefault="007E7AA7" w:rsidP="00636472">
            <w:pPr>
              <w:pStyle w:val="Normal10"/>
              <w:tabs>
                <w:tab w:val="left" w:pos="2820"/>
              </w:tabs>
              <w:rPr>
                <w:rFonts w:ascii="Arial" w:hAnsi="Arial" w:cs="Arial"/>
                <w:color w:val="000000"/>
                <w:sz w:val="20"/>
                <w:szCs w:val="20"/>
              </w:rPr>
            </w:pPr>
            <w:r>
              <w:rPr>
                <w:rFonts w:ascii="Arial" w:hAnsi="Arial" w:cs="Arial"/>
                <w:color w:val="000000"/>
                <w:sz w:val="20"/>
                <w:szCs w:val="20"/>
              </w:rPr>
              <w:t>Student oblig</w:t>
            </w:r>
            <w:r w:rsidR="00EB302C">
              <w:rPr>
                <w:rFonts w:ascii="Arial" w:hAnsi="Arial" w:cs="Arial"/>
                <w:color w:val="000000"/>
                <w:sz w:val="20"/>
                <w:szCs w:val="20"/>
              </w:rPr>
              <w:t>ations</w:t>
            </w:r>
          </w:p>
        </w:tc>
        <w:tc>
          <w:tcPr>
            <w:tcW w:w="7563" w:type="dxa"/>
            <w:gridSpan w:val="12"/>
            <w:tcBorders>
              <w:top w:val="single" w:sz="4" w:space="0" w:color="000000"/>
              <w:left w:val="single" w:sz="4" w:space="0" w:color="000000"/>
            </w:tcBorders>
            <w:vAlign w:val="center"/>
          </w:tcPr>
          <w:p w:rsidR="00636472" w:rsidRPr="00943EE4" w:rsidRDefault="00636472" w:rsidP="00636472">
            <w:pPr>
              <w:pStyle w:val="Normal10"/>
              <w:tabs>
                <w:tab w:val="left" w:pos="2820"/>
              </w:tabs>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636472" w:rsidRPr="00943EE4" w:rsidTr="00636472">
        <w:trPr>
          <w:trHeight w:val="397"/>
        </w:trPr>
        <w:tc>
          <w:tcPr>
            <w:tcW w:w="1901" w:type="dxa"/>
            <w:gridSpan w:val="2"/>
            <w:vMerge w:val="restart"/>
            <w:tcBorders>
              <w:right w:val="single" w:sz="4" w:space="0" w:color="000000"/>
            </w:tcBorders>
            <w:shd w:val="clear" w:color="auto" w:fill="CCFFFF"/>
            <w:vAlign w:val="center"/>
          </w:tcPr>
          <w:p w:rsidR="00636472" w:rsidRPr="00943EE4" w:rsidRDefault="00636472" w:rsidP="00636472">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left w:val="single" w:sz="4" w:space="0" w:color="000000"/>
              <w:bottom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rPr>
          <w:trHeight w:val="397"/>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rFonts w:ascii="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r>
              <w:rPr>
                <w:rFonts w:ascii="Arial" w:hAnsi="Arial" w:cs="Arial"/>
                <w:color w:val="000000"/>
                <w:sz w:val="20"/>
                <w:szCs w:val="20"/>
                <w:lang w:val="en-GB"/>
              </w:rPr>
              <w:t>7</w:t>
            </w:r>
          </w:p>
        </w:tc>
      </w:tr>
      <w:tr w:rsidR="00636472" w:rsidRPr="00943EE4" w:rsidTr="00636472">
        <w:trPr>
          <w:trHeight w:val="397"/>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rFonts w:ascii="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p>
        </w:tc>
        <w:tc>
          <w:tcPr>
            <w:tcW w:w="1336" w:type="dxa"/>
            <w:gridSpan w:val="2"/>
            <w:tcBorders>
              <w:top w:val="single" w:sz="4" w:space="0" w:color="000000"/>
              <w:left w:val="single" w:sz="4" w:space="0" w:color="000000"/>
              <w:bottom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rPr>
          <w:trHeight w:val="397"/>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rFonts w:ascii="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rPr>
            </w:pPr>
            <w:r w:rsidRPr="00943EE4">
              <w:rPr>
                <w:rFonts w:ascii="Arial" w:hAnsi="Arial" w:cs="Arial"/>
                <w:color w:val="000000"/>
                <w:sz w:val="20"/>
                <w:szCs w:val="20"/>
                <w:lang w:val="en-GB"/>
              </w:rPr>
              <w:t>1</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tabs>
                <w:tab w:val="left" w:pos="2820"/>
              </w:tabs>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tabs>
                <w:tab w:val="left" w:pos="2820"/>
              </w:tabs>
              <w:rPr>
                <w:color w:val="000000"/>
              </w:rPr>
            </w:pPr>
          </w:p>
        </w:tc>
        <w:tc>
          <w:tcPr>
            <w:tcW w:w="1336" w:type="dxa"/>
            <w:gridSpan w:val="2"/>
            <w:tcBorders>
              <w:top w:val="single" w:sz="4" w:space="0" w:color="000000"/>
              <w:left w:val="single" w:sz="4" w:space="0" w:color="000000"/>
              <w:bottom w:val="single" w:sz="4" w:space="0" w:color="000000"/>
            </w:tcBorders>
            <w:vAlign w:val="center"/>
          </w:tcPr>
          <w:p w:rsidR="00636472" w:rsidRPr="00943EE4" w:rsidRDefault="00636472" w:rsidP="00636472">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rPr>
          <w:trHeight w:val="397"/>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1641" w:type="dxa"/>
            <w:tcBorders>
              <w:top w:val="single" w:sz="4" w:space="0" w:color="000000"/>
              <w:left w:val="single" w:sz="4" w:space="0" w:color="000000"/>
              <w:right w:val="single" w:sz="8" w:space="0" w:color="000000"/>
            </w:tcBorders>
            <w:vAlign w:val="center"/>
          </w:tcPr>
          <w:p w:rsidR="00636472" w:rsidRPr="00943EE4" w:rsidRDefault="00636472" w:rsidP="00636472">
            <w:pPr>
              <w:pStyle w:val="Normal10"/>
              <w:tabs>
                <w:tab w:val="left" w:pos="2820"/>
              </w:tabs>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right w:val="single" w:sz="8" w:space="0" w:color="000000"/>
            </w:tcBorders>
            <w:vAlign w:val="center"/>
          </w:tcPr>
          <w:p w:rsidR="00636472" w:rsidRPr="00943EE4" w:rsidRDefault="00636472" w:rsidP="00636472">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8" w:space="0" w:color="000000"/>
              <w:right w:val="single" w:sz="8" w:space="0" w:color="000000"/>
            </w:tcBorders>
            <w:vAlign w:val="center"/>
          </w:tcPr>
          <w:p w:rsidR="00636472" w:rsidRPr="00943EE4" w:rsidRDefault="00636472" w:rsidP="00636472">
            <w:pPr>
              <w:pStyle w:val="Normal10"/>
              <w:tabs>
                <w:tab w:val="left" w:pos="2820"/>
              </w:tabs>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right w:val="single" w:sz="8" w:space="0" w:color="000000"/>
            </w:tcBorders>
            <w:vAlign w:val="center"/>
          </w:tcPr>
          <w:p w:rsidR="00636472" w:rsidRPr="00943EE4" w:rsidRDefault="00636472" w:rsidP="00636472">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8" w:space="0" w:color="000000"/>
              <w:right w:val="single" w:sz="8" w:space="0" w:color="000000"/>
            </w:tcBorders>
            <w:vAlign w:val="center"/>
          </w:tcPr>
          <w:p w:rsidR="00636472" w:rsidRPr="00943EE4" w:rsidRDefault="00636472" w:rsidP="00636472">
            <w:pPr>
              <w:pStyle w:val="Normal10"/>
              <w:tabs>
                <w:tab w:val="left" w:pos="2820"/>
              </w:tabs>
              <w:rPr>
                <w:color w:val="000000"/>
              </w:rPr>
            </w:pPr>
          </w:p>
        </w:tc>
        <w:tc>
          <w:tcPr>
            <w:tcW w:w="1336" w:type="dxa"/>
            <w:gridSpan w:val="2"/>
            <w:tcBorders>
              <w:top w:val="single" w:sz="4" w:space="0" w:color="000000"/>
              <w:left w:val="single" w:sz="8" w:space="0" w:color="000000"/>
            </w:tcBorders>
            <w:vAlign w:val="center"/>
          </w:tcPr>
          <w:p w:rsidR="00636472" w:rsidRPr="00943EE4" w:rsidRDefault="00636472" w:rsidP="00636472">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c>
          <w:tcPr>
            <w:tcW w:w="1901" w:type="dxa"/>
            <w:gridSpan w:val="2"/>
            <w:tcBorders>
              <w:right w:val="single" w:sz="4" w:space="0" w:color="000000"/>
            </w:tcBorders>
            <w:shd w:val="clear" w:color="auto" w:fill="CCFFFF"/>
            <w:vAlign w:val="center"/>
          </w:tcPr>
          <w:p w:rsidR="00636472" w:rsidRPr="00943EE4" w:rsidRDefault="00636472" w:rsidP="00636472">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w:t>
            </w:r>
            <w:r w:rsidR="00EB302C">
              <w:rPr>
                <w:rFonts w:ascii="Arial" w:hAnsi="Arial" w:cs="Arial"/>
                <w:color w:val="000000"/>
                <w:sz w:val="20"/>
                <w:szCs w:val="20"/>
                <w:lang w:val="en-GB"/>
              </w:rPr>
              <w:t>aluation of the stud</w:t>
            </w:r>
            <w:r w:rsidRPr="00943EE4">
              <w:rPr>
                <w:rFonts w:ascii="Arial" w:hAnsi="Arial" w:cs="Arial"/>
                <w:color w:val="000000"/>
                <w:sz w:val="20"/>
                <w:szCs w:val="20"/>
                <w:lang w:val="en-GB"/>
              </w:rPr>
              <w:t>ents' work during and at the end of the course</w:t>
            </w:r>
          </w:p>
        </w:tc>
        <w:tc>
          <w:tcPr>
            <w:tcW w:w="7563" w:type="dxa"/>
            <w:gridSpan w:val="12"/>
            <w:tcBorders>
              <w:left w:val="single" w:sz="4" w:space="0" w:color="000000"/>
            </w:tcBorders>
          </w:tcPr>
          <w:p w:rsidR="00636472" w:rsidRPr="00943EE4" w:rsidRDefault="00636472" w:rsidP="00636472">
            <w:pPr>
              <w:widowControl/>
              <w:autoSpaceDE w:val="0"/>
              <w:autoSpaceDN w:val="0"/>
              <w:adjustRightInd w:val="0"/>
              <w:spacing w:after="200" w:line="276" w:lineRule="auto"/>
              <w:ind w:right="49"/>
              <w:jc w:val="both"/>
              <w:rPr>
                <w:rFonts w:ascii="Arial" w:hAnsi="Arial" w:cs="Arial"/>
                <w:sz w:val="20"/>
                <w:szCs w:val="20"/>
                <w:lang w:val="en-GB"/>
              </w:rPr>
            </w:pPr>
            <w:r w:rsidRPr="00943EE4">
              <w:rPr>
                <w:rFonts w:ascii="Arial" w:hAnsi="Arial" w:cs="Arial"/>
                <w:sz w:val="20"/>
                <w:szCs w:val="20"/>
                <w:lang w:val="en-GB"/>
              </w:rPr>
              <w:t xml:space="preserve">The student's work is followed up </w:t>
            </w:r>
            <w:r w:rsidR="007E7AA7" w:rsidRPr="00943EE4">
              <w:rPr>
                <w:rFonts w:ascii="Arial" w:hAnsi="Arial" w:cs="Arial"/>
                <w:sz w:val="20"/>
                <w:szCs w:val="20"/>
                <w:lang w:val="en-GB"/>
              </w:rPr>
              <w:t>continuously</w:t>
            </w:r>
            <w:r w:rsidRPr="00943EE4">
              <w:rPr>
                <w:rFonts w:ascii="Arial" w:hAnsi="Arial" w:cs="Arial"/>
                <w:sz w:val="20"/>
                <w:szCs w:val="20"/>
                <w:lang w:val="en-GB"/>
              </w:rPr>
              <w:t xml:space="preserve"> throughout the year.</w:t>
            </w:r>
          </w:p>
          <w:p w:rsidR="00636472" w:rsidRPr="00943EE4" w:rsidRDefault="00636472"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Preliminary exam - during the winter semester - before the board of examiners.</w:t>
            </w:r>
            <w:r w:rsidRPr="00943EE4">
              <w:rPr>
                <w:rFonts w:ascii="Arial" w:hAnsi="Arial" w:cs="Arial"/>
                <w:color w:val="000000"/>
                <w:sz w:val="20"/>
                <w:szCs w:val="20"/>
                <w:lang w:val="en-GB"/>
              </w:rPr>
              <w:br/>
              <w:t>Programme:</w:t>
            </w:r>
            <w:r w:rsidRPr="00943EE4">
              <w:rPr>
                <w:rFonts w:ascii="Arial" w:hAnsi="Arial" w:cs="Arial"/>
                <w:color w:val="000000"/>
                <w:sz w:val="20"/>
                <w:szCs w:val="20"/>
                <w:lang w:val="en-GB"/>
              </w:rPr>
              <w:br/>
              <w:t>1. Two etudes.</w:t>
            </w:r>
          </w:p>
          <w:p w:rsidR="00636472" w:rsidRPr="00943EE4" w:rsidRDefault="00636472"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2. Scales - major, harmonic and melodic minors</w:t>
            </w:r>
          </w:p>
          <w:p w:rsidR="00636472" w:rsidRPr="00943EE4" w:rsidRDefault="00636472"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The scale is selected at the very exam. The programme is performed by heart</w:t>
            </w:r>
          </w:p>
          <w:p w:rsidR="00636472" w:rsidRPr="00943EE4" w:rsidRDefault="00636472"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3. One composition </w:t>
            </w:r>
            <w:r w:rsidRPr="00943EE4">
              <w:rPr>
                <w:rFonts w:ascii="Arial" w:hAnsi="Arial" w:cs="Arial"/>
                <w:i/>
                <w:iCs/>
                <w:color w:val="000000"/>
                <w:sz w:val="20"/>
                <w:szCs w:val="20"/>
                <w:lang w:val="en-GB"/>
              </w:rPr>
              <w:t>a vista</w:t>
            </w:r>
            <w:r w:rsidRPr="00943EE4">
              <w:rPr>
                <w:rFonts w:ascii="Arial" w:hAnsi="Arial" w:cs="Arial"/>
                <w:color w:val="000000"/>
                <w:sz w:val="20"/>
                <w:szCs w:val="20"/>
                <w:lang w:val="en-GB"/>
              </w:rPr>
              <w:br/>
            </w:r>
            <w:r w:rsidRPr="00943EE4">
              <w:rPr>
                <w:rFonts w:ascii="Arial" w:hAnsi="Arial" w:cs="Arial"/>
                <w:color w:val="000000"/>
                <w:sz w:val="20"/>
                <w:szCs w:val="20"/>
                <w:lang w:val="en-GB"/>
              </w:rPr>
              <w:lastRenderedPageBreak/>
              <w:t xml:space="preserve">The preliminary </w:t>
            </w:r>
            <w:r w:rsidR="007E7AA7" w:rsidRPr="00943EE4">
              <w:rPr>
                <w:rFonts w:ascii="Arial" w:hAnsi="Arial" w:cs="Arial"/>
                <w:color w:val="000000"/>
                <w:sz w:val="20"/>
                <w:szCs w:val="20"/>
                <w:lang w:val="en-GB"/>
              </w:rPr>
              <w:t>examination</w:t>
            </w:r>
            <w:r w:rsidRPr="00943EE4">
              <w:rPr>
                <w:rFonts w:ascii="Arial" w:hAnsi="Arial" w:cs="Arial"/>
                <w:color w:val="000000"/>
                <w:sz w:val="20"/>
                <w:szCs w:val="20"/>
                <w:lang w:val="en-GB"/>
              </w:rPr>
              <w:t xml:space="preserve"> is not graded, but registered is the note that the </w:t>
            </w:r>
            <w:r w:rsidR="007E7AA7" w:rsidRPr="00943EE4">
              <w:rPr>
                <w:rFonts w:ascii="Arial" w:hAnsi="Arial" w:cs="Arial"/>
                <w:color w:val="000000"/>
                <w:sz w:val="20"/>
                <w:szCs w:val="20"/>
                <w:lang w:val="en-GB"/>
              </w:rPr>
              <w:t>examination</w:t>
            </w:r>
            <w:r w:rsidRPr="00943EE4">
              <w:rPr>
                <w:rFonts w:ascii="Arial" w:hAnsi="Arial" w:cs="Arial"/>
                <w:color w:val="000000"/>
                <w:sz w:val="20"/>
                <w:szCs w:val="20"/>
                <w:lang w:val="en-GB"/>
              </w:rPr>
              <w:t xml:space="preserve"> is passed.</w:t>
            </w:r>
          </w:p>
          <w:p w:rsidR="00636472" w:rsidRPr="00943EE4" w:rsidRDefault="00636472" w:rsidP="00636472">
            <w:pPr>
              <w:pStyle w:val="Normal10"/>
              <w:ind w:right="49"/>
              <w:rPr>
                <w:color w:val="000000"/>
                <w:lang w:val="en-GB"/>
              </w:rPr>
            </w:pPr>
          </w:p>
          <w:p w:rsidR="00636472" w:rsidRPr="00943EE4" w:rsidRDefault="00636472" w:rsidP="00636472">
            <w:pPr>
              <w:pStyle w:val="Normal10"/>
              <w:ind w:right="49"/>
              <w:rPr>
                <w:color w:val="000000"/>
                <w:lang w:val="en-GB"/>
              </w:rPr>
            </w:pPr>
            <w:r w:rsidRPr="00943EE4">
              <w:rPr>
                <w:rFonts w:ascii="Arial" w:hAnsi="Arial" w:cs="Arial"/>
                <w:color w:val="000000"/>
                <w:sz w:val="20"/>
                <w:szCs w:val="20"/>
                <w:lang w:val="en-GB"/>
              </w:rPr>
              <w:t xml:space="preserve">The annual </w:t>
            </w:r>
            <w:r w:rsidR="007E7AA7" w:rsidRPr="00943EE4">
              <w:rPr>
                <w:rFonts w:ascii="Arial" w:hAnsi="Arial" w:cs="Arial"/>
                <w:color w:val="000000"/>
                <w:sz w:val="20"/>
                <w:szCs w:val="20"/>
                <w:lang w:val="en-GB"/>
              </w:rPr>
              <w:t>exam is</w:t>
            </w:r>
            <w:r w:rsidRPr="00943EE4">
              <w:rPr>
                <w:rFonts w:ascii="Arial" w:hAnsi="Arial" w:cs="Arial"/>
                <w:color w:val="000000"/>
                <w:sz w:val="20"/>
                <w:szCs w:val="20"/>
                <w:lang w:val="en-GB"/>
              </w:rPr>
              <w:t xml:space="preserve"> sat before the board of examiners.</w:t>
            </w:r>
          </w:p>
          <w:p w:rsidR="00636472" w:rsidRPr="00943EE4" w:rsidRDefault="00636472"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1. Sonata </w:t>
            </w:r>
          </w:p>
          <w:p w:rsidR="00636472" w:rsidRPr="00943EE4" w:rsidRDefault="00636472"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2. Concerto or theme with variations</w:t>
            </w:r>
          </w:p>
          <w:p w:rsidR="00636472" w:rsidRPr="00943EE4" w:rsidRDefault="00636472"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3. Composition for the mandolin solo from the Baroque </w:t>
            </w:r>
            <w:r w:rsidR="007E7AA7" w:rsidRPr="00943EE4">
              <w:rPr>
                <w:rFonts w:ascii="Arial" w:hAnsi="Arial" w:cs="Arial"/>
                <w:color w:val="000000"/>
                <w:sz w:val="20"/>
                <w:szCs w:val="20"/>
                <w:lang w:val="en-GB"/>
              </w:rPr>
              <w:t>époque</w:t>
            </w:r>
          </w:p>
          <w:p w:rsidR="00636472" w:rsidRPr="00943EE4" w:rsidRDefault="00636472" w:rsidP="00636472">
            <w:pPr>
              <w:pStyle w:val="Normal10"/>
              <w:ind w:right="49"/>
              <w:rPr>
                <w:color w:val="000000"/>
                <w:lang w:val="en-GB"/>
              </w:rPr>
            </w:pPr>
            <w:r w:rsidRPr="00943EE4">
              <w:rPr>
                <w:rFonts w:ascii="Arial" w:hAnsi="Arial" w:cs="Arial"/>
                <w:color w:val="000000"/>
                <w:sz w:val="20"/>
                <w:szCs w:val="20"/>
                <w:lang w:val="en-GB"/>
              </w:rPr>
              <w:t xml:space="preserve"> 4. Virtuoso composition</w:t>
            </w:r>
          </w:p>
          <w:p w:rsidR="00636472" w:rsidRPr="00943EE4" w:rsidRDefault="00636472" w:rsidP="00636472">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The programme is performed by heart.</w:t>
            </w:r>
            <w:r w:rsidRPr="00943EE4">
              <w:rPr>
                <w:rFonts w:ascii="Arial" w:hAnsi="Arial" w:cs="Arial"/>
                <w:color w:val="000000"/>
                <w:sz w:val="20"/>
                <w:szCs w:val="20"/>
                <w:lang w:val="en-GB"/>
              </w:rPr>
              <w:br/>
              <w:t>The exam is graded with numeric grades.</w:t>
            </w:r>
          </w:p>
          <w:p w:rsidR="00636472" w:rsidRPr="00943EE4" w:rsidRDefault="00636472" w:rsidP="00636472">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Grades:</w:t>
            </w:r>
          </w:p>
          <w:p w:rsidR="00636472" w:rsidRPr="00943EE4" w:rsidRDefault="00636472"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Excellent( 5 ) - excellent results for the level of the studies, standing out with regard to the technique, </w:t>
            </w:r>
            <w:r w:rsidR="007E7AA7" w:rsidRPr="00943EE4">
              <w:rPr>
                <w:rFonts w:ascii="Arial" w:hAnsi="Arial" w:cs="Arial"/>
                <w:color w:val="000000"/>
                <w:sz w:val="20"/>
                <w:szCs w:val="20"/>
                <w:lang w:val="en-GB"/>
              </w:rPr>
              <w:t>interpretation</w:t>
            </w:r>
            <w:r w:rsidRPr="00943EE4">
              <w:rPr>
                <w:rFonts w:ascii="Arial" w:hAnsi="Arial" w:cs="Arial"/>
                <w:color w:val="000000"/>
                <w:sz w:val="20"/>
                <w:szCs w:val="20"/>
                <w:lang w:val="en-GB"/>
              </w:rPr>
              <w:t xml:space="preserve"> and the programme difficulty;</w:t>
            </w:r>
          </w:p>
          <w:p w:rsidR="00636472" w:rsidRPr="00943EE4" w:rsidRDefault="00636472"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Very Good (4) - results above average, medium difficulty programme;</w:t>
            </w:r>
          </w:p>
          <w:p w:rsidR="00636472" w:rsidRPr="00943EE4" w:rsidRDefault="00636472"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Good (3) - fine results of average technical and music qualities;</w:t>
            </w:r>
          </w:p>
          <w:p w:rsidR="00636472" w:rsidRPr="00943EE4" w:rsidRDefault="00636472"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Sufficient (2) - minimum results that enable continuation of the studies;</w:t>
            </w:r>
          </w:p>
          <w:p w:rsidR="00636472" w:rsidRPr="00943EE4" w:rsidRDefault="00636472"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Failed (1) - unsatisfactory </w:t>
            </w:r>
            <w:r w:rsidR="007E7AA7" w:rsidRPr="00943EE4">
              <w:rPr>
                <w:rFonts w:ascii="Arial" w:hAnsi="Arial" w:cs="Arial"/>
                <w:color w:val="000000"/>
                <w:sz w:val="20"/>
                <w:szCs w:val="20"/>
                <w:lang w:val="en-GB"/>
              </w:rPr>
              <w:t>results</w:t>
            </w:r>
            <w:r w:rsidRPr="00943EE4">
              <w:rPr>
                <w:rFonts w:ascii="Arial" w:hAnsi="Arial" w:cs="Arial"/>
                <w:color w:val="000000"/>
                <w:sz w:val="20"/>
                <w:szCs w:val="20"/>
                <w:lang w:val="en-GB"/>
              </w:rPr>
              <w:t xml:space="preserve"> that do not enable continuation of the studies.</w:t>
            </w:r>
          </w:p>
          <w:p w:rsidR="00636472" w:rsidRPr="00943EE4" w:rsidRDefault="00636472" w:rsidP="00636472">
            <w:pPr>
              <w:pStyle w:val="Normal10"/>
              <w:tabs>
                <w:tab w:val="left" w:pos="2820"/>
              </w:tabs>
              <w:rPr>
                <w:rFonts w:ascii="Arial" w:hAnsi="Arial" w:cs="Arial"/>
                <w:color w:val="000000"/>
                <w:sz w:val="20"/>
                <w:szCs w:val="20"/>
                <w:lang w:val="en-GB"/>
              </w:rPr>
            </w:pPr>
          </w:p>
        </w:tc>
      </w:tr>
      <w:tr w:rsidR="00636472" w:rsidRPr="00943EE4" w:rsidTr="00636472">
        <w:tc>
          <w:tcPr>
            <w:tcW w:w="1901" w:type="dxa"/>
            <w:gridSpan w:val="2"/>
            <w:vMerge w:val="restart"/>
            <w:tcBorders>
              <w:right w:val="single" w:sz="4" w:space="0" w:color="000000"/>
            </w:tcBorders>
            <w:shd w:val="clear" w:color="auto" w:fill="CCFFFF"/>
            <w:vAlign w:val="center"/>
          </w:tcPr>
          <w:p w:rsidR="00636472" w:rsidRPr="00943EE4" w:rsidRDefault="00636472" w:rsidP="00636472">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lastRenderedPageBreak/>
              <w:t>Compulsory literature (available in the library and through other media)</w:t>
            </w:r>
          </w:p>
        </w:tc>
        <w:tc>
          <w:tcPr>
            <w:tcW w:w="4778" w:type="dxa"/>
            <w:gridSpan w:val="7"/>
            <w:tcBorders>
              <w:left w:val="single" w:sz="4" w:space="0" w:color="000000"/>
              <w:bottom w:val="single" w:sz="4" w:space="0" w:color="000000"/>
              <w:right w:val="single" w:sz="8" w:space="0" w:color="000000"/>
            </w:tcBorders>
            <w:shd w:val="clear" w:color="auto" w:fill="CCECFF"/>
            <w:vAlign w:val="center"/>
          </w:tcPr>
          <w:p w:rsidR="00636472" w:rsidRPr="00943EE4" w:rsidRDefault="00636472" w:rsidP="00636472">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left w:val="single" w:sz="8" w:space="0" w:color="000000"/>
              <w:bottom w:val="single" w:sz="8" w:space="0" w:color="000000"/>
              <w:right w:val="single" w:sz="8" w:space="0" w:color="000000"/>
            </w:tcBorders>
            <w:shd w:val="clear" w:color="auto" w:fill="CCECFF"/>
            <w:vAlign w:val="center"/>
          </w:tcPr>
          <w:p w:rsidR="00636472" w:rsidRPr="00943EE4" w:rsidRDefault="00636472" w:rsidP="00636472">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left w:val="single" w:sz="8" w:space="0" w:color="000000"/>
              <w:bottom w:val="single" w:sz="8" w:space="0" w:color="000000"/>
            </w:tcBorders>
            <w:shd w:val="clear" w:color="auto" w:fill="CCECFF"/>
            <w:vAlign w:val="center"/>
          </w:tcPr>
          <w:p w:rsidR="00636472" w:rsidRPr="00943EE4" w:rsidRDefault="00636472" w:rsidP="00636472">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636472" w:rsidRPr="00943EE4" w:rsidTr="00636472">
        <w:trPr>
          <w:trHeight w:val="75"/>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rFonts w:ascii="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tcPr>
          <w:p w:rsidR="00636472" w:rsidRPr="00943EE4" w:rsidRDefault="00636472" w:rsidP="00636472">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Conrad Woelki: Mandolin History</w:t>
            </w:r>
          </w:p>
        </w:tc>
        <w:tc>
          <w:tcPr>
            <w:tcW w:w="1245" w:type="dxa"/>
            <w:gridSpan w:val="2"/>
            <w:tcBorders>
              <w:top w:val="single" w:sz="8" w:space="0" w:color="000000"/>
              <w:left w:val="single" w:sz="8" w:space="0" w:color="000000"/>
              <w:bottom w:val="single" w:sz="4" w:space="0" w:color="000000"/>
              <w:righ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8" w:space="0" w:color="000000"/>
              <w:left w:val="single" w:sz="8" w:space="0" w:color="000000"/>
              <w:bottom w:val="single" w:sz="4"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rPr>
          <w:trHeight w:val="75"/>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636472" w:rsidRPr="00943EE4" w:rsidRDefault="00636472" w:rsidP="00636472">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James Tyler-Paul Sparks: The Early Mandolin</w:t>
            </w:r>
          </w:p>
        </w:tc>
        <w:tc>
          <w:tcPr>
            <w:tcW w:w="1245" w:type="dxa"/>
            <w:gridSpan w:val="2"/>
            <w:tcBorders>
              <w:top w:val="single" w:sz="4" w:space="0" w:color="000000"/>
              <w:left w:val="single" w:sz="8" w:space="0" w:color="000000"/>
              <w:bottom w:val="single" w:sz="4" w:space="0" w:color="000000"/>
              <w:righ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rPr>
          <w:trHeight w:val="75"/>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636472" w:rsidRPr="00943EE4" w:rsidRDefault="00636472" w:rsidP="00636472">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Paul Sparks: The Classical Mandolin</w:t>
            </w:r>
          </w:p>
        </w:tc>
        <w:tc>
          <w:tcPr>
            <w:tcW w:w="1245" w:type="dxa"/>
            <w:gridSpan w:val="2"/>
            <w:tcBorders>
              <w:top w:val="single" w:sz="4" w:space="0" w:color="000000"/>
              <w:left w:val="single" w:sz="8" w:space="0" w:color="000000"/>
              <w:bottom w:val="single" w:sz="4" w:space="0" w:color="000000"/>
              <w:righ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rPr>
          <w:trHeight w:val="75"/>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636472" w:rsidRPr="00943EE4" w:rsidRDefault="00636472" w:rsidP="00636472">
            <w:pPr>
              <w:pStyle w:val="Normal10"/>
              <w:tabs>
                <w:tab w:val="left" w:pos="2820"/>
              </w:tabs>
              <w:rPr>
                <w:rFonts w:ascii="Arial" w:hAnsi="Arial" w:cs="Arial"/>
                <w:color w:val="000000"/>
                <w:sz w:val="20"/>
                <w:szCs w:val="20"/>
              </w:rPr>
            </w:pPr>
            <w:r w:rsidRPr="00F66C68">
              <w:rPr>
                <w:rFonts w:ascii="Arial" w:hAnsi="Arial" w:cs="Arial"/>
                <w:color w:val="000000"/>
                <w:sz w:val="20"/>
                <w:szCs w:val="20"/>
                <w:lang w:val="it-IT"/>
              </w:rPr>
              <w:t>Ugo Orlandi: Il Periodo d'oro del mandolino</w:t>
            </w:r>
          </w:p>
        </w:tc>
        <w:tc>
          <w:tcPr>
            <w:tcW w:w="1245" w:type="dxa"/>
            <w:gridSpan w:val="2"/>
            <w:tcBorders>
              <w:top w:val="single" w:sz="4" w:space="0" w:color="000000"/>
              <w:left w:val="single" w:sz="8" w:space="0" w:color="000000"/>
              <w:bottom w:val="single" w:sz="4" w:space="0" w:color="000000"/>
              <w:righ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rPr>
          <w:trHeight w:val="175"/>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636472" w:rsidRPr="00943EE4" w:rsidRDefault="00636472" w:rsidP="00636472">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Grove:Dictionary of Music and Musicians - articles on composers and </w:t>
            </w:r>
            <w:r w:rsidR="007E7AA7" w:rsidRPr="00943EE4">
              <w:rPr>
                <w:rFonts w:ascii="Arial" w:hAnsi="Arial" w:cs="Arial"/>
                <w:color w:val="000000"/>
                <w:sz w:val="20"/>
                <w:szCs w:val="20"/>
                <w:lang w:val="en-GB"/>
              </w:rPr>
              <w:t>pieces</w:t>
            </w:r>
            <w:r w:rsidRPr="00943EE4">
              <w:rPr>
                <w:rFonts w:ascii="Arial" w:hAnsi="Arial" w:cs="Arial"/>
                <w:color w:val="000000"/>
                <w:sz w:val="20"/>
                <w:szCs w:val="20"/>
                <w:lang w:val="en-GB"/>
              </w:rPr>
              <w:t xml:space="preserve"> that the student is to </w:t>
            </w:r>
            <w:r w:rsidR="007E7AA7" w:rsidRPr="00943EE4">
              <w:rPr>
                <w:rFonts w:ascii="Arial" w:hAnsi="Arial" w:cs="Arial"/>
                <w:color w:val="000000"/>
                <w:sz w:val="20"/>
                <w:szCs w:val="20"/>
                <w:lang w:val="en-GB"/>
              </w:rPr>
              <w:t>perform</w:t>
            </w:r>
            <w:r w:rsidRPr="00943EE4">
              <w:rPr>
                <w:rFonts w:ascii="Arial" w:hAnsi="Arial" w:cs="Arial"/>
                <w:color w:val="000000"/>
                <w:sz w:val="20"/>
                <w:szCs w:val="20"/>
                <w:lang w:val="en-GB"/>
              </w:rPr>
              <w:t xml:space="preserve"> in the Mandoli</w:t>
            </w:r>
            <w:r w:rsidR="007E7AA7">
              <w:rPr>
                <w:rFonts w:ascii="Arial" w:hAnsi="Arial" w:cs="Arial"/>
                <w:color w:val="000000"/>
                <w:sz w:val="20"/>
                <w:szCs w:val="20"/>
                <w:lang w:val="en-GB"/>
              </w:rPr>
              <w:t>n</w:t>
            </w:r>
            <w:r w:rsidRPr="00943EE4">
              <w:rPr>
                <w:rFonts w:ascii="Arial" w:hAnsi="Arial" w:cs="Arial"/>
                <w:color w:val="000000"/>
                <w:sz w:val="20"/>
                <w:szCs w:val="20"/>
                <w:lang w:val="en-GB"/>
              </w:rPr>
              <w:t xml:space="preserve"> course programme during the semester</w:t>
            </w:r>
          </w:p>
        </w:tc>
        <w:tc>
          <w:tcPr>
            <w:tcW w:w="1245" w:type="dxa"/>
            <w:gridSpan w:val="2"/>
            <w:tcBorders>
              <w:top w:val="single" w:sz="4" w:space="0" w:color="000000"/>
              <w:left w:val="single" w:sz="8" w:space="0" w:color="000000"/>
              <w:bottom w:val="single" w:sz="4" w:space="0" w:color="000000"/>
              <w:righ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rPr>
          <w:trHeight w:val="175"/>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636472" w:rsidRPr="00943EE4" w:rsidRDefault="00636472" w:rsidP="00636472">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636472" w:rsidRPr="00943EE4" w:rsidTr="00636472">
        <w:trPr>
          <w:trHeight w:val="175"/>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636472" w:rsidRPr="00943EE4" w:rsidRDefault="00636472" w:rsidP="00636472">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636472" w:rsidRPr="00943EE4" w:rsidTr="00636472">
        <w:trPr>
          <w:trHeight w:val="75"/>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4778" w:type="dxa"/>
            <w:gridSpan w:val="7"/>
            <w:tcBorders>
              <w:top w:val="single" w:sz="4" w:space="0" w:color="000000"/>
              <w:left w:val="single" w:sz="4" w:space="0" w:color="000000"/>
              <w:right w:val="single" w:sz="8" w:space="0" w:color="000000"/>
            </w:tcBorders>
          </w:tcPr>
          <w:p w:rsidR="00636472" w:rsidRPr="00943EE4" w:rsidRDefault="00636472" w:rsidP="00636472">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righ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636472" w:rsidRPr="00943EE4" w:rsidTr="00636472">
        <w:tc>
          <w:tcPr>
            <w:tcW w:w="1901" w:type="dxa"/>
            <w:gridSpan w:val="2"/>
            <w:tcBorders>
              <w:bottom w:val="single" w:sz="4" w:space="0" w:color="000000"/>
              <w:right w:val="single" w:sz="4" w:space="0" w:color="000000"/>
            </w:tcBorders>
            <w:shd w:val="clear" w:color="auto" w:fill="CCFFFF"/>
            <w:vAlign w:val="center"/>
          </w:tcPr>
          <w:p w:rsidR="00636472" w:rsidRPr="00943EE4" w:rsidRDefault="00636472" w:rsidP="00636472">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636472" w:rsidRPr="00943EE4" w:rsidRDefault="00636472" w:rsidP="00636472">
            <w:pPr>
              <w:pStyle w:val="Normal10"/>
              <w:tabs>
                <w:tab w:val="left" w:pos="567"/>
              </w:tabs>
              <w:rPr>
                <w:rFonts w:ascii="Arial" w:hAnsi="Arial" w:cs="Arial"/>
                <w:color w:val="000000"/>
                <w:sz w:val="20"/>
                <w:szCs w:val="20"/>
                <w:lang w:val="en-GB"/>
              </w:rPr>
            </w:pPr>
          </w:p>
        </w:tc>
        <w:tc>
          <w:tcPr>
            <w:tcW w:w="7563" w:type="dxa"/>
            <w:gridSpan w:val="12"/>
            <w:tcBorders>
              <w:left w:val="single" w:sz="4" w:space="0" w:color="000000"/>
              <w:bottom w:val="single" w:sz="4" w:space="0" w:color="000000"/>
            </w:tcBorders>
          </w:tcPr>
          <w:p w:rsidR="00636472" w:rsidRPr="00943EE4" w:rsidRDefault="00636472" w:rsidP="00636472">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Kevin Coates: The Mandolin, an Unsung Serenader</w:t>
            </w:r>
          </w:p>
          <w:p w:rsidR="00636472" w:rsidRPr="00943EE4" w:rsidRDefault="00636472" w:rsidP="00636472">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Samuel Adelstien: Mandolin Memories</w:t>
            </w:r>
          </w:p>
          <w:p w:rsidR="00636472" w:rsidRPr="00943EE4" w:rsidRDefault="00636472" w:rsidP="00636472">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Paul Sparks: An Introduction to the 18th Century Repertoire</w:t>
            </w:r>
          </w:p>
          <w:p w:rsidR="00636472" w:rsidRPr="00F66C68" w:rsidRDefault="00636472" w:rsidP="00636472">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A. Pisani: In Manuale del Mandolinista</w:t>
            </w:r>
          </w:p>
          <w:p w:rsidR="00636472" w:rsidRPr="00943EE4" w:rsidRDefault="00636472" w:rsidP="00636472">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P.J.Bone: The Guitar and Mandolin</w:t>
            </w:r>
          </w:p>
          <w:p w:rsidR="00636472" w:rsidRPr="00F66C68" w:rsidRDefault="00636472" w:rsidP="00636472">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A. Galante: Il Mandolino ed instrumenti affini</w:t>
            </w:r>
          </w:p>
          <w:p w:rsidR="00636472" w:rsidRPr="00F66C68" w:rsidRDefault="00636472" w:rsidP="00636472">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G. Accorretti: Studio sulla costruzione del Mandolino Napoletano</w:t>
            </w:r>
          </w:p>
          <w:p w:rsidR="00636472" w:rsidRPr="00943EE4" w:rsidRDefault="00636472" w:rsidP="00636472">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B. Disertori: La Luth soprano</w:t>
            </w:r>
          </w:p>
          <w:p w:rsidR="00636472" w:rsidRPr="00943EE4" w:rsidRDefault="00636472" w:rsidP="00636472">
            <w:pPr>
              <w:pStyle w:val="Normal10"/>
              <w:widowControl/>
              <w:jc w:val="both"/>
              <w:rPr>
                <w:rFonts w:ascii="Arial" w:hAnsi="Arial" w:cs="Arial"/>
                <w:color w:val="000000"/>
                <w:sz w:val="20"/>
                <w:szCs w:val="20"/>
                <w:lang w:val="en-GB"/>
              </w:rPr>
            </w:pPr>
          </w:p>
          <w:p w:rsidR="00636472" w:rsidRPr="00943EE4" w:rsidRDefault="00636472" w:rsidP="00636472">
            <w:pPr>
              <w:pStyle w:val="Normal10"/>
              <w:tabs>
                <w:tab w:val="left" w:pos="2820"/>
              </w:tabs>
              <w:rPr>
                <w:rFonts w:ascii="Arial" w:hAnsi="Arial" w:cs="Arial"/>
                <w:color w:val="000000"/>
                <w:sz w:val="20"/>
                <w:szCs w:val="20"/>
                <w:lang w:val="en-GB"/>
              </w:rPr>
            </w:pPr>
          </w:p>
        </w:tc>
      </w:tr>
      <w:tr w:rsidR="00636472" w:rsidRPr="00943EE4" w:rsidTr="00636472">
        <w:tc>
          <w:tcPr>
            <w:tcW w:w="1901" w:type="dxa"/>
            <w:gridSpan w:val="2"/>
            <w:tcBorders>
              <w:top w:val="single" w:sz="4" w:space="0" w:color="000000"/>
              <w:bottom w:val="single" w:sz="4" w:space="0" w:color="000000"/>
              <w:right w:val="single" w:sz="4" w:space="0" w:color="000000"/>
            </w:tcBorders>
            <w:shd w:val="clear" w:color="auto" w:fill="CCFFFF"/>
            <w:vAlign w:val="center"/>
          </w:tcPr>
          <w:p w:rsidR="00636472" w:rsidRPr="00943EE4" w:rsidRDefault="00636472" w:rsidP="00636472">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tcBorders>
          </w:tcPr>
          <w:p w:rsidR="00636472" w:rsidRPr="00C80117" w:rsidRDefault="00636472" w:rsidP="00636472">
            <w:pPr>
              <w:pStyle w:val="Normal10"/>
              <w:tabs>
                <w:tab w:val="left" w:pos="2820"/>
              </w:tabs>
              <w:rPr>
                <w:rFonts w:ascii="Arial" w:hAnsi="Arial" w:cs="Arial"/>
                <w:color w:val="000000"/>
                <w:sz w:val="20"/>
                <w:szCs w:val="20"/>
                <w:lang w:val="en-GB"/>
              </w:rPr>
            </w:pPr>
            <w:r w:rsidRPr="00C80117">
              <w:rPr>
                <w:rFonts w:ascii="Arial" w:hAnsi="Arial" w:cs="Arial"/>
                <w:color w:val="000000"/>
                <w:sz w:val="20"/>
                <w:szCs w:val="20"/>
                <w:lang w:val="en-GB"/>
              </w:rPr>
              <w:t xml:space="preserve">Student evaluation by </w:t>
            </w:r>
            <w:r w:rsidR="007E7AA7" w:rsidRPr="00C80117">
              <w:rPr>
                <w:rFonts w:ascii="Arial" w:hAnsi="Arial" w:cs="Arial"/>
                <w:color w:val="000000"/>
                <w:sz w:val="20"/>
                <w:szCs w:val="20"/>
                <w:lang w:val="en-GB"/>
              </w:rPr>
              <w:t>questionnaire</w:t>
            </w:r>
            <w:r w:rsidRPr="00C80117">
              <w:rPr>
                <w:rFonts w:ascii="Arial" w:hAnsi="Arial" w:cs="Arial"/>
                <w:color w:val="000000"/>
                <w:sz w:val="20"/>
                <w:szCs w:val="20"/>
                <w:lang w:val="en-GB"/>
              </w:rPr>
              <w:t xml:space="preserve">, </w:t>
            </w:r>
            <w:r w:rsidR="007E7AA7" w:rsidRPr="00C80117">
              <w:rPr>
                <w:rFonts w:ascii="Arial" w:hAnsi="Arial" w:cs="Arial"/>
                <w:color w:val="000000"/>
                <w:sz w:val="20"/>
                <w:szCs w:val="20"/>
                <w:lang w:val="en-GB"/>
              </w:rPr>
              <w:t>evaluation</w:t>
            </w:r>
            <w:r w:rsidRPr="00C80117">
              <w:rPr>
                <w:rFonts w:ascii="Arial" w:hAnsi="Arial" w:cs="Arial"/>
                <w:color w:val="000000"/>
                <w:sz w:val="20"/>
                <w:szCs w:val="20"/>
                <w:lang w:val="en-GB"/>
              </w:rPr>
              <w:t xml:space="preserve"> by colleagues at public performances, semestral exam.</w:t>
            </w:r>
          </w:p>
        </w:tc>
      </w:tr>
      <w:tr w:rsidR="00636472" w:rsidRPr="00943EE4" w:rsidTr="00636472">
        <w:tc>
          <w:tcPr>
            <w:tcW w:w="1901" w:type="dxa"/>
            <w:gridSpan w:val="2"/>
            <w:tcBorders>
              <w:top w:val="single" w:sz="4" w:space="0" w:color="000000"/>
              <w:right w:val="single" w:sz="4" w:space="0" w:color="000000"/>
            </w:tcBorders>
            <w:shd w:val="clear" w:color="auto" w:fill="CCFFFF"/>
            <w:vAlign w:val="center"/>
          </w:tcPr>
          <w:p w:rsidR="00636472" w:rsidRPr="00943EE4" w:rsidRDefault="00636472" w:rsidP="00636472">
            <w:pPr>
              <w:pStyle w:val="Normal10"/>
              <w:tabs>
                <w:tab w:val="left" w:pos="567"/>
              </w:tabs>
              <w:rPr>
                <w:rFonts w:ascii="Arial" w:hAnsi="Arial" w:cs="Arial"/>
                <w:color w:val="000000"/>
                <w:sz w:val="20"/>
                <w:szCs w:val="20"/>
              </w:rPr>
            </w:pPr>
          </w:p>
        </w:tc>
        <w:tc>
          <w:tcPr>
            <w:tcW w:w="7563" w:type="dxa"/>
            <w:gridSpan w:val="12"/>
            <w:tcBorders>
              <w:top w:val="single" w:sz="4" w:space="0" w:color="000000"/>
              <w:left w:val="single" w:sz="4" w:space="0" w:color="000000"/>
            </w:tcBorders>
          </w:tcPr>
          <w:p w:rsidR="00636472" w:rsidRPr="00943EE4" w:rsidRDefault="00636472" w:rsidP="00636472">
            <w:pPr>
              <w:pStyle w:val="Normal10"/>
              <w:tabs>
                <w:tab w:val="left" w:pos="2820"/>
              </w:tabs>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636472" w:rsidRDefault="00636472">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636472" w:rsidRPr="00943EE4" w:rsidTr="00636472">
        <w:tc>
          <w:tcPr>
            <w:tcW w:w="1856" w:type="dxa"/>
            <w:shd w:val="clear" w:color="auto" w:fill="66CCFF"/>
            <w:vAlign w:val="center"/>
          </w:tcPr>
          <w:p w:rsidR="00636472" w:rsidRPr="00943EE4" w:rsidRDefault="00636472" w:rsidP="00636472">
            <w:pPr>
              <w:pStyle w:val="Normal10"/>
              <w:spacing w:before="60" w:after="60"/>
              <w:ind w:left="397" w:hanging="397"/>
              <w:rPr>
                <w:rFonts w:ascii="Arial" w:hAnsi="Arial" w:cs="Arial"/>
                <w:b/>
                <w:color w:val="000000"/>
                <w:sz w:val="20"/>
                <w:szCs w:val="20"/>
              </w:rPr>
            </w:pPr>
            <w:r w:rsidRPr="00943EE4">
              <w:rPr>
                <w:rFonts w:ascii="Arial" w:hAnsi="Arial" w:cs="Arial"/>
                <w:b/>
                <w:color w:val="000000"/>
                <w:sz w:val="20"/>
                <w:szCs w:val="20"/>
              </w:rPr>
              <w:t>COURSE</w:t>
            </w:r>
          </w:p>
        </w:tc>
        <w:tc>
          <w:tcPr>
            <w:tcW w:w="7608" w:type="dxa"/>
            <w:gridSpan w:val="13"/>
            <w:shd w:val="clear" w:color="auto" w:fill="66CCFF"/>
            <w:tcMar>
              <w:left w:w="93" w:type="dxa"/>
              <w:right w:w="108" w:type="dxa"/>
            </w:tcMar>
            <w:vAlign w:val="center"/>
          </w:tcPr>
          <w:p w:rsidR="00636472" w:rsidRPr="00943EE4" w:rsidRDefault="00636472" w:rsidP="00636472">
            <w:pPr>
              <w:pStyle w:val="Normal10"/>
              <w:spacing w:before="60" w:after="60"/>
              <w:ind w:left="397" w:hanging="397"/>
              <w:rPr>
                <w:rFonts w:ascii="Arial" w:hAnsi="Arial" w:cs="Arial"/>
                <w:b/>
                <w:color w:val="000000"/>
                <w:sz w:val="20"/>
                <w:szCs w:val="20"/>
              </w:rPr>
            </w:pPr>
            <w:r w:rsidRPr="00943EE4">
              <w:rPr>
                <w:rFonts w:ascii="Arial" w:hAnsi="Arial" w:cs="Arial"/>
                <w:b/>
                <w:color w:val="000000"/>
                <w:sz w:val="20"/>
                <w:szCs w:val="20"/>
              </w:rPr>
              <w:t>Mandolin 3</w:t>
            </w:r>
          </w:p>
        </w:tc>
      </w:tr>
      <w:tr w:rsidR="00636472" w:rsidRPr="00943EE4" w:rsidTr="00636472">
        <w:tc>
          <w:tcPr>
            <w:tcW w:w="1901" w:type="dxa"/>
            <w:gridSpan w:val="2"/>
            <w:tcBorders>
              <w:bottom w:val="single" w:sz="4" w:space="0" w:color="000000"/>
              <w:right w:val="single" w:sz="4" w:space="0" w:color="000000"/>
            </w:tcBorders>
            <w:shd w:val="clear" w:color="auto" w:fill="CCFFFF"/>
            <w:vAlign w:val="center"/>
          </w:tcPr>
          <w:p w:rsidR="00636472" w:rsidRPr="00943EE4" w:rsidRDefault="00636472" w:rsidP="00636472">
            <w:pPr>
              <w:pStyle w:val="Normal10"/>
              <w:rPr>
                <w:color w:val="000000"/>
                <w:lang w:val="en-GB"/>
              </w:rPr>
            </w:pPr>
            <w:r w:rsidRPr="00943EE4">
              <w:rPr>
                <w:rFonts w:ascii="Arial" w:hAnsi="Arial" w:cs="Arial"/>
                <w:color w:val="000000"/>
                <w:sz w:val="20"/>
                <w:szCs w:val="20"/>
                <w:lang w:val="en-GB"/>
              </w:rPr>
              <w:t>Code</w:t>
            </w:r>
          </w:p>
        </w:tc>
        <w:tc>
          <w:tcPr>
            <w:tcW w:w="2482" w:type="dxa"/>
            <w:gridSpan w:val="3"/>
            <w:tcBorders>
              <w:left w:val="single" w:sz="4" w:space="0" w:color="000000"/>
              <w:bottom w:val="single" w:sz="4" w:space="0" w:color="000000"/>
            </w:tcBorders>
          </w:tcPr>
          <w:p w:rsidR="00636472" w:rsidRPr="00943EE4" w:rsidRDefault="00636472" w:rsidP="00636472">
            <w:pPr>
              <w:pStyle w:val="Normal10"/>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UAMM20</w:t>
            </w:r>
          </w:p>
        </w:tc>
        <w:tc>
          <w:tcPr>
            <w:tcW w:w="2296" w:type="dxa"/>
            <w:gridSpan w:val="4"/>
            <w:tcBorders>
              <w:left w:val="single" w:sz="4" w:space="0" w:color="000000"/>
              <w:bottom w:val="single" w:sz="4" w:space="0" w:color="000000"/>
            </w:tcBorders>
            <w:shd w:val="clear" w:color="auto" w:fill="CCFFFF"/>
            <w:vAlign w:val="center"/>
          </w:tcPr>
          <w:p w:rsidR="00636472" w:rsidRPr="00C80117" w:rsidRDefault="00636472" w:rsidP="00636472">
            <w:pPr>
              <w:rPr>
                <w:rFonts w:ascii="Arial" w:hAnsi="Arial" w:cs="Arial"/>
                <w:sz w:val="20"/>
                <w:szCs w:val="20"/>
              </w:rPr>
            </w:pPr>
            <w:r w:rsidRPr="00C80117">
              <w:rPr>
                <w:rFonts w:ascii="Arial" w:hAnsi="Arial"/>
                <w:sz w:val="20"/>
                <w:szCs w:val="20"/>
              </w:rPr>
              <w:t>Year of study.</w:t>
            </w:r>
          </w:p>
        </w:tc>
        <w:tc>
          <w:tcPr>
            <w:tcW w:w="2785" w:type="dxa"/>
            <w:gridSpan w:val="5"/>
            <w:tcBorders>
              <w:left w:val="single" w:sz="4" w:space="0" w:color="000000"/>
              <w:bottom w:val="single" w:sz="4" w:space="0" w:color="000000"/>
            </w:tcBorders>
          </w:tcPr>
          <w:p w:rsidR="00636472" w:rsidRPr="00943EE4" w:rsidRDefault="00636472" w:rsidP="00636472">
            <w:pPr>
              <w:pStyle w:val="Normal10"/>
              <w:rPr>
                <w:rFonts w:ascii="Arial" w:hAnsi="Arial" w:cs="Arial"/>
                <w:color w:val="000000"/>
                <w:sz w:val="20"/>
                <w:szCs w:val="20"/>
              </w:rPr>
            </w:pPr>
            <w:r w:rsidRPr="00943EE4">
              <w:rPr>
                <w:rFonts w:ascii="Arial" w:hAnsi="Arial" w:cs="Arial"/>
                <w:color w:val="000000"/>
                <w:sz w:val="20"/>
                <w:szCs w:val="20"/>
              </w:rPr>
              <w:t>2.</w:t>
            </w:r>
          </w:p>
        </w:tc>
      </w:tr>
      <w:tr w:rsidR="00636472" w:rsidRPr="00943EE4" w:rsidTr="00636472">
        <w:tc>
          <w:tcPr>
            <w:tcW w:w="1901" w:type="dxa"/>
            <w:gridSpan w:val="2"/>
            <w:tcBorders>
              <w:top w:val="single" w:sz="4" w:space="0" w:color="000000"/>
              <w:right w:val="single" w:sz="4" w:space="0" w:color="000000"/>
            </w:tcBorders>
            <w:shd w:val="clear" w:color="auto" w:fill="CCFFFF"/>
            <w:vAlign w:val="center"/>
          </w:tcPr>
          <w:p w:rsidR="00636472" w:rsidRPr="00943EE4" w:rsidRDefault="00636472" w:rsidP="00636472">
            <w:pPr>
              <w:pStyle w:val="Normal10"/>
              <w:rPr>
                <w:color w:val="000000"/>
                <w:lang w:val="en-GB"/>
              </w:rPr>
            </w:pPr>
            <w:r w:rsidRPr="00943EE4">
              <w:rPr>
                <w:rFonts w:ascii="Arial" w:hAnsi="Arial" w:cs="Arial"/>
                <w:color w:val="000000"/>
                <w:sz w:val="20"/>
                <w:szCs w:val="20"/>
                <w:lang w:val="en-GB"/>
              </w:rPr>
              <w:lastRenderedPageBreak/>
              <w:t>Course bearer</w:t>
            </w:r>
          </w:p>
        </w:tc>
        <w:tc>
          <w:tcPr>
            <w:tcW w:w="2482" w:type="dxa"/>
            <w:gridSpan w:val="3"/>
            <w:tcBorders>
              <w:top w:val="single" w:sz="4" w:space="0" w:color="000000"/>
              <w:left w:val="single" w:sz="4" w:space="0" w:color="000000"/>
            </w:tcBorders>
          </w:tcPr>
          <w:p w:rsidR="00636472" w:rsidRPr="00943EE4" w:rsidRDefault="00636472"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Ivana Kenk Kalebić, Assitant Professor</w:t>
            </w:r>
          </w:p>
        </w:tc>
        <w:tc>
          <w:tcPr>
            <w:tcW w:w="2296" w:type="dxa"/>
            <w:gridSpan w:val="4"/>
            <w:tcBorders>
              <w:top w:val="single" w:sz="4" w:space="0" w:color="000000"/>
              <w:left w:val="single" w:sz="4" w:space="0" w:color="000000"/>
            </w:tcBorders>
            <w:shd w:val="clear" w:color="auto" w:fill="CCFFFF"/>
            <w:vAlign w:val="center"/>
          </w:tcPr>
          <w:p w:rsidR="00636472" w:rsidRPr="00C80117" w:rsidRDefault="00636472" w:rsidP="00636472">
            <w:pPr>
              <w:rPr>
                <w:rFonts w:ascii="Arial" w:hAnsi="Arial" w:cs="Arial"/>
                <w:sz w:val="20"/>
                <w:szCs w:val="20"/>
              </w:rPr>
            </w:pPr>
            <w:r w:rsidRPr="00C80117">
              <w:rPr>
                <w:rFonts w:ascii="Arial" w:hAnsi="Arial"/>
                <w:sz w:val="20"/>
                <w:szCs w:val="20"/>
              </w:rPr>
              <w:t>ECTS value</w:t>
            </w:r>
          </w:p>
        </w:tc>
        <w:tc>
          <w:tcPr>
            <w:tcW w:w="2785" w:type="dxa"/>
            <w:gridSpan w:val="5"/>
            <w:tcBorders>
              <w:top w:val="single" w:sz="4" w:space="0" w:color="000000"/>
              <w:left w:val="single" w:sz="4" w:space="0" w:color="000000"/>
            </w:tcBorders>
          </w:tcPr>
          <w:p w:rsidR="00636472" w:rsidRPr="00943EE4" w:rsidRDefault="00636472" w:rsidP="00636472">
            <w:pPr>
              <w:pStyle w:val="Normal10"/>
              <w:rPr>
                <w:rFonts w:ascii="Arial" w:hAnsi="Arial" w:cs="Arial"/>
                <w:color w:val="000000"/>
                <w:sz w:val="20"/>
                <w:szCs w:val="20"/>
              </w:rPr>
            </w:pPr>
            <w:r>
              <w:rPr>
                <w:rFonts w:ascii="Arial" w:hAnsi="Arial" w:cs="Arial"/>
                <w:color w:val="000000"/>
                <w:sz w:val="20"/>
                <w:szCs w:val="20"/>
              </w:rPr>
              <w:t>9</w:t>
            </w:r>
          </w:p>
        </w:tc>
      </w:tr>
      <w:tr w:rsidR="00636472" w:rsidRPr="00943EE4" w:rsidTr="00636472">
        <w:trPr>
          <w:trHeight w:val="345"/>
        </w:trPr>
        <w:tc>
          <w:tcPr>
            <w:tcW w:w="1901" w:type="dxa"/>
            <w:gridSpan w:val="2"/>
            <w:vMerge w:val="restart"/>
            <w:tcBorders>
              <w:top w:val="single" w:sz="4" w:space="0" w:color="000000"/>
              <w:right w:val="single" w:sz="4" w:space="0" w:color="000000"/>
            </w:tcBorders>
            <w:shd w:val="clear" w:color="auto" w:fill="CCFFFF"/>
            <w:vAlign w:val="center"/>
          </w:tcPr>
          <w:p w:rsidR="00636472" w:rsidRPr="00943EE4" w:rsidRDefault="00636472"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tcBorders>
          </w:tcPr>
          <w:p w:rsidR="00636472" w:rsidRPr="00943EE4" w:rsidRDefault="00636472"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Borna Barišić, Senior Répétiteur</w:t>
            </w:r>
          </w:p>
        </w:tc>
        <w:tc>
          <w:tcPr>
            <w:tcW w:w="2296" w:type="dxa"/>
            <w:gridSpan w:val="4"/>
            <w:vMerge w:val="restart"/>
            <w:tcBorders>
              <w:top w:val="single" w:sz="4" w:space="0" w:color="000000"/>
              <w:left w:val="single" w:sz="4" w:space="0" w:color="000000"/>
            </w:tcBorders>
            <w:shd w:val="clear" w:color="auto" w:fill="CCFFFF"/>
            <w:vAlign w:val="center"/>
          </w:tcPr>
          <w:p w:rsidR="00636472" w:rsidRPr="00C80117" w:rsidRDefault="00636472" w:rsidP="00636472">
            <w:pPr>
              <w:rPr>
                <w:rFonts w:ascii="Arial" w:hAnsi="Arial" w:cs="Arial"/>
                <w:sz w:val="20"/>
                <w:szCs w:val="20"/>
              </w:rPr>
            </w:pPr>
            <w:r w:rsidRPr="00C80117">
              <w:rPr>
                <w:rFonts w:ascii="Arial" w:hAnsi="Arial"/>
                <w:sz w:val="20"/>
                <w:szCs w:val="20"/>
              </w:rPr>
              <w:t>Teaching (number of hours per semester)</w:t>
            </w:r>
          </w:p>
        </w:tc>
        <w:tc>
          <w:tcPr>
            <w:tcW w:w="723" w:type="dxa"/>
            <w:tcBorders>
              <w:top w:val="single" w:sz="4" w:space="0" w:color="000000"/>
              <w:left w:val="single" w:sz="4" w:space="0" w:color="000000"/>
            </w:tcBorders>
            <w:vAlign w:val="center"/>
          </w:tcPr>
          <w:p w:rsidR="00636472" w:rsidRPr="00943EE4" w:rsidRDefault="00636472" w:rsidP="00636472">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tcBorders>
            <w:tcMar>
              <w:left w:w="103" w:type="dxa"/>
              <w:right w:w="108" w:type="dxa"/>
            </w:tcMar>
            <w:vAlign w:val="center"/>
          </w:tcPr>
          <w:p w:rsidR="00636472" w:rsidRPr="00943EE4" w:rsidRDefault="00636472" w:rsidP="00636472">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tcBorders>
            <w:tcMar>
              <w:left w:w="103" w:type="dxa"/>
              <w:right w:w="108" w:type="dxa"/>
            </w:tcMar>
            <w:vAlign w:val="center"/>
          </w:tcPr>
          <w:p w:rsidR="00636472" w:rsidRPr="00943EE4" w:rsidRDefault="00636472" w:rsidP="00636472">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tcBorders>
            <w:tcMar>
              <w:left w:w="103" w:type="dxa"/>
              <w:right w:w="108" w:type="dxa"/>
            </w:tcMar>
            <w:vAlign w:val="center"/>
          </w:tcPr>
          <w:p w:rsidR="00636472" w:rsidRPr="00943EE4" w:rsidRDefault="00636472" w:rsidP="00636472">
            <w:pPr>
              <w:jc w:val="center"/>
            </w:pPr>
            <w:r w:rsidRPr="00943EE4">
              <w:rPr>
                <w:rFonts w:ascii="Arial" w:hAnsi="Arial"/>
              </w:rPr>
              <w:t>T</w:t>
            </w:r>
          </w:p>
        </w:tc>
      </w:tr>
      <w:tr w:rsidR="00636472" w:rsidRPr="00943EE4" w:rsidTr="00636472">
        <w:trPr>
          <w:trHeight w:val="345"/>
        </w:trPr>
        <w:tc>
          <w:tcPr>
            <w:tcW w:w="1901" w:type="dxa"/>
            <w:gridSpan w:val="2"/>
            <w:vMerge/>
            <w:tcBorders>
              <w:top w:val="single" w:sz="4" w:space="0" w:color="000000"/>
              <w:right w:val="single" w:sz="4" w:space="0" w:color="000000"/>
            </w:tcBorders>
            <w:shd w:val="clear" w:color="auto" w:fill="CCFFFF"/>
            <w:vAlign w:val="center"/>
          </w:tcPr>
          <w:p w:rsidR="00636472" w:rsidRPr="00943EE4" w:rsidRDefault="00636472" w:rsidP="00636472">
            <w:pPr>
              <w:pStyle w:val="Normal10"/>
              <w:spacing w:line="276" w:lineRule="auto"/>
              <w:rPr>
                <w:rFonts w:ascii="Arial" w:hAnsi="Arial" w:cs="Arial"/>
                <w:color w:val="000000"/>
                <w:sz w:val="20"/>
                <w:szCs w:val="20"/>
              </w:rPr>
            </w:pPr>
          </w:p>
        </w:tc>
        <w:tc>
          <w:tcPr>
            <w:tcW w:w="2482" w:type="dxa"/>
            <w:gridSpan w:val="3"/>
            <w:vMerge/>
            <w:tcBorders>
              <w:top w:val="single" w:sz="4" w:space="0" w:color="000000"/>
              <w:left w:val="single" w:sz="4" w:space="0" w:color="000000"/>
            </w:tcBorders>
          </w:tcPr>
          <w:p w:rsidR="00636472" w:rsidRPr="00943EE4" w:rsidRDefault="00636472" w:rsidP="00636472">
            <w:pPr>
              <w:pStyle w:val="Normal10"/>
              <w:spacing w:line="276" w:lineRule="auto"/>
              <w:rPr>
                <w:rFonts w:ascii="Arial" w:hAnsi="Arial" w:cs="Arial"/>
                <w:color w:val="000000"/>
                <w:sz w:val="20"/>
                <w:szCs w:val="20"/>
              </w:rPr>
            </w:pPr>
          </w:p>
        </w:tc>
        <w:tc>
          <w:tcPr>
            <w:tcW w:w="2296" w:type="dxa"/>
            <w:gridSpan w:val="4"/>
            <w:vMerge/>
            <w:tcBorders>
              <w:top w:val="single" w:sz="4" w:space="0" w:color="000000"/>
              <w:left w:val="single" w:sz="4" w:space="0" w:color="000000"/>
            </w:tcBorders>
            <w:shd w:val="clear" w:color="auto" w:fill="CCFFFF"/>
            <w:vAlign w:val="center"/>
          </w:tcPr>
          <w:p w:rsidR="00636472" w:rsidRPr="00C80117" w:rsidRDefault="00636472" w:rsidP="00636472">
            <w:pPr>
              <w:pStyle w:val="Normal10"/>
              <w:spacing w:line="276" w:lineRule="auto"/>
              <w:rPr>
                <w:rFonts w:ascii="Arial" w:hAnsi="Arial" w:cs="Arial"/>
                <w:color w:val="000000"/>
                <w:sz w:val="20"/>
                <w:szCs w:val="20"/>
              </w:rPr>
            </w:pPr>
          </w:p>
        </w:tc>
        <w:tc>
          <w:tcPr>
            <w:tcW w:w="723" w:type="dxa"/>
            <w:tcBorders>
              <w:top w:val="single" w:sz="4" w:space="0" w:color="000000"/>
              <w:left w:val="single" w:sz="4" w:space="0" w:color="000000"/>
            </w:tcBorders>
            <w:vAlign w:val="center"/>
          </w:tcPr>
          <w:p w:rsidR="00636472" w:rsidRPr="00943EE4" w:rsidRDefault="00636472" w:rsidP="00636472">
            <w:pPr>
              <w:pStyle w:val="Normal10"/>
              <w:rPr>
                <w:rFonts w:ascii="Arial" w:hAnsi="Arial" w:cs="Arial"/>
                <w:color w:val="000000"/>
                <w:sz w:val="20"/>
                <w:szCs w:val="20"/>
              </w:rPr>
            </w:pPr>
            <w:r w:rsidRPr="00943EE4">
              <w:rPr>
                <w:rFonts w:ascii="Arial" w:hAnsi="Arial" w:cs="Arial"/>
                <w:color w:val="000000"/>
                <w:sz w:val="20"/>
                <w:szCs w:val="20"/>
              </w:rPr>
              <w:t>30</w:t>
            </w:r>
          </w:p>
        </w:tc>
        <w:tc>
          <w:tcPr>
            <w:tcW w:w="726" w:type="dxa"/>
            <w:gridSpan w:val="2"/>
            <w:tcBorders>
              <w:top w:val="single" w:sz="4" w:space="0" w:color="000000"/>
              <w:left w:val="single" w:sz="4" w:space="0" w:color="000000"/>
            </w:tcBorders>
            <w:tcMar>
              <w:left w:w="103" w:type="dxa"/>
              <w:right w:w="108" w:type="dxa"/>
            </w:tcMar>
            <w:vAlign w:val="center"/>
          </w:tcPr>
          <w:p w:rsidR="00636472" w:rsidRPr="00943EE4" w:rsidRDefault="00636472" w:rsidP="00636472">
            <w:pPr>
              <w:pStyle w:val="Normal10"/>
              <w:rPr>
                <w:rFonts w:ascii="Arial" w:hAnsi="Arial" w:cs="Arial"/>
                <w:color w:val="000000"/>
                <w:sz w:val="20"/>
                <w:szCs w:val="20"/>
              </w:rPr>
            </w:pPr>
            <w:r w:rsidRPr="00943EE4">
              <w:rPr>
                <w:rFonts w:ascii="Arial" w:hAnsi="Arial" w:cs="Arial"/>
                <w:color w:val="000000"/>
                <w:sz w:val="20"/>
                <w:szCs w:val="20"/>
              </w:rPr>
              <w:t>0</w:t>
            </w:r>
          </w:p>
        </w:tc>
        <w:tc>
          <w:tcPr>
            <w:tcW w:w="709" w:type="dxa"/>
            <w:tcBorders>
              <w:top w:val="single" w:sz="4" w:space="0" w:color="000000"/>
              <w:left w:val="single" w:sz="4" w:space="0" w:color="000000"/>
            </w:tcBorders>
            <w:tcMar>
              <w:left w:w="103" w:type="dxa"/>
              <w:right w:w="108" w:type="dxa"/>
            </w:tcMar>
            <w:vAlign w:val="center"/>
          </w:tcPr>
          <w:p w:rsidR="00636472" w:rsidRPr="00943EE4" w:rsidRDefault="00636472" w:rsidP="00636472">
            <w:pPr>
              <w:pStyle w:val="Normal10"/>
              <w:rPr>
                <w:rFonts w:ascii="Arial" w:hAnsi="Arial" w:cs="Arial"/>
                <w:color w:val="000000"/>
                <w:sz w:val="20"/>
                <w:szCs w:val="20"/>
              </w:rPr>
            </w:pPr>
            <w:r w:rsidRPr="00943EE4">
              <w:rPr>
                <w:rFonts w:ascii="Arial" w:hAnsi="Arial" w:cs="Arial"/>
                <w:color w:val="000000"/>
                <w:sz w:val="20"/>
                <w:szCs w:val="20"/>
              </w:rPr>
              <w:t>0</w:t>
            </w:r>
          </w:p>
        </w:tc>
        <w:tc>
          <w:tcPr>
            <w:tcW w:w="627" w:type="dxa"/>
            <w:tcBorders>
              <w:top w:val="single" w:sz="4" w:space="0" w:color="000000"/>
              <w:left w:val="single" w:sz="4" w:space="0" w:color="000000"/>
            </w:tcBorders>
            <w:tcMar>
              <w:left w:w="103" w:type="dxa"/>
              <w:right w:w="108" w:type="dxa"/>
            </w:tcMar>
            <w:vAlign w:val="center"/>
          </w:tcPr>
          <w:p w:rsidR="00636472" w:rsidRPr="00943EE4" w:rsidRDefault="00636472" w:rsidP="00636472">
            <w:pPr>
              <w:pStyle w:val="Normal10"/>
              <w:rPr>
                <w:rFonts w:ascii="Arial" w:hAnsi="Arial" w:cs="Arial"/>
                <w:color w:val="000000"/>
                <w:sz w:val="20"/>
                <w:szCs w:val="20"/>
              </w:rPr>
            </w:pPr>
            <w:r w:rsidRPr="00943EE4">
              <w:rPr>
                <w:rFonts w:ascii="Arial" w:hAnsi="Arial" w:cs="Arial"/>
                <w:color w:val="000000"/>
                <w:sz w:val="20"/>
                <w:szCs w:val="20"/>
              </w:rPr>
              <w:t>0</w:t>
            </w:r>
          </w:p>
        </w:tc>
      </w:tr>
      <w:tr w:rsidR="00636472" w:rsidRPr="00943EE4" w:rsidTr="00636472">
        <w:tc>
          <w:tcPr>
            <w:tcW w:w="1901" w:type="dxa"/>
            <w:gridSpan w:val="2"/>
            <w:tcBorders>
              <w:top w:val="single" w:sz="4" w:space="0" w:color="000000"/>
              <w:right w:val="single" w:sz="4" w:space="0" w:color="000000"/>
            </w:tcBorders>
            <w:shd w:val="clear" w:color="auto" w:fill="CCFFFF"/>
            <w:vAlign w:val="center"/>
          </w:tcPr>
          <w:p w:rsidR="00636472" w:rsidRPr="00943EE4" w:rsidRDefault="00636472"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tcBorders>
          </w:tcPr>
          <w:p w:rsidR="00636472" w:rsidRPr="00943EE4" w:rsidRDefault="00636472" w:rsidP="00636472">
            <w:pPr>
              <w:pStyle w:val="Normal10"/>
              <w:rPr>
                <w:rFonts w:ascii="Arial" w:hAnsi="Arial" w:cs="Arial"/>
                <w:color w:val="000000"/>
                <w:sz w:val="20"/>
                <w:szCs w:val="20"/>
                <w:lang w:val="en-GB"/>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tcBorders>
            <w:shd w:val="clear" w:color="auto" w:fill="CCFFFF"/>
            <w:vAlign w:val="center"/>
          </w:tcPr>
          <w:p w:rsidR="00636472" w:rsidRPr="00C80117" w:rsidRDefault="00636472" w:rsidP="00636472">
            <w:pPr>
              <w:rPr>
                <w:rStyle w:val="Zadanifontodlomka1"/>
                <w:rFonts w:ascii="Arial" w:hAnsi="Arial" w:cs="Arial"/>
                <w:sz w:val="20"/>
                <w:szCs w:val="20"/>
              </w:rPr>
            </w:pPr>
            <w:r w:rsidRPr="00C80117">
              <w:rPr>
                <w:rFonts w:ascii="Arial" w:hAnsi="Arial"/>
                <w:sz w:val="20"/>
                <w:szCs w:val="20"/>
              </w:rPr>
              <w:t xml:space="preserve">Percentage of e-learning </w:t>
            </w:r>
          </w:p>
        </w:tc>
        <w:tc>
          <w:tcPr>
            <w:tcW w:w="2785" w:type="dxa"/>
            <w:gridSpan w:val="5"/>
            <w:tcBorders>
              <w:top w:val="single" w:sz="4" w:space="0" w:color="000000"/>
              <w:left w:val="single" w:sz="4" w:space="0" w:color="000000"/>
            </w:tcBorders>
          </w:tcPr>
          <w:p w:rsidR="00636472" w:rsidRPr="00943EE4" w:rsidRDefault="00636472" w:rsidP="00636472">
            <w:pPr>
              <w:pStyle w:val="Normal10"/>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636472" w:rsidRPr="00943EE4" w:rsidTr="00636472">
        <w:tc>
          <w:tcPr>
            <w:tcW w:w="9464" w:type="dxa"/>
            <w:gridSpan w:val="14"/>
            <w:shd w:val="clear" w:color="auto" w:fill="99CCFF"/>
            <w:vAlign w:val="center"/>
          </w:tcPr>
          <w:p w:rsidR="00636472" w:rsidRPr="00943EE4" w:rsidRDefault="00636472" w:rsidP="00636472">
            <w:pPr>
              <w:pStyle w:val="Normal10"/>
              <w:tabs>
                <w:tab w:val="left" w:pos="2820"/>
              </w:tabs>
              <w:jc w:val="center"/>
              <w:rPr>
                <w:rFonts w:ascii="Arial" w:hAnsi="Arial" w:cs="Arial"/>
                <w:b/>
                <w:color w:val="000000"/>
                <w:sz w:val="20"/>
                <w:szCs w:val="20"/>
              </w:rPr>
            </w:pPr>
            <w:r w:rsidRPr="00943EE4">
              <w:rPr>
                <w:rFonts w:ascii="Arial" w:hAnsi="Arial"/>
                <w:b/>
                <w:sz w:val="20"/>
              </w:rPr>
              <w:t>COURSE DESCRIPTION</w:t>
            </w:r>
          </w:p>
        </w:tc>
      </w:tr>
      <w:tr w:rsidR="00636472" w:rsidRPr="00943EE4" w:rsidTr="00636472">
        <w:tc>
          <w:tcPr>
            <w:tcW w:w="1901" w:type="dxa"/>
            <w:gridSpan w:val="2"/>
            <w:tcBorders>
              <w:bottom w:val="single" w:sz="4" w:space="0" w:color="000000"/>
              <w:right w:val="single" w:sz="4" w:space="0" w:color="000000"/>
            </w:tcBorders>
            <w:shd w:val="clear" w:color="auto" w:fill="CCFFFF"/>
            <w:vAlign w:val="center"/>
          </w:tcPr>
          <w:p w:rsidR="00636472" w:rsidRPr="00943EE4" w:rsidRDefault="00636472" w:rsidP="00636472">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left w:val="single" w:sz="4" w:space="0" w:color="000000"/>
              <w:bottom w:val="single" w:sz="4" w:space="0" w:color="000000"/>
            </w:tcBorders>
          </w:tcPr>
          <w:p w:rsidR="00636472" w:rsidRPr="00636472" w:rsidRDefault="00636472" w:rsidP="00636472">
            <w:pPr>
              <w:pStyle w:val="Normal10"/>
              <w:spacing w:before="60" w:after="60"/>
              <w:rPr>
                <w:rFonts w:ascii="Arial" w:hAnsi="Arial" w:cs="Arial"/>
                <w:color w:val="000000"/>
                <w:sz w:val="20"/>
                <w:szCs w:val="20"/>
              </w:rPr>
            </w:pPr>
            <w:r w:rsidRPr="00636472">
              <w:rPr>
                <w:rFonts w:ascii="Arial" w:hAnsi="Arial" w:cs="Arial"/>
                <w:color w:val="000000"/>
                <w:sz w:val="20"/>
                <w:szCs w:val="20"/>
                <w:lang w:val="en-GB"/>
              </w:rPr>
              <w:t xml:space="preserve">Ability to perform and play independently in various chamber orchestras, also ability to assist at </w:t>
            </w:r>
            <w:r w:rsidR="007E7AA7" w:rsidRPr="00636472">
              <w:rPr>
                <w:rFonts w:ascii="Arial" w:hAnsi="Arial" w:cs="Arial"/>
                <w:color w:val="000000"/>
                <w:sz w:val="20"/>
                <w:szCs w:val="20"/>
                <w:lang w:val="en-GB"/>
              </w:rPr>
              <w:t>institutions</w:t>
            </w:r>
            <w:r w:rsidRPr="00636472">
              <w:rPr>
                <w:rFonts w:ascii="Arial" w:hAnsi="Arial" w:cs="Arial"/>
                <w:color w:val="000000"/>
                <w:sz w:val="20"/>
                <w:szCs w:val="20"/>
                <w:lang w:val="en-GB"/>
              </w:rPr>
              <w:t xml:space="preserve"> of higher education, all as invited by the professor. Given their methodic and </w:t>
            </w:r>
            <w:r w:rsidR="007E7AA7" w:rsidRPr="00636472">
              <w:rPr>
                <w:rFonts w:ascii="Arial" w:hAnsi="Arial" w:cs="Arial"/>
                <w:color w:val="000000"/>
                <w:sz w:val="20"/>
                <w:szCs w:val="20"/>
                <w:lang w:val="en-GB"/>
              </w:rPr>
              <w:t>professional</w:t>
            </w:r>
            <w:r w:rsidRPr="00636472">
              <w:rPr>
                <w:rFonts w:ascii="Arial" w:hAnsi="Arial" w:cs="Arial"/>
                <w:color w:val="000000"/>
                <w:sz w:val="20"/>
                <w:szCs w:val="20"/>
                <w:lang w:val="en-GB"/>
              </w:rPr>
              <w:t xml:space="preserve"> competencies, the student would be able independently to conduct mandolin </w:t>
            </w:r>
            <w:r w:rsidR="007E7AA7" w:rsidRPr="00636472">
              <w:rPr>
                <w:rFonts w:ascii="Arial" w:hAnsi="Arial" w:cs="Arial"/>
                <w:color w:val="000000"/>
                <w:sz w:val="20"/>
                <w:szCs w:val="20"/>
                <w:lang w:val="en-GB"/>
              </w:rPr>
              <w:t>classes</w:t>
            </w:r>
            <w:r w:rsidRPr="00636472">
              <w:rPr>
                <w:rFonts w:ascii="Arial" w:hAnsi="Arial" w:cs="Arial"/>
                <w:color w:val="000000"/>
                <w:sz w:val="20"/>
                <w:szCs w:val="20"/>
                <w:lang w:val="en-GB"/>
              </w:rPr>
              <w:t xml:space="preserve"> in primary and </w:t>
            </w:r>
            <w:r w:rsidR="007E7AA7" w:rsidRPr="00636472">
              <w:rPr>
                <w:rFonts w:ascii="Arial" w:hAnsi="Arial" w:cs="Arial"/>
                <w:color w:val="000000"/>
                <w:sz w:val="20"/>
                <w:szCs w:val="20"/>
                <w:lang w:val="en-GB"/>
              </w:rPr>
              <w:t>secondary</w:t>
            </w:r>
            <w:r w:rsidRPr="00636472">
              <w:rPr>
                <w:rFonts w:ascii="Arial" w:hAnsi="Arial" w:cs="Arial"/>
                <w:color w:val="000000"/>
                <w:sz w:val="20"/>
                <w:szCs w:val="20"/>
                <w:lang w:val="en-GB"/>
              </w:rPr>
              <w:t xml:space="preserve"> schools.</w:t>
            </w:r>
          </w:p>
        </w:tc>
      </w:tr>
      <w:tr w:rsidR="00636472" w:rsidRPr="00943EE4" w:rsidTr="00636472">
        <w:tc>
          <w:tcPr>
            <w:tcW w:w="1901" w:type="dxa"/>
            <w:gridSpan w:val="2"/>
            <w:tcBorders>
              <w:top w:val="single" w:sz="4" w:space="0" w:color="000000"/>
              <w:bottom w:val="single" w:sz="4" w:space="0" w:color="000000"/>
              <w:right w:val="single" w:sz="4" w:space="0" w:color="000000"/>
            </w:tcBorders>
            <w:shd w:val="clear" w:color="auto" w:fill="CCFFFF"/>
            <w:vAlign w:val="center"/>
          </w:tcPr>
          <w:p w:rsidR="00636472" w:rsidRPr="00943EE4" w:rsidRDefault="00636472"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tcBorders>
          </w:tcPr>
          <w:p w:rsidR="00636472" w:rsidRPr="00636472" w:rsidRDefault="00636472" w:rsidP="00636472">
            <w:pPr>
              <w:pStyle w:val="Normal10"/>
              <w:tabs>
                <w:tab w:val="left" w:pos="2820"/>
              </w:tabs>
              <w:rPr>
                <w:rFonts w:ascii="Arial" w:hAnsi="Arial" w:cs="Arial"/>
                <w:color w:val="000000"/>
                <w:sz w:val="20"/>
                <w:szCs w:val="20"/>
                <w:lang w:val="en-GB"/>
              </w:rPr>
            </w:pPr>
            <w:r w:rsidRPr="00636472">
              <w:rPr>
                <w:rFonts w:ascii="Arial" w:hAnsi="Arial" w:cs="Arial"/>
                <w:color w:val="000000"/>
                <w:sz w:val="20"/>
                <w:szCs w:val="20"/>
                <w:lang w:val="en-GB"/>
              </w:rPr>
              <w:t>Passed the 2nd semester.</w:t>
            </w:r>
          </w:p>
        </w:tc>
      </w:tr>
      <w:tr w:rsidR="00636472" w:rsidRPr="00943EE4" w:rsidTr="00636472">
        <w:tc>
          <w:tcPr>
            <w:tcW w:w="1901" w:type="dxa"/>
            <w:gridSpan w:val="2"/>
            <w:tcBorders>
              <w:top w:val="single" w:sz="4" w:space="0" w:color="000000"/>
              <w:bottom w:val="single" w:sz="4" w:space="0" w:color="000000"/>
              <w:right w:val="single" w:sz="4" w:space="0" w:color="000000"/>
            </w:tcBorders>
            <w:shd w:val="clear" w:color="auto" w:fill="CCFFFF"/>
            <w:vAlign w:val="center"/>
          </w:tcPr>
          <w:p w:rsidR="00636472" w:rsidRPr="00943EE4" w:rsidRDefault="00636472"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7E7AA7"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tcBorders>
          </w:tcPr>
          <w:p w:rsidR="00636472" w:rsidRPr="00636472" w:rsidRDefault="00636472" w:rsidP="00636472">
            <w:pPr>
              <w:pStyle w:val="Normal10"/>
              <w:jc w:val="both"/>
              <w:rPr>
                <w:rFonts w:ascii="Arial" w:hAnsi="Arial" w:cs="Arial"/>
                <w:color w:val="000000"/>
                <w:sz w:val="20"/>
                <w:szCs w:val="20"/>
                <w:lang w:val="en-GB"/>
              </w:rPr>
            </w:pPr>
            <w:r w:rsidRPr="00636472">
              <w:rPr>
                <w:rFonts w:ascii="Arial" w:hAnsi="Arial" w:cs="Arial"/>
                <w:color w:val="000000"/>
                <w:sz w:val="20"/>
                <w:szCs w:val="20"/>
                <w:lang w:val="en-GB"/>
              </w:rPr>
              <w:t>The student will:</w:t>
            </w:r>
          </w:p>
          <w:p w:rsidR="00636472" w:rsidRPr="00636472" w:rsidRDefault="00636472" w:rsidP="00636472">
            <w:pPr>
              <w:pStyle w:val="Normal10"/>
              <w:jc w:val="both"/>
              <w:rPr>
                <w:rFonts w:ascii="Arial" w:hAnsi="Arial" w:cs="Arial"/>
                <w:color w:val="000000"/>
                <w:sz w:val="20"/>
                <w:szCs w:val="20"/>
                <w:lang w:val="en-GB"/>
              </w:rPr>
            </w:pPr>
          </w:p>
          <w:p w:rsidR="00636472" w:rsidRPr="00636472" w:rsidRDefault="00636472" w:rsidP="00636472">
            <w:pPr>
              <w:widowControl/>
              <w:tabs>
                <w:tab w:val="left" w:pos="660"/>
              </w:tabs>
              <w:autoSpaceDE w:val="0"/>
              <w:autoSpaceDN w:val="0"/>
              <w:adjustRightInd w:val="0"/>
              <w:spacing w:after="200"/>
              <w:jc w:val="both"/>
              <w:rPr>
                <w:rFonts w:ascii="Arial" w:hAnsi="Arial" w:cs="Arial"/>
                <w:sz w:val="20"/>
                <w:szCs w:val="20"/>
                <w:lang w:val="en-GB"/>
              </w:rPr>
            </w:pPr>
            <w:r w:rsidRPr="00636472">
              <w:rPr>
                <w:rFonts w:ascii="Arial" w:hAnsi="Arial" w:cs="Arial"/>
                <w:sz w:val="20"/>
                <w:szCs w:val="20"/>
                <w:lang w:val="en-GB"/>
              </w:rPr>
              <w:t>- apply the acquired knowledge in detecting irregularities in holding the instrument;</w:t>
            </w:r>
          </w:p>
          <w:p w:rsidR="00636472" w:rsidRPr="00636472" w:rsidRDefault="00636472" w:rsidP="00636472">
            <w:pPr>
              <w:widowControl/>
              <w:tabs>
                <w:tab w:val="left" w:pos="660"/>
              </w:tabs>
              <w:autoSpaceDE w:val="0"/>
              <w:autoSpaceDN w:val="0"/>
              <w:adjustRightInd w:val="0"/>
              <w:spacing w:after="200"/>
              <w:jc w:val="both"/>
              <w:rPr>
                <w:rFonts w:ascii="Arial" w:hAnsi="Arial" w:cs="Arial"/>
                <w:sz w:val="20"/>
                <w:szCs w:val="20"/>
                <w:lang w:val="en-GB"/>
              </w:rPr>
            </w:pPr>
            <w:r w:rsidRPr="00636472">
              <w:rPr>
                <w:rFonts w:ascii="Arial" w:hAnsi="Arial" w:cs="Arial"/>
                <w:sz w:val="20"/>
                <w:szCs w:val="20"/>
                <w:lang w:val="en-GB"/>
              </w:rPr>
              <w:t>- apply the acquired knowledge at individual exercising coordination of the right and the left hands</w:t>
            </w:r>
          </w:p>
          <w:p w:rsidR="00636472" w:rsidRPr="00636472" w:rsidRDefault="00636472" w:rsidP="00636472">
            <w:pPr>
              <w:widowControl/>
              <w:tabs>
                <w:tab w:val="left" w:pos="660"/>
              </w:tabs>
              <w:autoSpaceDE w:val="0"/>
              <w:autoSpaceDN w:val="0"/>
              <w:adjustRightInd w:val="0"/>
              <w:spacing w:after="200"/>
              <w:jc w:val="both"/>
              <w:rPr>
                <w:rFonts w:ascii="Arial" w:hAnsi="Arial" w:cs="Arial"/>
                <w:sz w:val="20"/>
                <w:szCs w:val="20"/>
                <w:lang w:val="en-GB"/>
              </w:rPr>
            </w:pPr>
            <w:r w:rsidRPr="00636472">
              <w:rPr>
                <w:rFonts w:ascii="Arial" w:hAnsi="Arial" w:cs="Arial"/>
                <w:sz w:val="20"/>
                <w:szCs w:val="20"/>
                <w:lang w:val="en-GB"/>
              </w:rPr>
              <w:t>- recognise the historic, social and musical contexts of compositions;</w:t>
            </w:r>
          </w:p>
          <w:p w:rsidR="00636472" w:rsidRPr="00636472" w:rsidRDefault="00636472" w:rsidP="00636472">
            <w:pPr>
              <w:widowControl/>
              <w:tabs>
                <w:tab w:val="left" w:pos="660"/>
              </w:tabs>
              <w:autoSpaceDE w:val="0"/>
              <w:autoSpaceDN w:val="0"/>
              <w:adjustRightInd w:val="0"/>
              <w:spacing w:after="200"/>
              <w:jc w:val="both"/>
              <w:rPr>
                <w:rFonts w:ascii="Arial" w:hAnsi="Arial" w:cs="Arial"/>
                <w:sz w:val="20"/>
                <w:szCs w:val="20"/>
                <w:lang w:val="en-GB"/>
              </w:rPr>
            </w:pPr>
            <w:r w:rsidRPr="00636472">
              <w:rPr>
                <w:rFonts w:ascii="Arial" w:hAnsi="Arial" w:cs="Arial"/>
                <w:sz w:val="20"/>
                <w:szCs w:val="20"/>
                <w:lang w:val="en-GB"/>
              </w:rPr>
              <w:t>- improve tone production and shaping;</w:t>
            </w:r>
          </w:p>
          <w:p w:rsidR="00636472" w:rsidRPr="00636472" w:rsidRDefault="00636472" w:rsidP="00636472">
            <w:pPr>
              <w:widowControl/>
              <w:tabs>
                <w:tab w:val="left" w:pos="660"/>
              </w:tabs>
              <w:autoSpaceDE w:val="0"/>
              <w:autoSpaceDN w:val="0"/>
              <w:adjustRightInd w:val="0"/>
              <w:spacing w:after="200"/>
              <w:jc w:val="both"/>
              <w:rPr>
                <w:rFonts w:ascii="Arial" w:hAnsi="Arial" w:cs="Arial"/>
                <w:color w:val="000000"/>
                <w:sz w:val="20"/>
                <w:szCs w:val="20"/>
                <w:lang w:val="en-GB"/>
              </w:rPr>
            </w:pPr>
            <w:r w:rsidRPr="00636472">
              <w:rPr>
                <w:rFonts w:ascii="Arial" w:hAnsi="Arial" w:cs="Arial"/>
                <w:sz w:val="20"/>
                <w:szCs w:val="20"/>
                <w:lang w:val="en-GB"/>
              </w:rPr>
              <w:t xml:space="preserve"> - </w:t>
            </w:r>
            <w:r w:rsidRPr="00636472">
              <w:rPr>
                <w:rFonts w:ascii="Arial" w:hAnsi="Arial" w:cs="Arial"/>
                <w:color w:val="000000"/>
                <w:sz w:val="20"/>
                <w:szCs w:val="20"/>
                <w:lang w:val="en-GB"/>
              </w:rPr>
              <w:t xml:space="preserve">performing pieces from the various periods of mandolin literature, with </w:t>
            </w:r>
            <w:r w:rsidR="007E7AA7" w:rsidRPr="00636472">
              <w:rPr>
                <w:rFonts w:ascii="Arial" w:hAnsi="Arial" w:cs="Arial"/>
                <w:color w:val="000000"/>
                <w:sz w:val="20"/>
                <w:szCs w:val="20"/>
                <w:lang w:val="en-GB"/>
              </w:rPr>
              <w:t>application</w:t>
            </w:r>
            <w:r w:rsidRPr="00636472">
              <w:rPr>
                <w:rFonts w:ascii="Arial" w:hAnsi="Arial" w:cs="Arial"/>
                <w:color w:val="000000"/>
                <w:sz w:val="20"/>
                <w:szCs w:val="20"/>
                <w:lang w:val="en-GB"/>
              </w:rPr>
              <w:t xml:space="preserve"> </w:t>
            </w:r>
            <w:r w:rsidR="007E7AA7">
              <w:rPr>
                <w:rFonts w:ascii="Arial" w:hAnsi="Arial" w:cs="Arial"/>
                <w:color w:val="000000"/>
                <w:sz w:val="20"/>
                <w:szCs w:val="20"/>
                <w:lang w:val="en-GB"/>
              </w:rPr>
              <w:t xml:space="preserve">of </w:t>
            </w:r>
            <w:r w:rsidRPr="00636472">
              <w:rPr>
                <w:rFonts w:ascii="Arial" w:hAnsi="Arial" w:cs="Arial"/>
                <w:color w:val="000000"/>
                <w:sz w:val="20"/>
                <w:szCs w:val="20"/>
                <w:lang w:val="en-GB"/>
              </w:rPr>
              <w:t>the acquired knowledge as a powerful means of artistic expression;</w:t>
            </w:r>
          </w:p>
          <w:p w:rsidR="00636472" w:rsidRPr="00636472" w:rsidRDefault="00636472" w:rsidP="00636472">
            <w:pPr>
              <w:widowControl/>
              <w:tabs>
                <w:tab w:val="left" w:pos="660"/>
              </w:tabs>
              <w:autoSpaceDE w:val="0"/>
              <w:autoSpaceDN w:val="0"/>
              <w:adjustRightInd w:val="0"/>
              <w:spacing w:after="200"/>
              <w:jc w:val="both"/>
              <w:rPr>
                <w:rFonts w:ascii="Arial" w:hAnsi="Arial" w:cs="Arial"/>
                <w:sz w:val="20"/>
                <w:szCs w:val="20"/>
                <w:lang w:val="en-GB"/>
              </w:rPr>
            </w:pPr>
            <w:r w:rsidRPr="00636472">
              <w:rPr>
                <w:rFonts w:ascii="Arial" w:hAnsi="Arial" w:cs="Arial"/>
                <w:sz w:val="20"/>
                <w:szCs w:val="20"/>
                <w:lang w:val="en-GB"/>
              </w:rPr>
              <w:t>-  performing in public.</w:t>
            </w:r>
          </w:p>
        </w:tc>
      </w:tr>
      <w:tr w:rsidR="00636472" w:rsidRPr="00943EE4" w:rsidTr="00636472">
        <w:tc>
          <w:tcPr>
            <w:tcW w:w="1901" w:type="dxa"/>
            <w:gridSpan w:val="2"/>
            <w:tcBorders>
              <w:top w:val="single" w:sz="4" w:space="0" w:color="000000"/>
              <w:bottom w:val="single" w:sz="4" w:space="0" w:color="000000"/>
              <w:right w:val="single" w:sz="4" w:space="0" w:color="000000"/>
            </w:tcBorders>
            <w:shd w:val="clear" w:color="auto" w:fill="CCFFFF"/>
            <w:vAlign w:val="center"/>
          </w:tcPr>
          <w:p w:rsidR="00636472" w:rsidRPr="00943EE4" w:rsidRDefault="00636472" w:rsidP="00636472">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Course </w:t>
            </w:r>
            <w:r w:rsidR="007E7AA7" w:rsidRPr="00943EE4">
              <w:rPr>
                <w:rFonts w:ascii="Arial" w:hAnsi="Arial" w:cs="Arial"/>
                <w:color w:val="000000"/>
                <w:sz w:val="20"/>
                <w:szCs w:val="20"/>
                <w:lang w:val="en-GB"/>
              </w:rPr>
              <w:t>contents</w:t>
            </w:r>
            <w:r w:rsidRPr="00943EE4">
              <w:rPr>
                <w:rFonts w:ascii="Arial" w:hAnsi="Arial" w:cs="Arial"/>
                <w:color w:val="000000"/>
                <w:sz w:val="20"/>
                <w:szCs w:val="20"/>
                <w:lang w:val="en-GB"/>
              </w:rPr>
              <w:t xml:space="preserve"> detailed by classes</w:t>
            </w:r>
          </w:p>
        </w:tc>
        <w:tc>
          <w:tcPr>
            <w:tcW w:w="7563" w:type="dxa"/>
            <w:gridSpan w:val="12"/>
            <w:tcBorders>
              <w:top w:val="single" w:sz="4" w:space="0" w:color="000000"/>
              <w:left w:val="single" w:sz="4" w:space="0" w:color="000000"/>
              <w:bottom w:val="single" w:sz="4" w:space="0" w:color="000000"/>
            </w:tcBorders>
          </w:tcPr>
          <w:p w:rsidR="00636472" w:rsidRPr="00636472" w:rsidRDefault="00636472" w:rsidP="00636472">
            <w:pPr>
              <w:pStyle w:val="Normal10"/>
              <w:jc w:val="both"/>
              <w:rPr>
                <w:rFonts w:ascii="Arial" w:hAnsi="Arial" w:cs="Arial"/>
                <w:color w:val="000000"/>
                <w:sz w:val="20"/>
                <w:szCs w:val="20"/>
              </w:rPr>
            </w:pPr>
            <w:r w:rsidRPr="00636472">
              <w:rPr>
                <w:rFonts w:ascii="Arial" w:hAnsi="Arial" w:cs="Arial"/>
                <w:color w:val="000000"/>
                <w:sz w:val="20"/>
                <w:szCs w:val="20"/>
                <w:lang w:val="en-GB"/>
              </w:rPr>
              <w:t xml:space="preserve">- Right and left hand exercises </w:t>
            </w:r>
            <w:r w:rsidRPr="00636472">
              <w:rPr>
                <w:rFonts w:ascii="Arial" w:hAnsi="Arial" w:cs="Arial"/>
                <w:color w:val="000000"/>
                <w:sz w:val="20"/>
                <w:szCs w:val="20"/>
              </w:rPr>
              <w:t xml:space="preserve">(autori: Calace (vol. 4,5,6), Munier, Schinina) </w:t>
            </w:r>
          </w:p>
          <w:p w:rsidR="00636472" w:rsidRPr="00636472" w:rsidRDefault="00636472" w:rsidP="00636472">
            <w:pPr>
              <w:pStyle w:val="Normal10"/>
              <w:tabs>
                <w:tab w:val="left" w:pos="2820"/>
              </w:tabs>
              <w:rPr>
                <w:rFonts w:ascii="Arial" w:hAnsi="Arial" w:cs="Arial"/>
                <w:color w:val="000000"/>
                <w:sz w:val="20"/>
                <w:szCs w:val="20"/>
                <w:lang w:val="en-GB"/>
              </w:rPr>
            </w:pPr>
            <w:r w:rsidRPr="00636472">
              <w:rPr>
                <w:rFonts w:ascii="Arial" w:hAnsi="Arial" w:cs="Arial"/>
                <w:color w:val="000000"/>
                <w:sz w:val="20"/>
                <w:szCs w:val="20"/>
                <w:lang w:val="en-GB"/>
              </w:rPr>
              <w:t>- All major and minor scales in their maximum ranges.</w:t>
            </w:r>
          </w:p>
          <w:p w:rsidR="00636472" w:rsidRPr="00636472" w:rsidRDefault="00636472" w:rsidP="00636472">
            <w:pPr>
              <w:pStyle w:val="Normal10"/>
              <w:jc w:val="both"/>
              <w:rPr>
                <w:rFonts w:ascii="Arial" w:hAnsi="Arial" w:cs="Arial"/>
                <w:color w:val="000000"/>
                <w:sz w:val="20"/>
                <w:szCs w:val="20"/>
              </w:rPr>
            </w:pPr>
          </w:p>
          <w:p w:rsidR="00636472" w:rsidRPr="00636472" w:rsidRDefault="00636472" w:rsidP="00636472">
            <w:pPr>
              <w:pStyle w:val="Normal10"/>
              <w:jc w:val="both"/>
              <w:rPr>
                <w:rFonts w:ascii="Arial" w:hAnsi="Arial" w:cs="Arial"/>
                <w:color w:val="000000"/>
                <w:sz w:val="20"/>
                <w:szCs w:val="20"/>
              </w:rPr>
            </w:pPr>
            <w:r w:rsidRPr="00F66C68">
              <w:rPr>
                <w:rFonts w:ascii="Arial" w:hAnsi="Arial" w:cs="Arial"/>
                <w:color w:val="000000"/>
                <w:sz w:val="20"/>
                <w:szCs w:val="20"/>
                <w:lang w:val="it-IT"/>
              </w:rPr>
              <w:t xml:space="preserve">- 6 etudes </w:t>
            </w:r>
            <w:r w:rsidRPr="00636472">
              <w:rPr>
                <w:rFonts w:ascii="Arial" w:hAnsi="Arial" w:cs="Arial"/>
                <w:color w:val="000000"/>
                <w:sz w:val="20"/>
                <w:szCs w:val="20"/>
              </w:rPr>
              <w:t>(autori: Calace, Ranieri, Pettine, Munier)</w:t>
            </w:r>
          </w:p>
          <w:p w:rsidR="00636472" w:rsidRPr="00636472" w:rsidRDefault="00636472" w:rsidP="00636472">
            <w:pPr>
              <w:pStyle w:val="Normal10"/>
              <w:tabs>
                <w:tab w:val="left" w:pos="2820"/>
              </w:tabs>
              <w:rPr>
                <w:rFonts w:ascii="Arial" w:hAnsi="Arial" w:cs="Arial"/>
                <w:color w:val="000000"/>
                <w:sz w:val="20"/>
                <w:szCs w:val="20"/>
                <w:lang w:val="en-GB"/>
              </w:rPr>
            </w:pPr>
            <w:r w:rsidRPr="00636472">
              <w:rPr>
                <w:rFonts w:ascii="Arial" w:hAnsi="Arial" w:cs="Arial"/>
                <w:color w:val="000000"/>
                <w:sz w:val="20"/>
                <w:szCs w:val="20"/>
              </w:rPr>
              <w:t xml:space="preserve"> </w:t>
            </w:r>
            <w:r w:rsidRPr="00F66C68">
              <w:rPr>
                <w:rFonts w:ascii="Arial" w:hAnsi="Arial" w:cs="Arial"/>
                <w:color w:val="000000"/>
                <w:sz w:val="20"/>
                <w:szCs w:val="20"/>
              </w:rPr>
              <w:t>- Selected pieces from the mandoline literature</w:t>
            </w:r>
            <w:r w:rsidRPr="00636472">
              <w:rPr>
                <w:rFonts w:ascii="Arial" w:hAnsi="Arial" w:cs="Arial"/>
                <w:color w:val="000000"/>
                <w:sz w:val="20"/>
                <w:szCs w:val="20"/>
              </w:rPr>
              <w:t xml:space="preserve">, </w:t>
            </w:r>
            <w:r w:rsidRPr="00F66C68">
              <w:rPr>
                <w:rFonts w:ascii="Arial" w:hAnsi="Arial" w:cs="Arial"/>
                <w:color w:val="000000"/>
                <w:sz w:val="20"/>
                <w:szCs w:val="20"/>
              </w:rPr>
              <w:t xml:space="preserve">mostly from the </w:t>
            </w:r>
            <w:r w:rsidRPr="00636472">
              <w:rPr>
                <w:rFonts w:ascii="Arial" w:hAnsi="Arial" w:cs="Arial"/>
                <w:color w:val="000000"/>
                <w:sz w:val="20"/>
                <w:szCs w:val="20"/>
              </w:rPr>
              <w:t xml:space="preserve">Classical and Romantic </w:t>
            </w:r>
            <w:r w:rsidRPr="00F66C68">
              <w:rPr>
                <w:rFonts w:ascii="Arial" w:hAnsi="Arial" w:cs="Arial"/>
                <w:color w:val="000000"/>
                <w:sz w:val="20"/>
                <w:szCs w:val="20"/>
              </w:rPr>
              <w:t>period</w:t>
            </w:r>
            <w:r w:rsidRPr="00636472">
              <w:rPr>
                <w:rFonts w:ascii="Arial" w:hAnsi="Arial" w:cs="Arial"/>
                <w:color w:val="000000"/>
                <w:sz w:val="20"/>
                <w:szCs w:val="20"/>
              </w:rPr>
              <w:t xml:space="preserve"> (Beethoven, Hummel, Bortolazzi, Marucelli, Bertucci, Falbo, von Call, Calace, Munier, Ranieri, Fantauzzi, Pettine, Cambria, Milanesi). </w:t>
            </w:r>
            <w:r w:rsidRPr="00636472">
              <w:rPr>
                <w:rFonts w:ascii="Arial" w:hAnsi="Arial" w:cs="Arial"/>
                <w:color w:val="000000"/>
                <w:sz w:val="20"/>
                <w:szCs w:val="20"/>
                <w:lang w:val="en-GB"/>
              </w:rPr>
              <w:t xml:space="preserve">The pieces are to be of different forms and contrasting characters </w:t>
            </w:r>
          </w:p>
          <w:p w:rsidR="00636472" w:rsidRPr="00636472" w:rsidRDefault="00636472" w:rsidP="00636472">
            <w:pPr>
              <w:pStyle w:val="Normal10"/>
              <w:tabs>
                <w:tab w:val="left" w:pos="2820"/>
              </w:tabs>
              <w:rPr>
                <w:rFonts w:ascii="Arial" w:hAnsi="Arial" w:cs="Arial"/>
                <w:color w:val="000000"/>
                <w:sz w:val="20"/>
                <w:szCs w:val="20"/>
                <w:lang w:val="en-GB"/>
              </w:rPr>
            </w:pPr>
          </w:p>
          <w:p w:rsidR="00636472" w:rsidRPr="00636472" w:rsidRDefault="00636472" w:rsidP="00636472">
            <w:pPr>
              <w:pStyle w:val="Normal10"/>
              <w:tabs>
                <w:tab w:val="left" w:pos="2820"/>
              </w:tabs>
              <w:rPr>
                <w:rFonts w:ascii="Arial" w:hAnsi="Arial" w:cs="Arial"/>
                <w:color w:val="000000"/>
                <w:sz w:val="20"/>
                <w:szCs w:val="20"/>
                <w:lang w:val="en-GB"/>
              </w:rPr>
            </w:pPr>
            <w:r w:rsidRPr="00636472">
              <w:rPr>
                <w:rFonts w:ascii="Arial" w:hAnsi="Arial" w:cs="Arial"/>
                <w:color w:val="000000"/>
                <w:sz w:val="20"/>
                <w:szCs w:val="20"/>
                <w:lang w:val="en-GB"/>
              </w:rPr>
              <w:t xml:space="preserve">* At the beginning of the semester each student will receive an individual working plan with an exact list of the pieces that they will perform. The pieces are selected based on the detailed programme and </w:t>
            </w:r>
            <w:r w:rsidR="007E7AA7" w:rsidRPr="00636472">
              <w:rPr>
                <w:rFonts w:ascii="Arial" w:hAnsi="Arial" w:cs="Arial"/>
                <w:color w:val="000000"/>
                <w:sz w:val="20"/>
                <w:szCs w:val="20"/>
                <w:lang w:val="en-GB"/>
              </w:rPr>
              <w:t>schedule</w:t>
            </w:r>
            <w:r w:rsidRPr="00636472">
              <w:rPr>
                <w:rFonts w:ascii="Arial" w:hAnsi="Arial" w:cs="Arial"/>
                <w:color w:val="000000"/>
                <w:sz w:val="20"/>
                <w:szCs w:val="20"/>
                <w:lang w:val="en-GB"/>
              </w:rPr>
              <w:t xml:space="preserve"> of work for the Mandolin course and the student's individual abilities and previous knowledge.</w:t>
            </w:r>
          </w:p>
          <w:p w:rsidR="00636472" w:rsidRPr="00636472" w:rsidRDefault="00636472" w:rsidP="00636472">
            <w:pPr>
              <w:pStyle w:val="Normal10"/>
              <w:tabs>
                <w:tab w:val="left" w:pos="2820"/>
              </w:tabs>
              <w:rPr>
                <w:rFonts w:ascii="Arial" w:hAnsi="Arial" w:cs="Arial"/>
                <w:color w:val="000000"/>
                <w:sz w:val="20"/>
                <w:szCs w:val="20"/>
              </w:rPr>
            </w:pPr>
          </w:p>
        </w:tc>
      </w:tr>
      <w:tr w:rsidR="00636472" w:rsidRPr="00943EE4" w:rsidTr="00636472">
        <w:trPr>
          <w:trHeight w:val="349"/>
        </w:trPr>
        <w:tc>
          <w:tcPr>
            <w:tcW w:w="1901" w:type="dxa"/>
            <w:gridSpan w:val="2"/>
            <w:vMerge w:val="restart"/>
            <w:tcBorders>
              <w:top w:val="single" w:sz="4" w:space="0" w:color="000000"/>
              <w:bottom w:val="single" w:sz="4" w:space="0" w:color="000000"/>
              <w:right w:val="single" w:sz="4" w:space="0" w:color="000000"/>
            </w:tcBorders>
            <w:shd w:val="clear" w:color="auto" w:fill="CCFFFF"/>
            <w:vAlign w:val="center"/>
          </w:tcPr>
          <w:p w:rsidR="00636472" w:rsidRPr="00943EE4" w:rsidRDefault="00636472"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7E7AA7" w:rsidRPr="00943EE4">
              <w:rPr>
                <w:rFonts w:ascii="Arial" w:hAnsi="Arial" w:cs="Arial"/>
                <w:color w:val="000000"/>
                <w:sz w:val="20"/>
                <w:szCs w:val="20"/>
                <w:lang w:val="en-GB"/>
              </w:rPr>
              <w:t>exercises</w:t>
            </w:r>
          </w:p>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636472" w:rsidRPr="00943EE4" w:rsidRDefault="00636472" w:rsidP="00636472">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636472" w:rsidRPr="00943EE4" w:rsidRDefault="00636472" w:rsidP="00636472">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636472" w:rsidRPr="00943EE4" w:rsidTr="00636472">
        <w:trPr>
          <w:trHeight w:val="577"/>
        </w:trPr>
        <w:tc>
          <w:tcPr>
            <w:tcW w:w="1901" w:type="dxa"/>
            <w:gridSpan w:val="2"/>
            <w:vMerge/>
            <w:tcBorders>
              <w:top w:val="single" w:sz="4" w:space="0" w:color="000000"/>
              <w:bottom w:val="single" w:sz="4" w:space="0" w:color="000000"/>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spacing w:line="276" w:lineRule="auto"/>
              <w:rPr>
                <w:color w:val="000000"/>
              </w:rPr>
            </w:pPr>
          </w:p>
        </w:tc>
      </w:tr>
      <w:tr w:rsidR="00636472" w:rsidRPr="00943EE4" w:rsidTr="00636472">
        <w:tc>
          <w:tcPr>
            <w:tcW w:w="1901" w:type="dxa"/>
            <w:gridSpan w:val="2"/>
            <w:tcBorders>
              <w:top w:val="single" w:sz="4" w:space="0" w:color="000000"/>
              <w:right w:val="single" w:sz="4" w:space="0" w:color="000000"/>
            </w:tcBorders>
            <w:shd w:val="clear" w:color="auto" w:fill="CCFFFF"/>
            <w:vAlign w:val="center"/>
          </w:tcPr>
          <w:p w:rsidR="00636472" w:rsidRPr="00943EE4" w:rsidRDefault="00636472" w:rsidP="00636472">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tcBorders>
            <w:vAlign w:val="center"/>
          </w:tcPr>
          <w:p w:rsidR="00636472" w:rsidRPr="00943EE4" w:rsidRDefault="00636472" w:rsidP="00636472">
            <w:pPr>
              <w:pStyle w:val="Normal10"/>
              <w:tabs>
                <w:tab w:val="left" w:pos="2820"/>
              </w:tabs>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636472" w:rsidRPr="00943EE4" w:rsidTr="00636472">
        <w:trPr>
          <w:trHeight w:val="397"/>
        </w:trPr>
        <w:tc>
          <w:tcPr>
            <w:tcW w:w="1901" w:type="dxa"/>
            <w:gridSpan w:val="2"/>
            <w:vMerge w:val="restart"/>
            <w:tcBorders>
              <w:right w:val="single" w:sz="4" w:space="0" w:color="000000"/>
            </w:tcBorders>
            <w:shd w:val="clear" w:color="auto" w:fill="CCFFFF"/>
            <w:vAlign w:val="center"/>
          </w:tcPr>
          <w:p w:rsidR="00636472" w:rsidRPr="00943EE4" w:rsidRDefault="00636472" w:rsidP="00636472">
            <w:pPr>
              <w:pStyle w:val="Normal10"/>
              <w:tabs>
                <w:tab w:val="left" w:pos="2820"/>
              </w:tabs>
              <w:rPr>
                <w:color w:val="000000"/>
                <w:lang w:val="en-GB"/>
              </w:rPr>
            </w:pPr>
            <w:r w:rsidRPr="00943EE4">
              <w:rPr>
                <w:rFonts w:ascii="Arial" w:hAnsi="Arial" w:cs="Arial"/>
                <w:color w:val="000000"/>
                <w:sz w:val="20"/>
                <w:szCs w:val="20"/>
                <w:lang w:val="en-GB"/>
              </w:rPr>
              <w:t xml:space="preserve">Following the students' work up (participation of </w:t>
            </w:r>
            <w:r w:rsidRPr="00943EE4">
              <w:rPr>
                <w:rFonts w:ascii="Arial" w:hAnsi="Arial" w:cs="Arial"/>
                <w:color w:val="000000"/>
                <w:sz w:val="20"/>
                <w:szCs w:val="20"/>
                <w:lang w:val="en-GB"/>
              </w:rPr>
              <w:lastRenderedPageBreak/>
              <w:t>each activity in the ECTS points)</w:t>
            </w:r>
          </w:p>
        </w:tc>
        <w:tc>
          <w:tcPr>
            <w:tcW w:w="1641" w:type="dxa"/>
            <w:tcBorders>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lastRenderedPageBreak/>
              <w:t>Attendance</w:t>
            </w:r>
          </w:p>
        </w:tc>
        <w:tc>
          <w:tcPr>
            <w:tcW w:w="777" w:type="dxa"/>
            <w:tcBorders>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left w:val="single" w:sz="4" w:space="0" w:color="000000"/>
              <w:bottom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rPr>
          <w:trHeight w:val="397"/>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rFonts w:ascii="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r>
              <w:rPr>
                <w:rFonts w:ascii="Arial" w:hAnsi="Arial" w:cs="Arial"/>
                <w:color w:val="000000"/>
                <w:sz w:val="20"/>
                <w:szCs w:val="20"/>
                <w:lang w:val="en-GB"/>
              </w:rPr>
              <w:t>7</w:t>
            </w:r>
          </w:p>
        </w:tc>
      </w:tr>
      <w:tr w:rsidR="00636472" w:rsidRPr="00943EE4" w:rsidTr="00636472">
        <w:trPr>
          <w:trHeight w:val="397"/>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rFonts w:ascii="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p>
        </w:tc>
        <w:tc>
          <w:tcPr>
            <w:tcW w:w="1336" w:type="dxa"/>
            <w:gridSpan w:val="2"/>
            <w:tcBorders>
              <w:top w:val="single" w:sz="4" w:space="0" w:color="000000"/>
              <w:left w:val="single" w:sz="4" w:space="0" w:color="000000"/>
              <w:bottom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rPr>
          <w:trHeight w:val="397"/>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rFonts w:ascii="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Arial" w:hAnsi="Arial" w:cs="Arial"/>
                <w:color w:val="000000"/>
                <w:sz w:val="20"/>
                <w:szCs w:val="20"/>
              </w:rPr>
            </w:pPr>
            <w:r w:rsidRPr="00943EE4">
              <w:rPr>
                <w:rFonts w:ascii="Arial" w:hAnsi="Arial" w:cs="Arial"/>
                <w:color w:val="000000"/>
                <w:sz w:val="20"/>
                <w:szCs w:val="20"/>
                <w:lang w:val="en-GB"/>
              </w:rPr>
              <w:t>1</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tabs>
                <w:tab w:val="left" w:pos="2820"/>
              </w:tabs>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636472" w:rsidRPr="00943EE4" w:rsidRDefault="00636472" w:rsidP="00636472">
            <w:pPr>
              <w:pStyle w:val="Normal10"/>
              <w:tabs>
                <w:tab w:val="left" w:pos="2820"/>
              </w:tabs>
              <w:rPr>
                <w:color w:val="000000"/>
              </w:rPr>
            </w:pPr>
          </w:p>
        </w:tc>
        <w:tc>
          <w:tcPr>
            <w:tcW w:w="1336" w:type="dxa"/>
            <w:gridSpan w:val="2"/>
            <w:tcBorders>
              <w:top w:val="single" w:sz="4" w:space="0" w:color="000000"/>
              <w:left w:val="single" w:sz="4" w:space="0" w:color="000000"/>
              <w:bottom w:val="single" w:sz="4" w:space="0" w:color="000000"/>
            </w:tcBorders>
            <w:vAlign w:val="center"/>
          </w:tcPr>
          <w:p w:rsidR="00636472" w:rsidRPr="00943EE4" w:rsidRDefault="00636472" w:rsidP="00636472">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rPr>
          <w:trHeight w:val="397"/>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1641" w:type="dxa"/>
            <w:tcBorders>
              <w:top w:val="single" w:sz="4" w:space="0" w:color="000000"/>
              <w:left w:val="single" w:sz="4" w:space="0" w:color="000000"/>
              <w:right w:val="single" w:sz="8" w:space="0" w:color="000000"/>
            </w:tcBorders>
            <w:vAlign w:val="center"/>
          </w:tcPr>
          <w:p w:rsidR="00636472" w:rsidRPr="00943EE4" w:rsidRDefault="00636472" w:rsidP="00636472">
            <w:pPr>
              <w:pStyle w:val="Normal10"/>
              <w:tabs>
                <w:tab w:val="left" w:pos="2820"/>
              </w:tabs>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right w:val="single" w:sz="8" w:space="0" w:color="000000"/>
            </w:tcBorders>
            <w:vAlign w:val="center"/>
          </w:tcPr>
          <w:p w:rsidR="00636472" w:rsidRPr="00943EE4" w:rsidRDefault="00636472" w:rsidP="00636472">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8" w:space="0" w:color="000000"/>
              <w:right w:val="single" w:sz="8" w:space="0" w:color="000000"/>
            </w:tcBorders>
            <w:vAlign w:val="center"/>
          </w:tcPr>
          <w:p w:rsidR="00636472" w:rsidRPr="00943EE4" w:rsidRDefault="00636472" w:rsidP="00636472">
            <w:pPr>
              <w:pStyle w:val="Normal10"/>
              <w:tabs>
                <w:tab w:val="left" w:pos="2820"/>
              </w:tabs>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right w:val="single" w:sz="8" w:space="0" w:color="000000"/>
            </w:tcBorders>
            <w:vAlign w:val="center"/>
          </w:tcPr>
          <w:p w:rsidR="00636472" w:rsidRPr="00943EE4" w:rsidRDefault="00636472" w:rsidP="00636472">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8" w:space="0" w:color="000000"/>
              <w:right w:val="single" w:sz="8" w:space="0" w:color="000000"/>
            </w:tcBorders>
            <w:vAlign w:val="center"/>
          </w:tcPr>
          <w:p w:rsidR="00636472" w:rsidRPr="00943EE4" w:rsidRDefault="00636472" w:rsidP="00636472">
            <w:pPr>
              <w:pStyle w:val="Normal10"/>
              <w:tabs>
                <w:tab w:val="left" w:pos="2820"/>
              </w:tabs>
              <w:rPr>
                <w:color w:val="000000"/>
              </w:rPr>
            </w:pPr>
          </w:p>
        </w:tc>
        <w:tc>
          <w:tcPr>
            <w:tcW w:w="1336" w:type="dxa"/>
            <w:gridSpan w:val="2"/>
            <w:tcBorders>
              <w:top w:val="single" w:sz="4" w:space="0" w:color="000000"/>
              <w:left w:val="single" w:sz="8" w:space="0" w:color="000000"/>
            </w:tcBorders>
            <w:vAlign w:val="center"/>
          </w:tcPr>
          <w:p w:rsidR="00636472" w:rsidRPr="00943EE4" w:rsidRDefault="00636472" w:rsidP="00636472">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c>
          <w:tcPr>
            <w:tcW w:w="1901" w:type="dxa"/>
            <w:gridSpan w:val="2"/>
            <w:tcBorders>
              <w:right w:val="single" w:sz="4" w:space="0" w:color="000000"/>
            </w:tcBorders>
            <w:shd w:val="clear" w:color="auto" w:fill="CCFFFF"/>
            <w:vAlign w:val="center"/>
          </w:tcPr>
          <w:p w:rsidR="00636472" w:rsidRPr="00943EE4" w:rsidRDefault="00636472" w:rsidP="00636472">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563" w:type="dxa"/>
            <w:gridSpan w:val="12"/>
            <w:tcBorders>
              <w:left w:val="single" w:sz="4" w:space="0" w:color="000000"/>
            </w:tcBorders>
          </w:tcPr>
          <w:p w:rsidR="00636472" w:rsidRPr="00943EE4" w:rsidRDefault="00636472" w:rsidP="00636472">
            <w:pPr>
              <w:widowControl/>
              <w:autoSpaceDE w:val="0"/>
              <w:autoSpaceDN w:val="0"/>
              <w:adjustRightInd w:val="0"/>
              <w:spacing w:after="200" w:line="276" w:lineRule="auto"/>
              <w:ind w:right="49"/>
              <w:jc w:val="both"/>
              <w:rPr>
                <w:rFonts w:ascii="Arial" w:hAnsi="Arial" w:cs="Arial"/>
                <w:sz w:val="20"/>
                <w:szCs w:val="20"/>
                <w:lang w:val="en-GB"/>
              </w:rPr>
            </w:pPr>
            <w:r w:rsidRPr="00943EE4">
              <w:rPr>
                <w:rFonts w:ascii="Arial" w:hAnsi="Arial" w:cs="Arial"/>
                <w:sz w:val="20"/>
                <w:szCs w:val="20"/>
                <w:lang w:val="en-GB"/>
              </w:rPr>
              <w:t xml:space="preserve">The student's work is followed up </w:t>
            </w:r>
            <w:r w:rsidR="007E7AA7" w:rsidRPr="00943EE4">
              <w:rPr>
                <w:rFonts w:ascii="Arial" w:hAnsi="Arial" w:cs="Arial"/>
                <w:sz w:val="20"/>
                <w:szCs w:val="20"/>
                <w:lang w:val="en-GB"/>
              </w:rPr>
              <w:t>continuously</w:t>
            </w:r>
            <w:r w:rsidRPr="00943EE4">
              <w:rPr>
                <w:rFonts w:ascii="Arial" w:hAnsi="Arial" w:cs="Arial"/>
                <w:sz w:val="20"/>
                <w:szCs w:val="20"/>
                <w:lang w:val="en-GB"/>
              </w:rPr>
              <w:t xml:space="preserve"> throughout the year.</w:t>
            </w:r>
          </w:p>
          <w:p w:rsidR="00636472" w:rsidRPr="00943EE4" w:rsidRDefault="00636472"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Preliminary exam - during the winter semester - before the board of examiners.</w:t>
            </w:r>
            <w:r w:rsidRPr="00943EE4">
              <w:rPr>
                <w:rFonts w:ascii="Arial" w:hAnsi="Arial" w:cs="Arial"/>
                <w:color w:val="000000"/>
                <w:sz w:val="20"/>
                <w:szCs w:val="20"/>
                <w:lang w:val="en-GB"/>
              </w:rPr>
              <w:br/>
              <w:t>Programme:</w:t>
            </w:r>
            <w:r w:rsidRPr="00943EE4">
              <w:rPr>
                <w:rFonts w:ascii="Arial" w:hAnsi="Arial" w:cs="Arial"/>
                <w:color w:val="000000"/>
                <w:sz w:val="20"/>
                <w:szCs w:val="20"/>
                <w:lang w:val="en-GB"/>
              </w:rPr>
              <w:br/>
              <w:t>1. Two etudes.</w:t>
            </w:r>
          </w:p>
          <w:p w:rsidR="00636472" w:rsidRPr="00943EE4" w:rsidRDefault="00636472"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2. Scales - major, harmonic and melodic minors</w:t>
            </w:r>
          </w:p>
          <w:p w:rsidR="00636472" w:rsidRPr="00943EE4" w:rsidRDefault="00636472"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The scale is selected at the very exam. The programme is performed by heart</w:t>
            </w:r>
          </w:p>
          <w:p w:rsidR="00636472" w:rsidRPr="00943EE4" w:rsidRDefault="00636472"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3. One composition </w:t>
            </w:r>
            <w:r w:rsidRPr="00943EE4">
              <w:rPr>
                <w:rFonts w:ascii="Arial" w:hAnsi="Arial" w:cs="Arial"/>
                <w:i/>
                <w:iCs/>
                <w:color w:val="000000"/>
                <w:sz w:val="20"/>
                <w:szCs w:val="20"/>
                <w:lang w:val="en-GB"/>
              </w:rPr>
              <w:t>a vista</w:t>
            </w:r>
            <w:r w:rsidRPr="00943EE4">
              <w:rPr>
                <w:rFonts w:ascii="Arial" w:hAnsi="Arial" w:cs="Arial"/>
                <w:color w:val="000000"/>
                <w:sz w:val="20"/>
                <w:szCs w:val="20"/>
                <w:lang w:val="en-GB"/>
              </w:rPr>
              <w:br/>
              <w:t xml:space="preserve">The preliminary </w:t>
            </w:r>
            <w:r w:rsidR="007E7AA7" w:rsidRPr="00943EE4">
              <w:rPr>
                <w:rFonts w:ascii="Arial" w:hAnsi="Arial" w:cs="Arial"/>
                <w:color w:val="000000"/>
                <w:sz w:val="20"/>
                <w:szCs w:val="20"/>
                <w:lang w:val="en-GB"/>
              </w:rPr>
              <w:t>examination</w:t>
            </w:r>
            <w:r w:rsidRPr="00943EE4">
              <w:rPr>
                <w:rFonts w:ascii="Arial" w:hAnsi="Arial" w:cs="Arial"/>
                <w:color w:val="000000"/>
                <w:sz w:val="20"/>
                <w:szCs w:val="20"/>
                <w:lang w:val="en-GB"/>
              </w:rPr>
              <w:t xml:space="preserve"> is not graded, but registered is the note that the </w:t>
            </w:r>
            <w:r w:rsidR="007E7AA7" w:rsidRPr="00943EE4">
              <w:rPr>
                <w:rFonts w:ascii="Arial" w:hAnsi="Arial" w:cs="Arial"/>
                <w:color w:val="000000"/>
                <w:sz w:val="20"/>
                <w:szCs w:val="20"/>
                <w:lang w:val="en-GB"/>
              </w:rPr>
              <w:t>examination</w:t>
            </w:r>
            <w:r w:rsidRPr="00943EE4">
              <w:rPr>
                <w:rFonts w:ascii="Arial" w:hAnsi="Arial" w:cs="Arial"/>
                <w:color w:val="000000"/>
                <w:sz w:val="20"/>
                <w:szCs w:val="20"/>
                <w:lang w:val="en-GB"/>
              </w:rPr>
              <w:t xml:space="preserve"> is passed.</w:t>
            </w:r>
          </w:p>
          <w:p w:rsidR="00636472" w:rsidRPr="00943EE4" w:rsidRDefault="00636472" w:rsidP="00636472">
            <w:pPr>
              <w:pStyle w:val="Normal10"/>
              <w:ind w:right="49"/>
              <w:rPr>
                <w:color w:val="000000"/>
                <w:lang w:val="en-GB"/>
              </w:rPr>
            </w:pPr>
          </w:p>
          <w:p w:rsidR="00636472" w:rsidRPr="00943EE4" w:rsidRDefault="00636472" w:rsidP="00636472">
            <w:pPr>
              <w:pStyle w:val="Normal10"/>
              <w:ind w:right="49"/>
              <w:rPr>
                <w:color w:val="000000"/>
                <w:lang w:val="en-GB"/>
              </w:rPr>
            </w:pPr>
            <w:r w:rsidRPr="00943EE4">
              <w:rPr>
                <w:rFonts w:ascii="Arial" w:hAnsi="Arial" w:cs="Arial"/>
                <w:color w:val="000000"/>
                <w:sz w:val="20"/>
                <w:szCs w:val="20"/>
                <w:lang w:val="en-GB"/>
              </w:rPr>
              <w:t xml:space="preserve">The annual </w:t>
            </w:r>
            <w:r w:rsidR="007E7AA7" w:rsidRPr="00943EE4">
              <w:rPr>
                <w:rFonts w:ascii="Arial" w:hAnsi="Arial" w:cs="Arial"/>
                <w:color w:val="000000"/>
                <w:sz w:val="20"/>
                <w:szCs w:val="20"/>
                <w:lang w:val="en-GB"/>
              </w:rPr>
              <w:t>exam is</w:t>
            </w:r>
            <w:r w:rsidRPr="00943EE4">
              <w:rPr>
                <w:rFonts w:ascii="Arial" w:hAnsi="Arial" w:cs="Arial"/>
                <w:color w:val="000000"/>
                <w:sz w:val="20"/>
                <w:szCs w:val="20"/>
                <w:lang w:val="en-GB"/>
              </w:rPr>
              <w:t xml:space="preserve"> sat before the board of examiners.</w:t>
            </w:r>
          </w:p>
          <w:p w:rsidR="00636472" w:rsidRPr="00943EE4" w:rsidRDefault="00636472"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1. Sonata </w:t>
            </w:r>
          </w:p>
          <w:p w:rsidR="00636472" w:rsidRPr="00943EE4" w:rsidRDefault="00636472"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2. Concerto or theme with variations</w:t>
            </w:r>
          </w:p>
          <w:p w:rsidR="00636472" w:rsidRPr="00943EE4" w:rsidRDefault="00636472" w:rsidP="00636472">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3. Composition for the mandolin solo </w:t>
            </w:r>
          </w:p>
          <w:p w:rsidR="00636472" w:rsidRPr="00943EE4" w:rsidRDefault="00636472" w:rsidP="00636472">
            <w:pPr>
              <w:pStyle w:val="Normal10"/>
              <w:ind w:right="49"/>
              <w:rPr>
                <w:color w:val="000000"/>
                <w:lang w:val="en-GB"/>
              </w:rPr>
            </w:pPr>
            <w:r w:rsidRPr="00943EE4">
              <w:rPr>
                <w:rFonts w:ascii="Arial" w:hAnsi="Arial" w:cs="Arial"/>
                <w:color w:val="000000"/>
                <w:sz w:val="20"/>
                <w:szCs w:val="20"/>
                <w:lang w:val="en-GB"/>
              </w:rPr>
              <w:t xml:space="preserve"> 4. Virtuoso composition</w:t>
            </w:r>
          </w:p>
          <w:p w:rsidR="00636472" w:rsidRPr="00943EE4" w:rsidRDefault="00636472" w:rsidP="00636472">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The programme is performed by heart.</w:t>
            </w:r>
            <w:r w:rsidRPr="00943EE4">
              <w:rPr>
                <w:rFonts w:ascii="Arial" w:hAnsi="Arial" w:cs="Arial"/>
                <w:color w:val="000000"/>
                <w:sz w:val="20"/>
                <w:szCs w:val="20"/>
                <w:lang w:val="en-GB"/>
              </w:rPr>
              <w:br/>
              <w:t>The exam is graded with numeric grades.</w:t>
            </w:r>
          </w:p>
          <w:p w:rsidR="00636472" w:rsidRPr="00943EE4" w:rsidRDefault="00636472" w:rsidP="00636472">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Grades:</w:t>
            </w:r>
          </w:p>
          <w:p w:rsidR="00636472" w:rsidRPr="00943EE4" w:rsidRDefault="00636472"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Excellent( 5 ) - excellent results for the level of the studies, standing out with regard to the technique, </w:t>
            </w:r>
            <w:r w:rsidR="007E7AA7" w:rsidRPr="00943EE4">
              <w:rPr>
                <w:rFonts w:ascii="Arial" w:hAnsi="Arial" w:cs="Arial"/>
                <w:color w:val="000000"/>
                <w:sz w:val="20"/>
                <w:szCs w:val="20"/>
                <w:lang w:val="en-GB"/>
              </w:rPr>
              <w:t>interpretation</w:t>
            </w:r>
            <w:r w:rsidRPr="00943EE4">
              <w:rPr>
                <w:rFonts w:ascii="Arial" w:hAnsi="Arial" w:cs="Arial"/>
                <w:color w:val="000000"/>
                <w:sz w:val="20"/>
                <w:szCs w:val="20"/>
                <w:lang w:val="en-GB"/>
              </w:rPr>
              <w:t xml:space="preserve"> and the programme difficulty;</w:t>
            </w:r>
          </w:p>
          <w:p w:rsidR="00636472" w:rsidRPr="00943EE4" w:rsidRDefault="00636472"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Very Good (4) - results above average, medium difficulty programme;</w:t>
            </w:r>
          </w:p>
          <w:p w:rsidR="00636472" w:rsidRPr="00943EE4" w:rsidRDefault="00636472"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Good (3) - fine results of average technical and music qualities;</w:t>
            </w:r>
          </w:p>
          <w:p w:rsidR="00636472" w:rsidRPr="00943EE4" w:rsidRDefault="00636472"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Sufficient (2) - minimum results that enable continuation of the studies;</w:t>
            </w:r>
          </w:p>
          <w:p w:rsidR="00636472" w:rsidRPr="00943EE4" w:rsidRDefault="00636472" w:rsidP="00636472">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Failed (1) - unsatisfactory </w:t>
            </w:r>
            <w:r w:rsidR="007E7AA7" w:rsidRPr="00943EE4">
              <w:rPr>
                <w:rFonts w:ascii="Arial" w:hAnsi="Arial" w:cs="Arial"/>
                <w:color w:val="000000"/>
                <w:sz w:val="20"/>
                <w:szCs w:val="20"/>
                <w:lang w:val="en-GB"/>
              </w:rPr>
              <w:t>results</w:t>
            </w:r>
            <w:r w:rsidRPr="00943EE4">
              <w:rPr>
                <w:rFonts w:ascii="Arial" w:hAnsi="Arial" w:cs="Arial"/>
                <w:color w:val="000000"/>
                <w:sz w:val="20"/>
                <w:szCs w:val="20"/>
                <w:lang w:val="en-GB"/>
              </w:rPr>
              <w:t xml:space="preserve"> that do not enable continuation of the studies.</w:t>
            </w:r>
          </w:p>
          <w:p w:rsidR="00636472" w:rsidRPr="00943EE4" w:rsidRDefault="00636472" w:rsidP="00636472">
            <w:pPr>
              <w:pStyle w:val="Normal10"/>
              <w:tabs>
                <w:tab w:val="left" w:pos="2820"/>
              </w:tabs>
              <w:rPr>
                <w:rFonts w:ascii="Arial" w:hAnsi="Arial" w:cs="Arial"/>
                <w:color w:val="000000"/>
                <w:sz w:val="20"/>
                <w:szCs w:val="20"/>
                <w:lang w:val="en-GB"/>
              </w:rPr>
            </w:pPr>
          </w:p>
        </w:tc>
      </w:tr>
      <w:tr w:rsidR="00636472" w:rsidRPr="00943EE4" w:rsidTr="00636472">
        <w:tc>
          <w:tcPr>
            <w:tcW w:w="1901" w:type="dxa"/>
            <w:gridSpan w:val="2"/>
            <w:vMerge w:val="restart"/>
            <w:tcBorders>
              <w:right w:val="single" w:sz="4" w:space="0" w:color="000000"/>
            </w:tcBorders>
            <w:shd w:val="clear" w:color="auto" w:fill="CCFFFF"/>
            <w:vAlign w:val="center"/>
          </w:tcPr>
          <w:p w:rsidR="00636472" w:rsidRPr="00943EE4" w:rsidRDefault="00636472" w:rsidP="00636472">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left w:val="single" w:sz="4" w:space="0" w:color="000000"/>
              <w:bottom w:val="single" w:sz="4" w:space="0" w:color="000000"/>
              <w:right w:val="single" w:sz="8" w:space="0" w:color="000000"/>
            </w:tcBorders>
            <w:shd w:val="clear" w:color="auto" w:fill="CCECFF"/>
            <w:vAlign w:val="center"/>
          </w:tcPr>
          <w:p w:rsidR="00636472" w:rsidRPr="00943EE4" w:rsidRDefault="00636472" w:rsidP="00636472">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left w:val="single" w:sz="8" w:space="0" w:color="000000"/>
              <w:bottom w:val="single" w:sz="8" w:space="0" w:color="000000"/>
              <w:right w:val="single" w:sz="8" w:space="0" w:color="000000"/>
            </w:tcBorders>
            <w:shd w:val="clear" w:color="auto" w:fill="CCECFF"/>
            <w:vAlign w:val="center"/>
          </w:tcPr>
          <w:p w:rsidR="00636472" w:rsidRPr="00943EE4" w:rsidRDefault="00636472" w:rsidP="00636472">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left w:val="single" w:sz="8" w:space="0" w:color="000000"/>
              <w:bottom w:val="single" w:sz="8" w:space="0" w:color="000000"/>
            </w:tcBorders>
            <w:shd w:val="clear" w:color="auto" w:fill="CCECFF"/>
            <w:vAlign w:val="center"/>
          </w:tcPr>
          <w:p w:rsidR="00636472" w:rsidRPr="00943EE4" w:rsidRDefault="00636472" w:rsidP="00636472">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636472" w:rsidRPr="00943EE4" w:rsidTr="00636472">
        <w:trPr>
          <w:trHeight w:val="75"/>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rFonts w:ascii="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tcPr>
          <w:p w:rsidR="00636472" w:rsidRPr="00943EE4" w:rsidRDefault="00636472" w:rsidP="00636472">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Conrad Woelki: Mandolin History</w:t>
            </w:r>
          </w:p>
        </w:tc>
        <w:tc>
          <w:tcPr>
            <w:tcW w:w="1245" w:type="dxa"/>
            <w:gridSpan w:val="2"/>
            <w:tcBorders>
              <w:top w:val="single" w:sz="8" w:space="0" w:color="000000"/>
              <w:left w:val="single" w:sz="8" w:space="0" w:color="000000"/>
              <w:bottom w:val="single" w:sz="4" w:space="0" w:color="000000"/>
              <w:righ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8" w:space="0" w:color="000000"/>
              <w:left w:val="single" w:sz="8" w:space="0" w:color="000000"/>
              <w:bottom w:val="single" w:sz="4"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rPr>
          <w:trHeight w:val="75"/>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636472" w:rsidRPr="00943EE4" w:rsidRDefault="00636472" w:rsidP="00636472">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James Tyler-Paul Sparks: The Early Mandolin</w:t>
            </w:r>
          </w:p>
        </w:tc>
        <w:tc>
          <w:tcPr>
            <w:tcW w:w="1245" w:type="dxa"/>
            <w:gridSpan w:val="2"/>
            <w:tcBorders>
              <w:top w:val="single" w:sz="4" w:space="0" w:color="000000"/>
              <w:left w:val="single" w:sz="8" w:space="0" w:color="000000"/>
              <w:bottom w:val="single" w:sz="4" w:space="0" w:color="000000"/>
              <w:righ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rPr>
          <w:trHeight w:val="75"/>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636472" w:rsidRPr="00943EE4" w:rsidRDefault="00636472" w:rsidP="00636472">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Paul Sparks: The Classical Mandolin</w:t>
            </w:r>
          </w:p>
        </w:tc>
        <w:tc>
          <w:tcPr>
            <w:tcW w:w="1245" w:type="dxa"/>
            <w:gridSpan w:val="2"/>
            <w:tcBorders>
              <w:top w:val="single" w:sz="4" w:space="0" w:color="000000"/>
              <w:left w:val="single" w:sz="8" w:space="0" w:color="000000"/>
              <w:bottom w:val="single" w:sz="4" w:space="0" w:color="000000"/>
              <w:righ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rPr>
          <w:trHeight w:val="75"/>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636472" w:rsidRPr="00943EE4" w:rsidRDefault="00636472" w:rsidP="00636472">
            <w:pPr>
              <w:pStyle w:val="Normal10"/>
              <w:tabs>
                <w:tab w:val="left" w:pos="2820"/>
              </w:tabs>
              <w:rPr>
                <w:rFonts w:ascii="Arial" w:hAnsi="Arial" w:cs="Arial"/>
                <w:color w:val="000000"/>
                <w:sz w:val="20"/>
                <w:szCs w:val="20"/>
              </w:rPr>
            </w:pPr>
            <w:r w:rsidRPr="00F66C68">
              <w:rPr>
                <w:rFonts w:ascii="Arial" w:hAnsi="Arial" w:cs="Arial"/>
                <w:color w:val="000000"/>
                <w:sz w:val="20"/>
                <w:szCs w:val="20"/>
                <w:lang w:val="it-IT"/>
              </w:rPr>
              <w:t>Ugo Orlandi: Il Periodo d'oro del mandolino</w:t>
            </w:r>
          </w:p>
        </w:tc>
        <w:tc>
          <w:tcPr>
            <w:tcW w:w="1245" w:type="dxa"/>
            <w:gridSpan w:val="2"/>
            <w:tcBorders>
              <w:top w:val="single" w:sz="4" w:space="0" w:color="000000"/>
              <w:left w:val="single" w:sz="8" w:space="0" w:color="000000"/>
              <w:bottom w:val="single" w:sz="4" w:space="0" w:color="000000"/>
              <w:righ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rPr>
          <w:trHeight w:val="175"/>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636472" w:rsidRPr="00943EE4" w:rsidRDefault="00636472" w:rsidP="00636472">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Grove:Dictionary of Music and Musicians - articles on composers and </w:t>
            </w:r>
            <w:r w:rsidR="007E7AA7" w:rsidRPr="00943EE4">
              <w:rPr>
                <w:rFonts w:ascii="Arial" w:hAnsi="Arial" w:cs="Arial"/>
                <w:color w:val="000000"/>
                <w:sz w:val="20"/>
                <w:szCs w:val="20"/>
                <w:lang w:val="en-GB"/>
              </w:rPr>
              <w:t>pieces</w:t>
            </w:r>
            <w:r w:rsidRPr="00943EE4">
              <w:rPr>
                <w:rFonts w:ascii="Arial" w:hAnsi="Arial" w:cs="Arial"/>
                <w:color w:val="000000"/>
                <w:sz w:val="20"/>
                <w:szCs w:val="20"/>
                <w:lang w:val="en-GB"/>
              </w:rPr>
              <w:t xml:space="preserve"> that the student is to </w:t>
            </w:r>
            <w:r w:rsidR="007E7AA7" w:rsidRPr="00943EE4">
              <w:rPr>
                <w:rFonts w:ascii="Arial" w:hAnsi="Arial" w:cs="Arial"/>
                <w:color w:val="000000"/>
                <w:sz w:val="20"/>
                <w:szCs w:val="20"/>
                <w:lang w:val="en-GB"/>
              </w:rPr>
              <w:t>perform</w:t>
            </w:r>
            <w:r w:rsidRPr="00943EE4">
              <w:rPr>
                <w:rFonts w:ascii="Arial" w:hAnsi="Arial" w:cs="Arial"/>
                <w:color w:val="000000"/>
                <w:sz w:val="20"/>
                <w:szCs w:val="20"/>
                <w:lang w:val="en-GB"/>
              </w:rPr>
              <w:t xml:space="preserve"> in the Mandoli</w:t>
            </w:r>
            <w:r w:rsidR="007E7AA7">
              <w:rPr>
                <w:rFonts w:ascii="Arial" w:hAnsi="Arial" w:cs="Arial"/>
                <w:color w:val="000000"/>
                <w:sz w:val="20"/>
                <w:szCs w:val="20"/>
                <w:lang w:val="en-GB"/>
              </w:rPr>
              <w:t>n</w:t>
            </w:r>
            <w:r w:rsidRPr="00943EE4">
              <w:rPr>
                <w:rFonts w:ascii="Arial" w:hAnsi="Arial" w:cs="Arial"/>
                <w:color w:val="000000"/>
                <w:sz w:val="20"/>
                <w:szCs w:val="20"/>
                <w:lang w:val="en-GB"/>
              </w:rPr>
              <w:t xml:space="preserve"> course programme during the semester</w:t>
            </w:r>
          </w:p>
        </w:tc>
        <w:tc>
          <w:tcPr>
            <w:tcW w:w="1245" w:type="dxa"/>
            <w:gridSpan w:val="2"/>
            <w:tcBorders>
              <w:top w:val="single" w:sz="4" w:space="0" w:color="000000"/>
              <w:left w:val="single" w:sz="8" w:space="0" w:color="000000"/>
              <w:bottom w:val="single" w:sz="4" w:space="0" w:color="000000"/>
              <w:righ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636472" w:rsidRPr="00943EE4" w:rsidTr="00636472">
        <w:trPr>
          <w:trHeight w:val="175"/>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636472" w:rsidRPr="00943EE4" w:rsidRDefault="00636472" w:rsidP="00636472">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636472" w:rsidRPr="00943EE4" w:rsidTr="00636472">
        <w:trPr>
          <w:trHeight w:val="175"/>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636472" w:rsidRPr="00943EE4" w:rsidRDefault="00636472" w:rsidP="00636472">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636472" w:rsidRPr="00943EE4" w:rsidTr="00636472">
        <w:trPr>
          <w:trHeight w:val="75"/>
        </w:trPr>
        <w:tc>
          <w:tcPr>
            <w:tcW w:w="1901" w:type="dxa"/>
            <w:gridSpan w:val="2"/>
            <w:vMerge/>
            <w:tcBorders>
              <w:right w:val="single" w:sz="4" w:space="0" w:color="000000"/>
            </w:tcBorders>
            <w:shd w:val="clear" w:color="auto" w:fill="CCFFFF"/>
            <w:vAlign w:val="center"/>
          </w:tcPr>
          <w:p w:rsidR="00636472" w:rsidRPr="00943EE4" w:rsidRDefault="00636472" w:rsidP="00636472">
            <w:pPr>
              <w:pStyle w:val="Normal10"/>
              <w:spacing w:line="276" w:lineRule="auto"/>
              <w:rPr>
                <w:color w:val="000000"/>
              </w:rPr>
            </w:pPr>
          </w:p>
        </w:tc>
        <w:tc>
          <w:tcPr>
            <w:tcW w:w="4778" w:type="dxa"/>
            <w:gridSpan w:val="7"/>
            <w:tcBorders>
              <w:top w:val="single" w:sz="4" w:space="0" w:color="000000"/>
              <w:left w:val="single" w:sz="4" w:space="0" w:color="000000"/>
              <w:right w:val="single" w:sz="8" w:space="0" w:color="000000"/>
            </w:tcBorders>
          </w:tcPr>
          <w:p w:rsidR="00636472" w:rsidRPr="00943EE4" w:rsidRDefault="00636472" w:rsidP="00636472">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righ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tcBorders>
          </w:tcPr>
          <w:p w:rsidR="00636472" w:rsidRPr="00943EE4" w:rsidRDefault="00636472" w:rsidP="00636472">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636472" w:rsidRPr="00943EE4" w:rsidTr="00636472">
        <w:tc>
          <w:tcPr>
            <w:tcW w:w="1901" w:type="dxa"/>
            <w:gridSpan w:val="2"/>
            <w:tcBorders>
              <w:bottom w:val="single" w:sz="4" w:space="0" w:color="000000"/>
              <w:right w:val="single" w:sz="4" w:space="0" w:color="000000"/>
            </w:tcBorders>
            <w:shd w:val="clear" w:color="auto" w:fill="CCFFFF"/>
            <w:vAlign w:val="center"/>
          </w:tcPr>
          <w:p w:rsidR="00636472" w:rsidRPr="00943EE4" w:rsidRDefault="00636472" w:rsidP="00636472">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636472" w:rsidRPr="00943EE4" w:rsidRDefault="00636472" w:rsidP="00636472">
            <w:pPr>
              <w:pStyle w:val="Normal10"/>
              <w:tabs>
                <w:tab w:val="left" w:pos="567"/>
              </w:tabs>
              <w:rPr>
                <w:rFonts w:ascii="Arial" w:hAnsi="Arial" w:cs="Arial"/>
                <w:color w:val="000000"/>
                <w:sz w:val="20"/>
                <w:szCs w:val="20"/>
                <w:lang w:val="en-GB"/>
              </w:rPr>
            </w:pPr>
          </w:p>
        </w:tc>
        <w:tc>
          <w:tcPr>
            <w:tcW w:w="7563" w:type="dxa"/>
            <w:gridSpan w:val="12"/>
            <w:tcBorders>
              <w:left w:val="single" w:sz="4" w:space="0" w:color="000000"/>
              <w:bottom w:val="single" w:sz="4" w:space="0" w:color="000000"/>
            </w:tcBorders>
          </w:tcPr>
          <w:p w:rsidR="00636472" w:rsidRPr="00943EE4" w:rsidRDefault="00636472" w:rsidP="00636472">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Kevin Coates: The Mandolin, an Unsung Serenader</w:t>
            </w:r>
          </w:p>
          <w:p w:rsidR="00636472" w:rsidRPr="00943EE4" w:rsidRDefault="00636472" w:rsidP="00636472">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Samuel Adelstien: Mandolin Memories</w:t>
            </w:r>
          </w:p>
          <w:p w:rsidR="00636472" w:rsidRPr="00943EE4" w:rsidRDefault="00636472" w:rsidP="00636472">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Paul Sparks: An Introduction to the 18th Century Repertoire</w:t>
            </w:r>
          </w:p>
          <w:p w:rsidR="00636472" w:rsidRPr="00F66C68" w:rsidRDefault="00636472" w:rsidP="00636472">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A. Pisani: In Manuale del Mandolinista</w:t>
            </w:r>
          </w:p>
          <w:p w:rsidR="00636472" w:rsidRPr="00943EE4" w:rsidRDefault="00636472" w:rsidP="00636472">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P.J.Bone: The Guitar and Mandolin</w:t>
            </w:r>
          </w:p>
          <w:p w:rsidR="00636472" w:rsidRPr="00F66C68" w:rsidRDefault="00636472" w:rsidP="00636472">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A. Galante: Il Mandolino ed instrumenti affini</w:t>
            </w:r>
          </w:p>
          <w:p w:rsidR="00636472" w:rsidRPr="00F66C68" w:rsidRDefault="00636472" w:rsidP="00636472">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G. Accorretti: Studio sulla costruzione del Mandolino Napoletano</w:t>
            </w:r>
          </w:p>
          <w:p w:rsidR="00636472" w:rsidRPr="00943EE4" w:rsidRDefault="00636472" w:rsidP="00636472">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B. Disertori: La Luth soprano</w:t>
            </w:r>
          </w:p>
          <w:p w:rsidR="00636472" w:rsidRPr="00943EE4" w:rsidRDefault="00636472" w:rsidP="00636472">
            <w:pPr>
              <w:pStyle w:val="Normal10"/>
              <w:widowControl/>
              <w:jc w:val="both"/>
              <w:rPr>
                <w:rFonts w:ascii="Arial" w:hAnsi="Arial" w:cs="Arial"/>
                <w:color w:val="000000"/>
                <w:sz w:val="20"/>
                <w:szCs w:val="20"/>
                <w:lang w:val="en-GB"/>
              </w:rPr>
            </w:pPr>
          </w:p>
          <w:p w:rsidR="00636472" w:rsidRPr="00943EE4" w:rsidRDefault="00636472" w:rsidP="00636472">
            <w:pPr>
              <w:pStyle w:val="Normal10"/>
              <w:tabs>
                <w:tab w:val="left" w:pos="2820"/>
              </w:tabs>
              <w:rPr>
                <w:rFonts w:ascii="Arial" w:hAnsi="Arial" w:cs="Arial"/>
                <w:color w:val="000000"/>
                <w:sz w:val="20"/>
                <w:szCs w:val="20"/>
                <w:lang w:val="en-GB"/>
              </w:rPr>
            </w:pPr>
          </w:p>
        </w:tc>
      </w:tr>
      <w:tr w:rsidR="00636472" w:rsidRPr="00943EE4" w:rsidTr="00636472">
        <w:tc>
          <w:tcPr>
            <w:tcW w:w="1901" w:type="dxa"/>
            <w:gridSpan w:val="2"/>
            <w:tcBorders>
              <w:top w:val="single" w:sz="4" w:space="0" w:color="000000"/>
              <w:bottom w:val="single" w:sz="4" w:space="0" w:color="000000"/>
              <w:right w:val="single" w:sz="4" w:space="0" w:color="000000"/>
            </w:tcBorders>
            <w:shd w:val="clear" w:color="auto" w:fill="CCFFFF"/>
            <w:vAlign w:val="center"/>
          </w:tcPr>
          <w:p w:rsidR="00636472" w:rsidRPr="00943EE4" w:rsidRDefault="00636472" w:rsidP="00636472">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lastRenderedPageBreak/>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tcBorders>
          </w:tcPr>
          <w:p w:rsidR="00636472" w:rsidRPr="00C80117" w:rsidRDefault="00636472" w:rsidP="00636472">
            <w:pPr>
              <w:pStyle w:val="Normal10"/>
              <w:tabs>
                <w:tab w:val="left" w:pos="2820"/>
              </w:tabs>
              <w:rPr>
                <w:rFonts w:ascii="Arial" w:hAnsi="Arial" w:cs="Arial"/>
                <w:color w:val="000000"/>
                <w:sz w:val="20"/>
                <w:szCs w:val="20"/>
                <w:lang w:val="en-GB"/>
              </w:rPr>
            </w:pPr>
            <w:r w:rsidRPr="00C80117">
              <w:rPr>
                <w:rFonts w:ascii="Arial" w:hAnsi="Arial" w:cs="Arial"/>
                <w:color w:val="000000"/>
                <w:sz w:val="20"/>
                <w:szCs w:val="20"/>
                <w:lang w:val="en-GB"/>
              </w:rPr>
              <w:t xml:space="preserve">Student evaluation by </w:t>
            </w:r>
            <w:r w:rsidR="007E7AA7" w:rsidRPr="00C80117">
              <w:rPr>
                <w:rFonts w:ascii="Arial" w:hAnsi="Arial" w:cs="Arial"/>
                <w:color w:val="000000"/>
                <w:sz w:val="20"/>
                <w:szCs w:val="20"/>
                <w:lang w:val="en-GB"/>
              </w:rPr>
              <w:t>questionnaire</w:t>
            </w:r>
            <w:r w:rsidRPr="00C80117">
              <w:rPr>
                <w:rFonts w:ascii="Arial" w:hAnsi="Arial" w:cs="Arial"/>
                <w:color w:val="000000"/>
                <w:sz w:val="20"/>
                <w:szCs w:val="20"/>
                <w:lang w:val="en-GB"/>
              </w:rPr>
              <w:t xml:space="preserve">, </w:t>
            </w:r>
            <w:r w:rsidR="007E7AA7" w:rsidRPr="00C80117">
              <w:rPr>
                <w:rFonts w:ascii="Arial" w:hAnsi="Arial" w:cs="Arial"/>
                <w:color w:val="000000"/>
                <w:sz w:val="20"/>
                <w:szCs w:val="20"/>
                <w:lang w:val="en-GB"/>
              </w:rPr>
              <w:t>evaluation</w:t>
            </w:r>
            <w:r w:rsidRPr="00C80117">
              <w:rPr>
                <w:rFonts w:ascii="Arial" w:hAnsi="Arial" w:cs="Arial"/>
                <w:color w:val="000000"/>
                <w:sz w:val="20"/>
                <w:szCs w:val="20"/>
                <w:lang w:val="en-GB"/>
              </w:rPr>
              <w:t xml:space="preserve"> by colleagues at public performances, semestral exam.</w:t>
            </w:r>
          </w:p>
        </w:tc>
      </w:tr>
      <w:tr w:rsidR="00636472" w:rsidRPr="00943EE4" w:rsidTr="00636472">
        <w:tc>
          <w:tcPr>
            <w:tcW w:w="1901" w:type="dxa"/>
            <w:gridSpan w:val="2"/>
            <w:tcBorders>
              <w:top w:val="single" w:sz="4" w:space="0" w:color="000000"/>
              <w:right w:val="single" w:sz="4" w:space="0" w:color="000000"/>
            </w:tcBorders>
            <w:shd w:val="clear" w:color="auto" w:fill="CCFFFF"/>
            <w:vAlign w:val="center"/>
          </w:tcPr>
          <w:p w:rsidR="00636472" w:rsidRPr="00943EE4" w:rsidRDefault="00371AF5" w:rsidP="00636472">
            <w:pPr>
              <w:pStyle w:val="Normal10"/>
              <w:tabs>
                <w:tab w:val="left" w:pos="567"/>
              </w:tabs>
              <w:rPr>
                <w:rFonts w:ascii="Arial" w:hAnsi="Arial" w:cs="Arial"/>
                <w:color w:val="000000"/>
                <w:sz w:val="20"/>
                <w:szCs w:val="20"/>
              </w:rPr>
            </w:pPr>
            <w:r>
              <w:rPr>
                <w:rFonts w:ascii="Arial" w:hAnsi="Arial" w:cs="Arial"/>
                <w:color w:val="000000"/>
                <w:sz w:val="20"/>
                <w:szCs w:val="20"/>
              </w:rPr>
              <w:t>Other</w:t>
            </w:r>
          </w:p>
        </w:tc>
        <w:tc>
          <w:tcPr>
            <w:tcW w:w="7563" w:type="dxa"/>
            <w:gridSpan w:val="12"/>
            <w:tcBorders>
              <w:top w:val="single" w:sz="4" w:space="0" w:color="000000"/>
              <w:left w:val="single" w:sz="4" w:space="0" w:color="000000"/>
            </w:tcBorders>
          </w:tcPr>
          <w:p w:rsidR="00636472" w:rsidRPr="00943EE4" w:rsidRDefault="00636472" w:rsidP="00636472">
            <w:pPr>
              <w:pStyle w:val="Normal10"/>
              <w:tabs>
                <w:tab w:val="left" w:pos="2820"/>
              </w:tabs>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636472" w:rsidRDefault="00636472">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5463DB" w:rsidRPr="00943EE4" w:rsidTr="008C2A19">
        <w:tc>
          <w:tcPr>
            <w:tcW w:w="1856" w:type="dxa"/>
            <w:shd w:val="clear" w:color="auto" w:fill="66CCFF"/>
            <w:vAlign w:val="center"/>
          </w:tcPr>
          <w:p w:rsidR="005463DB" w:rsidRPr="00943EE4" w:rsidRDefault="005463DB" w:rsidP="008C2A19">
            <w:pPr>
              <w:pStyle w:val="Normal10"/>
              <w:spacing w:before="60" w:after="60"/>
              <w:ind w:left="397" w:hanging="397"/>
              <w:rPr>
                <w:rFonts w:ascii="Arial" w:hAnsi="Arial" w:cs="Arial"/>
                <w:b/>
                <w:color w:val="000000"/>
                <w:sz w:val="20"/>
                <w:szCs w:val="20"/>
              </w:rPr>
            </w:pPr>
            <w:r w:rsidRPr="00943EE4">
              <w:rPr>
                <w:rFonts w:ascii="Arial" w:hAnsi="Arial" w:cs="Arial"/>
                <w:b/>
                <w:color w:val="000000"/>
                <w:sz w:val="20"/>
                <w:szCs w:val="20"/>
              </w:rPr>
              <w:t>COURSE</w:t>
            </w:r>
          </w:p>
        </w:tc>
        <w:tc>
          <w:tcPr>
            <w:tcW w:w="7608" w:type="dxa"/>
            <w:gridSpan w:val="13"/>
            <w:shd w:val="clear" w:color="auto" w:fill="66CCFF"/>
            <w:tcMar>
              <w:left w:w="93" w:type="dxa"/>
              <w:right w:w="108" w:type="dxa"/>
            </w:tcMar>
            <w:vAlign w:val="center"/>
          </w:tcPr>
          <w:p w:rsidR="005463DB" w:rsidRPr="00943EE4" w:rsidRDefault="005463DB" w:rsidP="008C2A19">
            <w:pPr>
              <w:pStyle w:val="Normal10"/>
              <w:spacing w:before="60" w:after="60"/>
              <w:ind w:left="397" w:hanging="397"/>
              <w:rPr>
                <w:rFonts w:ascii="Arial" w:hAnsi="Arial" w:cs="Arial"/>
                <w:b/>
                <w:color w:val="000000"/>
                <w:sz w:val="20"/>
                <w:szCs w:val="20"/>
              </w:rPr>
            </w:pPr>
            <w:r w:rsidRPr="00943EE4">
              <w:rPr>
                <w:rFonts w:ascii="Arial" w:hAnsi="Arial" w:cs="Arial"/>
                <w:b/>
                <w:color w:val="000000"/>
                <w:sz w:val="20"/>
                <w:szCs w:val="20"/>
              </w:rPr>
              <w:t>Mandolin 4</w:t>
            </w:r>
          </w:p>
        </w:tc>
      </w:tr>
      <w:tr w:rsidR="005463DB" w:rsidRPr="00943EE4" w:rsidTr="008C2A19">
        <w:tc>
          <w:tcPr>
            <w:tcW w:w="1901" w:type="dxa"/>
            <w:gridSpan w:val="2"/>
            <w:tcBorders>
              <w:bottom w:val="single" w:sz="4" w:space="0" w:color="000000"/>
              <w:right w:val="single" w:sz="4" w:space="0" w:color="000000"/>
            </w:tcBorders>
            <w:shd w:val="clear" w:color="auto" w:fill="CCFFFF"/>
            <w:vAlign w:val="center"/>
          </w:tcPr>
          <w:p w:rsidR="005463DB" w:rsidRPr="00943EE4" w:rsidRDefault="008C2A19" w:rsidP="008C2A19">
            <w:pPr>
              <w:pStyle w:val="Normal10"/>
              <w:rPr>
                <w:color w:val="000000"/>
              </w:rPr>
            </w:pPr>
            <w:r>
              <w:rPr>
                <w:rFonts w:ascii="Arial" w:hAnsi="Arial" w:cs="Arial"/>
                <w:color w:val="000000"/>
                <w:sz w:val="20"/>
                <w:szCs w:val="20"/>
              </w:rPr>
              <w:t>Code</w:t>
            </w:r>
          </w:p>
        </w:tc>
        <w:tc>
          <w:tcPr>
            <w:tcW w:w="2482" w:type="dxa"/>
            <w:gridSpan w:val="3"/>
            <w:tcBorders>
              <w:left w:val="single" w:sz="4" w:space="0" w:color="000000"/>
              <w:bottom w:val="single" w:sz="4" w:space="0" w:color="000000"/>
            </w:tcBorders>
          </w:tcPr>
          <w:p w:rsidR="005463DB" w:rsidRPr="00943EE4" w:rsidRDefault="005463DB" w:rsidP="008C2A19">
            <w:pPr>
              <w:pStyle w:val="Normal10"/>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UAMM30</w:t>
            </w:r>
            <w:r w:rsidRPr="00943EE4">
              <w:rPr>
                <w:rFonts w:ascii="Arial" w:hAnsi="Arial" w:cs="Arial"/>
                <w:color w:val="000000"/>
                <w:sz w:val="20"/>
                <w:szCs w:val="20"/>
              </w:rPr>
              <w:t> </w:t>
            </w:r>
          </w:p>
        </w:tc>
        <w:tc>
          <w:tcPr>
            <w:tcW w:w="2296" w:type="dxa"/>
            <w:gridSpan w:val="4"/>
            <w:tcBorders>
              <w:left w:val="single" w:sz="4" w:space="0" w:color="000000"/>
              <w:bottom w:val="single" w:sz="4" w:space="0" w:color="000000"/>
            </w:tcBorders>
            <w:shd w:val="clear" w:color="auto" w:fill="CCFFFF"/>
            <w:vAlign w:val="center"/>
          </w:tcPr>
          <w:p w:rsidR="005463DB" w:rsidRPr="00C80117" w:rsidRDefault="005463DB" w:rsidP="008C2A19">
            <w:pPr>
              <w:rPr>
                <w:rFonts w:ascii="Arial" w:hAnsi="Arial" w:cs="Arial"/>
                <w:sz w:val="20"/>
                <w:szCs w:val="20"/>
              </w:rPr>
            </w:pPr>
            <w:r w:rsidRPr="00C80117">
              <w:rPr>
                <w:rFonts w:ascii="Arial" w:hAnsi="Arial"/>
                <w:sz w:val="20"/>
                <w:szCs w:val="20"/>
              </w:rPr>
              <w:t>Year of study.</w:t>
            </w:r>
          </w:p>
        </w:tc>
        <w:tc>
          <w:tcPr>
            <w:tcW w:w="2785" w:type="dxa"/>
            <w:gridSpan w:val="5"/>
            <w:tcBorders>
              <w:left w:val="single" w:sz="4" w:space="0" w:color="000000"/>
              <w:bottom w:val="single" w:sz="4" w:space="0" w:color="000000"/>
            </w:tcBorders>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2.</w:t>
            </w: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Ivana Kenk Kalebić, Assitant Professor</w:t>
            </w:r>
          </w:p>
        </w:tc>
        <w:tc>
          <w:tcPr>
            <w:tcW w:w="2296" w:type="dxa"/>
            <w:gridSpan w:val="4"/>
            <w:tcBorders>
              <w:top w:val="single" w:sz="4" w:space="0" w:color="000000"/>
              <w:left w:val="single" w:sz="4" w:space="0" w:color="000000"/>
            </w:tcBorders>
            <w:shd w:val="clear" w:color="auto" w:fill="CCFFFF"/>
            <w:vAlign w:val="center"/>
          </w:tcPr>
          <w:p w:rsidR="005463DB" w:rsidRPr="00C80117" w:rsidRDefault="005463DB" w:rsidP="008C2A19">
            <w:pPr>
              <w:rPr>
                <w:rFonts w:ascii="Arial" w:hAnsi="Arial" w:cs="Arial"/>
                <w:sz w:val="20"/>
                <w:szCs w:val="20"/>
              </w:rPr>
            </w:pPr>
            <w:r w:rsidRPr="00C80117">
              <w:rPr>
                <w:rFonts w:ascii="Arial" w:hAnsi="Arial"/>
                <w:sz w:val="20"/>
                <w:szCs w:val="20"/>
              </w:rPr>
              <w:t>ECTS value</w:t>
            </w:r>
          </w:p>
        </w:tc>
        <w:tc>
          <w:tcPr>
            <w:tcW w:w="2785" w:type="dxa"/>
            <w:gridSpan w:val="5"/>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rPr>
            </w:pPr>
            <w:r>
              <w:rPr>
                <w:rFonts w:ascii="Arial" w:hAnsi="Arial" w:cs="Arial"/>
                <w:color w:val="000000"/>
                <w:sz w:val="20"/>
                <w:szCs w:val="20"/>
              </w:rPr>
              <w:t>9</w:t>
            </w:r>
          </w:p>
        </w:tc>
      </w:tr>
      <w:tr w:rsidR="005463DB" w:rsidRPr="00943EE4" w:rsidTr="008C2A19">
        <w:trPr>
          <w:trHeight w:val="345"/>
        </w:trPr>
        <w:tc>
          <w:tcPr>
            <w:tcW w:w="1901" w:type="dxa"/>
            <w:gridSpan w:val="2"/>
            <w:vMerge w:val="restart"/>
            <w:tcBorders>
              <w:top w:val="single" w:sz="4" w:space="0" w:color="000000"/>
              <w:right w:val="single" w:sz="4" w:space="0" w:color="000000"/>
            </w:tcBorders>
            <w:shd w:val="clear" w:color="auto" w:fill="CCFFFF"/>
            <w:vAlign w:val="center"/>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Borna Barišić, Senior Répétiteur</w:t>
            </w:r>
          </w:p>
        </w:tc>
        <w:tc>
          <w:tcPr>
            <w:tcW w:w="2296" w:type="dxa"/>
            <w:gridSpan w:val="4"/>
            <w:vMerge w:val="restart"/>
            <w:tcBorders>
              <w:top w:val="single" w:sz="4" w:space="0" w:color="000000"/>
              <w:left w:val="single" w:sz="4" w:space="0" w:color="000000"/>
            </w:tcBorders>
            <w:shd w:val="clear" w:color="auto" w:fill="CCFFFF"/>
            <w:vAlign w:val="center"/>
          </w:tcPr>
          <w:p w:rsidR="005463DB" w:rsidRPr="00C80117" w:rsidRDefault="005463DB" w:rsidP="008C2A19">
            <w:pPr>
              <w:rPr>
                <w:rFonts w:ascii="Arial" w:hAnsi="Arial" w:cs="Arial"/>
                <w:sz w:val="20"/>
                <w:szCs w:val="20"/>
              </w:rPr>
            </w:pPr>
            <w:r w:rsidRPr="00C80117">
              <w:rPr>
                <w:rFonts w:ascii="Arial" w:hAnsi="Arial"/>
                <w:sz w:val="20"/>
                <w:szCs w:val="20"/>
              </w:rPr>
              <w:t>Teaching (number of hours per semester)</w:t>
            </w:r>
          </w:p>
        </w:tc>
        <w:tc>
          <w:tcPr>
            <w:tcW w:w="723" w:type="dxa"/>
            <w:tcBorders>
              <w:top w:val="single" w:sz="4" w:space="0" w:color="000000"/>
              <w:left w:val="single" w:sz="4" w:space="0" w:color="000000"/>
            </w:tcBorders>
            <w:vAlign w:val="center"/>
          </w:tcPr>
          <w:p w:rsidR="005463DB" w:rsidRPr="00943EE4" w:rsidRDefault="005463DB" w:rsidP="008C2A19">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tcBorders>
            <w:tcMar>
              <w:left w:w="103" w:type="dxa"/>
              <w:right w:w="108" w:type="dxa"/>
            </w:tcMar>
            <w:vAlign w:val="center"/>
          </w:tcPr>
          <w:p w:rsidR="005463DB" w:rsidRPr="00943EE4" w:rsidRDefault="005463DB" w:rsidP="008C2A19">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tcBorders>
            <w:tcMar>
              <w:left w:w="103" w:type="dxa"/>
              <w:right w:w="108" w:type="dxa"/>
            </w:tcMar>
            <w:vAlign w:val="center"/>
          </w:tcPr>
          <w:p w:rsidR="005463DB" w:rsidRPr="00943EE4" w:rsidRDefault="005463DB" w:rsidP="008C2A19">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tcBorders>
            <w:tcMar>
              <w:left w:w="103" w:type="dxa"/>
              <w:right w:w="108" w:type="dxa"/>
            </w:tcMar>
            <w:vAlign w:val="center"/>
          </w:tcPr>
          <w:p w:rsidR="005463DB" w:rsidRPr="00943EE4" w:rsidRDefault="005463DB" w:rsidP="008C2A19">
            <w:pPr>
              <w:jc w:val="center"/>
            </w:pPr>
            <w:r w:rsidRPr="00943EE4">
              <w:rPr>
                <w:rFonts w:ascii="Arial" w:hAnsi="Arial"/>
              </w:rPr>
              <w:t>T</w:t>
            </w:r>
          </w:p>
        </w:tc>
      </w:tr>
      <w:tr w:rsidR="005463DB" w:rsidRPr="00943EE4" w:rsidTr="008C2A19">
        <w:trPr>
          <w:trHeight w:val="345"/>
        </w:trPr>
        <w:tc>
          <w:tcPr>
            <w:tcW w:w="1901" w:type="dxa"/>
            <w:gridSpan w:val="2"/>
            <w:vMerge/>
            <w:tcBorders>
              <w:top w:val="single" w:sz="4" w:space="0" w:color="000000"/>
              <w:right w:val="single" w:sz="4" w:space="0" w:color="000000"/>
            </w:tcBorders>
            <w:shd w:val="clear" w:color="auto" w:fill="CCFFFF"/>
            <w:vAlign w:val="center"/>
          </w:tcPr>
          <w:p w:rsidR="005463DB" w:rsidRPr="00943EE4" w:rsidRDefault="005463DB" w:rsidP="008C2A19">
            <w:pPr>
              <w:pStyle w:val="Normal10"/>
              <w:spacing w:line="276" w:lineRule="auto"/>
              <w:rPr>
                <w:rFonts w:ascii="Arial" w:hAnsi="Arial" w:cs="Arial"/>
                <w:color w:val="000000"/>
                <w:sz w:val="20"/>
                <w:szCs w:val="20"/>
              </w:rPr>
            </w:pPr>
          </w:p>
        </w:tc>
        <w:tc>
          <w:tcPr>
            <w:tcW w:w="2482" w:type="dxa"/>
            <w:gridSpan w:val="3"/>
            <w:vMerge/>
            <w:tcBorders>
              <w:top w:val="single" w:sz="4" w:space="0" w:color="000000"/>
              <w:left w:val="single" w:sz="4" w:space="0" w:color="000000"/>
            </w:tcBorders>
          </w:tcPr>
          <w:p w:rsidR="005463DB" w:rsidRPr="00943EE4" w:rsidRDefault="005463DB" w:rsidP="008C2A19">
            <w:pPr>
              <w:pStyle w:val="Normal10"/>
              <w:spacing w:line="276" w:lineRule="auto"/>
              <w:rPr>
                <w:rFonts w:ascii="Arial" w:hAnsi="Arial" w:cs="Arial"/>
                <w:color w:val="000000"/>
                <w:sz w:val="20"/>
                <w:szCs w:val="20"/>
              </w:rPr>
            </w:pPr>
          </w:p>
        </w:tc>
        <w:tc>
          <w:tcPr>
            <w:tcW w:w="2296" w:type="dxa"/>
            <w:gridSpan w:val="4"/>
            <w:vMerge/>
            <w:tcBorders>
              <w:top w:val="single" w:sz="4" w:space="0" w:color="000000"/>
              <w:left w:val="single" w:sz="4" w:space="0" w:color="000000"/>
            </w:tcBorders>
            <w:shd w:val="clear" w:color="auto" w:fill="CCFFFF"/>
            <w:vAlign w:val="center"/>
          </w:tcPr>
          <w:p w:rsidR="005463DB" w:rsidRPr="00C80117" w:rsidRDefault="005463DB" w:rsidP="008C2A19">
            <w:pPr>
              <w:pStyle w:val="Normal10"/>
              <w:spacing w:line="276" w:lineRule="auto"/>
              <w:rPr>
                <w:rFonts w:ascii="Arial" w:hAnsi="Arial" w:cs="Arial"/>
                <w:color w:val="000000"/>
                <w:sz w:val="20"/>
                <w:szCs w:val="20"/>
              </w:rPr>
            </w:pPr>
          </w:p>
        </w:tc>
        <w:tc>
          <w:tcPr>
            <w:tcW w:w="723" w:type="dxa"/>
            <w:tcBorders>
              <w:top w:val="single" w:sz="4" w:space="0" w:color="000000"/>
              <w:left w:val="single" w:sz="4" w:space="0" w:color="000000"/>
            </w:tcBorders>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30</w:t>
            </w:r>
          </w:p>
        </w:tc>
        <w:tc>
          <w:tcPr>
            <w:tcW w:w="726" w:type="dxa"/>
            <w:gridSpan w:val="2"/>
            <w:tcBorders>
              <w:top w:val="single" w:sz="4" w:space="0" w:color="000000"/>
              <w:left w:val="single" w:sz="4" w:space="0" w:color="000000"/>
            </w:tcBorders>
            <w:tcMar>
              <w:left w:w="103" w:type="dxa"/>
              <w:right w:w="108" w:type="dxa"/>
            </w:tcMar>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0</w:t>
            </w:r>
          </w:p>
        </w:tc>
        <w:tc>
          <w:tcPr>
            <w:tcW w:w="709" w:type="dxa"/>
            <w:tcBorders>
              <w:top w:val="single" w:sz="4" w:space="0" w:color="000000"/>
              <w:left w:val="single" w:sz="4" w:space="0" w:color="000000"/>
            </w:tcBorders>
            <w:tcMar>
              <w:left w:w="103" w:type="dxa"/>
              <w:right w:w="108" w:type="dxa"/>
            </w:tcMar>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0</w:t>
            </w:r>
          </w:p>
        </w:tc>
        <w:tc>
          <w:tcPr>
            <w:tcW w:w="627" w:type="dxa"/>
            <w:tcBorders>
              <w:top w:val="single" w:sz="4" w:space="0" w:color="000000"/>
              <w:left w:val="single" w:sz="4" w:space="0" w:color="000000"/>
            </w:tcBorders>
            <w:tcMar>
              <w:left w:w="103" w:type="dxa"/>
              <w:right w:w="108" w:type="dxa"/>
            </w:tcMar>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0</w:t>
            </w: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tcBorders>
            <w:shd w:val="clear" w:color="auto" w:fill="CCFFFF"/>
            <w:vAlign w:val="center"/>
          </w:tcPr>
          <w:p w:rsidR="005463DB" w:rsidRPr="00C80117" w:rsidRDefault="005463DB" w:rsidP="008C2A19">
            <w:pPr>
              <w:rPr>
                <w:rStyle w:val="Zadanifontodlomka1"/>
                <w:rFonts w:ascii="Arial" w:hAnsi="Arial" w:cs="Arial"/>
                <w:sz w:val="20"/>
                <w:szCs w:val="20"/>
              </w:rPr>
            </w:pPr>
            <w:r w:rsidRPr="00C80117">
              <w:rPr>
                <w:rFonts w:ascii="Arial" w:hAnsi="Arial"/>
                <w:sz w:val="20"/>
                <w:szCs w:val="20"/>
              </w:rPr>
              <w:t xml:space="preserve">Percentage of e-learning </w:t>
            </w:r>
          </w:p>
        </w:tc>
        <w:tc>
          <w:tcPr>
            <w:tcW w:w="2785" w:type="dxa"/>
            <w:gridSpan w:val="5"/>
            <w:tcBorders>
              <w:top w:val="single" w:sz="4" w:space="0" w:color="000000"/>
              <w:left w:val="single" w:sz="4" w:space="0" w:color="000000"/>
            </w:tcBorders>
          </w:tcPr>
          <w:p w:rsidR="005463DB" w:rsidRPr="00943EE4" w:rsidRDefault="005463DB" w:rsidP="008C2A19">
            <w:pPr>
              <w:pStyle w:val="Normal10"/>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c>
          <w:tcPr>
            <w:tcW w:w="9464" w:type="dxa"/>
            <w:gridSpan w:val="14"/>
            <w:shd w:val="clear" w:color="auto" w:fill="99CCFF"/>
            <w:vAlign w:val="center"/>
          </w:tcPr>
          <w:p w:rsidR="005463DB" w:rsidRPr="00943EE4" w:rsidRDefault="005463DB" w:rsidP="008C2A19">
            <w:pPr>
              <w:pStyle w:val="Normal10"/>
              <w:tabs>
                <w:tab w:val="left" w:pos="2820"/>
              </w:tabs>
              <w:jc w:val="center"/>
              <w:rPr>
                <w:rFonts w:ascii="Arial" w:hAnsi="Arial" w:cs="Arial"/>
                <w:b/>
                <w:color w:val="000000"/>
                <w:sz w:val="20"/>
                <w:szCs w:val="20"/>
              </w:rPr>
            </w:pPr>
            <w:r w:rsidRPr="00943EE4">
              <w:rPr>
                <w:rFonts w:ascii="Arial" w:hAnsi="Arial"/>
                <w:b/>
                <w:sz w:val="20"/>
              </w:rPr>
              <w:t>COURSE DESCRIPTION</w:t>
            </w:r>
          </w:p>
        </w:tc>
      </w:tr>
      <w:tr w:rsidR="005463DB" w:rsidRPr="00943EE4" w:rsidTr="008C2A19">
        <w:tc>
          <w:tcPr>
            <w:tcW w:w="1901" w:type="dxa"/>
            <w:gridSpan w:val="2"/>
            <w:tcBorders>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left w:val="single" w:sz="4" w:space="0" w:color="000000"/>
              <w:bottom w:val="single" w:sz="4" w:space="0" w:color="000000"/>
            </w:tcBorders>
          </w:tcPr>
          <w:p w:rsidR="005463DB" w:rsidRPr="005463DB" w:rsidRDefault="005463DB" w:rsidP="008C2A19">
            <w:pPr>
              <w:pStyle w:val="Normal10"/>
              <w:spacing w:before="60" w:after="60"/>
              <w:rPr>
                <w:rFonts w:ascii="Arial" w:hAnsi="Arial" w:cs="Arial"/>
                <w:color w:val="000000"/>
                <w:sz w:val="20"/>
                <w:szCs w:val="20"/>
              </w:rPr>
            </w:pPr>
            <w:r w:rsidRPr="005463DB">
              <w:rPr>
                <w:rFonts w:ascii="Arial" w:hAnsi="Arial" w:cs="Arial"/>
                <w:color w:val="000000"/>
                <w:sz w:val="20"/>
                <w:szCs w:val="20"/>
                <w:lang w:val="en-GB"/>
              </w:rPr>
              <w:t xml:space="preserve">Ability to perform and play independently in various chamber orchestras, also ability to assist at </w:t>
            </w:r>
            <w:r w:rsidR="007E7AA7" w:rsidRPr="005463DB">
              <w:rPr>
                <w:rFonts w:ascii="Arial" w:hAnsi="Arial" w:cs="Arial"/>
                <w:color w:val="000000"/>
                <w:sz w:val="20"/>
                <w:szCs w:val="20"/>
                <w:lang w:val="en-GB"/>
              </w:rPr>
              <w:t>institutions</w:t>
            </w:r>
            <w:r w:rsidRPr="005463DB">
              <w:rPr>
                <w:rFonts w:ascii="Arial" w:hAnsi="Arial" w:cs="Arial"/>
                <w:color w:val="000000"/>
                <w:sz w:val="20"/>
                <w:szCs w:val="20"/>
                <w:lang w:val="en-GB"/>
              </w:rPr>
              <w:t xml:space="preserve"> of higher education, all as invited by the professor. Given their methodic and </w:t>
            </w:r>
            <w:r w:rsidR="007E7AA7" w:rsidRPr="005463DB">
              <w:rPr>
                <w:rFonts w:ascii="Arial" w:hAnsi="Arial" w:cs="Arial"/>
                <w:color w:val="000000"/>
                <w:sz w:val="20"/>
                <w:szCs w:val="20"/>
                <w:lang w:val="en-GB"/>
              </w:rPr>
              <w:t>professional</w:t>
            </w:r>
            <w:r w:rsidRPr="005463DB">
              <w:rPr>
                <w:rFonts w:ascii="Arial" w:hAnsi="Arial" w:cs="Arial"/>
                <w:color w:val="000000"/>
                <w:sz w:val="20"/>
                <w:szCs w:val="20"/>
                <w:lang w:val="en-GB"/>
              </w:rPr>
              <w:t xml:space="preserve"> competencies, the student would be able independently to conduct mandolin </w:t>
            </w:r>
            <w:r w:rsidR="007E7AA7" w:rsidRPr="005463DB">
              <w:rPr>
                <w:rFonts w:ascii="Arial" w:hAnsi="Arial" w:cs="Arial"/>
                <w:color w:val="000000"/>
                <w:sz w:val="20"/>
                <w:szCs w:val="20"/>
                <w:lang w:val="en-GB"/>
              </w:rPr>
              <w:t>classes</w:t>
            </w:r>
            <w:r w:rsidRPr="005463DB">
              <w:rPr>
                <w:rFonts w:ascii="Arial" w:hAnsi="Arial" w:cs="Arial"/>
                <w:color w:val="000000"/>
                <w:sz w:val="20"/>
                <w:szCs w:val="20"/>
                <w:lang w:val="en-GB"/>
              </w:rPr>
              <w:t xml:space="preserve"> in primary and </w:t>
            </w:r>
            <w:r w:rsidR="007E7AA7" w:rsidRPr="005463DB">
              <w:rPr>
                <w:rFonts w:ascii="Arial" w:hAnsi="Arial" w:cs="Arial"/>
                <w:color w:val="000000"/>
                <w:sz w:val="20"/>
                <w:szCs w:val="20"/>
                <w:lang w:val="en-GB"/>
              </w:rPr>
              <w:t>secondary</w:t>
            </w:r>
            <w:r w:rsidRPr="005463DB">
              <w:rPr>
                <w:rFonts w:ascii="Arial" w:hAnsi="Arial" w:cs="Arial"/>
                <w:color w:val="000000"/>
                <w:sz w:val="20"/>
                <w:szCs w:val="20"/>
                <w:lang w:val="en-GB"/>
              </w:rPr>
              <w:t xml:space="preserve"> schools.</w:t>
            </w: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Passed the 3rd semester.</w:t>
            </w: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7E7AA7"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jc w:val="both"/>
              <w:rPr>
                <w:rFonts w:ascii="Arial" w:hAnsi="Arial" w:cs="Arial"/>
                <w:color w:val="000000"/>
                <w:sz w:val="20"/>
                <w:szCs w:val="20"/>
                <w:lang w:val="en-GB"/>
              </w:rPr>
            </w:pPr>
            <w:r w:rsidRPr="005463DB">
              <w:rPr>
                <w:rFonts w:ascii="Arial" w:hAnsi="Arial" w:cs="Arial"/>
                <w:color w:val="000000"/>
                <w:sz w:val="20"/>
                <w:szCs w:val="20"/>
                <w:lang w:val="en-GB"/>
              </w:rPr>
              <w:t>- Full control of the basic sorts of the right and left hands techniques</w:t>
            </w:r>
          </w:p>
          <w:p w:rsidR="005463DB" w:rsidRPr="005463DB" w:rsidRDefault="005463DB" w:rsidP="008C2A19">
            <w:pPr>
              <w:pStyle w:val="Normal10"/>
              <w:jc w:val="both"/>
              <w:rPr>
                <w:rFonts w:ascii="Arial" w:hAnsi="Arial" w:cs="Arial"/>
                <w:color w:val="000000"/>
                <w:sz w:val="20"/>
                <w:szCs w:val="20"/>
                <w:lang w:val="en-GB"/>
              </w:rPr>
            </w:pPr>
            <w:r w:rsidRPr="005463DB">
              <w:rPr>
                <w:rFonts w:ascii="Arial" w:hAnsi="Arial" w:cs="Arial"/>
                <w:color w:val="000000"/>
                <w:sz w:val="20"/>
                <w:szCs w:val="20"/>
                <w:lang w:val="en-GB"/>
              </w:rPr>
              <w:t>- Performing pieces from the Baroque, Classical and Romantic periods with application of the knowledge acquired from the instructive-technical school materials</w:t>
            </w:r>
          </w:p>
          <w:p w:rsidR="005463DB" w:rsidRPr="005463DB" w:rsidRDefault="005463DB" w:rsidP="008C2A19">
            <w:pPr>
              <w:pStyle w:val="Normal10"/>
              <w:jc w:val="both"/>
              <w:rPr>
                <w:rFonts w:ascii="Arial" w:hAnsi="Arial" w:cs="Arial"/>
                <w:color w:val="000000"/>
                <w:sz w:val="20"/>
                <w:szCs w:val="20"/>
                <w:lang w:val="en-GB"/>
              </w:rPr>
            </w:pPr>
            <w:r w:rsidRPr="005463DB">
              <w:rPr>
                <w:rFonts w:ascii="Arial" w:hAnsi="Arial" w:cs="Arial"/>
                <w:color w:val="000000"/>
                <w:sz w:val="20"/>
                <w:szCs w:val="20"/>
                <w:lang w:val="en-GB"/>
              </w:rPr>
              <w:t>- Achieving various tone timbers</w:t>
            </w:r>
          </w:p>
          <w:p w:rsidR="005463DB" w:rsidRPr="005463DB" w:rsidRDefault="005463DB" w:rsidP="008C2A19">
            <w:pPr>
              <w:pStyle w:val="Normal10"/>
              <w:jc w:val="both"/>
              <w:rPr>
                <w:rFonts w:ascii="Arial" w:hAnsi="Arial" w:cs="Arial"/>
                <w:color w:val="000000"/>
                <w:sz w:val="20"/>
                <w:szCs w:val="20"/>
                <w:lang w:val="en-GB"/>
              </w:rPr>
            </w:pPr>
            <w:r w:rsidRPr="005463DB">
              <w:rPr>
                <w:rFonts w:ascii="Arial" w:hAnsi="Arial" w:cs="Arial"/>
                <w:color w:val="000000"/>
                <w:sz w:val="20"/>
                <w:szCs w:val="20"/>
                <w:lang w:val="en-GB"/>
              </w:rPr>
              <w:t xml:space="preserve">- Approaching the music piece from the artistic </w:t>
            </w:r>
            <w:r w:rsidR="007E7AA7" w:rsidRPr="005463DB">
              <w:rPr>
                <w:rFonts w:ascii="Arial" w:hAnsi="Arial" w:cs="Arial"/>
                <w:color w:val="000000"/>
                <w:sz w:val="20"/>
                <w:szCs w:val="20"/>
                <w:lang w:val="en-GB"/>
              </w:rPr>
              <w:t>aspect</w:t>
            </w:r>
          </w:p>
          <w:p w:rsidR="005463DB" w:rsidRPr="005463DB" w:rsidRDefault="005463DB" w:rsidP="008C2A19">
            <w:pPr>
              <w:pStyle w:val="Normal10"/>
              <w:jc w:val="both"/>
              <w:rPr>
                <w:rFonts w:ascii="Arial" w:hAnsi="Arial" w:cs="Arial"/>
                <w:color w:val="000000"/>
                <w:sz w:val="20"/>
                <w:szCs w:val="20"/>
                <w:lang w:val="en-GB"/>
              </w:rPr>
            </w:pPr>
            <w:r w:rsidRPr="005463DB">
              <w:rPr>
                <w:rFonts w:ascii="Arial" w:hAnsi="Arial" w:cs="Arial"/>
                <w:color w:val="000000"/>
                <w:sz w:val="20"/>
                <w:szCs w:val="20"/>
                <w:lang w:val="en-GB"/>
              </w:rPr>
              <w:t>- Performing in public</w:t>
            </w:r>
          </w:p>
          <w:p w:rsidR="005463DB" w:rsidRPr="005463DB" w:rsidRDefault="005463DB" w:rsidP="008C2A19">
            <w:pPr>
              <w:pStyle w:val="Normal10"/>
              <w:tabs>
                <w:tab w:val="left" w:pos="2820"/>
              </w:tabs>
              <w:rPr>
                <w:rFonts w:ascii="Arial" w:hAnsi="Arial" w:cs="Arial"/>
                <w:color w:val="000000"/>
                <w:sz w:val="20"/>
                <w:szCs w:val="20"/>
                <w:lang w:val="en-GB"/>
              </w:rPr>
            </w:pP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Course </w:t>
            </w:r>
            <w:r w:rsidR="007E7AA7" w:rsidRPr="00943EE4">
              <w:rPr>
                <w:rFonts w:ascii="Arial" w:hAnsi="Arial" w:cs="Arial"/>
                <w:color w:val="000000"/>
                <w:sz w:val="20"/>
                <w:szCs w:val="20"/>
                <w:lang w:val="en-GB"/>
              </w:rPr>
              <w:t>contents</w:t>
            </w:r>
            <w:r w:rsidRPr="00943EE4">
              <w:rPr>
                <w:rFonts w:ascii="Arial" w:hAnsi="Arial" w:cs="Arial"/>
                <w:color w:val="000000"/>
                <w:sz w:val="20"/>
                <w:szCs w:val="20"/>
                <w:lang w:val="en-GB"/>
              </w:rPr>
              <w:t xml:space="preserve"> detailed by classes</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jc w:val="both"/>
              <w:rPr>
                <w:rFonts w:ascii="Arial" w:hAnsi="Arial" w:cs="Arial"/>
                <w:color w:val="000000"/>
                <w:sz w:val="20"/>
                <w:szCs w:val="20"/>
              </w:rPr>
            </w:pPr>
            <w:r w:rsidRPr="005463DB">
              <w:rPr>
                <w:rFonts w:ascii="Arial" w:hAnsi="Arial" w:cs="Arial"/>
                <w:color w:val="000000"/>
                <w:sz w:val="20"/>
                <w:szCs w:val="20"/>
                <w:lang w:val="en-GB"/>
              </w:rPr>
              <w:t xml:space="preserve">- Right and left hand exercises </w:t>
            </w:r>
            <w:r w:rsidRPr="005463DB">
              <w:rPr>
                <w:rFonts w:ascii="Arial" w:hAnsi="Arial" w:cs="Arial"/>
                <w:color w:val="000000"/>
                <w:sz w:val="20"/>
                <w:szCs w:val="20"/>
              </w:rPr>
              <w:t xml:space="preserve">(autori: Calace (vol. 4,5,6), Munier, Schinina) </w:t>
            </w:r>
          </w:p>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All major and minor scales in their maximum ranges.</w:t>
            </w:r>
          </w:p>
          <w:p w:rsidR="005463DB" w:rsidRPr="005463DB" w:rsidRDefault="005463DB" w:rsidP="008C2A19">
            <w:pPr>
              <w:pStyle w:val="Normal10"/>
              <w:jc w:val="both"/>
              <w:rPr>
                <w:rFonts w:ascii="Arial" w:hAnsi="Arial" w:cs="Arial"/>
                <w:color w:val="000000"/>
                <w:sz w:val="20"/>
                <w:szCs w:val="20"/>
              </w:rPr>
            </w:pPr>
          </w:p>
          <w:p w:rsidR="005463DB" w:rsidRPr="005463DB" w:rsidRDefault="005463DB" w:rsidP="008C2A19">
            <w:pPr>
              <w:pStyle w:val="Normal10"/>
              <w:jc w:val="both"/>
              <w:rPr>
                <w:rFonts w:ascii="Arial" w:hAnsi="Arial" w:cs="Arial"/>
                <w:color w:val="000000"/>
                <w:sz w:val="20"/>
                <w:szCs w:val="20"/>
              </w:rPr>
            </w:pPr>
            <w:r w:rsidRPr="00F66C68">
              <w:rPr>
                <w:rFonts w:ascii="Arial" w:hAnsi="Arial" w:cs="Arial"/>
                <w:color w:val="000000"/>
                <w:sz w:val="20"/>
                <w:szCs w:val="20"/>
                <w:lang w:val="it-IT"/>
              </w:rPr>
              <w:t xml:space="preserve">- 6 etudes </w:t>
            </w:r>
            <w:r w:rsidRPr="005463DB">
              <w:rPr>
                <w:rFonts w:ascii="Arial" w:hAnsi="Arial" w:cs="Arial"/>
                <w:color w:val="000000"/>
                <w:sz w:val="20"/>
                <w:szCs w:val="20"/>
              </w:rPr>
              <w:t>(autori: Calace, Ranieri, Pettine, Munier)</w:t>
            </w:r>
          </w:p>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rPr>
              <w:t xml:space="preserve"> </w:t>
            </w:r>
            <w:r w:rsidRPr="00F66C68">
              <w:rPr>
                <w:rFonts w:ascii="Arial" w:hAnsi="Arial" w:cs="Arial"/>
                <w:color w:val="000000"/>
                <w:sz w:val="20"/>
                <w:szCs w:val="20"/>
              </w:rPr>
              <w:t xml:space="preserve">- Selected pieces from the </w:t>
            </w:r>
            <w:r w:rsidR="007E7AA7" w:rsidRPr="00F66C68">
              <w:rPr>
                <w:rFonts w:ascii="Arial" w:hAnsi="Arial" w:cs="Arial"/>
                <w:color w:val="000000"/>
                <w:sz w:val="20"/>
                <w:szCs w:val="20"/>
              </w:rPr>
              <w:t>mandolin</w:t>
            </w:r>
            <w:r w:rsidRPr="00F66C68">
              <w:rPr>
                <w:rFonts w:ascii="Arial" w:hAnsi="Arial" w:cs="Arial"/>
                <w:color w:val="000000"/>
                <w:sz w:val="20"/>
                <w:szCs w:val="20"/>
              </w:rPr>
              <w:t xml:space="preserve"> literature</w:t>
            </w:r>
            <w:r w:rsidRPr="005463DB">
              <w:rPr>
                <w:rFonts w:ascii="Arial" w:hAnsi="Arial" w:cs="Arial"/>
                <w:color w:val="000000"/>
                <w:sz w:val="20"/>
                <w:szCs w:val="20"/>
              </w:rPr>
              <w:t xml:space="preserve">, </w:t>
            </w:r>
            <w:r w:rsidRPr="00F66C68">
              <w:rPr>
                <w:rFonts w:ascii="Arial" w:hAnsi="Arial" w:cs="Arial"/>
                <w:color w:val="000000"/>
                <w:sz w:val="20"/>
                <w:szCs w:val="20"/>
              </w:rPr>
              <w:t xml:space="preserve">mostly from the </w:t>
            </w:r>
            <w:r w:rsidRPr="005463DB">
              <w:rPr>
                <w:rFonts w:ascii="Arial" w:hAnsi="Arial" w:cs="Arial"/>
                <w:color w:val="000000"/>
                <w:sz w:val="20"/>
                <w:szCs w:val="20"/>
              </w:rPr>
              <w:t xml:space="preserve">Classical and Romantic </w:t>
            </w:r>
            <w:r w:rsidRPr="00F66C68">
              <w:rPr>
                <w:rFonts w:ascii="Arial" w:hAnsi="Arial" w:cs="Arial"/>
                <w:color w:val="000000"/>
                <w:sz w:val="20"/>
                <w:szCs w:val="20"/>
              </w:rPr>
              <w:t>period</w:t>
            </w:r>
            <w:r w:rsidRPr="005463DB">
              <w:rPr>
                <w:rFonts w:ascii="Arial" w:hAnsi="Arial" w:cs="Arial"/>
                <w:color w:val="000000"/>
                <w:sz w:val="20"/>
                <w:szCs w:val="20"/>
              </w:rPr>
              <w:t xml:space="preserve"> (Beethoven, Hummel, Bortolazzi, Marucelli, Bertucci, Falbo, von Call, Calace, Munier, Ranieri, Fantauzzi, Pettine, Cambria, Milanesi). </w:t>
            </w:r>
            <w:r w:rsidRPr="005463DB">
              <w:rPr>
                <w:rFonts w:ascii="Arial" w:hAnsi="Arial" w:cs="Arial"/>
                <w:color w:val="000000"/>
                <w:sz w:val="20"/>
                <w:szCs w:val="20"/>
                <w:lang w:val="en-GB"/>
              </w:rPr>
              <w:t xml:space="preserve">The pieces are to be of different forms and contrasting characters </w:t>
            </w:r>
          </w:p>
          <w:p w:rsidR="005463DB" w:rsidRPr="005463DB" w:rsidRDefault="005463DB" w:rsidP="008C2A19">
            <w:pPr>
              <w:pStyle w:val="Normal10"/>
              <w:tabs>
                <w:tab w:val="left" w:pos="2820"/>
              </w:tabs>
              <w:rPr>
                <w:rFonts w:ascii="Arial" w:hAnsi="Arial" w:cs="Arial"/>
                <w:color w:val="000000"/>
                <w:sz w:val="20"/>
                <w:szCs w:val="20"/>
                <w:lang w:val="en-GB"/>
              </w:rPr>
            </w:pPr>
          </w:p>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xml:space="preserve">* At the beginning of the semester each student will receive an individual working plan with an exact list of the pieces that they will perform. The pieces are selected based on the detailed programme and </w:t>
            </w:r>
            <w:r w:rsidR="007E7AA7" w:rsidRPr="005463DB">
              <w:rPr>
                <w:rFonts w:ascii="Arial" w:hAnsi="Arial" w:cs="Arial"/>
                <w:color w:val="000000"/>
                <w:sz w:val="20"/>
                <w:szCs w:val="20"/>
                <w:lang w:val="en-GB"/>
              </w:rPr>
              <w:t>schedule</w:t>
            </w:r>
            <w:r w:rsidRPr="005463DB">
              <w:rPr>
                <w:rFonts w:ascii="Arial" w:hAnsi="Arial" w:cs="Arial"/>
                <w:color w:val="000000"/>
                <w:sz w:val="20"/>
                <w:szCs w:val="20"/>
                <w:lang w:val="en-GB"/>
              </w:rPr>
              <w:t xml:space="preserve"> of work for the Mandolin course and the student's individual abilities and previous knowledge.</w:t>
            </w:r>
          </w:p>
          <w:p w:rsidR="005463DB" w:rsidRPr="005463DB" w:rsidRDefault="005463DB" w:rsidP="008C2A19">
            <w:pPr>
              <w:pStyle w:val="Normal10"/>
              <w:tabs>
                <w:tab w:val="left" w:pos="2820"/>
              </w:tabs>
              <w:rPr>
                <w:rFonts w:ascii="Arial" w:hAnsi="Arial" w:cs="Arial"/>
                <w:color w:val="000000"/>
                <w:sz w:val="20"/>
                <w:szCs w:val="20"/>
              </w:rPr>
            </w:pPr>
          </w:p>
        </w:tc>
      </w:tr>
      <w:tr w:rsidR="005463DB" w:rsidRPr="00943EE4" w:rsidTr="008C2A19">
        <w:trPr>
          <w:trHeight w:val="349"/>
        </w:trPr>
        <w:tc>
          <w:tcPr>
            <w:tcW w:w="1901" w:type="dxa"/>
            <w:gridSpan w:val="2"/>
            <w:vMerge w:val="restart"/>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7E7AA7" w:rsidRPr="00943EE4">
              <w:rPr>
                <w:rFonts w:ascii="Arial" w:hAnsi="Arial" w:cs="Arial"/>
                <w:color w:val="000000"/>
                <w:sz w:val="20"/>
                <w:szCs w:val="20"/>
                <w:lang w:val="en-GB"/>
              </w:rPr>
              <w:t>exercises</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5463DB" w:rsidRPr="00943EE4" w:rsidRDefault="005463DB" w:rsidP="008C2A19">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5463DB" w:rsidRPr="00943EE4" w:rsidRDefault="005463DB" w:rsidP="008C2A19">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5463DB" w:rsidRPr="00943EE4" w:rsidTr="008C2A19">
        <w:trPr>
          <w:trHeight w:val="577"/>
        </w:trPr>
        <w:tc>
          <w:tcPr>
            <w:tcW w:w="1901" w:type="dxa"/>
            <w:gridSpan w:val="2"/>
            <w:vMerge/>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spacing w:line="276" w:lineRule="auto"/>
              <w:rPr>
                <w:color w:val="000000"/>
              </w:rPr>
            </w:pP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lastRenderedPageBreak/>
              <w:t>Students' obligations</w:t>
            </w:r>
          </w:p>
        </w:tc>
        <w:tc>
          <w:tcPr>
            <w:tcW w:w="7563" w:type="dxa"/>
            <w:gridSpan w:val="12"/>
            <w:tcBorders>
              <w:top w:val="single" w:sz="4" w:space="0" w:color="000000"/>
              <w:left w:val="single" w:sz="4"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397"/>
        </w:trPr>
        <w:tc>
          <w:tcPr>
            <w:tcW w:w="1901" w:type="dxa"/>
            <w:gridSpan w:val="2"/>
            <w:vMerge w:val="restart"/>
            <w:tcBorders>
              <w:right w:val="single" w:sz="4" w:space="0" w:color="000000"/>
            </w:tcBorders>
            <w:shd w:val="clear" w:color="auto" w:fill="CCFFFF"/>
            <w:vAlign w:val="center"/>
          </w:tcPr>
          <w:p w:rsidR="005463DB" w:rsidRPr="00943EE4" w:rsidRDefault="005463DB"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left w:val="single" w:sz="4" w:space="0" w:color="000000"/>
              <w:bottom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Pr>
                <w:rFonts w:ascii="Arial" w:hAnsi="Arial" w:cs="Arial"/>
                <w:color w:val="000000"/>
                <w:sz w:val="20"/>
                <w:szCs w:val="20"/>
                <w:lang w:val="en-GB"/>
              </w:rPr>
              <w:t>7</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p>
        </w:tc>
        <w:tc>
          <w:tcPr>
            <w:tcW w:w="1336" w:type="dxa"/>
            <w:gridSpan w:val="2"/>
            <w:tcBorders>
              <w:top w:val="single" w:sz="4" w:space="0" w:color="000000"/>
              <w:left w:val="single" w:sz="4" w:space="0" w:color="000000"/>
              <w:bottom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1</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tabs>
                <w:tab w:val="left" w:pos="2820"/>
              </w:tabs>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tabs>
                <w:tab w:val="left" w:pos="2820"/>
              </w:tabs>
              <w:rPr>
                <w:color w:val="000000"/>
              </w:rPr>
            </w:pPr>
          </w:p>
        </w:tc>
        <w:tc>
          <w:tcPr>
            <w:tcW w:w="1336" w:type="dxa"/>
            <w:gridSpan w:val="2"/>
            <w:tcBorders>
              <w:top w:val="single" w:sz="4" w:space="0" w:color="000000"/>
              <w:left w:val="single" w:sz="4" w:space="0" w:color="000000"/>
              <w:bottom w:val="single" w:sz="4"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1641" w:type="dxa"/>
            <w:tcBorders>
              <w:top w:val="single" w:sz="4" w:space="0" w:color="000000"/>
              <w:left w:val="single" w:sz="4"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p>
        </w:tc>
        <w:tc>
          <w:tcPr>
            <w:tcW w:w="1336" w:type="dxa"/>
            <w:gridSpan w:val="2"/>
            <w:tcBorders>
              <w:top w:val="single" w:sz="4" w:space="0" w:color="000000"/>
              <w:lef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c>
          <w:tcPr>
            <w:tcW w:w="1901" w:type="dxa"/>
            <w:gridSpan w:val="2"/>
            <w:tcBorders>
              <w:right w:val="single" w:sz="4" w:space="0" w:color="000000"/>
            </w:tcBorders>
            <w:shd w:val="clear" w:color="auto" w:fill="CCFFFF"/>
            <w:vAlign w:val="center"/>
          </w:tcPr>
          <w:p w:rsidR="005463DB" w:rsidRPr="00943EE4" w:rsidRDefault="005463DB" w:rsidP="008C2A19">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 xml:space="preserve">Grading and valuation of the </w:t>
            </w:r>
            <w:r w:rsidR="007E7AA7" w:rsidRPr="00943EE4">
              <w:rPr>
                <w:rFonts w:ascii="Arial" w:hAnsi="Arial" w:cs="Arial"/>
                <w:color w:val="000000"/>
                <w:sz w:val="20"/>
                <w:szCs w:val="20"/>
                <w:lang w:val="en-GB"/>
              </w:rPr>
              <w:t>student’s</w:t>
            </w:r>
            <w:r w:rsidRPr="00943EE4">
              <w:rPr>
                <w:rFonts w:ascii="Arial" w:hAnsi="Arial" w:cs="Arial"/>
                <w:color w:val="000000"/>
                <w:sz w:val="20"/>
                <w:szCs w:val="20"/>
                <w:lang w:val="en-GB"/>
              </w:rPr>
              <w:t>' work during and at the end of the course</w:t>
            </w:r>
          </w:p>
        </w:tc>
        <w:tc>
          <w:tcPr>
            <w:tcW w:w="7563" w:type="dxa"/>
            <w:gridSpan w:val="12"/>
            <w:tcBorders>
              <w:left w:val="single" w:sz="4" w:space="0" w:color="000000"/>
            </w:tcBorders>
          </w:tcPr>
          <w:p w:rsidR="005463DB" w:rsidRPr="00943EE4" w:rsidRDefault="005463DB" w:rsidP="008C2A19">
            <w:pPr>
              <w:widowControl/>
              <w:autoSpaceDE w:val="0"/>
              <w:autoSpaceDN w:val="0"/>
              <w:adjustRightInd w:val="0"/>
              <w:spacing w:after="200" w:line="276" w:lineRule="auto"/>
              <w:ind w:right="49"/>
              <w:jc w:val="both"/>
              <w:rPr>
                <w:rFonts w:ascii="Arial" w:hAnsi="Arial" w:cs="Arial"/>
                <w:sz w:val="20"/>
                <w:szCs w:val="20"/>
                <w:lang w:val="en-GB"/>
              </w:rPr>
            </w:pPr>
            <w:r w:rsidRPr="00943EE4">
              <w:rPr>
                <w:rFonts w:ascii="Arial" w:hAnsi="Arial" w:cs="Arial"/>
                <w:sz w:val="20"/>
                <w:szCs w:val="20"/>
                <w:lang w:val="en-GB"/>
              </w:rPr>
              <w:t xml:space="preserve">The student's work is followed up </w:t>
            </w:r>
            <w:r w:rsidR="007E7AA7" w:rsidRPr="00943EE4">
              <w:rPr>
                <w:rFonts w:ascii="Arial" w:hAnsi="Arial" w:cs="Arial"/>
                <w:sz w:val="20"/>
                <w:szCs w:val="20"/>
                <w:lang w:val="en-GB"/>
              </w:rPr>
              <w:t>continuously</w:t>
            </w:r>
            <w:r w:rsidRPr="00943EE4">
              <w:rPr>
                <w:rFonts w:ascii="Arial" w:hAnsi="Arial" w:cs="Arial"/>
                <w:sz w:val="20"/>
                <w:szCs w:val="20"/>
                <w:lang w:val="en-GB"/>
              </w:rPr>
              <w:t xml:space="preserve"> throughout the year.</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Preliminary exam - during the winter semester - before the board of examiners.</w:t>
            </w:r>
            <w:r w:rsidRPr="00943EE4">
              <w:rPr>
                <w:rFonts w:ascii="Arial" w:hAnsi="Arial" w:cs="Arial"/>
                <w:color w:val="000000"/>
                <w:sz w:val="20"/>
                <w:szCs w:val="20"/>
                <w:lang w:val="en-GB"/>
              </w:rPr>
              <w:br/>
              <w:t>Programme:</w:t>
            </w:r>
            <w:r w:rsidRPr="00943EE4">
              <w:rPr>
                <w:rFonts w:ascii="Arial" w:hAnsi="Arial" w:cs="Arial"/>
                <w:color w:val="000000"/>
                <w:sz w:val="20"/>
                <w:szCs w:val="20"/>
                <w:lang w:val="en-GB"/>
              </w:rPr>
              <w:br/>
              <w:t>1. Two etudes.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2. Scales - major, harmonic and melodic minors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The scale is selected at the very exam. The programme is performed by heart</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3. One composition </w:t>
            </w:r>
            <w:r w:rsidRPr="00943EE4">
              <w:rPr>
                <w:rFonts w:ascii="Arial" w:hAnsi="Arial" w:cs="Arial"/>
                <w:i/>
                <w:iCs/>
                <w:color w:val="000000"/>
                <w:sz w:val="20"/>
                <w:szCs w:val="20"/>
                <w:lang w:val="en-GB"/>
              </w:rPr>
              <w:t>a vista</w:t>
            </w:r>
            <w:r w:rsidRPr="00943EE4">
              <w:rPr>
                <w:rFonts w:ascii="Arial" w:hAnsi="Arial" w:cs="Arial"/>
                <w:color w:val="000000"/>
                <w:sz w:val="20"/>
                <w:szCs w:val="20"/>
                <w:lang w:val="en-GB"/>
              </w:rPr>
              <w:br/>
              <w:t xml:space="preserve">The preliminary </w:t>
            </w:r>
            <w:r w:rsidR="007E7AA7" w:rsidRPr="00943EE4">
              <w:rPr>
                <w:rFonts w:ascii="Arial" w:hAnsi="Arial" w:cs="Arial"/>
                <w:color w:val="000000"/>
                <w:sz w:val="20"/>
                <w:szCs w:val="20"/>
                <w:lang w:val="en-GB"/>
              </w:rPr>
              <w:t>examination</w:t>
            </w:r>
            <w:r w:rsidRPr="00943EE4">
              <w:rPr>
                <w:rFonts w:ascii="Arial" w:hAnsi="Arial" w:cs="Arial"/>
                <w:color w:val="000000"/>
                <w:sz w:val="20"/>
                <w:szCs w:val="20"/>
                <w:lang w:val="en-GB"/>
              </w:rPr>
              <w:t xml:space="preserve"> is not graded, but registered is the note that the </w:t>
            </w:r>
            <w:r w:rsidR="007E7AA7" w:rsidRPr="00943EE4">
              <w:rPr>
                <w:rFonts w:ascii="Arial" w:hAnsi="Arial" w:cs="Arial"/>
                <w:color w:val="000000"/>
                <w:sz w:val="20"/>
                <w:szCs w:val="20"/>
                <w:lang w:val="en-GB"/>
              </w:rPr>
              <w:t>examination</w:t>
            </w:r>
            <w:r w:rsidRPr="00943EE4">
              <w:rPr>
                <w:rFonts w:ascii="Arial" w:hAnsi="Arial" w:cs="Arial"/>
                <w:color w:val="000000"/>
                <w:sz w:val="20"/>
                <w:szCs w:val="20"/>
                <w:lang w:val="en-GB"/>
              </w:rPr>
              <w:t xml:space="preserve"> is passed.</w:t>
            </w:r>
          </w:p>
          <w:p w:rsidR="005463DB" w:rsidRPr="00943EE4" w:rsidRDefault="005463DB" w:rsidP="008C2A19">
            <w:pPr>
              <w:pStyle w:val="Normal10"/>
              <w:ind w:right="49"/>
              <w:rPr>
                <w:color w:val="000000"/>
                <w:lang w:val="en-GB"/>
              </w:rPr>
            </w:pPr>
          </w:p>
          <w:p w:rsidR="005463DB" w:rsidRPr="00943EE4" w:rsidRDefault="005463DB" w:rsidP="008C2A19">
            <w:pPr>
              <w:pStyle w:val="Normal10"/>
              <w:ind w:right="49"/>
              <w:rPr>
                <w:color w:val="000000"/>
                <w:lang w:val="en-GB"/>
              </w:rPr>
            </w:pPr>
            <w:r w:rsidRPr="00943EE4">
              <w:rPr>
                <w:rFonts w:ascii="Arial" w:hAnsi="Arial" w:cs="Arial"/>
                <w:color w:val="000000"/>
                <w:sz w:val="20"/>
                <w:szCs w:val="20"/>
                <w:lang w:val="en-GB"/>
              </w:rPr>
              <w:t xml:space="preserve">The annual </w:t>
            </w:r>
            <w:r w:rsidR="007E7AA7" w:rsidRPr="00943EE4">
              <w:rPr>
                <w:rFonts w:ascii="Arial" w:hAnsi="Arial" w:cs="Arial"/>
                <w:color w:val="000000"/>
                <w:sz w:val="20"/>
                <w:szCs w:val="20"/>
                <w:lang w:val="en-GB"/>
              </w:rPr>
              <w:t>exam is</w:t>
            </w:r>
            <w:r w:rsidRPr="00943EE4">
              <w:rPr>
                <w:rFonts w:ascii="Arial" w:hAnsi="Arial" w:cs="Arial"/>
                <w:color w:val="000000"/>
                <w:sz w:val="20"/>
                <w:szCs w:val="20"/>
                <w:lang w:val="en-GB"/>
              </w:rPr>
              <w:t xml:space="preserve"> sat before the board of examiners.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1. Sonata </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2. Concerto or theme with variations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3. Composition for the mandolin solo </w:t>
            </w:r>
          </w:p>
          <w:p w:rsidR="005463DB" w:rsidRPr="00943EE4" w:rsidRDefault="005463DB" w:rsidP="008C2A19">
            <w:pPr>
              <w:pStyle w:val="Normal10"/>
              <w:ind w:right="49"/>
              <w:rPr>
                <w:color w:val="000000"/>
                <w:lang w:val="en-GB"/>
              </w:rPr>
            </w:pPr>
            <w:r w:rsidRPr="00943EE4">
              <w:rPr>
                <w:rFonts w:ascii="Arial" w:hAnsi="Arial" w:cs="Arial"/>
                <w:color w:val="000000"/>
                <w:sz w:val="20"/>
                <w:szCs w:val="20"/>
                <w:lang w:val="en-GB"/>
              </w:rPr>
              <w:t>4. Virtuoso composition</w:t>
            </w:r>
          </w:p>
          <w:p w:rsidR="005463DB" w:rsidRPr="00943EE4" w:rsidRDefault="005463DB" w:rsidP="008C2A19">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The programme is performed by heart.</w:t>
            </w:r>
            <w:r w:rsidRPr="00943EE4">
              <w:rPr>
                <w:rFonts w:ascii="Arial" w:hAnsi="Arial" w:cs="Arial"/>
                <w:color w:val="000000"/>
                <w:sz w:val="20"/>
                <w:szCs w:val="20"/>
                <w:lang w:val="en-GB"/>
              </w:rPr>
              <w:br/>
              <w:t>The exam is graded with numeric grades.</w:t>
            </w:r>
          </w:p>
          <w:p w:rsidR="005463DB" w:rsidRPr="00943EE4" w:rsidRDefault="005463DB" w:rsidP="008C2A19">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Grades:</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Excellent( 5 ) - excellent results for the level of the studies, standing out with regard to the technique, </w:t>
            </w:r>
            <w:r w:rsidR="007E7AA7" w:rsidRPr="00943EE4">
              <w:rPr>
                <w:rFonts w:ascii="Arial" w:hAnsi="Arial" w:cs="Arial"/>
                <w:color w:val="000000"/>
                <w:sz w:val="20"/>
                <w:szCs w:val="20"/>
                <w:lang w:val="en-GB"/>
              </w:rPr>
              <w:t>interpretation</w:t>
            </w:r>
            <w:r w:rsidRPr="00943EE4">
              <w:rPr>
                <w:rFonts w:ascii="Arial" w:hAnsi="Arial" w:cs="Arial"/>
                <w:color w:val="000000"/>
                <w:sz w:val="20"/>
                <w:szCs w:val="20"/>
                <w:lang w:val="en-GB"/>
              </w:rPr>
              <w:t xml:space="preserve"> and the programme difficulty;</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Very Good (4) - results above average, medium difficulty programme;</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Good (3) - fine results of average technical and music qualities;</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Sufficient (2) - minimum results that enable continuation of the studies;</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Failed (1) - unsatisfactory </w:t>
            </w:r>
            <w:r w:rsidR="00DE12DE" w:rsidRPr="00943EE4">
              <w:rPr>
                <w:rFonts w:ascii="Arial" w:hAnsi="Arial" w:cs="Arial"/>
                <w:color w:val="000000"/>
                <w:sz w:val="20"/>
                <w:szCs w:val="20"/>
                <w:lang w:val="en-GB"/>
              </w:rPr>
              <w:t>results</w:t>
            </w:r>
            <w:r w:rsidRPr="00943EE4">
              <w:rPr>
                <w:rFonts w:ascii="Arial" w:hAnsi="Arial" w:cs="Arial"/>
                <w:color w:val="000000"/>
                <w:sz w:val="20"/>
                <w:szCs w:val="20"/>
                <w:lang w:val="en-GB"/>
              </w:rPr>
              <w:t xml:space="preserve"> that do not enable continuation of the studies.</w:t>
            </w:r>
          </w:p>
          <w:p w:rsidR="005463DB" w:rsidRPr="00943EE4" w:rsidRDefault="005463DB" w:rsidP="008C2A19">
            <w:pPr>
              <w:pStyle w:val="Normal10"/>
              <w:tabs>
                <w:tab w:val="left" w:pos="2820"/>
              </w:tabs>
              <w:rPr>
                <w:rFonts w:ascii="Arial" w:hAnsi="Arial" w:cs="Arial"/>
                <w:color w:val="000000"/>
                <w:sz w:val="20"/>
                <w:szCs w:val="20"/>
                <w:lang w:val="en-GB"/>
              </w:rPr>
            </w:pPr>
          </w:p>
        </w:tc>
      </w:tr>
      <w:tr w:rsidR="005463DB" w:rsidRPr="00943EE4" w:rsidTr="008C2A19">
        <w:tc>
          <w:tcPr>
            <w:tcW w:w="1901" w:type="dxa"/>
            <w:gridSpan w:val="2"/>
            <w:vMerge w:val="restart"/>
            <w:tcBorders>
              <w:right w:val="single" w:sz="4" w:space="0" w:color="000000"/>
            </w:tcBorders>
            <w:shd w:val="clear" w:color="auto" w:fill="CCFFFF"/>
            <w:vAlign w:val="center"/>
          </w:tcPr>
          <w:p w:rsidR="005463DB" w:rsidRPr="00943EE4" w:rsidRDefault="005463DB" w:rsidP="008C2A19">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left w:val="single" w:sz="4" w:space="0" w:color="000000"/>
              <w:bottom w:val="single" w:sz="4" w:space="0" w:color="000000"/>
              <w:right w:val="single" w:sz="8" w:space="0" w:color="000000"/>
            </w:tcBorders>
            <w:shd w:val="clear" w:color="auto" w:fill="CCECFF"/>
            <w:vAlign w:val="center"/>
          </w:tcPr>
          <w:p w:rsidR="005463DB" w:rsidRPr="00943EE4" w:rsidRDefault="005463DB"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left w:val="single" w:sz="8" w:space="0" w:color="000000"/>
              <w:bottom w:val="single" w:sz="8" w:space="0" w:color="000000"/>
              <w:right w:val="single" w:sz="8" w:space="0" w:color="000000"/>
            </w:tcBorders>
            <w:shd w:val="clear" w:color="auto" w:fill="CCECFF"/>
            <w:vAlign w:val="center"/>
          </w:tcPr>
          <w:p w:rsidR="005463DB" w:rsidRPr="00943EE4" w:rsidRDefault="005463DB"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left w:val="single" w:sz="8" w:space="0" w:color="000000"/>
              <w:bottom w:val="single" w:sz="8" w:space="0" w:color="000000"/>
            </w:tcBorders>
            <w:shd w:val="clear" w:color="auto" w:fill="CCECFF"/>
            <w:vAlign w:val="center"/>
          </w:tcPr>
          <w:p w:rsidR="005463DB" w:rsidRPr="00943EE4" w:rsidRDefault="005463DB"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Conrad Woelki: Mandolin History</w:t>
            </w:r>
          </w:p>
        </w:tc>
        <w:tc>
          <w:tcPr>
            <w:tcW w:w="1245" w:type="dxa"/>
            <w:gridSpan w:val="2"/>
            <w:tcBorders>
              <w:top w:val="single" w:sz="8"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8"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James Tyler-Paul Sparks: The Early Mandolin</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Paul Sparks: The Classical Mandolin</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F66C68">
              <w:rPr>
                <w:rFonts w:ascii="Arial" w:hAnsi="Arial" w:cs="Arial"/>
                <w:color w:val="000000"/>
                <w:sz w:val="20"/>
                <w:szCs w:val="20"/>
                <w:lang w:val="it-IT"/>
              </w:rPr>
              <w:t>Ugo Orlandi: Il Periodo d'oro del mandolino</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1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DE12DE"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Grove: Dictionary</w:t>
            </w:r>
            <w:r w:rsidR="005463DB" w:rsidRPr="00943EE4">
              <w:rPr>
                <w:rFonts w:ascii="Arial" w:hAnsi="Arial" w:cs="Arial"/>
                <w:color w:val="000000"/>
                <w:sz w:val="20"/>
                <w:szCs w:val="20"/>
                <w:lang w:val="en-GB"/>
              </w:rPr>
              <w:t xml:space="preserve"> of Music and Musicians - articles on composers and </w:t>
            </w:r>
            <w:r w:rsidRPr="00943EE4">
              <w:rPr>
                <w:rFonts w:ascii="Arial" w:hAnsi="Arial" w:cs="Arial"/>
                <w:color w:val="000000"/>
                <w:sz w:val="20"/>
                <w:szCs w:val="20"/>
                <w:lang w:val="en-GB"/>
              </w:rPr>
              <w:t>pieces</w:t>
            </w:r>
            <w:r w:rsidR="005463DB" w:rsidRPr="00943EE4">
              <w:rPr>
                <w:rFonts w:ascii="Arial" w:hAnsi="Arial" w:cs="Arial"/>
                <w:color w:val="000000"/>
                <w:sz w:val="20"/>
                <w:szCs w:val="20"/>
                <w:lang w:val="en-GB"/>
              </w:rPr>
              <w:t xml:space="preserve"> that the student is to </w:t>
            </w:r>
            <w:r w:rsidRPr="00943EE4">
              <w:rPr>
                <w:rFonts w:ascii="Arial" w:hAnsi="Arial" w:cs="Arial"/>
                <w:color w:val="000000"/>
                <w:sz w:val="20"/>
                <w:szCs w:val="20"/>
                <w:lang w:val="en-GB"/>
              </w:rPr>
              <w:t>perform</w:t>
            </w:r>
            <w:r w:rsidR="005463DB" w:rsidRPr="00943EE4">
              <w:rPr>
                <w:rFonts w:ascii="Arial" w:hAnsi="Arial" w:cs="Arial"/>
                <w:color w:val="000000"/>
                <w:sz w:val="20"/>
                <w:szCs w:val="20"/>
                <w:lang w:val="en-GB"/>
              </w:rPr>
              <w:t xml:space="preserve"> in the Mandoli</w:t>
            </w:r>
            <w:r>
              <w:rPr>
                <w:rFonts w:ascii="Arial" w:hAnsi="Arial" w:cs="Arial"/>
                <w:color w:val="000000"/>
                <w:sz w:val="20"/>
                <w:szCs w:val="20"/>
                <w:lang w:val="en-GB"/>
              </w:rPr>
              <w:t>n</w:t>
            </w:r>
            <w:r w:rsidR="005463DB" w:rsidRPr="00943EE4">
              <w:rPr>
                <w:rFonts w:ascii="Arial" w:hAnsi="Arial" w:cs="Arial"/>
                <w:color w:val="000000"/>
                <w:sz w:val="20"/>
                <w:szCs w:val="20"/>
                <w:lang w:val="en-GB"/>
              </w:rPr>
              <w:t xml:space="preserve"> course programme during the semester</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1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1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c>
          <w:tcPr>
            <w:tcW w:w="1901" w:type="dxa"/>
            <w:gridSpan w:val="2"/>
            <w:tcBorders>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5463DB" w:rsidRPr="00943EE4" w:rsidRDefault="005463DB" w:rsidP="008C2A19">
            <w:pPr>
              <w:pStyle w:val="Normal10"/>
              <w:tabs>
                <w:tab w:val="left" w:pos="567"/>
              </w:tabs>
              <w:rPr>
                <w:rFonts w:ascii="Arial" w:hAnsi="Arial" w:cs="Arial"/>
                <w:color w:val="000000"/>
                <w:sz w:val="20"/>
                <w:szCs w:val="20"/>
                <w:lang w:val="en-GB"/>
              </w:rPr>
            </w:pPr>
          </w:p>
        </w:tc>
        <w:tc>
          <w:tcPr>
            <w:tcW w:w="7563" w:type="dxa"/>
            <w:gridSpan w:val="12"/>
            <w:tcBorders>
              <w:left w:val="single" w:sz="4" w:space="0" w:color="000000"/>
              <w:bottom w:val="single" w:sz="4" w:space="0" w:color="000000"/>
            </w:tcBorders>
          </w:tcPr>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Kevin Coates: The Mandolin, an Unsung Serenader</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Samuel Adelstien: Mandolin Memories</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Paul Sparks: An Introduction to the 18th Century Repertoire</w:t>
            </w:r>
          </w:p>
          <w:p w:rsidR="005463DB" w:rsidRPr="00F66C68" w:rsidRDefault="005463DB" w:rsidP="008C2A19">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lastRenderedPageBreak/>
              <w:t>A. Pisani: In Manuale del Mandolinista</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P.J.Bone: The Guitar and Mandolin</w:t>
            </w:r>
          </w:p>
          <w:p w:rsidR="005463DB" w:rsidRPr="00F66C68" w:rsidRDefault="005463DB" w:rsidP="008C2A19">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A. Galante: Il Mandolino ed instrumenti affini</w:t>
            </w:r>
          </w:p>
          <w:p w:rsidR="005463DB" w:rsidRPr="00F66C68" w:rsidRDefault="005463DB" w:rsidP="008C2A19">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G. Accorretti: Studio sulla costruzione del Mandolino Napoletano</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B. Disertori: La Luth soprano</w:t>
            </w:r>
          </w:p>
          <w:p w:rsidR="005463DB" w:rsidRPr="00943EE4" w:rsidRDefault="005463DB" w:rsidP="008C2A19">
            <w:pPr>
              <w:pStyle w:val="Normal10"/>
              <w:widowControl/>
              <w:jc w:val="both"/>
              <w:rPr>
                <w:rFonts w:ascii="Arial" w:hAnsi="Arial" w:cs="Arial"/>
                <w:color w:val="000000"/>
                <w:sz w:val="20"/>
                <w:szCs w:val="20"/>
                <w:lang w:val="en-GB"/>
              </w:rPr>
            </w:pPr>
          </w:p>
          <w:p w:rsidR="005463DB" w:rsidRPr="00943EE4" w:rsidRDefault="005463DB" w:rsidP="008C2A19">
            <w:pPr>
              <w:pStyle w:val="Normal10"/>
              <w:tabs>
                <w:tab w:val="left" w:pos="2820"/>
              </w:tabs>
              <w:rPr>
                <w:rFonts w:ascii="Arial" w:hAnsi="Arial" w:cs="Arial"/>
                <w:color w:val="000000"/>
                <w:sz w:val="20"/>
                <w:szCs w:val="20"/>
                <w:lang w:val="en-GB"/>
              </w:rPr>
            </w:pP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lastRenderedPageBreak/>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xml:space="preserve">Student evaluation by </w:t>
            </w:r>
            <w:r w:rsidR="00DE12DE" w:rsidRPr="005463DB">
              <w:rPr>
                <w:rFonts w:ascii="Arial" w:hAnsi="Arial" w:cs="Arial"/>
                <w:color w:val="000000"/>
                <w:sz w:val="20"/>
                <w:szCs w:val="20"/>
                <w:lang w:val="en-GB"/>
              </w:rPr>
              <w:t>questionnaire</w:t>
            </w:r>
            <w:r w:rsidRPr="005463DB">
              <w:rPr>
                <w:rFonts w:ascii="Arial" w:hAnsi="Arial" w:cs="Arial"/>
                <w:color w:val="000000"/>
                <w:sz w:val="20"/>
                <w:szCs w:val="20"/>
                <w:lang w:val="en-GB"/>
              </w:rPr>
              <w:t xml:space="preserve">, </w:t>
            </w:r>
            <w:r w:rsidR="00DE12DE" w:rsidRPr="005463DB">
              <w:rPr>
                <w:rFonts w:ascii="Arial" w:hAnsi="Arial" w:cs="Arial"/>
                <w:color w:val="000000"/>
                <w:sz w:val="20"/>
                <w:szCs w:val="20"/>
                <w:lang w:val="en-GB"/>
              </w:rPr>
              <w:t>evaluation</w:t>
            </w:r>
            <w:r w:rsidRPr="005463DB">
              <w:rPr>
                <w:rFonts w:ascii="Arial" w:hAnsi="Arial" w:cs="Arial"/>
                <w:color w:val="000000"/>
                <w:sz w:val="20"/>
                <w:szCs w:val="20"/>
                <w:lang w:val="en-GB"/>
              </w:rPr>
              <w:t xml:space="preserve"> by colleagues at public performances, semestral exam.</w:t>
            </w: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tabs>
                <w:tab w:val="left" w:pos="567"/>
              </w:tabs>
              <w:rPr>
                <w:rFonts w:ascii="Arial" w:hAnsi="Arial" w:cs="Arial"/>
                <w:color w:val="000000"/>
                <w:sz w:val="20"/>
                <w:szCs w:val="20"/>
              </w:rPr>
            </w:pPr>
          </w:p>
        </w:tc>
        <w:tc>
          <w:tcPr>
            <w:tcW w:w="7563" w:type="dxa"/>
            <w:gridSpan w:val="12"/>
            <w:tcBorders>
              <w:top w:val="single" w:sz="4" w:space="0" w:color="000000"/>
              <w:left w:val="single" w:sz="4" w:space="0" w:color="000000"/>
            </w:tcBorders>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5463DB" w:rsidRDefault="005463D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5463DB" w:rsidRPr="00943EE4" w:rsidTr="008C2A19">
        <w:tc>
          <w:tcPr>
            <w:tcW w:w="1856" w:type="dxa"/>
            <w:shd w:val="clear" w:color="auto" w:fill="66CCFF"/>
            <w:vAlign w:val="center"/>
          </w:tcPr>
          <w:p w:rsidR="005463DB" w:rsidRPr="00943EE4" w:rsidRDefault="005463DB" w:rsidP="008C2A19">
            <w:pPr>
              <w:pStyle w:val="Normal10"/>
              <w:spacing w:before="60" w:after="60"/>
              <w:ind w:left="397" w:hanging="397"/>
              <w:rPr>
                <w:rFonts w:ascii="Arial" w:hAnsi="Arial" w:cs="Arial"/>
                <w:b/>
                <w:color w:val="000000"/>
                <w:sz w:val="20"/>
                <w:szCs w:val="20"/>
              </w:rPr>
            </w:pPr>
            <w:r w:rsidRPr="00943EE4">
              <w:rPr>
                <w:rFonts w:ascii="Arial" w:hAnsi="Arial" w:cs="Arial"/>
                <w:b/>
                <w:color w:val="000000"/>
                <w:sz w:val="20"/>
                <w:szCs w:val="20"/>
              </w:rPr>
              <w:t>COURSE</w:t>
            </w:r>
          </w:p>
        </w:tc>
        <w:tc>
          <w:tcPr>
            <w:tcW w:w="7608" w:type="dxa"/>
            <w:gridSpan w:val="13"/>
            <w:shd w:val="clear" w:color="auto" w:fill="66CCFF"/>
            <w:tcMar>
              <w:left w:w="93" w:type="dxa"/>
              <w:right w:w="108" w:type="dxa"/>
            </w:tcMar>
            <w:vAlign w:val="center"/>
          </w:tcPr>
          <w:p w:rsidR="005463DB" w:rsidRPr="00943EE4" w:rsidRDefault="005463DB" w:rsidP="008C2A19">
            <w:pPr>
              <w:pStyle w:val="Normal10"/>
              <w:spacing w:before="60" w:after="60"/>
              <w:ind w:left="397" w:hanging="397"/>
              <w:rPr>
                <w:rFonts w:ascii="Arial" w:hAnsi="Arial" w:cs="Arial"/>
                <w:b/>
                <w:color w:val="000000"/>
                <w:sz w:val="20"/>
                <w:szCs w:val="20"/>
              </w:rPr>
            </w:pPr>
            <w:r w:rsidRPr="00943EE4">
              <w:rPr>
                <w:rFonts w:ascii="Arial" w:hAnsi="Arial" w:cs="Arial"/>
                <w:b/>
                <w:color w:val="000000"/>
                <w:sz w:val="20"/>
                <w:szCs w:val="20"/>
              </w:rPr>
              <w:t>Mandolin 5</w:t>
            </w:r>
          </w:p>
        </w:tc>
      </w:tr>
      <w:tr w:rsidR="005463DB" w:rsidRPr="00943EE4" w:rsidTr="008C2A19">
        <w:tc>
          <w:tcPr>
            <w:tcW w:w="1901" w:type="dxa"/>
            <w:gridSpan w:val="2"/>
            <w:tcBorders>
              <w:bottom w:val="single" w:sz="4" w:space="0" w:color="000000"/>
              <w:right w:val="single" w:sz="4" w:space="0" w:color="000000"/>
            </w:tcBorders>
            <w:shd w:val="clear" w:color="auto" w:fill="CCFFFF"/>
            <w:vAlign w:val="center"/>
          </w:tcPr>
          <w:p w:rsidR="005463DB" w:rsidRPr="00943EE4" w:rsidRDefault="008C2A19" w:rsidP="008C2A19">
            <w:pPr>
              <w:pStyle w:val="Normal10"/>
              <w:rPr>
                <w:color w:val="000000"/>
              </w:rPr>
            </w:pPr>
            <w:r>
              <w:rPr>
                <w:rFonts w:ascii="Arial" w:hAnsi="Arial" w:cs="Arial"/>
                <w:color w:val="000000"/>
                <w:sz w:val="20"/>
                <w:szCs w:val="20"/>
              </w:rPr>
              <w:t>Code</w:t>
            </w:r>
          </w:p>
        </w:tc>
        <w:tc>
          <w:tcPr>
            <w:tcW w:w="2482" w:type="dxa"/>
            <w:gridSpan w:val="3"/>
            <w:tcBorders>
              <w:left w:val="single" w:sz="4" w:space="0" w:color="000000"/>
              <w:bottom w:val="single" w:sz="4" w:space="0" w:color="000000"/>
            </w:tcBorders>
          </w:tcPr>
          <w:p w:rsidR="005463DB" w:rsidRPr="00943EE4" w:rsidRDefault="005463DB" w:rsidP="008C2A19">
            <w:pPr>
              <w:pStyle w:val="Normal10"/>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UAMM40</w:t>
            </w:r>
          </w:p>
        </w:tc>
        <w:tc>
          <w:tcPr>
            <w:tcW w:w="2296" w:type="dxa"/>
            <w:gridSpan w:val="4"/>
            <w:tcBorders>
              <w:left w:val="single" w:sz="4" w:space="0" w:color="000000"/>
              <w:bottom w:val="single" w:sz="4" w:space="0" w:color="000000"/>
            </w:tcBorders>
            <w:shd w:val="clear" w:color="auto" w:fill="CCFFFF"/>
            <w:vAlign w:val="center"/>
          </w:tcPr>
          <w:p w:rsidR="005463DB" w:rsidRPr="00C80117" w:rsidRDefault="005463DB" w:rsidP="008C2A19">
            <w:pPr>
              <w:rPr>
                <w:rFonts w:ascii="Arial" w:hAnsi="Arial" w:cs="Arial"/>
                <w:sz w:val="20"/>
                <w:szCs w:val="20"/>
              </w:rPr>
            </w:pPr>
            <w:r w:rsidRPr="00C80117">
              <w:rPr>
                <w:rFonts w:ascii="Arial" w:hAnsi="Arial"/>
                <w:sz w:val="20"/>
                <w:szCs w:val="20"/>
              </w:rPr>
              <w:t>Year of study.</w:t>
            </w:r>
          </w:p>
        </w:tc>
        <w:tc>
          <w:tcPr>
            <w:tcW w:w="2785" w:type="dxa"/>
            <w:gridSpan w:val="5"/>
            <w:tcBorders>
              <w:left w:val="single" w:sz="4" w:space="0" w:color="000000"/>
              <w:bottom w:val="single" w:sz="4" w:space="0" w:color="000000"/>
            </w:tcBorders>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3.</w:t>
            </w: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Ivana Kenk Kalebić, Assitant Professor</w:t>
            </w:r>
          </w:p>
        </w:tc>
        <w:tc>
          <w:tcPr>
            <w:tcW w:w="2296" w:type="dxa"/>
            <w:gridSpan w:val="4"/>
            <w:tcBorders>
              <w:top w:val="single" w:sz="4" w:space="0" w:color="000000"/>
              <w:left w:val="single" w:sz="4" w:space="0" w:color="000000"/>
            </w:tcBorders>
            <w:shd w:val="clear" w:color="auto" w:fill="CCFFFF"/>
            <w:vAlign w:val="center"/>
          </w:tcPr>
          <w:p w:rsidR="005463DB" w:rsidRPr="00C80117" w:rsidRDefault="005463DB" w:rsidP="008C2A19">
            <w:pPr>
              <w:rPr>
                <w:rFonts w:ascii="Arial" w:hAnsi="Arial" w:cs="Arial"/>
                <w:sz w:val="20"/>
                <w:szCs w:val="20"/>
              </w:rPr>
            </w:pPr>
            <w:r w:rsidRPr="00C80117">
              <w:rPr>
                <w:rFonts w:ascii="Arial" w:hAnsi="Arial"/>
                <w:sz w:val="20"/>
                <w:szCs w:val="20"/>
              </w:rPr>
              <w:t>ECTS value</w:t>
            </w:r>
          </w:p>
        </w:tc>
        <w:tc>
          <w:tcPr>
            <w:tcW w:w="2785" w:type="dxa"/>
            <w:gridSpan w:val="5"/>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rPr>
            </w:pPr>
            <w:r>
              <w:rPr>
                <w:rFonts w:ascii="Arial" w:hAnsi="Arial" w:cs="Arial"/>
                <w:color w:val="000000"/>
                <w:sz w:val="20"/>
                <w:szCs w:val="20"/>
              </w:rPr>
              <w:t>10</w:t>
            </w:r>
          </w:p>
        </w:tc>
      </w:tr>
      <w:tr w:rsidR="005463DB" w:rsidRPr="00943EE4" w:rsidTr="008C2A19">
        <w:trPr>
          <w:trHeight w:val="345"/>
        </w:trPr>
        <w:tc>
          <w:tcPr>
            <w:tcW w:w="1901" w:type="dxa"/>
            <w:gridSpan w:val="2"/>
            <w:vMerge w:val="restart"/>
            <w:tcBorders>
              <w:top w:val="single" w:sz="4" w:space="0" w:color="000000"/>
              <w:right w:val="single" w:sz="4" w:space="0" w:color="000000"/>
            </w:tcBorders>
            <w:shd w:val="clear" w:color="auto" w:fill="CCFFFF"/>
            <w:vAlign w:val="center"/>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Borna Barišić, Senior Répétiteur</w:t>
            </w:r>
          </w:p>
        </w:tc>
        <w:tc>
          <w:tcPr>
            <w:tcW w:w="2296" w:type="dxa"/>
            <w:gridSpan w:val="4"/>
            <w:vMerge w:val="restart"/>
            <w:tcBorders>
              <w:top w:val="single" w:sz="4" w:space="0" w:color="000000"/>
              <w:left w:val="single" w:sz="4" w:space="0" w:color="000000"/>
            </w:tcBorders>
            <w:shd w:val="clear" w:color="auto" w:fill="CCFFFF"/>
            <w:vAlign w:val="center"/>
          </w:tcPr>
          <w:p w:rsidR="005463DB" w:rsidRPr="00C80117" w:rsidRDefault="005463DB" w:rsidP="008C2A19">
            <w:pPr>
              <w:rPr>
                <w:rFonts w:ascii="Arial" w:hAnsi="Arial" w:cs="Arial"/>
                <w:sz w:val="20"/>
                <w:szCs w:val="20"/>
              </w:rPr>
            </w:pPr>
            <w:r w:rsidRPr="00C80117">
              <w:rPr>
                <w:rFonts w:ascii="Arial" w:hAnsi="Arial"/>
                <w:sz w:val="20"/>
                <w:szCs w:val="20"/>
              </w:rPr>
              <w:t>Teaching (number of hours per semester)</w:t>
            </w:r>
          </w:p>
        </w:tc>
        <w:tc>
          <w:tcPr>
            <w:tcW w:w="723" w:type="dxa"/>
            <w:tcBorders>
              <w:top w:val="single" w:sz="4" w:space="0" w:color="000000"/>
              <w:left w:val="single" w:sz="4" w:space="0" w:color="000000"/>
            </w:tcBorders>
            <w:vAlign w:val="center"/>
          </w:tcPr>
          <w:p w:rsidR="005463DB" w:rsidRPr="00943EE4" w:rsidRDefault="005463DB" w:rsidP="008C2A19">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tcBorders>
            <w:tcMar>
              <w:left w:w="103" w:type="dxa"/>
              <w:right w:w="108" w:type="dxa"/>
            </w:tcMar>
            <w:vAlign w:val="center"/>
          </w:tcPr>
          <w:p w:rsidR="005463DB" w:rsidRPr="00943EE4" w:rsidRDefault="005463DB" w:rsidP="008C2A19">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tcBorders>
            <w:tcMar>
              <w:left w:w="103" w:type="dxa"/>
              <w:right w:w="108" w:type="dxa"/>
            </w:tcMar>
            <w:vAlign w:val="center"/>
          </w:tcPr>
          <w:p w:rsidR="005463DB" w:rsidRPr="00943EE4" w:rsidRDefault="005463DB" w:rsidP="008C2A19">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tcBorders>
            <w:tcMar>
              <w:left w:w="103" w:type="dxa"/>
              <w:right w:w="108" w:type="dxa"/>
            </w:tcMar>
            <w:vAlign w:val="center"/>
          </w:tcPr>
          <w:p w:rsidR="005463DB" w:rsidRPr="00943EE4" w:rsidRDefault="005463DB" w:rsidP="008C2A19">
            <w:pPr>
              <w:jc w:val="center"/>
            </w:pPr>
            <w:r w:rsidRPr="00943EE4">
              <w:rPr>
                <w:rFonts w:ascii="Arial" w:hAnsi="Arial"/>
              </w:rPr>
              <w:t>T</w:t>
            </w:r>
          </w:p>
        </w:tc>
      </w:tr>
      <w:tr w:rsidR="005463DB" w:rsidRPr="00943EE4" w:rsidTr="008C2A19">
        <w:trPr>
          <w:trHeight w:val="345"/>
        </w:trPr>
        <w:tc>
          <w:tcPr>
            <w:tcW w:w="1901" w:type="dxa"/>
            <w:gridSpan w:val="2"/>
            <w:vMerge/>
            <w:tcBorders>
              <w:top w:val="single" w:sz="4" w:space="0" w:color="000000"/>
              <w:right w:val="single" w:sz="4" w:space="0" w:color="000000"/>
            </w:tcBorders>
            <w:shd w:val="clear" w:color="auto" w:fill="CCFFFF"/>
            <w:vAlign w:val="center"/>
          </w:tcPr>
          <w:p w:rsidR="005463DB" w:rsidRPr="00943EE4" w:rsidRDefault="005463DB" w:rsidP="008C2A19">
            <w:pPr>
              <w:pStyle w:val="Normal10"/>
              <w:spacing w:line="276" w:lineRule="auto"/>
              <w:rPr>
                <w:rFonts w:ascii="Arial" w:hAnsi="Arial" w:cs="Arial"/>
                <w:color w:val="000000"/>
                <w:sz w:val="20"/>
                <w:szCs w:val="20"/>
              </w:rPr>
            </w:pPr>
          </w:p>
        </w:tc>
        <w:tc>
          <w:tcPr>
            <w:tcW w:w="2482" w:type="dxa"/>
            <w:gridSpan w:val="3"/>
            <w:vMerge/>
            <w:tcBorders>
              <w:top w:val="single" w:sz="4" w:space="0" w:color="000000"/>
              <w:left w:val="single" w:sz="4" w:space="0" w:color="000000"/>
            </w:tcBorders>
          </w:tcPr>
          <w:p w:rsidR="005463DB" w:rsidRPr="00943EE4" w:rsidRDefault="005463DB" w:rsidP="008C2A19">
            <w:pPr>
              <w:pStyle w:val="Normal10"/>
              <w:spacing w:line="276" w:lineRule="auto"/>
              <w:rPr>
                <w:rFonts w:ascii="Arial" w:hAnsi="Arial" w:cs="Arial"/>
                <w:color w:val="000000"/>
                <w:sz w:val="20"/>
                <w:szCs w:val="20"/>
              </w:rPr>
            </w:pPr>
          </w:p>
        </w:tc>
        <w:tc>
          <w:tcPr>
            <w:tcW w:w="2296" w:type="dxa"/>
            <w:gridSpan w:val="4"/>
            <w:vMerge/>
            <w:tcBorders>
              <w:top w:val="single" w:sz="4" w:space="0" w:color="000000"/>
              <w:left w:val="single" w:sz="4" w:space="0" w:color="000000"/>
            </w:tcBorders>
            <w:shd w:val="clear" w:color="auto" w:fill="CCFFFF"/>
            <w:vAlign w:val="center"/>
          </w:tcPr>
          <w:p w:rsidR="005463DB" w:rsidRPr="00C80117" w:rsidRDefault="005463DB" w:rsidP="008C2A19">
            <w:pPr>
              <w:pStyle w:val="Normal10"/>
              <w:spacing w:line="276" w:lineRule="auto"/>
              <w:rPr>
                <w:rFonts w:ascii="Arial" w:hAnsi="Arial" w:cs="Arial"/>
                <w:color w:val="000000"/>
                <w:sz w:val="20"/>
                <w:szCs w:val="20"/>
              </w:rPr>
            </w:pPr>
          </w:p>
        </w:tc>
        <w:tc>
          <w:tcPr>
            <w:tcW w:w="723" w:type="dxa"/>
            <w:tcBorders>
              <w:top w:val="single" w:sz="4" w:space="0" w:color="000000"/>
              <w:left w:val="single" w:sz="4" w:space="0" w:color="000000"/>
            </w:tcBorders>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30</w:t>
            </w:r>
          </w:p>
        </w:tc>
        <w:tc>
          <w:tcPr>
            <w:tcW w:w="726" w:type="dxa"/>
            <w:gridSpan w:val="2"/>
            <w:tcBorders>
              <w:top w:val="single" w:sz="4" w:space="0" w:color="000000"/>
              <w:left w:val="single" w:sz="4" w:space="0" w:color="000000"/>
            </w:tcBorders>
            <w:tcMar>
              <w:left w:w="103" w:type="dxa"/>
              <w:right w:w="108" w:type="dxa"/>
            </w:tcMar>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0</w:t>
            </w:r>
          </w:p>
        </w:tc>
        <w:tc>
          <w:tcPr>
            <w:tcW w:w="709" w:type="dxa"/>
            <w:tcBorders>
              <w:top w:val="single" w:sz="4" w:space="0" w:color="000000"/>
              <w:left w:val="single" w:sz="4" w:space="0" w:color="000000"/>
            </w:tcBorders>
            <w:tcMar>
              <w:left w:w="103" w:type="dxa"/>
              <w:right w:w="108" w:type="dxa"/>
            </w:tcMar>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0</w:t>
            </w:r>
          </w:p>
        </w:tc>
        <w:tc>
          <w:tcPr>
            <w:tcW w:w="627" w:type="dxa"/>
            <w:tcBorders>
              <w:top w:val="single" w:sz="4" w:space="0" w:color="000000"/>
              <w:left w:val="single" w:sz="4" w:space="0" w:color="000000"/>
            </w:tcBorders>
            <w:tcMar>
              <w:left w:w="103" w:type="dxa"/>
              <w:right w:w="108" w:type="dxa"/>
            </w:tcMar>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0</w:t>
            </w: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tcBorders>
            <w:shd w:val="clear" w:color="auto" w:fill="CCFFFF"/>
            <w:vAlign w:val="center"/>
          </w:tcPr>
          <w:p w:rsidR="005463DB" w:rsidRPr="00C80117" w:rsidRDefault="005463DB" w:rsidP="008C2A19">
            <w:pPr>
              <w:rPr>
                <w:rStyle w:val="Zadanifontodlomka1"/>
                <w:rFonts w:ascii="Arial" w:hAnsi="Arial" w:cs="Arial"/>
                <w:sz w:val="20"/>
                <w:szCs w:val="20"/>
              </w:rPr>
            </w:pPr>
            <w:r w:rsidRPr="00C80117">
              <w:rPr>
                <w:rFonts w:ascii="Arial" w:hAnsi="Arial"/>
                <w:sz w:val="20"/>
                <w:szCs w:val="20"/>
              </w:rPr>
              <w:t xml:space="preserve">Percentage of e-learning </w:t>
            </w:r>
          </w:p>
        </w:tc>
        <w:tc>
          <w:tcPr>
            <w:tcW w:w="2785" w:type="dxa"/>
            <w:gridSpan w:val="5"/>
            <w:tcBorders>
              <w:top w:val="single" w:sz="4" w:space="0" w:color="000000"/>
              <w:left w:val="single" w:sz="4" w:space="0" w:color="000000"/>
            </w:tcBorders>
          </w:tcPr>
          <w:p w:rsidR="005463DB" w:rsidRPr="00943EE4" w:rsidRDefault="005463DB" w:rsidP="008C2A19">
            <w:pPr>
              <w:pStyle w:val="Normal10"/>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c>
          <w:tcPr>
            <w:tcW w:w="9464" w:type="dxa"/>
            <w:gridSpan w:val="14"/>
            <w:shd w:val="clear" w:color="auto" w:fill="99CCFF"/>
            <w:vAlign w:val="center"/>
          </w:tcPr>
          <w:p w:rsidR="005463DB" w:rsidRPr="00943EE4" w:rsidRDefault="005463DB" w:rsidP="008C2A19">
            <w:pPr>
              <w:pStyle w:val="Normal10"/>
              <w:tabs>
                <w:tab w:val="left" w:pos="2820"/>
              </w:tabs>
              <w:jc w:val="center"/>
              <w:rPr>
                <w:rFonts w:ascii="Arial" w:hAnsi="Arial" w:cs="Arial"/>
                <w:b/>
                <w:color w:val="000000"/>
                <w:sz w:val="20"/>
                <w:szCs w:val="20"/>
              </w:rPr>
            </w:pPr>
            <w:r w:rsidRPr="00943EE4">
              <w:rPr>
                <w:rFonts w:ascii="Arial" w:hAnsi="Arial"/>
                <w:b/>
                <w:sz w:val="20"/>
              </w:rPr>
              <w:t>COURSE DESCRIPTION</w:t>
            </w:r>
          </w:p>
        </w:tc>
      </w:tr>
      <w:tr w:rsidR="005463DB" w:rsidRPr="00943EE4" w:rsidTr="008C2A19">
        <w:tc>
          <w:tcPr>
            <w:tcW w:w="1901" w:type="dxa"/>
            <w:gridSpan w:val="2"/>
            <w:tcBorders>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left w:val="single" w:sz="4" w:space="0" w:color="000000"/>
              <w:bottom w:val="single" w:sz="4" w:space="0" w:color="000000"/>
            </w:tcBorders>
          </w:tcPr>
          <w:p w:rsidR="005463DB" w:rsidRPr="005463DB" w:rsidRDefault="005463DB" w:rsidP="008C2A19">
            <w:pPr>
              <w:pStyle w:val="Normal10"/>
              <w:spacing w:before="60" w:after="60"/>
              <w:rPr>
                <w:rFonts w:ascii="Arial" w:hAnsi="Arial" w:cs="Arial"/>
                <w:color w:val="000000"/>
                <w:sz w:val="20"/>
                <w:szCs w:val="20"/>
                <w:lang w:val="en-GB"/>
              </w:rPr>
            </w:pPr>
            <w:r w:rsidRPr="005463DB">
              <w:rPr>
                <w:rFonts w:ascii="Arial" w:hAnsi="Arial" w:cs="Arial"/>
                <w:color w:val="000000"/>
                <w:sz w:val="20"/>
                <w:szCs w:val="20"/>
                <w:lang w:val="en-GB"/>
              </w:rPr>
              <w:t xml:space="preserve">Ability to perform and play independently in various chamber orchestras, also ability to assist at </w:t>
            </w:r>
            <w:r w:rsidR="00DE12DE" w:rsidRPr="005463DB">
              <w:rPr>
                <w:rFonts w:ascii="Arial" w:hAnsi="Arial" w:cs="Arial"/>
                <w:color w:val="000000"/>
                <w:sz w:val="20"/>
                <w:szCs w:val="20"/>
                <w:lang w:val="en-GB"/>
              </w:rPr>
              <w:t>institutions</w:t>
            </w:r>
            <w:r w:rsidRPr="005463DB">
              <w:rPr>
                <w:rFonts w:ascii="Arial" w:hAnsi="Arial" w:cs="Arial"/>
                <w:color w:val="000000"/>
                <w:sz w:val="20"/>
                <w:szCs w:val="20"/>
                <w:lang w:val="en-GB"/>
              </w:rPr>
              <w:t xml:space="preserve"> of higher education, all as invited by the professor. Given their methodic and </w:t>
            </w:r>
            <w:r w:rsidR="00DE12DE" w:rsidRPr="005463DB">
              <w:rPr>
                <w:rFonts w:ascii="Arial" w:hAnsi="Arial" w:cs="Arial"/>
                <w:color w:val="000000"/>
                <w:sz w:val="20"/>
                <w:szCs w:val="20"/>
                <w:lang w:val="en-GB"/>
              </w:rPr>
              <w:t>professional</w:t>
            </w:r>
            <w:r w:rsidRPr="005463DB">
              <w:rPr>
                <w:rFonts w:ascii="Arial" w:hAnsi="Arial" w:cs="Arial"/>
                <w:color w:val="000000"/>
                <w:sz w:val="20"/>
                <w:szCs w:val="20"/>
                <w:lang w:val="en-GB"/>
              </w:rPr>
              <w:t xml:space="preserve"> competencies, the student would be able independently to conduct mandolin </w:t>
            </w:r>
            <w:r w:rsidR="00DE12DE" w:rsidRPr="005463DB">
              <w:rPr>
                <w:rFonts w:ascii="Arial" w:hAnsi="Arial" w:cs="Arial"/>
                <w:color w:val="000000"/>
                <w:sz w:val="20"/>
                <w:szCs w:val="20"/>
                <w:lang w:val="en-GB"/>
              </w:rPr>
              <w:t>classes</w:t>
            </w:r>
            <w:r w:rsidRPr="005463DB">
              <w:rPr>
                <w:rFonts w:ascii="Arial" w:hAnsi="Arial" w:cs="Arial"/>
                <w:color w:val="000000"/>
                <w:sz w:val="20"/>
                <w:szCs w:val="20"/>
                <w:lang w:val="en-GB"/>
              </w:rPr>
              <w:t xml:space="preserve"> in primary and </w:t>
            </w:r>
            <w:r w:rsidR="00DE12DE" w:rsidRPr="005463DB">
              <w:rPr>
                <w:rFonts w:ascii="Arial" w:hAnsi="Arial" w:cs="Arial"/>
                <w:color w:val="000000"/>
                <w:sz w:val="20"/>
                <w:szCs w:val="20"/>
                <w:lang w:val="en-GB"/>
              </w:rPr>
              <w:t>secondary</w:t>
            </w:r>
            <w:r w:rsidRPr="005463DB">
              <w:rPr>
                <w:rFonts w:ascii="Arial" w:hAnsi="Arial" w:cs="Arial"/>
                <w:color w:val="000000"/>
                <w:sz w:val="20"/>
                <w:szCs w:val="20"/>
                <w:lang w:val="en-GB"/>
              </w:rPr>
              <w:t xml:space="preserve"> schools.</w:t>
            </w: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tabs>
                <w:tab w:val="left" w:pos="2820"/>
              </w:tabs>
              <w:rPr>
                <w:rFonts w:ascii="Arial" w:hAnsi="Arial" w:cs="Arial"/>
                <w:color w:val="000000"/>
                <w:sz w:val="20"/>
                <w:szCs w:val="20"/>
              </w:rPr>
            </w:pPr>
            <w:r w:rsidRPr="005463DB">
              <w:rPr>
                <w:rFonts w:ascii="Arial" w:hAnsi="Arial" w:cs="Arial"/>
                <w:color w:val="000000"/>
                <w:sz w:val="20"/>
                <w:szCs w:val="20"/>
              </w:rPr>
              <w:t>Passed the 4th semester.</w:t>
            </w: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Expected </w:t>
            </w:r>
            <w:r w:rsidR="00DE12DE"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tcBorders>
          </w:tcPr>
          <w:p w:rsidR="005463DB" w:rsidRPr="00DE12DE" w:rsidRDefault="005463DB" w:rsidP="008C2A19">
            <w:pPr>
              <w:pStyle w:val="Normal10"/>
              <w:jc w:val="both"/>
              <w:rPr>
                <w:rFonts w:ascii="Arial" w:hAnsi="Arial" w:cs="Arial"/>
                <w:color w:val="000000"/>
                <w:sz w:val="20"/>
                <w:szCs w:val="20"/>
                <w:lang w:val="en-US"/>
              </w:rPr>
            </w:pPr>
            <w:r w:rsidRPr="005463DB">
              <w:rPr>
                <w:rFonts w:ascii="Arial" w:hAnsi="Arial" w:cs="Arial"/>
                <w:color w:val="000000"/>
                <w:sz w:val="20"/>
                <w:szCs w:val="20"/>
              </w:rPr>
              <w:t>-</w:t>
            </w:r>
            <w:r w:rsidRPr="005463DB">
              <w:rPr>
                <w:rFonts w:ascii="Arial" w:hAnsi="Arial" w:cs="Arial"/>
                <w:sz w:val="20"/>
                <w:szCs w:val="20"/>
              </w:rPr>
              <w:t xml:space="preserve"> </w:t>
            </w:r>
            <w:r w:rsidR="00DE12DE" w:rsidRPr="00DE12DE">
              <w:rPr>
                <w:rFonts w:ascii="Arial" w:hAnsi="Arial" w:cs="Arial"/>
                <w:sz w:val="20"/>
                <w:szCs w:val="20"/>
                <w:lang w:val="en-US"/>
              </w:rPr>
              <w:t>Recognizing</w:t>
            </w:r>
            <w:r w:rsidRPr="00DE12DE">
              <w:rPr>
                <w:rFonts w:ascii="Arial" w:hAnsi="Arial" w:cs="Arial"/>
                <w:sz w:val="20"/>
                <w:szCs w:val="20"/>
                <w:lang w:val="en-US"/>
              </w:rPr>
              <w:t xml:space="preserve"> historic, social and music contexts of compositions</w:t>
            </w:r>
          </w:p>
          <w:p w:rsidR="005463DB" w:rsidRPr="00DE12DE" w:rsidRDefault="005463DB" w:rsidP="008C2A19">
            <w:pPr>
              <w:pStyle w:val="Normal10"/>
              <w:jc w:val="both"/>
              <w:rPr>
                <w:rFonts w:ascii="Arial" w:hAnsi="Arial" w:cs="Arial"/>
                <w:color w:val="000000"/>
                <w:sz w:val="20"/>
                <w:szCs w:val="20"/>
                <w:lang w:val="en-US"/>
              </w:rPr>
            </w:pPr>
            <w:r w:rsidRPr="00DE12DE">
              <w:rPr>
                <w:rFonts w:ascii="Arial" w:hAnsi="Arial" w:cs="Arial"/>
                <w:color w:val="000000"/>
                <w:sz w:val="20"/>
                <w:szCs w:val="20"/>
                <w:lang w:val="en-US"/>
              </w:rPr>
              <w:t>- Higher overall level of performance, whether this is about the growingly complex technical and instructive matters or the growingly demanding pieces from the mandoline repertoire</w:t>
            </w:r>
          </w:p>
          <w:p w:rsidR="005463DB" w:rsidRPr="00DE12DE" w:rsidRDefault="005463DB" w:rsidP="008C2A19">
            <w:pPr>
              <w:pStyle w:val="Normal10"/>
              <w:jc w:val="both"/>
              <w:rPr>
                <w:rFonts w:ascii="Arial" w:hAnsi="Arial" w:cs="Arial"/>
                <w:color w:val="000000"/>
                <w:sz w:val="20"/>
                <w:szCs w:val="20"/>
                <w:lang w:val="en-US"/>
              </w:rPr>
            </w:pPr>
            <w:r w:rsidRPr="00DE12DE">
              <w:rPr>
                <w:rFonts w:ascii="Arial" w:hAnsi="Arial" w:cs="Arial"/>
                <w:color w:val="000000"/>
                <w:sz w:val="20"/>
                <w:szCs w:val="20"/>
                <w:lang w:val="en-US"/>
              </w:rPr>
              <w:t xml:space="preserve">- Evident presence of own artistic expression at </w:t>
            </w:r>
            <w:r w:rsidR="00DE12DE" w:rsidRPr="00DE12DE">
              <w:rPr>
                <w:rFonts w:ascii="Arial" w:hAnsi="Arial" w:cs="Arial"/>
                <w:color w:val="000000"/>
                <w:sz w:val="20"/>
                <w:szCs w:val="20"/>
                <w:lang w:val="en-US"/>
              </w:rPr>
              <w:t>performing</w:t>
            </w:r>
            <w:r w:rsidRPr="00DE12DE">
              <w:rPr>
                <w:rFonts w:ascii="Arial" w:hAnsi="Arial" w:cs="Arial"/>
                <w:color w:val="000000"/>
                <w:sz w:val="20"/>
                <w:szCs w:val="20"/>
                <w:lang w:val="en-US"/>
              </w:rPr>
              <w:t xml:space="preserve"> the compositions</w:t>
            </w:r>
          </w:p>
          <w:p w:rsidR="005463DB" w:rsidRPr="005463DB" w:rsidRDefault="005463DB" w:rsidP="008C2A19">
            <w:pPr>
              <w:pStyle w:val="Normal10"/>
              <w:jc w:val="both"/>
              <w:rPr>
                <w:rFonts w:ascii="Arial" w:hAnsi="Arial" w:cs="Arial"/>
                <w:color w:val="000000"/>
                <w:sz w:val="20"/>
                <w:szCs w:val="20"/>
              </w:rPr>
            </w:pPr>
            <w:r w:rsidRPr="00DE12DE">
              <w:rPr>
                <w:rFonts w:ascii="Arial" w:hAnsi="Arial" w:cs="Arial"/>
                <w:color w:val="000000"/>
                <w:sz w:val="20"/>
                <w:szCs w:val="20"/>
                <w:lang w:val="en-US"/>
              </w:rPr>
              <w:t>- Growingly expressed confidence at the stage</w:t>
            </w: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Course </w:t>
            </w:r>
            <w:r w:rsidR="00DE12DE" w:rsidRPr="00943EE4">
              <w:rPr>
                <w:rFonts w:ascii="Arial" w:hAnsi="Arial" w:cs="Arial"/>
                <w:color w:val="000000"/>
                <w:sz w:val="20"/>
                <w:szCs w:val="20"/>
                <w:lang w:val="en-GB"/>
              </w:rPr>
              <w:t>contents</w:t>
            </w:r>
            <w:r w:rsidRPr="00943EE4">
              <w:rPr>
                <w:rFonts w:ascii="Arial" w:hAnsi="Arial" w:cs="Arial"/>
                <w:color w:val="000000"/>
                <w:sz w:val="20"/>
                <w:szCs w:val="20"/>
                <w:lang w:val="en-GB"/>
              </w:rPr>
              <w:t xml:space="preserve"> detailed by classes</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jc w:val="both"/>
              <w:rPr>
                <w:rFonts w:ascii="Arial" w:hAnsi="Arial" w:cs="Arial"/>
                <w:color w:val="000000"/>
                <w:sz w:val="20"/>
                <w:szCs w:val="20"/>
              </w:rPr>
            </w:pPr>
            <w:r w:rsidRPr="005463DB">
              <w:rPr>
                <w:rFonts w:ascii="Arial" w:hAnsi="Arial" w:cs="Arial"/>
                <w:color w:val="000000"/>
                <w:sz w:val="20"/>
                <w:szCs w:val="20"/>
                <w:lang w:val="en-GB"/>
              </w:rPr>
              <w:t xml:space="preserve">- Right and left hand exercises </w:t>
            </w:r>
            <w:r w:rsidRPr="005463DB">
              <w:rPr>
                <w:rFonts w:ascii="Arial" w:hAnsi="Arial" w:cs="Arial"/>
                <w:color w:val="000000"/>
                <w:sz w:val="20"/>
                <w:szCs w:val="20"/>
              </w:rPr>
              <w:t xml:space="preserve">(autori: Calace (vol. 4,5,6), Munier, Schinina) </w:t>
            </w:r>
          </w:p>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All major and minor scales in their maximum ranges.</w:t>
            </w:r>
          </w:p>
          <w:p w:rsidR="005463DB" w:rsidRPr="005463DB" w:rsidRDefault="005463DB" w:rsidP="008C2A19">
            <w:pPr>
              <w:pStyle w:val="Normal10"/>
              <w:jc w:val="both"/>
              <w:rPr>
                <w:rFonts w:ascii="Arial" w:hAnsi="Arial" w:cs="Arial"/>
                <w:color w:val="000000"/>
                <w:sz w:val="20"/>
                <w:szCs w:val="20"/>
              </w:rPr>
            </w:pPr>
          </w:p>
          <w:p w:rsidR="005463DB" w:rsidRPr="005463DB" w:rsidRDefault="005463DB" w:rsidP="008C2A19">
            <w:pPr>
              <w:pStyle w:val="Normal10"/>
              <w:jc w:val="both"/>
              <w:rPr>
                <w:rFonts w:ascii="Arial" w:hAnsi="Arial" w:cs="Arial"/>
                <w:color w:val="000000"/>
                <w:sz w:val="20"/>
                <w:szCs w:val="20"/>
              </w:rPr>
            </w:pPr>
            <w:r w:rsidRPr="00F66C68">
              <w:rPr>
                <w:rFonts w:ascii="Arial" w:hAnsi="Arial" w:cs="Arial"/>
                <w:color w:val="000000"/>
                <w:sz w:val="20"/>
                <w:szCs w:val="20"/>
                <w:lang w:val="it-IT"/>
              </w:rPr>
              <w:t xml:space="preserve">- 6 etudes </w:t>
            </w:r>
            <w:r w:rsidRPr="005463DB">
              <w:rPr>
                <w:rFonts w:ascii="Arial" w:hAnsi="Arial" w:cs="Arial"/>
                <w:color w:val="000000"/>
                <w:sz w:val="20"/>
                <w:szCs w:val="20"/>
              </w:rPr>
              <w:t>(autori: Calace, Ranieri, Pettine, Munier)</w:t>
            </w:r>
          </w:p>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rPr>
              <w:t xml:space="preserve"> </w:t>
            </w:r>
            <w:r w:rsidRPr="00F66C68">
              <w:rPr>
                <w:rFonts w:ascii="Arial" w:hAnsi="Arial" w:cs="Arial"/>
                <w:color w:val="000000"/>
                <w:sz w:val="20"/>
                <w:szCs w:val="20"/>
              </w:rPr>
              <w:t>- Selected pieces from the mandoline literature</w:t>
            </w:r>
            <w:r w:rsidRPr="005463DB">
              <w:rPr>
                <w:rFonts w:ascii="Arial" w:hAnsi="Arial" w:cs="Arial"/>
                <w:color w:val="000000"/>
                <w:sz w:val="20"/>
                <w:szCs w:val="20"/>
              </w:rPr>
              <w:t xml:space="preserve">, </w:t>
            </w:r>
            <w:r w:rsidRPr="00F66C68">
              <w:rPr>
                <w:rFonts w:ascii="Arial" w:hAnsi="Arial" w:cs="Arial"/>
                <w:color w:val="000000"/>
                <w:sz w:val="20"/>
                <w:szCs w:val="20"/>
              </w:rPr>
              <w:t xml:space="preserve">mostly from the </w:t>
            </w:r>
            <w:r w:rsidRPr="005463DB">
              <w:rPr>
                <w:rFonts w:ascii="Arial" w:hAnsi="Arial" w:cs="Arial"/>
                <w:color w:val="000000"/>
                <w:sz w:val="20"/>
                <w:szCs w:val="20"/>
              </w:rPr>
              <w:t xml:space="preserve">Classical and Romantic </w:t>
            </w:r>
            <w:r w:rsidRPr="00F66C68">
              <w:rPr>
                <w:rFonts w:ascii="Arial" w:hAnsi="Arial" w:cs="Arial"/>
                <w:color w:val="000000"/>
                <w:sz w:val="20"/>
                <w:szCs w:val="20"/>
              </w:rPr>
              <w:t>period</w:t>
            </w:r>
            <w:r w:rsidRPr="005463DB">
              <w:rPr>
                <w:rFonts w:ascii="Arial" w:hAnsi="Arial" w:cs="Arial"/>
                <w:color w:val="000000"/>
                <w:sz w:val="20"/>
                <w:szCs w:val="20"/>
              </w:rPr>
              <w:t xml:space="preserve"> (Beethoven, Hummel, Bortolazzi, Marucelli, Bertucci, Falbo, von Call, Calace, Munier, Ranieri, Fantauzzi, Pettine, Cambria, Milanesi). </w:t>
            </w:r>
            <w:r w:rsidRPr="005463DB">
              <w:rPr>
                <w:rFonts w:ascii="Arial" w:hAnsi="Arial" w:cs="Arial"/>
                <w:color w:val="000000"/>
                <w:sz w:val="20"/>
                <w:szCs w:val="20"/>
                <w:lang w:val="en-GB"/>
              </w:rPr>
              <w:t xml:space="preserve">The pieces are to be of different forms and contrasting characters </w:t>
            </w:r>
          </w:p>
          <w:p w:rsidR="005463DB" w:rsidRPr="005463DB" w:rsidRDefault="005463DB" w:rsidP="008C2A19">
            <w:pPr>
              <w:pStyle w:val="Normal10"/>
              <w:tabs>
                <w:tab w:val="left" w:pos="2820"/>
              </w:tabs>
              <w:rPr>
                <w:rFonts w:ascii="Arial" w:hAnsi="Arial" w:cs="Arial"/>
                <w:color w:val="000000"/>
                <w:sz w:val="20"/>
                <w:szCs w:val="20"/>
                <w:lang w:val="en-GB"/>
              </w:rPr>
            </w:pPr>
          </w:p>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xml:space="preserve">* At the beginning of the semester each student will receive an individual working plan with an exact list of the pieces that they will perform. The pieces are selected based on the detailed programme and </w:t>
            </w:r>
            <w:r w:rsidR="00DE12DE" w:rsidRPr="005463DB">
              <w:rPr>
                <w:rFonts w:ascii="Arial" w:hAnsi="Arial" w:cs="Arial"/>
                <w:color w:val="000000"/>
                <w:sz w:val="20"/>
                <w:szCs w:val="20"/>
                <w:lang w:val="en-GB"/>
              </w:rPr>
              <w:t>schedule</w:t>
            </w:r>
            <w:r w:rsidRPr="005463DB">
              <w:rPr>
                <w:rFonts w:ascii="Arial" w:hAnsi="Arial" w:cs="Arial"/>
                <w:color w:val="000000"/>
                <w:sz w:val="20"/>
                <w:szCs w:val="20"/>
                <w:lang w:val="en-GB"/>
              </w:rPr>
              <w:t xml:space="preserve"> of work for the Mandolin course and the student's individual abilities and previous knowledge.</w:t>
            </w:r>
          </w:p>
          <w:p w:rsidR="005463DB" w:rsidRPr="005463DB" w:rsidRDefault="005463DB" w:rsidP="008C2A19">
            <w:pPr>
              <w:pStyle w:val="Normal10"/>
              <w:tabs>
                <w:tab w:val="left" w:pos="2820"/>
              </w:tabs>
              <w:rPr>
                <w:rFonts w:ascii="Arial" w:hAnsi="Arial" w:cs="Arial"/>
                <w:color w:val="000000"/>
                <w:sz w:val="20"/>
                <w:szCs w:val="20"/>
              </w:rPr>
            </w:pPr>
          </w:p>
        </w:tc>
      </w:tr>
      <w:tr w:rsidR="005463DB" w:rsidRPr="00943EE4" w:rsidTr="008C2A19">
        <w:trPr>
          <w:trHeight w:val="349"/>
        </w:trPr>
        <w:tc>
          <w:tcPr>
            <w:tcW w:w="1901" w:type="dxa"/>
            <w:gridSpan w:val="2"/>
            <w:vMerge w:val="restart"/>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Conducting the </w:t>
            </w:r>
            <w:r w:rsidRPr="00943EE4">
              <w:rPr>
                <w:rFonts w:ascii="Arial" w:hAnsi="Arial" w:cs="Arial"/>
                <w:color w:val="000000"/>
                <w:sz w:val="20"/>
                <w:szCs w:val="20"/>
                <w:lang w:val="en-GB"/>
              </w:rPr>
              <w:lastRenderedPageBreak/>
              <w:t>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lastRenderedPageBreak/>
              <w:t>×</w:t>
            </w:r>
            <w:r w:rsidRPr="00943EE4">
              <w:rPr>
                <w:rFonts w:ascii="Arial" w:hAnsi="Arial" w:cs="Arial"/>
                <w:b/>
                <w:color w:val="000000"/>
                <w:sz w:val="20"/>
                <w:szCs w:val="20"/>
                <w:lang w:val="en-GB"/>
              </w:rPr>
              <w:t xml:space="preserve"> lessons</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lastRenderedPageBreak/>
              <w:t>☐</w:t>
            </w:r>
            <w:r w:rsidRPr="00943EE4">
              <w:rPr>
                <w:rFonts w:ascii="Arial" w:hAnsi="Arial" w:cs="Arial"/>
                <w:color w:val="000000"/>
                <w:sz w:val="20"/>
                <w:szCs w:val="20"/>
                <w:lang w:val="en-GB"/>
              </w:rPr>
              <w:t xml:space="preserve"> seminars and workshops  </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DE12DE" w:rsidRPr="00943EE4">
              <w:rPr>
                <w:rFonts w:ascii="Arial" w:hAnsi="Arial" w:cs="Arial"/>
                <w:color w:val="000000"/>
                <w:sz w:val="20"/>
                <w:szCs w:val="20"/>
                <w:lang w:val="en-GB"/>
              </w:rPr>
              <w:t>exercises</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5463DB" w:rsidRPr="00943EE4" w:rsidRDefault="005463DB" w:rsidP="008C2A19">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lastRenderedPageBreak/>
              <w:t>☐</w:t>
            </w:r>
            <w:r w:rsidRPr="00943EE4">
              <w:rPr>
                <w:rFonts w:ascii="Arial" w:hAnsi="Arial" w:cs="Arial"/>
                <w:color w:val="000000"/>
                <w:sz w:val="20"/>
                <w:szCs w:val="20"/>
                <w:lang w:val="en-GB"/>
              </w:rPr>
              <w:t xml:space="preserve"> independent tasks</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lastRenderedPageBreak/>
              <w:t>☐</w:t>
            </w:r>
            <w:r w:rsidRPr="00943EE4">
              <w:rPr>
                <w:rFonts w:ascii="Arial" w:hAnsi="Arial" w:cs="Arial"/>
                <w:color w:val="000000"/>
                <w:sz w:val="20"/>
                <w:szCs w:val="20"/>
                <w:lang w:val="en-GB"/>
              </w:rPr>
              <w:t xml:space="preserve"> multimedia </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5463DB" w:rsidRPr="00943EE4" w:rsidRDefault="005463DB" w:rsidP="008C2A19">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5463DB" w:rsidRPr="00943EE4" w:rsidTr="008C2A19">
        <w:trPr>
          <w:trHeight w:val="577"/>
        </w:trPr>
        <w:tc>
          <w:tcPr>
            <w:tcW w:w="1901" w:type="dxa"/>
            <w:gridSpan w:val="2"/>
            <w:vMerge/>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spacing w:line="276" w:lineRule="auto"/>
              <w:rPr>
                <w:color w:val="000000"/>
              </w:rPr>
            </w:pP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397"/>
        </w:trPr>
        <w:tc>
          <w:tcPr>
            <w:tcW w:w="1901" w:type="dxa"/>
            <w:gridSpan w:val="2"/>
            <w:vMerge w:val="restart"/>
            <w:tcBorders>
              <w:right w:val="single" w:sz="4" w:space="0" w:color="000000"/>
            </w:tcBorders>
            <w:shd w:val="clear" w:color="auto" w:fill="CCFFFF"/>
            <w:vAlign w:val="center"/>
          </w:tcPr>
          <w:p w:rsidR="005463DB" w:rsidRPr="00943EE4" w:rsidRDefault="005463DB"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left w:val="single" w:sz="4" w:space="0" w:color="000000"/>
              <w:bottom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Pr>
                <w:rFonts w:ascii="Arial" w:hAnsi="Arial" w:cs="Arial"/>
                <w:color w:val="000000"/>
                <w:sz w:val="20"/>
                <w:szCs w:val="20"/>
                <w:lang w:val="en-GB"/>
              </w:rPr>
              <w:t>8</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p>
        </w:tc>
        <w:tc>
          <w:tcPr>
            <w:tcW w:w="1336" w:type="dxa"/>
            <w:gridSpan w:val="2"/>
            <w:tcBorders>
              <w:top w:val="single" w:sz="4" w:space="0" w:color="000000"/>
              <w:left w:val="single" w:sz="4" w:space="0" w:color="000000"/>
              <w:bottom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1</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tabs>
                <w:tab w:val="left" w:pos="2820"/>
              </w:tabs>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tabs>
                <w:tab w:val="left" w:pos="2820"/>
              </w:tabs>
              <w:rPr>
                <w:color w:val="000000"/>
              </w:rPr>
            </w:pPr>
          </w:p>
        </w:tc>
        <w:tc>
          <w:tcPr>
            <w:tcW w:w="1336" w:type="dxa"/>
            <w:gridSpan w:val="2"/>
            <w:tcBorders>
              <w:top w:val="single" w:sz="4" w:space="0" w:color="000000"/>
              <w:left w:val="single" w:sz="4" w:space="0" w:color="000000"/>
              <w:bottom w:val="single" w:sz="4"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1641" w:type="dxa"/>
            <w:tcBorders>
              <w:top w:val="single" w:sz="4" w:space="0" w:color="000000"/>
              <w:left w:val="single" w:sz="4"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p>
        </w:tc>
        <w:tc>
          <w:tcPr>
            <w:tcW w:w="1336" w:type="dxa"/>
            <w:gridSpan w:val="2"/>
            <w:tcBorders>
              <w:top w:val="single" w:sz="4" w:space="0" w:color="000000"/>
              <w:lef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c>
          <w:tcPr>
            <w:tcW w:w="1901" w:type="dxa"/>
            <w:gridSpan w:val="2"/>
            <w:tcBorders>
              <w:right w:val="single" w:sz="4" w:space="0" w:color="000000"/>
            </w:tcBorders>
            <w:shd w:val="clear" w:color="auto" w:fill="CCFFFF"/>
            <w:vAlign w:val="center"/>
          </w:tcPr>
          <w:p w:rsidR="005463DB" w:rsidRPr="00943EE4" w:rsidRDefault="005463DB" w:rsidP="008C2A19">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 xml:space="preserve">Grading and valuation of the </w:t>
            </w:r>
            <w:r w:rsidR="00DE12DE" w:rsidRPr="00943EE4">
              <w:rPr>
                <w:rFonts w:ascii="Arial" w:hAnsi="Arial" w:cs="Arial"/>
                <w:color w:val="000000"/>
                <w:sz w:val="20"/>
                <w:szCs w:val="20"/>
                <w:lang w:val="en-GB"/>
              </w:rPr>
              <w:t>student’s</w:t>
            </w:r>
            <w:r w:rsidRPr="00943EE4">
              <w:rPr>
                <w:rFonts w:ascii="Arial" w:hAnsi="Arial" w:cs="Arial"/>
                <w:color w:val="000000"/>
                <w:sz w:val="20"/>
                <w:szCs w:val="20"/>
                <w:lang w:val="en-GB"/>
              </w:rPr>
              <w:t>' work during and at the end of the course</w:t>
            </w:r>
          </w:p>
        </w:tc>
        <w:tc>
          <w:tcPr>
            <w:tcW w:w="7563" w:type="dxa"/>
            <w:gridSpan w:val="12"/>
            <w:tcBorders>
              <w:left w:val="single" w:sz="4" w:space="0" w:color="000000"/>
            </w:tcBorders>
          </w:tcPr>
          <w:p w:rsidR="005463DB" w:rsidRPr="00943EE4" w:rsidRDefault="005463DB" w:rsidP="008C2A19">
            <w:pPr>
              <w:widowControl/>
              <w:autoSpaceDE w:val="0"/>
              <w:autoSpaceDN w:val="0"/>
              <w:adjustRightInd w:val="0"/>
              <w:spacing w:after="200" w:line="276" w:lineRule="auto"/>
              <w:ind w:right="49"/>
              <w:jc w:val="both"/>
              <w:rPr>
                <w:rFonts w:ascii="Arial" w:hAnsi="Arial" w:cs="Arial"/>
                <w:sz w:val="20"/>
                <w:szCs w:val="20"/>
                <w:lang w:val="en-GB"/>
              </w:rPr>
            </w:pPr>
            <w:r w:rsidRPr="00943EE4">
              <w:rPr>
                <w:rFonts w:ascii="Arial" w:hAnsi="Arial" w:cs="Arial"/>
                <w:sz w:val="20"/>
                <w:szCs w:val="20"/>
                <w:lang w:val="en-GB"/>
              </w:rPr>
              <w:t xml:space="preserve">The student's work is followed up </w:t>
            </w:r>
            <w:r w:rsidR="00DE12DE" w:rsidRPr="00943EE4">
              <w:rPr>
                <w:rFonts w:ascii="Arial" w:hAnsi="Arial" w:cs="Arial"/>
                <w:sz w:val="20"/>
                <w:szCs w:val="20"/>
                <w:lang w:val="en-GB"/>
              </w:rPr>
              <w:t>continuously</w:t>
            </w:r>
            <w:r w:rsidRPr="00943EE4">
              <w:rPr>
                <w:rFonts w:ascii="Arial" w:hAnsi="Arial" w:cs="Arial"/>
                <w:sz w:val="20"/>
                <w:szCs w:val="20"/>
                <w:lang w:val="en-GB"/>
              </w:rPr>
              <w:t xml:space="preserve"> throughout the year.</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Preliminary exam - during the winter semester - before the board of examiners.</w:t>
            </w:r>
            <w:r w:rsidRPr="00943EE4">
              <w:rPr>
                <w:rFonts w:ascii="Arial" w:hAnsi="Arial" w:cs="Arial"/>
                <w:color w:val="000000"/>
                <w:sz w:val="20"/>
                <w:szCs w:val="20"/>
                <w:lang w:val="en-GB"/>
              </w:rPr>
              <w:br/>
              <w:t>Programme</w:t>
            </w:r>
            <w:r w:rsidR="00DE12DE" w:rsidRPr="00943EE4">
              <w:rPr>
                <w:rFonts w:ascii="Arial" w:hAnsi="Arial" w:cs="Arial"/>
                <w:color w:val="000000"/>
                <w:sz w:val="20"/>
                <w:szCs w:val="20"/>
                <w:lang w:val="en-GB"/>
              </w:rPr>
              <w:t xml:space="preserve">: </w:t>
            </w:r>
            <w:r w:rsidRPr="00943EE4">
              <w:rPr>
                <w:rFonts w:ascii="Arial" w:hAnsi="Arial" w:cs="Arial"/>
                <w:color w:val="000000"/>
                <w:sz w:val="20"/>
                <w:szCs w:val="20"/>
                <w:lang w:val="en-GB"/>
              </w:rPr>
              <w:br/>
              <w:t>1. Two etudes.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2. Scales - major, harmonic and melodic minors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The scale is selected at the very exam. The programme is performed by heart</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3. One composition </w:t>
            </w:r>
            <w:r w:rsidRPr="00943EE4">
              <w:rPr>
                <w:rFonts w:ascii="Arial" w:hAnsi="Arial" w:cs="Arial"/>
                <w:i/>
                <w:iCs/>
                <w:color w:val="000000"/>
                <w:sz w:val="20"/>
                <w:szCs w:val="20"/>
                <w:lang w:val="en-GB"/>
              </w:rPr>
              <w:t>a vista</w:t>
            </w:r>
            <w:r w:rsidRPr="00943EE4">
              <w:rPr>
                <w:rFonts w:ascii="Arial" w:hAnsi="Arial" w:cs="Arial"/>
                <w:color w:val="000000"/>
                <w:sz w:val="20"/>
                <w:szCs w:val="20"/>
                <w:lang w:val="en-GB"/>
              </w:rPr>
              <w:br/>
              <w:t xml:space="preserve">The preliminary </w:t>
            </w:r>
            <w:r w:rsidR="00DE12DE" w:rsidRPr="00943EE4">
              <w:rPr>
                <w:rFonts w:ascii="Arial" w:hAnsi="Arial" w:cs="Arial"/>
                <w:color w:val="000000"/>
                <w:sz w:val="20"/>
                <w:szCs w:val="20"/>
                <w:lang w:val="en-GB"/>
              </w:rPr>
              <w:t>examination</w:t>
            </w:r>
            <w:r w:rsidRPr="00943EE4">
              <w:rPr>
                <w:rFonts w:ascii="Arial" w:hAnsi="Arial" w:cs="Arial"/>
                <w:color w:val="000000"/>
                <w:sz w:val="20"/>
                <w:szCs w:val="20"/>
                <w:lang w:val="en-GB"/>
              </w:rPr>
              <w:t xml:space="preserve"> is not graded, but registered is the note that the </w:t>
            </w:r>
            <w:r w:rsidR="00DE12DE" w:rsidRPr="00943EE4">
              <w:rPr>
                <w:rFonts w:ascii="Arial" w:hAnsi="Arial" w:cs="Arial"/>
                <w:color w:val="000000"/>
                <w:sz w:val="20"/>
                <w:szCs w:val="20"/>
                <w:lang w:val="en-GB"/>
              </w:rPr>
              <w:t>examination</w:t>
            </w:r>
            <w:r w:rsidRPr="00943EE4">
              <w:rPr>
                <w:rFonts w:ascii="Arial" w:hAnsi="Arial" w:cs="Arial"/>
                <w:color w:val="000000"/>
                <w:sz w:val="20"/>
                <w:szCs w:val="20"/>
                <w:lang w:val="en-GB"/>
              </w:rPr>
              <w:t xml:space="preserve"> is passed.</w:t>
            </w:r>
          </w:p>
          <w:p w:rsidR="005463DB" w:rsidRPr="00943EE4" w:rsidRDefault="005463DB" w:rsidP="008C2A19">
            <w:pPr>
              <w:pStyle w:val="Normal10"/>
              <w:ind w:right="49"/>
              <w:rPr>
                <w:color w:val="000000"/>
                <w:lang w:val="en-GB"/>
              </w:rPr>
            </w:pPr>
          </w:p>
          <w:p w:rsidR="005463DB" w:rsidRPr="00943EE4" w:rsidRDefault="005463DB" w:rsidP="008C2A19">
            <w:pPr>
              <w:pStyle w:val="Normal10"/>
              <w:ind w:right="49"/>
              <w:rPr>
                <w:color w:val="000000"/>
                <w:lang w:val="en-GB"/>
              </w:rPr>
            </w:pPr>
            <w:r w:rsidRPr="00943EE4">
              <w:rPr>
                <w:rFonts w:ascii="Arial" w:hAnsi="Arial" w:cs="Arial"/>
                <w:color w:val="000000"/>
                <w:sz w:val="20"/>
                <w:szCs w:val="20"/>
                <w:lang w:val="en-GB"/>
              </w:rPr>
              <w:t xml:space="preserve">The annual </w:t>
            </w:r>
            <w:r w:rsidR="00DE12DE" w:rsidRPr="00943EE4">
              <w:rPr>
                <w:rFonts w:ascii="Arial" w:hAnsi="Arial" w:cs="Arial"/>
                <w:color w:val="000000"/>
                <w:sz w:val="20"/>
                <w:szCs w:val="20"/>
                <w:lang w:val="en-GB"/>
              </w:rPr>
              <w:t>exam is</w:t>
            </w:r>
            <w:r w:rsidRPr="00943EE4">
              <w:rPr>
                <w:rFonts w:ascii="Arial" w:hAnsi="Arial" w:cs="Arial"/>
                <w:color w:val="000000"/>
                <w:sz w:val="20"/>
                <w:szCs w:val="20"/>
                <w:lang w:val="en-GB"/>
              </w:rPr>
              <w:t xml:space="preserve"> sat before the board of examiners.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1. Sonata </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2. Concerto or theme with variations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3. Composition for the mandolin solo </w:t>
            </w:r>
          </w:p>
          <w:p w:rsidR="005463DB" w:rsidRPr="00943EE4" w:rsidRDefault="005463DB" w:rsidP="008C2A19">
            <w:pPr>
              <w:pStyle w:val="Normal10"/>
              <w:ind w:right="49"/>
              <w:rPr>
                <w:color w:val="000000"/>
                <w:lang w:val="en-GB"/>
              </w:rPr>
            </w:pPr>
            <w:r w:rsidRPr="00943EE4">
              <w:rPr>
                <w:rFonts w:ascii="Arial" w:hAnsi="Arial" w:cs="Arial"/>
                <w:color w:val="000000"/>
                <w:sz w:val="20"/>
                <w:szCs w:val="20"/>
                <w:lang w:val="en-GB"/>
              </w:rPr>
              <w:t>4. Virtuoso composition</w:t>
            </w:r>
          </w:p>
          <w:p w:rsidR="005463DB" w:rsidRPr="00943EE4" w:rsidRDefault="005463DB" w:rsidP="008C2A19">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The programme is performed by heart.</w:t>
            </w:r>
            <w:r w:rsidRPr="00943EE4">
              <w:rPr>
                <w:rFonts w:ascii="Arial" w:hAnsi="Arial" w:cs="Arial"/>
                <w:color w:val="000000"/>
                <w:sz w:val="20"/>
                <w:szCs w:val="20"/>
                <w:lang w:val="en-GB"/>
              </w:rPr>
              <w:br/>
              <w:t>The exam is graded with numeric grades.</w:t>
            </w:r>
          </w:p>
          <w:p w:rsidR="005463DB" w:rsidRPr="00943EE4" w:rsidRDefault="005463DB" w:rsidP="008C2A19">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Grades:</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Excellent( 5 ) - excellent results for the level of the studies, standing out with regard to the technique, </w:t>
            </w:r>
            <w:r w:rsidR="00DE12DE" w:rsidRPr="00943EE4">
              <w:rPr>
                <w:rFonts w:ascii="Arial" w:hAnsi="Arial" w:cs="Arial"/>
                <w:color w:val="000000"/>
                <w:sz w:val="20"/>
                <w:szCs w:val="20"/>
                <w:lang w:val="en-GB"/>
              </w:rPr>
              <w:t>interpretation</w:t>
            </w:r>
            <w:r w:rsidRPr="00943EE4">
              <w:rPr>
                <w:rFonts w:ascii="Arial" w:hAnsi="Arial" w:cs="Arial"/>
                <w:color w:val="000000"/>
                <w:sz w:val="20"/>
                <w:szCs w:val="20"/>
                <w:lang w:val="en-GB"/>
              </w:rPr>
              <w:t xml:space="preserve"> and the programme difficulty;</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Very Good (4) - results above average, medium difficulty programme;</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Good (3) - fine results of average technical and music qualities;</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Sufficient (2) - minimum results that enable continuation of the studies;</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Failed (1) - unsatisfactory </w:t>
            </w:r>
            <w:r w:rsidR="00DE12DE" w:rsidRPr="00943EE4">
              <w:rPr>
                <w:rFonts w:ascii="Arial" w:hAnsi="Arial" w:cs="Arial"/>
                <w:color w:val="000000"/>
                <w:sz w:val="20"/>
                <w:szCs w:val="20"/>
                <w:lang w:val="en-GB"/>
              </w:rPr>
              <w:t>results</w:t>
            </w:r>
            <w:r w:rsidRPr="00943EE4">
              <w:rPr>
                <w:rFonts w:ascii="Arial" w:hAnsi="Arial" w:cs="Arial"/>
                <w:color w:val="000000"/>
                <w:sz w:val="20"/>
                <w:szCs w:val="20"/>
                <w:lang w:val="en-GB"/>
              </w:rPr>
              <w:t xml:space="preserve"> that do not enable continuation of the studies.</w:t>
            </w:r>
          </w:p>
          <w:p w:rsidR="005463DB" w:rsidRPr="00943EE4" w:rsidRDefault="005463DB" w:rsidP="008C2A19">
            <w:pPr>
              <w:pStyle w:val="Normal10"/>
              <w:tabs>
                <w:tab w:val="left" w:pos="2820"/>
              </w:tabs>
              <w:rPr>
                <w:rFonts w:ascii="Arial" w:hAnsi="Arial" w:cs="Arial"/>
                <w:color w:val="000000"/>
                <w:sz w:val="20"/>
                <w:szCs w:val="20"/>
                <w:lang w:val="en-GB"/>
              </w:rPr>
            </w:pPr>
          </w:p>
        </w:tc>
      </w:tr>
      <w:tr w:rsidR="005463DB" w:rsidRPr="00943EE4" w:rsidTr="008C2A19">
        <w:tc>
          <w:tcPr>
            <w:tcW w:w="1901" w:type="dxa"/>
            <w:gridSpan w:val="2"/>
            <w:vMerge w:val="restart"/>
            <w:tcBorders>
              <w:right w:val="single" w:sz="4" w:space="0" w:color="000000"/>
            </w:tcBorders>
            <w:shd w:val="clear" w:color="auto" w:fill="CCFFFF"/>
            <w:vAlign w:val="center"/>
          </w:tcPr>
          <w:p w:rsidR="005463DB" w:rsidRPr="00943EE4" w:rsidRDefault="005463DB" w:rsidP="008C2A19">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left w:val="single" w:sz="4" w:space="0" w:color="000000"/>
              <w:bottom w:val="single" w:sz="4" w:space="0" w:color="000000"/>
              <w:right w:val="single" w:sz="8" w:space="0" w:color="000000"/>
            </w:tcBorders>
            <w:shd w:val="clear" w:color="auto" w:fill="CCECFF"/>
            <w:vAlign w:val="center"/>
          </w:tcPr>
          <w:p w:rsidR="005463DB" w:rsidRPr="00943EE4" w:rsidRDefault="005463DB"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left w:val="single" w:sz="8" w:space="0" w:color="000000"/>
              <w:bottom w:val="single" w:sz="8" w:space="0" w:color="000000"/>
              <w:right w:val="single" w:sz="8" w:space="0" w:color="000000"/>
            </w:tcBorders>
            <w:shd w:val="clear" w:color="auto" w:fill="CCECFF"/>
            <w:vAlign w:val="center"/>
          </w:tcPr>
          <w:p w:rsidR="005463DB" w:rsidRPr="00943EE4" w:rsidRDefault="005463DB"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left w:val="single" w:sz="8" w:space="0" w:color="000000"/>
              <w:bottom w:val="single" w:sz="8" w:space="0" w:color="000000"/>
            </w:tcBorders>
            <w:shd w:val="clear" w:color="auto" w:fill="CCECFF"/>
            <w:vAlign w:val="center"/>
          </w:tcPr>
          <w:p w:rsidR="005463DB" w:rsidRPr="00943EE4" w:rsidRDefault="005463DB"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Conrad Woelki: Mandolin History</w:t>
            </w:r>
          </w:p>
        </w:tc>
        <w:tc>
          <w:tcPr>
            <w:tcW w:w="1245" w:type="dxa"/>
            <w:gridSpan w:val="2"/>
            <w:tcBorders>
              <w:top w:val="single" w:sz="8"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8"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James Tyler-Paul Sparks: The Early Mandolin</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Paul Sparks: The Classical Mandolin</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F66C68">
              <w:rPr>
                <w:rFonts w:ascii="Arial" w:hAnsi="Arial" w:cs="Arial"/>
                <w:color w:val="000000"/>
                <w:sz w:val="20"/>
                <w:szCs w:val="20"/>
                <w:lang w:val="it-IT"/>
              </w:rPr>
              <w:t>Ugo Orlandi: Il Periodo d'oro del mandolino</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1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Grove:Dictionary of Music and Musicians - articles on composers and </w:t>
            </w:r>
            <w:r w:rsidR="00DE12DE" w:rsidRPr="00943EE4">
              <w:rPr>
                <w:rFonts w:ascii="Arial" w:hAnsi="Arial" w:cs="Arial"/>
                <w:color w:val="000000"/>
                <w:sz w:val="20"/>
                <w:szCs w:val="20"/>
                <w:lang w:val="en-GB"/>
              </w:rPr>
              <w:t>pieces</w:t>
            </w:r>
            <w:r w:rsidRPr="00943EE4">
              <w:rPr>
                <w:rFonts w:ascii="Arial" w:hAnsi="Arial" w:cs="Arial"/>
                <w:color w:val="000000"/>
                <w:sz w:val="20"/>
                <w:szCs w:val="20"/>
                <w:lang w:val="en-GB"/>
              </w:rPr>
              <w:t xml:space="preserve"> that the student is to </w:t>
            </w:r>
            <w:r w:rsidR="00DE12DE" w:rsidRPr="00943EE4">
              <w:rPr>
                <w:rFonts w:ascii="Arial" w:hAnsi="Arial" w:cs="Arial"/>
                <w:color w:val="000000"/>
                <w:sz w:val="20"/>
                <w:szCs w:val="20"/>
                <w:lang w:val="en-GB"/>
              </w:rPr>
              <w:t>perform</w:t>
            </w:r>
            <w:r w:rsidRPr="00943EE4">
              <w:rPr>
                <w:rFonts w:ascii="Arial" w:hAnsi="Arial" w:cs="Arial"/>
                <w:color w:val="000000"/>
                <w:sz w:val="20"/>
                <w:szCs w:val="20"/>
                <w:lang w:val="en-GB"/>
              </w:rPr>
              <w:t xml:space="preserve"> in the Mandoli course programme during the semester</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1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1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c>
          <w:tcPr>
            <w:tcW w:w="1901" w:type="dxa"/>
            <w:gridSpan w:val="2"/>
            <w:tcBorders>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5463DB" w:rsidRPr="00943EE4" w:rsidRDefault="005463DB" w:rsidP="008C2A19">
            <w:pPr>
              <w:pStyle w:val="Normal10"/>
              <w:tabs>
                <w:tab w:val="left" w:pos="567"/>
              </w:tabs>
              <w:rPr>
                <w:rFonts w:ascii="Arial" w:hAnsi="Arial" w:cs="Arial"/>
                <w:color w:val="000000"/>
                <w:sz w:val="20"/>
                <w:szCs w:val="20"/>
                <w:lang w:val="en-GB"/>
              </w:rPr>
            </w:pPr>
          </w:p>
        </w:tc>
        <w:tc>
          <w:tcPr>
            <w:tcW w:w="7563" w:type="dxa"/>
            <w:gridSpan w:val="12"/>
            <w:tcBorders>
              <w:left w:val="single" w:sz="4" w:space="0" w:color="000000"/>
              <w:bottom w:val="single" w:sz="4" w:space="0" w:color="000000"/>
            </w:tcBorders>
          </w:tcPr>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Kevin Coates: The Mandolin, an Unsung Serenader</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Samuel Adelstien: Mandolin Memories</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Paul Sparks: An Introduction to the 18th Century Repertoire</w:t>
            </w:r>
          </w:p>
          <w:p w:rsidR="005463DB" w:rsidRPr="00F66C68" w:rsidRDefault="005463DB" w:rsidP="008C2A19">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A. Pisani: In Manuale del Mandolinista</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P.J.Bone: The Guitar and Mandolin</w:t>
            </w:r>
          </w:p>
          <w:p w:rsidR="005463DB" w:rsidRPr="00F66C68" w:rsidRDefault="005463DB" w:rsidP="008C2A19">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A. Galante: Il Mandolino ed instrumenti affini</w:t>
            </w:r>
          </w:p>
          <w:p w:rsidR="005463DB" w:rsidRPr="00F66C68" w:rsidRDefault="005463DB" w:rsidP="008C2A19">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G. Accorretti: Studio sulla costruzione del Mandolino Napoletano</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B. Disertori: La Luth soprano</w:t>
            </w:r>
          </w:p>
          <w:p w:rsidR="005463DB" w:rsidRPr="00943EE4" w:rsidRDefault="005463DB" w:rsidP="008C2A19">
            <w:pPr>
              <w:pStyle w:val="Normal10"/>
              <w:widowControl/>
              <w:jc w:val="both"/>
              <w:rPr>
                <w:rFonts w:ascii="Arial" w:hAnsi="Arial" w:cs="Arial"/>
                <w:color w:val="000000"/>
                <w:sz w:val="20"/>
                <w:szCs w:val="20"/>
                <w:lang w:val="en-GB"/>
              </w:rPr>
            </w:pPr>
          </w:p>
          <w:p w:rsidR="005463DB" w:rsidRPr="00943EE4" w:rsidRDefault="005463DB" w:rsidP="008C2A19">
            <w:pPr>
              <w:pStyle w:val="Normal10"/>
              <w:tabs>
                <w:tab w:val="left" w:pos="2820"/>
              </w:tabs>
              <w:rPr>
                <w:rFonts w:ascii="Arial" w:hAnsi="Arial" w:cs="Arial"/>
                <w:color w:val="000000"/>
                <w:sz w:val="20"/>
                <w:szCs w:val="20"/>
                <w:lang w:val="en-GB"/>
              </w:rPr>
            </w:pP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xml:space="preserve">Student evaluation by </w:t>
            </w:r>
            <w:r w:rsidR="00DE12DE" w:rsidRPr="005463DB">
              <w:rPr>
                <w:rFonts w:ascii="Arial" w:hAnsi="Arial" w:cs="Arial"/>
                <w:color w:val="000000"/>
                <w:sz w:val="20"/>
                <w:szCs w:val="20"/>
                <w:lang w:val="en-GB"/>
              </w:rPr>
              <w:t>questionnaire</w:t>
            </w:r>
            <w:r w:rsidRPr="005463DB">
              <w:rPr>
                <w:rFonts w:ascii="Arial" w:hAnsi="Arial" w:cs="Arial"/>
                <w:color w:val="000000"/>
                <w:sz w:val="20"/>
                <w:szCs w:val="20"/>
                <w:lang w:val="en-GB"/>
              </w:rPr>
              <w:t xml:space="preserve">, </w:t>
            </w:r>
            <w:r w:rsidR="00DE12DE" w:rsidRPr="005463DB">
              <w:rPr>
                <w:rFonts w:ascii="Arial" w:hAnsi="Arial" w:cs="Arial"/>
                <w:color w:val="000000"/>
                <w:sz w:val="20"/>
                <w:szCs w:val="20"/>
                <w:lang w:val="en-GB"/>
              </w:rPr>
              <w:t>evaluation</w:t>
            </w:r>
            <w:r w:rsidRPr="005463DB">
              <w:rPr>
                <w:rFonts w:ascii="Arial" w:hAnsi="Arial" w:cs="Arial"/>
                <w:color w:val="000000"/>
                <w:sz w:val="20"/>
                <w:szCs w:val="20"/>
                <w:lang w:val="en-GB"/>
              </w:rPr>
              <w:t xml:space="preserve"> by colleagues at public performances, semestral exam.</w:t>
            </w: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tabs>
                <w:tab w:val="left" w:pos="567"/>
              </w:tabs>
              <w:rPr>
                <w:rFonts w:ascii="Arial" w:hAnsi="Arial" w:cs="Arial"/>
                <w:color w:val="000000"/>
                <w:sz w:val="20"/>
                <w:szCs w:val="20"/>
              </w:rPr>
            </w:pPr>
          </w:p>
        </w:tc>
        <w:tc>
          <w:tcPr>
            <w:tcW w:w="7563" w:type="dxa"/>
            <w:gridSpan w:val="12"/>
            <w:tcBorders>
              <w:top w:val="single" w:sz="4" w:space="0" w:color="000000"/>
              <w:left w:val="single" w:sz="4" w:space="0" w:color="000000"/>
            </w:tcBorders>
          </w:tcPr>
          <w:p w:rsidR="005463DB" w:rsidRPr="00943EE4" w:rsidRDefault="005463DB" w:rsidP="008C2A19">
            <w:pPr>
              <w:pStyle w:val="Normal10"/>
              <w:tabs>
                <w:tab w:val="left" w:pos="2820"/>
              </w:tabs>
              <w:rPr>
                <w:color w:val="000000"/>
              </w:rPr>
            </w:pP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5463DB" w:rsidRPr="00943EE4" w:rsidTr="008C2A19">
        <w:tc>
          <w:tcPr>
            <w:tcW w:w="1856" w:type="dxa"/>
            <w:shd w:val="clear" w:color="auto" w:fill="66CCFF"/>
            <w:vAlign w:val="center"/>
          </w:tcPr>
          <w:p w:rsidR="005463DB" w:rsidRPr="00943EE4" w:rsidRDefault="005463DB" w:rsidP="008C2A19">
            <w:pPr>
              <w:pStyle w:val="Normal10"/>
              <w:spacing w:before="60" w:after="60"/>
              <w:ind w:left="397" w:hanging="397"/>
              <w:rPr>
                <w:rFonts w:ascii="Arial" w:hAnsi="Arial" w:cs="Arial"/>
                <w:b/>
                <w:color w:val="000000"/>
                <w:sz w:val="20"/>
                <w:szCs w:val="20"/>
              </w:rPr>
            </w:pPr>
            <w:r w:rsidRPr="00943EE4">
              <w:rPr>
                <w:rFonts w:ascii="Arial" w:hAnsi="Arial" w:cs="Arial"/>
                <w:b/>
                <w:color w:val="000000"/>
                <w:sz w:val="20"/>
                <w:szCs w:val="20"/>
              </w:rPr>
              <w:t>COURSE</w:t>
            </w:r>
          </w:p>
        </w:tc>
        <w:tc>
          <w:tcPr>
            <w:tcW w:w="7608" w:type="dxa"/>
            <w:gridSpan w:val="13"/>
            <w:shd w:val="clear" w:color="auto" w:fill="66CCFF"/>
            <w:tcMar>
              <w:left w:w="93" w:type="dxa"/>
              <w:right w:w="108" w:type="dxa"/>
            </w:tcMar>
            <w:vAlign w:val="center"/>
          </w:tcPr>
          <w:p w:rsidR="005463DB" w:rsidRPr="00943EE4" w:rsidRDefault="005463DB" w:rsidP="008C2A19">
            <w:pPr>
              <w:pStyle w:val="Normal10"/>
              <w:spacing w:before="60" w:after="60"/>
              <w:ind w:left="397" w:hanging="397"/>
              <w:rPr>
                <w:rFonts w:ascii="Arial" w:hAnsi="Arial" w:cs="Arial"/>
                <w:b/>
                <w:color w:val="000000"/>
                <w:sz w:val="20"/>
                <w:szCs w:val="20"/>
              </w:rPr>
            </w:pPr>
            <w:r w:rsidRPr="00943EE4">
              <w:rPr>
                <w:rFonts w:ascii="Arial" w:hAnsi="Arial" w:cs="Arial"/>
                <w:b/>
                <w:color w:val="000000"/>
                <w:sz w:val="20"/>
                <w:szCs w:val="20"/>
              </w:rPr>
              <w:t>Mandolin 6</w:t>
            </w:r>
          </w:p>
        </w:tc>
      </w:tr>
      <w:tr w:rsidR="005463DB" w:rsidRPr="00943EE4" w:rsidTr="008C2A19">
        <w:tc>
          <w:tcPr>
            <w:tcW w:w="1901" w:type="dxa"/>
            <w:gridSpan w:val="2"/>
            <w:tcBorders>
              <w:bottom w:val="single" w:sz="4" w:space="0" w:color="000000"/>
              <w:right w:val="single" w:sz="4" w:space="0" w:color="000000"/>
            </w:tcBorders>
            <w:shd w:val="clear" w:color="auto" w:fill="CCFFFF"/>
            <w:vAlign w:val="center"/>
          </w:tcPr>
          <w:p w:rsidR="005463DB" w:rsidRPr="00943EE4" w:rsidRDefault="008C2A19" w:rsidP="008C2A19">
            <w:pPr>
              <w:pStyle w:val="Normal10"/>
              <w:rPr>
                <w:color w:val="000000"/>
              </w:rPr>
            </w:pPr>
            <w:r>
              <w:rPr>
                <w:rFonts w:ascii="Arial" w:hAnsi="Arial" w:cs="Arial"/>
                <w:color w:val="000000"/>
                <w:sz w:val="20"/>
                <w:szCs w:val="20"/>
              </w:rPr>
              <w:t>Code</w:t>
            </w:r>
          </w:p>
        </w:tc>
        <w:tc>
          <w:tcPr>
            <w:tcW w:w="2482" w:type="dxa"/>
            <w:gridSpan w:val="3"/>
            <w:tcBorders>
              <w:left w:val="single" w:sz="4" w:space="0" w:color="000000"/>
              <w:bottom w:val="single" w:sz="4" w:space="0" w:color="000000"/>
            </w:tcBorders>
          </w:tcPr>
          <w:p w:rsidR="005463DB" w:rsidRPr="00943EE4" w:rsidRDefault="005463DB" w:rsidP="008C2A19">
            <w:pPr>
              <w:pStyle w:val="Normal10"/>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UAMM50</w:t>
            </w:r>
          </w:p>
        </w:tc>
        <w:tc>
          <w:tcPr>
            <w:tcW w:w="2296" w:type="dxa"/>
            <w:gridSpan w:val="4"/>
            <w:tcBorders>
              <w:left w:val="single" w:sz="4" w:space="0" w:color="000000"/>
              <w:bottom w:val="single" w:sz="4" w:space="0" w:color="000000"/>
            </w:tcBorders>
            <w:shd w:val="clear" w:color="auto" w:fill="CCFFFF"/>
            <w:vAlign w:val="center"/>
          </w:tcPr>
          <w:p w:rsidR="005463DB" w:rsidRPr="00C80117" w:rsidRDefault="005463DB" w:rsidP="008C2A19">
            <w:pPr>
              <w:rPr>
                <w:rFonts w:ascii="Arial" w:hAnsi="Arial" w:cs="Arial"/>
                <w:sz w:val="20"/>
                <w:szCs w:val="20"/>
              </w:rPr>
            </w:pPr>
            <w:r w:rsidRPr="00C80117">
              <w:rPr>
                <w:rFonts w:ascii="Arial" w:hAnsi="Arial"/>
                <w:sz w:val="20"/>
                <w:szCs w:val="20"/>
              </w:rPr>
              <w:t>Year of study.</w:t>
            </w:r>
          </w:p>
        </w:tc>
        <w:tc>
          <w:tcPr>
            <w:tcW w:w="2785" w:type="dxa"/>
            <w:gridSpan w:val="5"/>
            <w:tcBorders>
              <w:left w:val="single" w:sz="4" w:space="0" w:color="000000"/>
              <w:bottom w:val="single" w:sz="4" w:space="0" w:color="000000"/>
            </w:tcBorders>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3.</w:t>
            </w: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Ivana Kenk Kalebić, Assitant Professor</w:t>
            </w:r>
          </w:p>
        </w:tc>
        <w:tc>
          <w:tcPr>
            <w:tcW w:w="2296" w:type="dxa"/>
            <w:gridSpan w:val="4"/>
            <w:tcBorders>
              <w:top w:val="single" w:sz="4" w:space="0" w:color="000000"/>
              <w:left w:val="single" w:sz="4" w:space="0" w:color="000000"/>
            </w:tcBorders>
            <w:shd w:val="clear" w:color="auto" w:fill="CCFFFF"/>
            <w:vAlign w:val="center"/>
          </w:tcPr>
          <w:p w:rsidR="005463DB" w:rsidRPr="00C80117" w:rsidRDefault="005463DB" w:rsidP="008C2A19">
            <w:pPr>
              <w:rPr>
                <w:rFonts w:ascii="Arial" w:hAnsi="Arial" w:cs="Arial"/>
                <w:sz w:val="20"/>
                <w:szCs w:val="20"/>
              </w:rPr>
            </w:pPr>
            <w:r w:rsidRPr="00C80117">
              <w:rPr>
                <w:rFonts w:ascii="Arial" w:hAnsi="Arial"/>
                <w:sz w:val="20"/>
                <w:szCs w:val="20"/>
              </w:rPr>
              <w:t>ECTS value</w:t>
            </w:r>
          </w:p>
        </w:tc>
        <w:tc>
          <w:tcPr>
            <w:tcW w:w="2785" w:type="dxa"/>
            <w:gridSpan w:val="5"/>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1</w:t>
            </w:r>
            <w:r>
              <w:rPr>
                <w:rFonts w:ascii="Arial" w:hAnsi="Arial" w:cs="Arial"/>
                <w:color w:val="000000"/>
                <w:sz w:val="20"/>
                <w:szCs w:val="20"/>
              </w:rPr>
              <w:t>0</w:t>
            </w:r>
          </w:p>
        </w:tc>
      </w:tr>
      <w:tr w:rsidR="005463DB" w:rsidRPr="00943EE4" w:rsidTr="008C2A19">
        <w:trPr>
          <w:trHeight w:val="345"/>
        </w:trPr>
        <w:tc>
          <w:tcPr>
            <w:tcW w:w="1901" w:type="dxa"/>
            <w:gridSpan w:val="2"/>
            <w:vMerge w:val="restart"/>
            <w:tcBorders>
              <w:top w:val="single" w:sz="4" w:space="0" w:color="000000"/>
              <w:right w:val="single" w:sz="4" w:space="0" w:color="000000"/>
            </w:tcBorders>
            <w:shd w:val="clear" w:color="auto" w:fill="CCFFFF"/>
            <w:vAlign w:val="center"/>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Borna Barišić, Senior Répétiteur</w:t>
            </w:r>
          </w:p>
        </w:tc>
        <w:tc>
          <w:tcPr>
            <w:tcW w:w="2296" w:type="dxa"/>
            <w:gridSpan w:val="4"/>
            <w:vMerge w:val="restart"/>
            <w:tcBorders>
              <w:top w:val="single" w:sz="4" w:space="0" w:color="000000"/>
              <w:left w:val="single" w:sz="4" w:space="0" w:color="000000"/>
            </w:tcBorders>
            <w:shd w:val="clear" w:color="auto" w:fill="CCFFFF"/>
            <w:vAlign w:val="center"/>
          </w:tcPr>
          <w:p w:rsidR="005463DB" w:rsidRPr="00C80117" w:rsidRDefault="005463DB" w:rsidP="008C2A19">
            <w:pPr>
              <w:rPr>
                <w:rFonts w:ascii="Arial" w:hAnsi="Arial" w:cs="Arial"/>
                <w:sz w:val="20"/>
                <w:szCs w:val="20"/>
              </w:rPr>
            </w:pPr>
            <w:r w:rsidRPr="00C80117">
              <w:rPr>
                <w:rFonts w:ascii="Arial" w:hAnsi="Arial"/>
                <w:sz w:val="20"/>
                <w:szCs w:val="20"/>
              </w:rPr>
              <w:t>Teaching (number of hours per semester)</w:t>
            </w:r>
          </w:p>
        </w:tc>
        <w:tc>
          <w:tcPr>
            <w:tcW w:w="723" w:type="dxa"/>
            <w:tcBorders>
              <w:top w:val="single" w:sz="4" w:space="0" w:color="000000"/>
              <w:left w:val="single" w:sz="4" w:space="0" w:color="000000"/>
            </w:tcBorders>
            <w:vAlign w:val="center"/>
          </w:tcPr>
          <w:p w:rsidR="005463DB" w:rsidRPr="00943EE4" w:rsidRDefault="005463DB" w:rsidP="008C2A19">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tcBorders>
            <w:tcMar>
              <w:left w:w="103" w:type="dxa"/>
              <w:right w:w="108" w:type="dxa"/>
            </w:tcMar>
            <w:vAlign w:val="center"/>
          </w:tcPr>
          <w:p w:rsidR="005463DB" w:rsidRPr="00943EE4" w:rsidRDefault="005463DB" w:rsidP="008C2A19">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tcBorders>
            <w:tcMar>
              <w:left w:w="103" w:type="dxa"/>
              <w:right w:w="108" w:type="dxa"/>
            </w:tcMar>
            <w:vAlign w:val="center"/>
          </w:tcPr>
          <w:p w:rsidR="005463DB" w:rsidRPr="00943EE4" w:rsidRDefault="005463DB" w:rsidP="008C2A19">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tcBorders>
            <w:tcMar>
              <w:left w:w="103" w:type="dxa"/>
              <w:right w:w="108" w:type="dxa"/>
            </w:tcMar>
            <w:vAlign w:val="center"/>
          </w:tcPr>
          <w:p w:rsidR="005463DB" w:rsidRPr="00943EE4" w:rsidRDefault="005463DB" w:rsidP="008C2A19">
            <w:pPr>
              <w:jc w:val="center"/>
            </w:pPr>
            <w:r w:rsidRPr="00943EE4">
              <w:rPr>
                <w:rFonts w:ascii="Arial" w:hAnsi="Arial"/>
              </w:rPr>
              <w:t>T</w:t>
            </w:r>
          </w:p>
        </w:tc>
      </w:tr>
      <w:tr w:rsidR="005463DB" w:rsidRPr="00943EE4" w:rsidTr="008C2A19">
        <w:trPr>
          <w:trHeight w:val="345"/>
        </w:trPr>
        <w:tc>
          <w:tcPr>
            <w:tcW w:w="1901" w:type="dxa"/>
            <w:gridSpan w:val="2"/>
            <w:vMerge/>
            <w:tcBorders>
              <w:top w:val="single" w:sz="4" w:space="0" w:color="000000"/>
              <w:right w:val="single" w:sz="4" w:space="0" w:color="000000"/>
            </w:tcBorders>
            <w:shd w:val="clear" w:color="auto" w:fill="CCFFFF"/>
            <w:vAlign w:val="center"/>
          </w:tcPr>
          <w:p w:rsidR="005463DB" w:rsidRPr="00943EE4" w:rsidRDefault="005463DB" w:rsidP="008C2A19">
            <w:pPr>
              <w:pStyle w:val="Normal10"/>
              <w:spacing w:line="276" w:lineRule="auto"/>
              <w:rPr>
                <w:rFonts w:ascii="Arial" w:hAnsi="Arial" w:cs="Arial"/>
                <w:color w:val="000000"/>
                <w:sz w:val="20"/>
                <w:szCs w:val="20"/>
              </w:rPr>
            </w:pPr>
          </w:p>
        </w:tc>
        <w:tc>
          <w:tcPr>
            <w:tcW w:w="2482" w:type="dxa"/>
            <w:gridSpan w:val="3"/>
            <w:vMerge/>
            <w:tcBorders>
              <w:top w:val="single" w:sz="4" w:space="0" w:color="000000"/>
              <w:left w:val="single" w:sz="4" w:space="0" w:color="000000"/>
            </w:tcBorders>
          </w:tcPr>
          <w:p w:rsidR="005463DB" w:rsidRPr="00943EE4" w:rsidRDefault="005463DB" w:rsidP="008C2A19">
            <w:pPr>
              <w:pStyle w:val="Normal10"/>
              <w:spacing w:line="276" w:lineRule="auto"/>
              <w:rPr>
                <w:rFonts w:ascii="Arial" w:hAnsi="Arial" w:cs="Arial"/>
                <w:color w:val="000000"/>
                <w:sz w:val="20"/>
                <w:szCs w:val="20"/>
              </w:rPr>
            </w:pPr>
          </w:p>
        </w:tc>
        <w:tc>
          <w:tcPr>
            <w:tcW w:w="2296" w:type="dxa"/>
            <w:gridSpan w:val="4"/>
            <w:vMerge/>
            <w:tcBorders>
              <w:top w:val="single" w:sz="4" w:space="0" w:color="000000"/>
              <w:left w:val="single" w:sz="4" w:space="0" w:color="000000"/>
            </w:tcBorders>
            <w:shd w:val="clear" w:color="auto" w:fill="CCFFFF"/>
            <w:vAlign w:val="center"/>
          </w:tcPr>
          <w:p w:rsidR="005463DB" w:rsidRPr="00C80117" w:rsidRDefault="005463DB" w:rsidP="008C2A19">
            <w:pPr>
              <w:pStyle w:val="Normal10"/>
              <w:spacing w:line="276" w:lineRule="auto"/>
              <w:rPr>
                <w:rFonts w:ascii="Arial" w:hAnsi="Arial" w:cs="Arial"/>
                <w:color w:val="000000"/>
                <w:sz w:val="20"/>
                <w:szCs w:val="20"/>
              </w:rPr>
            </w:pPr>
          </w:p>
        </w:tc>
        <w:tc>
          <w:tcPr>
            <w:tcW w:w="723" w:type="dxa"/>
            <w:tcBorders>
              <w:top w:val="single" w:sz="4" w:space="0" w:color="000000"/>
              <w:left w:val="single" w:sz="4" w:space="0" w:color="000000"/>
            </w:tcBorders>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30</w:t>
            </w:r>
          </w:p>
        </w:tc>
        <w:tc>
          <w:tcPr>
            <w:tcW w:w="726" w:type="dxa"/>
            <w:gridSpan w:val="2"/>
            <w:tcBorders>
              <w:top w:val="single" w:sz="4" w:space="0" w:color="000000"/>
              <w:left w:val="single" w:sz="4" w:space="0" w:color="000000"/>
            </w:tcBorders>
            <w:tcMar>
              <w:left w:w="103" w:type="dxa"/>
              <w:right w:w="108" w:type="dxa"/>
            </w:tcMar>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0</w:t>
            </w:r>
          </w:p>
        </w:tc>
        <w:tc>
          <w:tcPr>
            <w:tcW w:w="709" w:type="dxa"/>
            <w:tcBorders>
              <w:top w:val="single" w:sz="4" w:space="0" w:color="000000"/>
              <w:left w:val="single" w:sz="4" w:space="0" w:color="000000"/>
            </w:tcBorders>
            <w:tcMar>
              <w:left w:w="103" w:type="dxa"/>
              <w:right w:w="108" w:type="dxa"/>
            </w:tcMar>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0</w:t>
            </w:r>
          </w:p>
        </w:tc>
        <w:tc>
          <w:tcPr>
            <w:tcW w:w="627" w:type="dxa"/>
            <w:tcBorders>
              <w:top w:val="single" w:sz="4" w:space="0" w:color="000000"/>
              <w:left w:val="single" w:sz="4" w:space="0" w:color="000000"/>
            </w:tcBorders>
            <w:tcMar>
              <w:left w:w="103" w:type="dxa"/>
              <w:right w:w="108" w:type="dxa"/>
            </w:tcMar>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0</w:t>
            </w: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tcBorders>
            <w:shd w:val="clear" w:color="auto" w:fill="CCFFFF"/>
            <w:vAlign w:val="center"/>
          </w:tcPr>
          <w:p w:rsidR="005463DB" w:rsidRPr="00C80117" w:rsidRDefault="005463DB" w:rsidP="008C2A19">
            <w:pPr>
              <w:rPr>
                <w:rStyle w:val="Zadanifontodlomka1"/>
                <w:rFonts w:ascii="Arial" w:hAnsi="Arial" w:cs="Arial"/>
                <w:sz w:val="20"/>
                <w:szCs w:val="20"/>
              </w:rPr>
            </w:pPr>
            <w:r w:rsidRPr="00C80117">
              <w:rPr>
                <w:rFonts w:ascii="Arial" w:hAnsi="Arial"/>
                <w:sz w:val="20"/>
                <w:szCs w:val="20"/>
              </w:rPr>
              <w:t xml:space="preserve">Percentage of e-learning </w:t>
            </w:r>
          </w:p>
        </w:tc>
        <w:tc>
          <w:tcPr>
            <w:tcW w:w="2785" w:type="dxa"/>
            <w:gridSpan w:val="5"/>
            <w:tcBorders>
              <w:top w:val="single" w:sz="4" w:space="0" w:color="000000"/>
              <w:left w:val="single" w:sz="4" w:space="0" w:color="000000"/>
            </w:tcBorders>
          </w:tcPr>
          <w:p w:rsidR="005463DB" w:rsidRPr="00943EE4" w:rsidRDefault="005463DB" w:rsidP="008C2A19">
            <w:pPr>
              <w:pStyle w:val="Normal10"/>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c>
          <w:tcPr>
            <w:tcW w:w="9464" w:type="dxa"/>
            <w:gridSpan w:val="14"/>
            <w:shd w:val="clear" w:color="auto" w:fill="99CCFF"/>
            <w:vAlign w:val="center"/>
          </w:tcPr>
          <w:p w:rsidR="005463DB" w:rsidRPr="00943EE4" w:rsidRDefault="005463DB" w:rsidP="008C2A19">
            <w:pPr>
              <w:pStyle w:val="Normal10"/>
              <w:tabs>
                <w:tab w:val="left" w:pos="2820"/>
              </w:tabs>
              <w:jc w:val="center"/>
              <w:rPr>
                <w:rFonts w:ascii="Arial" w:hAnsi="Arial" w:cs="Arial"/>
                <w:b/>
                <w:color w:val="000000"/>
                <w:sz w:val="20"/>
                <w:szCs w:val="20"/>
              </w:rPr>
            </w:pPr>
            <w:r w:rsidRPr="00943EE4">
              <w:rPr>
                <w:rFonts w:ascii="Arial" w:hAnsi="Arial"/>
                <w:b/>
                <w:sz w:val="20"/>
              </w:rPr>
              <w:t>COURSE DESCRIPTION</w:t>
            </w:r>
          </w:p>
        </w:tc>
      </w:tr>
      <w:tr w:rsidR="005463DB" w:rsidRPr="00943EE4" w:rsidTr="008C2A19">
        <w:tc>
          <w:tcPr>
            <w:tcW w:w="1901" w:type="dxa"/>
            <w:gridSpan w:val="2"/>
            <w:tcBorders>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left w:val="single" w:sz="4" w:space="0" w:color="000000"/>
              <w:bottom w:val="single" w:sz="4" w:space="0" w:color="000000"/>
            </w:tcBorders>
          </w:tcPr>
          <w:p w:rsidR="005463DB" w:rsidRPr="005463DB" w:rsidRDefault="005463DB" w:rsidP="008C2A19">
            <w:pPr>
              <w:pStyle w:val="Normal10"/>
              <w:spacing w:before="60" w:after="60"/>
              <w:rPr>
                <w:rFonts w:ascii="Arial" w:hAnsi="Arial" w:cs="Arial"/>
                <w:color w:val="000000"/>
                <w:sz w:val="20"/>
                <w:szCs w:val="20"/>
              </w:rPr>
            </w:pPr>
            <w:r w:rsidRPr="005463DB">
              <w:rPr>
                <w:rFonts w:ascii="Arial" w:hAnsi="Arial" w:cs="Arial"/>
                <w:color w:val="000000"/>
                <w:sz w:val="20"/>
                <w:szCs w:val="20"/>
                <w:lang w:val="en-GB"/>
              </w:rPr>
              <w:t xml:space="preserve">Ability to perform and play independently in various chamber orchestras, also ability to assist at </w:t>
            </w:r>
            <w:r w:rsidR="00DE12DE" w:rsidRPr="005463DB">
              <w:rPr>
                <w:rFonts w:ascii="Arial" w:hAnsi="Arial" w:cs="Arial"/>
                <w:color w:val="000000"/>
                <w:sz w:val="20"/>
                <w:szCs w:val="20"/>
                <w:lang w:val="en-GB"/>
              </w:rPr>
              <w:t>institutions</w:t>
            </w:r>
            <w:r w:rsidRPr="005463DB">
              <w:rPr>
                <w:rFonts w:ascii="Arial" w:hAnsi="Arial" w:cs="Arial"/>
                <w:color w:val="000000"/>
                <w:sz w:val="20"/>
                <w:szCs w:val="20"/>
                <w:lang w:val="en-GB"/>
              </w:rPr>
              <w:t xml:space="preserve"> of higher education, all as invited by the professor. Given their methodic and </w:t>
            </w:r>
            <w:r w:rsidR="00DE12DE" w:rsidRPr="005463DB">
              <w:rPr>
                <w:rFonts w:ascii="Arial" w:hAnsi="Arial" w:cs="Arial"/>
                <w:color w:val="000000"/>
                <w:sz w:val="20"/>
                <w:szCs w:val="20"/>
                <w:lang w:val="en-GB"/>
              </w:rPr>
              <w:t>professional</w:t>
            </w:r>
            <w:r w:rsidRPr="005463DB">
              <w:rPr>
                <w:rFonts w:ascii="Arial" w:hAnsi="Arial" w:cs="Arial"/>
                <w:color w:val="000000"/>
                <w:sz w:val="20"/>
                <w:szCs w:val="20"/>
                <w:lang w:val="en-GB"/>
              </w:rPr>
              <w:t xml:space="preserve"> competencies, the student would be able independently to conduct mandolin </w:t>
            </w:r>
            <w:r w:rsidR="00DE12DE" w:rsidRPr="005463DB">
              <w:rPr>
                <w:rFonts w:ascii="Arial" w:hAnsi="Arial" w:cs="Arial"/>
                <w:color w:val="000000"/>
                <w:sz w:val="20"/>
                <w:szCs w:val="20"/>
                <w:lang w:val="en-GB"/>
              </w:rPr>
              <w:t>classes</w:t>
            </w:r>
            <w:r w:rsidRPr="005463DB">
              <w:rPr>
                <w:rFonts w:ascii="Arial" w:hAnsi="Arial" w:cs="Arial"/>
                <w:color w:val="000000"/>
                <w:sz w:val="20"/>
                <w:szCs w:val="20"/>
                <w:lang w:val="en-GB"/>
              </w:rPr>
              <w:t xml:space="preserve"> in primary and </w:t>
            </w:r>
            <w:r w:rsidR="00DE12DE" w:rsidRPr="005463DB">
              <w:rPr>
                <w:rFonts w:ascii="Arial" w:hAnsi="Arial" w:cs="Arial"/>
                <w:color w:val="000000"/>
                <w:sz w:val="20"/>
                <w:szCs w:val="20"/>
                <w:lang w:val="en-GB"/>
              </w:rPr>
              <w:t>secondary</w:t>
            </w:r>
            <w:r w:rsidRPr="005463DB">
              <w:rPr>
                <w:rFonts w:ascii="Arial" w:hAnsi="Arial" w:cs="Arial"/>
                <w:color w:val="000000"/>
                <w:sz w:val="20"/>
                <w:szCs w:val="20"/>
                <w:lang w:val="en-GB"/>
              </w:rPr>
              <w:t xml:space="preserve"> schools.</w:t>
            </w: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tabs>
                <w:tab w:val="left" w:pos="2820"/>
              </w:tabs>
              <w:rPr>
                <w:rFonts w:ascii="Arial" w:hAnsi="Arial" w:cs="Arial"/>
                <w:color w:val="000000"/>
                <w:sz w:val="20"/>
                <w:szCs w:val="20"/>
              </w:rPr>
            </w:pPr>
            <w:r w:rsidRPr="005463DB">
              <w:rPr>
                <w:rFonts w:ascii="Arial" w:hAnsi="Arial" w:cs="Arial"/>
                <w:color w:val="000000"/>
                <w:sz w:val="20"/>
                <w:szCs w:val="20"/>
              </w:rPr>
              <w:t>Passed the 5th semester.</w:t>
            </w: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DE12DE"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jc w:val="both"/>
              <w:rPr>
                <w:rFonts w:ascii="Arial" w:hAnsi="Arial" w:cs="Arial"/>
                <w:color w:val="000000"/>
                <w:sz w:val="20"/>
                <w:szCs w:val="20"/>
                <w:lang w:val="en-GB"/>
              </w:rPr>
            </w:pPr>
            <w:r w:rsidRPr="005463DB">
              <w:rPr>
                <w:rFonts w:ascii="Arial" w:hAnsi="Arial" w:cs="Arial"/>
                <w:color w:val="000000"/>
                <w:sz w:val="20"/>
                <w:szCs w:val="20"/>
                <w:lang w:val="en-GB"/>
              </w:rPr>
              <w:t>- Recognising historic, social and music contexts of the compositions</w:t>
            </w:r>
          </w:p>
          <w:p w:rsidR="005463DB" w:rsidRPr="005463DB" w:rsidRDefault="005463DB" w:rsidP="008C2A19">
            <w:pPr>
              <w:pStyle w:val="Normal10"/>
              <w:jc w:val="both"/>
              <w:rPr>
                <w:rFonts w:ascii="Arial" w:hAnsi="Arial" w:cs="Arial"/>
                <w:color w:val="000000"/>
                <w:sz w:val="20"/>
                <w:szCs w:val="20"/>
                <w:lang w:val="en-GB"/>
              </w:rPr>
            </w:pPr>
            <w:r w:rsidRPr="005463DB">
              <w:rPr>
                <w:rFonts w:ascii="Arial" w:hAnsi="Arial" w:cs="Arial"/>
                <w:color w:val="000000"/>
                <w:sz w:val="20"/>
                <w:szCs w:val="20"/>
                <w:lang w:val="en-GB"/>
              </w:rPr>
              <w:t>- Higher overall level of the performance, whether this is about a more complex technical and instructive material or a growingly demanding pieces from the mandolin repertoire</w:t>
            </w:r>
          </w:p>
          <w:p w:rsidR="005463DB" w:rsidRPr="005463DB" w:rsidRDefault="005463DB" w:rsidP="008C2A19">
            <w:pPr>
              <w:pStyle w:val="Normal10"/>
              <w:jc w:val="both"/>
              <w:rPr>
                <w:rFonts w:ascii="Arial" w:hAnsi="Arial" w:cs="Arial"/>
                <w:color w:val="000000"/>
                <w:sz w:val="20"/>
                <w:szCs w:val="20"/>
                <w:lang w:val="en-GB"/>
              </w:rPr>
            </w:pPr>
            <w:r w:rsidRPr="005463DB">
              <w:rPr>
                <w:rFonts w:ascii="Arial" w:hAnsi="Arial" w:cs="Arial"/>
                <w:color w:val="000000"/>
                <w:sz w:val="20"/>
                <w:szCs w:val="20"/>
                <w:lang w:val="en-GB"/>
              </w:rPr>
              <w:t>- evident presence of the student's own artistic expression at performing compositions</w:t>
            </w:r>
          </w:p>
          <w:p w:rsidR="005463DB" w:rsidRPr="005463DB" w:rsidRDefault="005463DB" w:rsidP="008C2A19">
            <w:pPr>
              <w:pStyle w:val="Normal10"/>
              <w:jc w:val="both"/>
              <w:rPr>
                <w:rFonts w:ascii="Arial" w:hAnsi="Arial" w:cs="Arial"/>
                <w:color w:val="000000"/>
                <w:sz w:val="20"/>
                <w:szCs w:val="20"/>
                <w:lang w:val="en-GB"/>
              </w:rPr>
            </w:pPr>
            <w:r w:rsidRPr="005463DB">
              <w:rPr>
                <w:rFonts w:ascii="Arial" w:hAnsi="Arial" w:cs="Arial"/>
                <w:color w:val="000000"/>
                <w:sz w:val="20"/>
                <w:szCs w:val="20"/>
                <w:lang w:val="en-GB"/>
              </w:rPr>
              <w:t>- growing confidence at the stage</w:t>
            </w: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Course </w:t>
            </w:r>
            <w:r w:rsidR="00DE12DE" w:rsidRPr="00943EE4">
              <w:rPr>
                <w:rFonts w:ascii="Arial" w:hAnsi="Arial" w:cs="Arial"/>
                <w:color w:val="000000"/>
                <w:sz w:val="20"/>
                <w:szCs w:val="20"/>
                <w:lang w:val="en-GB"/>
              </w:rPr>
              <w:t>contents</w:t>
            </w:r>
            <w:r w:rsidRPr="00943EE4">
              <w:rPr>
                <w:rFonts w:ascii="Arial" w:hAnsi="Arial" w:cs="Arial"/>
                <w:color w:val="000000"/>
                <w:sz w:val="20"/>
                <w:szCs w:val="20"/>
                <w:lang w:val="en-GB"/>
              </w:rPr>
              <w:t xml:space="preserve"> detailed by classes</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jc w:val="both"/>
              <w:rPr>
                <w:rFonts w:ascii="Arial" w:hAnsi="Arial" w:cs="Arial"/>
                <w:color w:val="000000"/>
                <w:sz w:val="20"/>
                <w:szCs w:val="20"/>
              </w:rPr>
            </w:pPr>
            <w:r w:rsidRPr="005463DB">
              <w:rPr>
                <w:rFonts w:ascii="Arial" w:hAnsi="Arial" w:cs="Arial"/>
                <w:color w:val="000000"/>
                <w:sz w:val="20"/>
                <w:szCs w:val="20"/>
                <w:lang w:val="en-GB"/>
              </w:rPr>
              <w:t xml:space="preserve">- Right and left hand exercises </w:t>
            </w:r>
            <w:r w:rsidRPr="005463DB">
              <w:rPr>
                <w:rFonts w:ascii="Arial" w:hAnsi="Arial" w:cs="Arial"/>
                <w:color w:val="000000"/>
                <w:sz w:val="20"/>
                <w:szCs w:val="20"/>
              </w:rPr>
              <w:t xml:space="preserve">(autori: </w:t>
            </w:r>
            <w:r w:rsidRPr="00DE12DE">
              <w:rPr>
                <w:rFonts w:ascii="Arial" w:hAnsi="Arial" w:cs="Arial"/>
                <w:color w:val="000000"/>
                <w:sz w:val="20"/>
                <w:szCs w:val="20"/>
                <w:lang w:val="en-GB"/>
              </w:rPr>
              <w:t>Calace</w:t>
            </w:r>
            <w:r w:rsidRPr="005463DB">
              <w:rPr>
                <w:rFonts w:ascii="Arial" w:hAnsi="Arial" w:cs="Arial"/>
                <w:color w:val="000000"/>
                <w:sz w:val="20"/>
                <w:szCs w:val="20"/>
              </w:rPr>
              <w:t xml:space="preserve"> (vol. 4,5,6), Munier, Schinina) </w:t>
            </w:r>
          </w:p>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All major and minor scales in their maximum ranges.</w:t>
            </w:r>
          </w:p>
          <w:p w:rsidR="005463DB" w:rsidRPr="005463DB" w:rsidRDefault="005463DB" w:rsidP="008C2A19">
            <w:pPr>
              <w:pStyle w:val="Normal10"/>
              <w:jc w:val="both"/>
              <w:rPr>
                <w:rFonts w:ascii="Arial" w:hAnsi="Arial" w:cs="Arial"/>
                <w:color w:val="000000"/>
                <w:sz w:val="20"/>
                <w:szCs w:val="20"/>
              </w:rPr>
            </w:pPr>
          </w:p>
          <w:p w:rsidR="005463DB" w:rsidRPr="005463DB" w:rsidRDefault="005463DB" w:rsidP="008C2A19">
            <w:pPr>
              <w:pStyle w:val="Normal10"/>
              <w:jc w:val="both"/>
              <w:rPr>
                <w:rFonts w:ascii="Arial" w:hAnsi="Arial" w:cs="Arial"/>
                <w:color w:val="000000"/>
                <w:sz w:val="20"/>
                <w:szCs w:val="20"/>
              </w:rPr>
            </w:pPr>
            <w:r w:rsidRPr="00F66C68">
              <w:rPr>
                <w:rFonts w:ascii="Arial" w:hAnsi="Arial" w:cs="Arial"/>
                <w:color w:val="000000"/>
                <w:sz w:val="20"/>
                <w:szCs w:val="20"/>
                <w:lang w:val="it-IT"/>
              </w:rPr>
              <w:t xml:space="preserve">- 6 etudes </w:t>
            </w:r>
            <w:r w:rsidRPr="005463DB">
              <w:rPr>
                <w:rFonts w:ascii="Arial" w:hAnsi="Arial" w:cs="Arial"/>
                <w:color w:val="000000"/>
                <w:sz w:val="20"/>
                <w:szCs w:val="20"/>
              </w:rPr>
              <w:t>(autori: Calace, Ranieri, Pettine, Munier)</w:t>
            </w:r>
          </w:p>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rPr>
              <w:t xml:space="preserve"> </w:t>
            </w:r>
            <w:r w:rsidRPr="00F66C68">
              <w:rPr>
                <w:rFonts w:ascii="Arial" w:hAnsi="Arial" w:cs="Arial"/>
                <w:color w:val="000000"/>
                <w:sz w:val="20"/>
                <w:szCs w:val="20"/>
              </w:rPr>
              <w:t>- Selected pieces from the mandoline literature</w:t>
            </w:r>
            <w:r w:rsidRPr="005463DB">
              <w:rPr>
                <w:rFonts w:ascii="Arial" w:hAnsi="Arial" w:cs="Arial"/>
                <w:color w:val="000000"/>
                <w:sz w:val="20"/>
                <w:szCs w:val="20"/>
              </w:rPr>
              <w:t xml:space="preserve">, </w:t>
            </w:r>
            <w:r w:rsidRPr="00F66C68">
              <w:rPr>
                <w:rFonts w:ascii="Arial" w:hAnsi="Arial" w:cs="Arial"/>
                <w:color w:val="000000"/>
                <w:sz w:val="20"/>
                <w:szCs w:val="20"/>
              </w:rPr>
              <w:t xml:space="preserve">mostly from the </w:t>
            </w:r>
            <w:r w:rsidRPr="005463DB">
              <w:rPr>
                <w:rFonts w:ascii="Arial" w:hAnsi="Arial" w:cs="Arial"/>
                <w:color w:val="000000"/>
                <w:sz w:val="20"/>
                <w:szCs w:val="20"/>
              </w:rPr>
              <w:t xml:space="preserve">Classical and Romantic </w:t>
            </w:r>
            <w:r w:rsidRPr="00F66C68">
              <w:rPr>
                <w:rFonts w:ascii="Arial" w:hAnsi="Arial" w:cs="Arial"/>
                <w:color w:val="000000"/>
                <w:sz w:val="20"/>
                <w:szCs w:val="20"/>
              </w:rPr>
              <w:t>period</w:t>
            </w:r>
            <w:r w:rsidRPr="005463DB">
              <w:rPr>
                <w:rFonts w:ascii="Arial" w:hAnsi="Arial" w:cs="Arial"/>
                <w:color w:val="000000"/>
                <w:sz w:val="20"/>
                <w:szCs w:val="20"/>
              </w:rPr>
              <w:t xml:space="preserve"> (Beethoven, Hummel, Bortolazzi, Marucelli, Bertucci, Falbo, von Call, Calace, Munier, Ranieri, Fantauzzi, Pettine, Cambria, Milanesi). </w:t>
            </w:r>
            <w:r w:rsidRPr="005463DB">
              <w:rPr>
                <w:rFonts w:ascii="Arial" w:hAnsi="Arial" w:cs="Arial"/>
                <w:color w:val="000000"/>
                <w:sz w:val="20"/>
                <w:szCs w:val="20"/>
                <w:lang w:val="en-GB"/>
              </w:rPr>
              <w:t xml:space="preserve">The pieces are to be of different forms and contrasting characters </w:t>
            </w:r>
          </w:p>
          <w:p w:rsidR="005463DB" w:rsidRPr="005463DB" w:rsidRDefault="005463DB" w:rsidP="008C2A19">
            <w:pPr>
              <w:pStyle w:val="Normal10"/>
              <w:tabs>
                <w:tab w:val="left" w:pos="2820"/>
              </w:tabs>
              <w:rPr>
                <w:rFonts w:ascii="Arial" w:hAnsi="Arial" w:cs="Arial"/>
                <w:color w:val="000000"/>
                <w:sz w:val="20"/>
                <w:szCs w:val="20"/>
                <w:lang w:val="en-GB"/>
              </w:rPr>
            </w:pPr>
          </w:p>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xml:space="preserve">* At the beginning of the semester each student will receive an individual working </w:t>
            </w:r>
            <w:r w:rsidRPr="005463DB">
              <w:rPr>
                <w:rFonts w:ascii="Arial" w:hAnsi="Arial" w:cs="Arial"/>
                <w:color w:val="000000"/>
                <w:sz w:val="20"/>
                <w:szCs w:val="20"/>
                <w:lang w:val="en-GB"/>
              </w:rPr>
              <w:lastRenderedPageBreak/>
              <w:t xml:space="preserve">plan with an exact list of the pieces that they will perform. The pieces are selected based on the detailed programme and </w:t>
            </w:r>
            <w:r w:rsidR="00DE12DE" w:rsidRPr="005463DB">
              <w:rPr>
                <w:rFonts w:ascii="Arial" w:hAnsi="Arial" w:cs="Arial"/>
                <w:color w:val="000000"/>
                <w:sz w:val="20"/>
                <w:szCs w:val="20"/>
                <w:lang w:val="en-GB"/>
              </w:rPr>
              <w:t>schedule</w:t>
            </w:r>
            <w:r w:rsidRPr="005463DB">
              <w:rPr>
                <w:rFonts w:ascii="Arial" w:hAnsi="Arial" w:cs="Arial"/>
                <w:color w:val="000000"/>
                <w:sz w:val="20"/>
                <w:szCs w:val="20"/>
                <w:lang w:val="en-GB"/>
              </w:rPr>
              <w:t xml:space="preserve"> of work for the Mandolin course and the student's individual abilities and previous knowledge.</w:t>
            </w:r>
          </w:p>
          <w:p w:rsidR="005463DB" w:rsidRPr="005463DB" w:rsidRDefault="005463DB" w:rsidP="008C2A19">
            <w:pPr>
              <w:pStyle w:val="Normal10"/>
              <w:tabs>
                <w:tab w:val="left" w:pos="2820"/>
              </w:tabs>
              <w:rPr>
                <w:rFonts w:ascii="Arial" w:hAnsi="Arial" w:cs="Arial"/>
                <w:color w:val="000000"/>
                <w:sz w:val="20"/>
                <w:szCs w:val="20"/>
              </w:rPr>
            </w:pPr>
          </w:p>
        </w:tc>
      </w:tr>
      <w:tr w:rsidR="005463DB" w:rsidRPr="00943EE4" w:rsidTr="008C2A19">
        <w:trPr>
          <w:trHeight w:val="349"/>
        </w:trPr>
        <w:tc>
          <w:tcPr>
            <w:tcW w:w="1901" w:type="dxa"/>
            <w:gridSpan w:val="2"/>
            <w:vMerge w:val="restart"/>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DE12DE" w:rsidRPr="00943EE4">
              <w:rPr>
                <w:rFonts w:ascii="Arial" w:hAnsi="Arial" w:cs="Arial"/>
                <w:color w:val="000000"/>
                <w:sz w:val="20"/>
                <w:szCs w:val="20"/>
                <w:lang w:val="en-GB"/>
              </w:rPr>
              <w:t>exercises</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5463DB" w:rsidRPr="00943EE4" w:rsidRDefault="005463DB" w:rsidP="008C2A19">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5463DB" w:rsidRPr="00943EE4" w:rsidRDefault="005463DB" w:rsidP="008C2A19">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5463DB" w:rsidRPr="00943EE4" w:rsidTr="008C2A19">
        <w:trPr>
          <w:trHeight w:val="577"/>
        </w:trPr>
        <w:tc>
          <w:tcPr>
            <w:tcW w:w="1901" w:type="dxa"/>
            <w:gridSpan w:val="2"/>
            <w:vMerge/>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spacing w:line="276" w:lineRule="auto"/>
              <w:rPr>
                <w:color w:val="000000"/>
              </w:rPr>
            </w:pP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397"/>
        </w:trPr>
        <w:tc>
          <w:tcPr>
            <w:tcW w:w="1901" w:type="dxa"/>
            <w:gridSpan w:val="2"/>
            <w:vMerge w:val="restart"/>
            <w:tcBorders>
              <w:right w:val="single" w:sz="4" w:space="0" w:color="000000"/>
            </w:tcBorders>
            <w:shd w:val="clear" w:color="auto" w:fill="CCFFFF"/>
            <w:vAlign w:val="center"/>
          </w:tcPr>
          <w:p w:rsidR="005463DB" w:rsidRPr="00943EE4" w:rsidRDefault="005463DB"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left w:val="single" w:sz="4" w:space="0" w:color="000000"/>
              <w:bottom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Pr>
                <w:rFonts w:ascii="Arial" w:hAnsi="Arial" w:cs="Arial"/>
                <w:color w:val="000000"/>
                <w:sz w:val="20"/>
                <w:szCs w:val="20"/>
                <w:lang w:val="en-GB"/>
              </w:rPr>
              <w:t>8</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p>
        </w:tc>
        <w:tc>
          <w:tcPr>
            <w:tcW w:w="1336" w:type="dxa"/>
            <w:gridSpan w:val="2"/>
            <w:tcBorders>
              <w:top w:val="single" w:sz="4" w:space="0" w:color="000000"/>
              <w:left w:val="single" w:sz="4" w:space="0" w:color="000000"/>
              <w:bottom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1</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tabs>
                <w:tab w:val="left" w:pos="2820"/>
              </w:tabs>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tabs>
                <w:tab w:val="left" w:pos="2820"/>
              </w:tabs>
              <w:rPr>
                <w:color w:val="000000"/>
              </w:rPr>
            </w:pPr>
          </w:p>
        </w:tc>
        <w:tc>
          <w:tcPr>
            <w:tcW w:w="1336" w:type="dxa"/>
            <w:gridSpan w:val="2"/>
            <w:tcBorders>
              <w:top w:val="single" w:sz="4" w:space="0" w:color="000000"/>
              <w:left w:val="single" w:sz="4" w:space="0" w:color="000000"/>
              <w:bottom w:val="single" w:sz="4"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1641" w:type="dxa"/>
            <w:tcBorders>
              <w:top w:val="single" w:sz="4" w:space="0" w:color="000000"/>
              <w:left w:val="single" w:sz="4"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p>
        </w:tc>
        <w:tc>
          <w:tcPr>
            <w:tcW w:w="1336" w:type="dxa"/>
            <w:gridSpan w:val="2"/>
            <w:tcBorders>
              <w:top w:val="single" w:sz="4" w:space="0" w:color="000000"/>
              <w:lef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c>
          <w:tcPr>
            <w:tcW w:w="1901" w:type="dxa"/>
            <w:gridSpan w:val="2"/>
            <w:tcBorders>
              <w:right w:val="single" w:sz="4" w:space="0" w:color="000000"/>
            </w:tcBorders>
            <w:shd w:val="clear" w:color="auto" w:fill="CCFFFF"/>
            <w:vAlign w:val="center"/>
          </w:tcPr>
          <w:p w:rsidR="005463DB" w:rsidRPr="00943EE4" w:rsidRDefault="005463DB" w:rsidP="008C2A19">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 xml:space="preserve">Grading and valuation of the </w:t>
            </w:r>
            <w:r w:rsidR="00DE12DE" w:rsidRPr="00943EE4">
              <w:rPr>
                <w:rFonts w:ascii="Arial" w:hAnsi="Arial" w:cs="Arial"/>
                <w:color w:val="000000"/>
                <w:sz w:val="20"/>
                <w:szCs w:val="20"/>
                <w:lang w:val="en-GB"/>
              </w:rPr>
              <w:t>student’s</w:t>
            </w:r>
            <w:r w:rsidRPr="00943EE4">
              <w:rPr>
                <w:rFonts w:ascii="Arial" w:hAnsi="Arial" w:cs="Arial"/>
                <w:color w:val="000000"/>
                <w:sz w:val="20"/>
                <w:szCs w:val="20"/>
                <w:lang w:val="en-GB"/>
              </w:rPr>
              <w:t>' work during and at the end of the course</w:t>
            </w:r>
          </w:p>
        </w:tc>
        <w:tc>
          <w:tcPr>
            <w:tcW w:w="7563" w:type="dxa"/>
            <w:gridSpan w:val="12"/>
            <w:tcBorders>
              <w:left w:val="single" w:sz="4" w:space="0" w:color="000000"/>
            </w:tcBorders>
          </w:tcPr>
          <w:p w:rsidR="005463DB" w:rsidRPr="00943EE4" w:rsidRDefault="005463DB" w:rsidP="008C2A19">
            <w:pPr>
              <w:widowControl/>
              <w:autoSpaceDE w:val="0"/>
              <w:autoSpaceDN w:val="0"/>
              <w:adjustRightInd w:val="0"/>
              <w:spacing w:after="200" w:line="276" w:lineRule="auto"/>
              <w:ind w:right="49"/>
              <w:jc w:val="both"/>
              <w:rPr>
                <w:rFonts w:ascii="Arial" w:hAnsi="Arial" w:cs="Arial"/>
                <w:sz w:val="20"/>
                <w:szCs w:val="20"/>
                <w:lang w:val="en-GB"/>
              </w:rPr>
            </w:pPr>
            <w:r w:rsidRPr="00943EE4">
              <w:rPr>
                <w:rFonts w:ascii="Arial" w:hAnsi="Arial" w:cs="Arial"/>
                <w:sz w:val="20"/>
                <w:szCs w:val="20"/>
                <w:lang w:val="en-GB"/>
              </w:rPr>
              <w:t xml:space="preserve">The student's work is followed up </w:t>
            </w:r>
            <w:r w:rsidR="00DE12DE" w:rsidRPr="00943EE4">
              <w:rPr>
                <w:rFonts w:ascii="Arial" w:hAnsi="Arial" w:cs="Arial"/>
                <w:sz w:val="20"/>
                <w:szCs w:val="20"/>
                <w:lang w:val="en-GB"/>
              </w:rPr>
              <w:t>continuously</w:t>
            </w:r>
            <w:r w:rsidRPr="00943EE4">
              <w:rPr>
                <w:rFonts w:ascii="Arial" w:hAnsi="Arial" w:cs="Arial"/>
                <w:sz w:val="20"/>
                <w:szCs w:val="20"/>
                <w:lang w:val="en-GB"/>
              </w:rPr>
              <w:t xml:space="preserve"> throughout the year.</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Preliminary exam - during the winter semester - before the board of examiners.</w:t>
            </w:r>
            <w:r w:rsidRPr="00943EE4">
              <w:rPr>
                <w:rFonts w:ascii="Arial" w:hAnsi="Arial" w:cs="Arial"/>
                <w:color w:val="000000"/>
                <w:sz w:val="20"/>
                <w:szCs w:val="20"/>
                <w:lang w:val="en-GB"/>
              </w:rPr>
              <w:br/>
              <w:t>Programme</w:t>
            </w:r>
            <w:r w:rsidR="00DE12DE" w:rsidRPr="00943EE4">
              <w:rPr>
                <w:rFonts w:ascii="Arial" w:hAnsi="Arial" w:cs="Arial"/>
                <w:color w:val="000000"/>
                <w:sz w:val="20"/>
                <w:szCs w:val="20"/>
                <w:lang w:val="en-GB"/>
              </w:rPr>
              <w:t xml:space="preserve">: </w:t>
            </w:r>
            <w:r w:rsidRPr="00943EE4">
              <w:rPr>
                <w:rFonts w:ascii="Arial" w:hAnsi="Arial" w:cs="Arial"/>
                <w:color w:val="000000"/>
                <w:sz w:val="20"/>
                <w:szCs w:val="20"/>
                <w:lang w:val="en-GB"/>
              </w:rPr>
              <w:br/>
              <w:t>1. Two etudes.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2. Scales - major, harmonic and melodic minors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The scale is selected at the very exam. The programme is performed by heart</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3. One composition </w:t>
            </w:r>
            <w:r w:rsidRPr="00943EE4">
              <w:rPr>
                <w:rFonts w:ascii="Arial" w:hAnsi="Arial" w:cs="Arial"/>
                <w:i/>
                <w:iCs/>
                <w:color w:val="000000"/>
                <w:sz w:val="20"/>
                <w:szCs w:val="20"/>
                <w:lang w:val="en-GB"/>
              </w:rPr>
              <w:t>a vista</w:t>
            </w:r>
            <w:r w:rsidRPr="00943EE4">
              <w:rPr>
                <w:rFonts w:ascii="Arial" w:hAnsi="Arial" w:cs="Arial"/>
                <w:color w:val="000000"/>
                <w:sz w:val="20"/>
                <w:szCs w:val="20"/>
                <w:lang w:val="en-GB"/>
              </w:rPr>
              <w:br/>
              <w:t xml:space="preserve">The preliminary </w:t>
            </w:r>
            <w:r w:rsidR="00DE12DE" w:rsidRPr="00943EE4">
              <w:rPr>
                <w:rFonts w:ascii="Arial" w:hAnsi="Arial" w:cs="Arial"/>
                <w:color w:val="000000"/>
                <w:sz w:val="20"/>
                <w:szCs w:val="20"/>
                <w:lang w:val="en-GB"/>
              </w:rPr>
              <w:t>examination</w:t>
            </w:r>
            <w:r w:rsidRPr="00943EE4">
              <w:rPr>
                <w:rFonts w:ascii="Arial" w:hAnsi="Arial" w:cs="Arial"/>
                <w:color w:val="000000"/>
                <w:sz w:val="20"/>
                <w:szCs w:val="20"/>
                <w:lang w:val="en-GB"/>
              </w:rPr>
              <w:t xml:space="preserve"> is not graded, but registered is the note that the </w:t>
            </w:r>
            <w:r w:rsidR="00DE12DE" w:rsidRPr="00943EE4">
              <w:rPr>
                <w:rFonts w:ascii="Arial" w:hAnsi="Arial" w:cs="Arial"/>
                <w:color w:val="000000"/>
                <w:sz w:val="20"/>
                <w:szCs w:val="20"/>
                <w:lang w:val="en-GB"/>
              </w:rPr>
              <w:t>examination</w:t>
            </w:r>
            <w:r w:rsidRPr="00943EE4">
              <w:rPr>
                <w:rFonts w:ascii="Arial" w:hAnsi="Arial" w:cs="Arial"/>
                <w:color w:val="000000"/>
                <w:sz w:val="20"/>
                <w:szCs w:val="20"/>
                <w:lang w:val="en-GB"/>
              </w:rPr>
              <w:t xml:space="preserve"> is passed.</w:t>
            </w:r>
          </w:p>
          <w:p w:rsidR="005463DB" w:rsidRPr="00943EE4" w:rsidRDefault="005463DB" w:rsidP="008C2A19">
            <w:pPr>
              <w:pStyle w:val="Normal10"/>
              <w:ind w:right="49"/>
              <w:rPr>
                <w:color w:val="000000"/>
                <w:lang w:val="en-GB"/>
              </w:rPr>
            </w:pPr>
          </w:p>
          <w:p w:rsidR="005463DB" w:rsidRPr="00943EE4" w:rsidRDefault="005463DB" w:rsidP="008C2A19">
            <w:pPr>
              <w:pStyle w:val="Normal10"/>
              <w:ind w:right="49"/>
              <w:rPr>
                <w:color w:val="000000"/>
                <w:lang w:val="en-GB"/>
              </w:rPr>
            </w:pPr>
            <w:r w:rsidRPr="00943EE4">
              <w:rPr>
                <w:rFonts w:ascii="Arial" w:hAnsi="Arial" w:cs="Arial"/>
                <w:color w:val="000000"/>
                <w:sz w:val="20"/>
                <w:szCs w:val="20"/>
                <w:lang w:val="en-GB"/>
              </w:rPr>
              <w:t xml:space="preserve">The annual </w:t>
            </w:r>
            <w:r w:rsidR="00DE12DE" w:rsidRPr="00943EE4">
              <w:rPr>
                <w:rFonts w:ascii="Arial" w:hAnsi="Arial" w:cs="Arial"/>
                <w:color w:val="000000"/>
                <w:sz w:val="20"/>
                <w:szCs w:val="20"/>
                <w:lang w:val="en-GB"/>
              </w:rPr>
              <w:t>exam is</w:t>
            </w:r>
            <w:r w:rsidRPr="00943EE4">
              <w:rPr>
                <w:rFonts w:ascii="Arial" w:hAnsi="Arial" w:cs="Arial"/>
                <w:color w:val="000000"/>
                <w:sz w:val="20"/>
                <w:szCs w:val="20"/>
                <w:lang w:val="en-GB"/>
              </w:rPr>
              <w:t xml:space="preserve"> sat before the board of examiners.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1. Sonata </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2. Concerto or theme with variations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3. Composition for the mandolin solo </w:t>
            </w:r>
          </w:p>
          <w:p w:rsidR="005463DB" w:rsidRPr="00943EE4" w:rsidRDefault="005463DB" w:rsidP="008C2A19">
            <w:pPr>
              <w:pStyle w:val="Normal10"/>
              <w:ind w:right="49"/>
              <w:rPr>
                <w:color w:val="000000"/>
                <w:lang w:val="en-GB"/>
              </w:rPr>
            </w:pPr>
            <w:r w:rsidRPr="00943EE4">
              <w:rPr>
                <w:rFonts w:ascii="Arial" w:hAnsi="Arial" w:cs="Arial"/>
                <w:color w:val="000000"/>
                <w:sz w:val="20"/>
                <w:szCs w:val="20"/>
                <w:lang w:val="en-GB"/>
              </w:rPr>
              <w:t xml:space="preserve"> 4. Virtuoso composition</w:t>
            </w:r>
          </w:p>
          <w:p w:rsidR="005463DB" w:rsidRPr="00943EE4" w:rsidRDefault="005463DB" w:rsidP="008C2A19">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The programme is performed by heart.</w:t>
            </w:r>
            <w:r w:rsidRPr="00943EE4">
              <w:rPr>
                <w:rFonts w:ascii="Arial" w:hAnsi="Arial" w:cs="Arial"/>
                <w:color w:val="000000"/>
                <w:sz w:val="20"/>
                <w:szCs w:val="20"/>
                <w:lang w:val="en-GB"/>
              </w:rPr>
              <w:br/>
              <w:t>The exam is graded with numeric grades.</w:t>
            </w:r>
          </w:p>
          <w:p w:rsidR="005463DB" w:rsidRPr="00943EE4" w:rsidRDefault="005463DB" w:rsidP="008C2A19">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Grades:</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Excellent( 5 ) - excellent results for the level of the studies, standing out with regard to the technique, </w:t>
            </w:r>
            <w:r w:rsidR="00DE12DE" w:rsidRPr="00943EE4">
              <w:rPr>
                <w:rFonts w:ascii="Arial" w:hAnsi="Arial" w:cs="Arial"/>
                <w:color w:val="000000"/>
                <w:sz w:val="20"/>
                <w:szCs w:val="20"/>
                <w:lang w:val="en-GB"/>
              </w:rPr>
              <w:t>interpretation</w:t>
            </w:r>
            <w:r w:rsidRPr="00943EE4">
              <w:rPr>
                <w:rFonts w:ascii="Arial" w:hAnsi="Arial" w:cs="Arial"/>
                <w:color w:val="000000"/>
                <w:sz w:val="20"/>
                <w:szCs w:val="20"/>
                <w:lang w:val="en-GB"/>
              </w:rPr>
              <w:t xml:space="preserve"> and the programme difficulty;</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Very Good (4) - results above average, medium difficulty programme;</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Good (3) - fine results of average technical and music qualities;</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Sufficient (2) - minimum results that enable continuation of the studies;</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Failed (1) - unsatisfactory </w:t>
            </w:r>
            <w:r w:rsidR="00DE12DE" w:rsidRPr="00943EE4">
              <w:rPr>
                <w:rFonts w:ascii="Arial" w:hAnsi="Arial" w:cs="Arial"/>
                <w:color w:val="000000"/>
                <w:sz w:val="20"/>
                <w:szCs w:val="20"/>
                <w:lang w:val="en-GB"/>
              </w:rPr>
              <w:t>results</w:t>
            </w:r>
            <w:r w:rsidRPr="00943EE4">
              <w:rPr>
                <w:rFonts w:ascii="Arial" w:hAnsi="Arial" w:cs="Arial"/>
                <w:color w:val="000000"/>
                <w:sz w:val="20"/>
                <w:szCs w:val="20"/>
                <w:lang w:val="en-GB"/>
              </w:rPr>
              <w:t xml:space="preserve"> that do not enable continuation of the studies.</w:t>
            </w:r>
          </w:p>
          <w:p w:rsidR="005463DB" w:rsidRPr="00943EE4" w:rsidRDefault="005463DB" w:rsidP="008C2A19">
            <w:pPr>
              <w:pStyle w:val="Normal10"/>
              <w:tabs>
                <w:tab w:val="left" w:pos="2820"/>
              </w:tabs>
              <w:rPr>
                <w:rFonts w:ascii="Arial" w:hAnsi="Arial" w:cs="Arial"/>
                <w:color w:val="000000"/>
                <w:sz w:val="20"/>
                <w:szCs w:val="20"/>
                <w:lang w:val="en-GB"/>
              </w:rPr>
            </w:pPr>
          </w:p>
        </w:tc>
      </w:tr>
      <w:tr w:rsidR="005463DB" w:rsidRPr="00943EE4" w:rsidTr="008C2A19">
        <w:tc>
          <w:tcPr>
            <w:tcW w:w="1901" w:type="dxa"/>
            <w:gridSpan w:val="2"/>
            <w:vMerge w:val="restart"/>
            <w:tcBorders>
              <w:right w:val="single" w:sz="4" w:space="0" w:color="000000"/>
            </w:tcBorders>
            <w:shd w:val="clear" w:color="auto" w:fill="CCFFFF"/>
            <w:vAlign w:val="center"/>
          </w:tcPr>
          <w:p w:rsidR="005463DB" w:rsidRPr="00943EE4" w:rsidRDefault="005463DB" w:rsidP="008C2A19">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left w:val="single" w:sz="4" w:space="0" w:color="000000"/>
              <w:bottom w:val="single" w:sz="4" w:space="0" w:color="000000"/>
              <w:right w:val="single" w:sz="8" w:space="0" w:color="000000"/>
            </w:tcBorders>
            <w:shd w:val="clear" w:color="auto" w:fill="CCECFF"/>
            <w:vAlign w:val="center"/>
          </w:tcPr>
          <w:p w:rsidR="005463DB" w:rsidRPr="00943EE4" w:rsidRDefault="005463DB"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left w:val="single" w:sz="8" w:space="0" w:color="000000"/>
              <w:bottom w:val="single" w:sz="8" w:space="0" w:color="000000"/>
              <w:right w:val="single" w:sz="8" w:space="0" w:color="000000"/>
            </w:tcBorders>
            <w:shd w:val="clear" w:color="auto" w:fill="CCECFF"/>
            <w:vAlign w:val="center"/>
          </w:tcPr>
          <w:p w:rsidR="005463DB" w:rsidRPr="00943EE4" w:rsidRDefault="005463DB"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left w:val="single" w:sz="8" w:space="0" w:color="000000"/>
              <w:bottom w:val="single" w:sz="8" w:space="0" w:color="000000"/>
            </w:tcBorders>
            <w:shd w:val="clear" w:color="auto" w:fill="CCECFF"/>
            <w:vAlign w:val="center"/>
          </w:tcPr>
          <w:p w:rsidR="005463DB" w:rsidRPr="00943EE4" w:rsidRDefault="005463DB"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Conrad Woelki: Mandolin History</w:t>
            </w:r>
          </w:p>
        </w:tc>
        <w:tc>
          <w:tcPr>
            <w:tcW w:w="1245" w:type="dxa"/>
            <w:gridSpan w:val="2"/>
            <w:tcBorders>
              <w:top w:val="single" w:sz="8"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8"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James Tyler-Paul Sparks: The Early Mandolin</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Paul Sparks: The Classical Mandolin</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F66C68">
              <w:rPr>
                <w:rFonts w:ascii="Arial" w:hAnsi="Arial" w:cs="Arial"/>
                <w:color w:val="000000"/>
                <w:sz w:val="20"/>
                <w:szCs w:val="20"/>
                <w:lang w:val="it-IT"/>
              </w:rPr>
              <w:t>Ugo Orlandi: Il Periodo d'oro del mandolino</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1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Grove:Dictionary of Music and Musicians - articles on composers and </w:t>
            </w:r>
            <w:r w:rsidR="00DE12DE" w:rsidRPr="00943EE4">
              <w:rPr>
                <w:rFonts w:ascii="Arial" w:hAnsi="Arial" w:cs="Arial"/>
                <w:color w:val="000000"/>
                <w:sz w:val="20"/>
                <w:szCs w:val="20"/>
                <w:lang w:val="en-GB"/>
              </w:rPr>
              <w:t>pieces</w:t>
            </w:r>
            <w:r w:rsidRPr="00943EE4">
              <w:rPr>
                <w:rFonts w:ascii="Arial" w:hAnsi="Arial" w:cs="Arial"/>
                <w:color w:val="000000"/>
                <w:sz w:val="20"/>
                <w:szCs w:val="20"/>
                <w:lang w:val="en-GB"/>
              </w:rPr>
              <w:t xml:space="preserve"> that the student is to </w:t>
            </w:r>
            <w:r w:rsidR="00DE12DE" w:rsidRPr="00943EE4">
              <w:rPr>
                <w:rFonts w:ascii="Arial" w:hAnsi="Arial" w:cs="Arial"/>
                <w:color w:val="000000"/>
                <w:sz w:val="20"/>
                <w:szCs w:val="20"/>
                <w:lang w:val="en-GB"/>
              </w:rPr>
              <w:t>perform</w:t>
            </w:r>
            <w:r w:rsidRPr="00943EE4">
              <w:rPr>
                <w:rFonts w:ascii="Arial" w:hAnsi="Arial" w:cs="Arial"/>
                <w:color w:val="000000"/>
                <w:sz w:val="20"/>
                <w:szCs w:val="20"/>
                <w:lang w:val="en-GB"/>
              </w:rPr>
              <w:t xml:space="preserve"> in the Mandoli course programme during the semester</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1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1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c>
          <w:tcPr>
            <w:tcW w:w="1901" w:type="dxa"/>
            <w:gridSpan w:val="2"/>
            <w:tcBorders>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5463DB" w:rsidRPr="00943EE4" w:rsidRDefault="005463DB" w:rsidP="008C2A19">
            <w:pPr>
              <w:pStyle w:val="Normal10"/>
              <w:tabs>
                <w:tab w:val="left" w:pos="567"/>
              </w:tabs>
              <w:rPr>
                <w:rFonts w:ascii="Arial" w:hAnsi="Arial" w:cs="Arial"/>
                <w:color w:val="000000"/>
                <w:sz w:val="20"/>
                <w:szCs w:val="20"/>
                <w:lang w:val="en-GB"/>
              </w:rPr>
            </w:pPr>
          </w:p>
        </w:tc>
        <w:tc>
          <w:tcPr>
            <w:tcW w:w="7563" w:type="dxa"/>
            <w:gridSpan w:val="12"/>
            <w:tcBorders>
              <w:left w:val="single" w:sz="4" w:space="0" w:color="000000"/>
              <w:bottom w:val="single" w:sz="4" w:space="0" w:color="000000"/>
            </w:tcBorders>
          </w:tcPr>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Kevin Coates: The Mandolin, an Unsung Serenader</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Samuel Adelstien: Mandolin Memories</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Paul Sparks: An Introduction to the 18th Century Repertoire</w:t>
            </w:r>
          </w:p>
          <w:p w:rsidR="005463DB" w:rsidRPr="00F66C68" w:rsidRDefault="005463DB" w:rsidP="008C2A19">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A. Pisani: In Manuale del Mandolinista</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P.J.Bone: The Guitar and Mandolin</w:t>
            </w:r>
          </w:p>
          <w:p w:rsidR="005463DB" w:rsidRPr="00F66C68" w:rsidRDefault="005463DB" w:rsidP="008C2A19">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A. Galante: Il Mandolino ed instrumenti affini</w:t>
            </w:r>
          </w:p>
          <w:p w:rsidR="005463DB" w:rsidRPr="00F66C68" w:rsidRDefault="005463DB" w:rsidP="008C2A19">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G. Accorretti: Studio sulla costruzione del Mandolino Napoletano</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B. Disertori: La Luth soprano</w:t>
            </w:r>
          </w:p>
          <w:p w:rsidR="005463DB" w:rsidRPr="00943EE4" w:rsidRDefault="005463DB" w:rsidP="008C2A19">
            <w:pPr>
              <w:pStyle w:val="Normal10"/>
              <w:widowControl/>
              <w:jc w:val="both"/>
              <w:rPr>
                <w:rFonts w:ascii="Arial" w:hAnsi="Arial" w:cs="Arial"/>
                <w:color w:val="000000"/>
                <w:sz w:val="20"/>
                <w:szCs w:val="20"/>
                <w:lang w:val="en-GB"/>
              </w:rPr>
            </w:pPr>
          </w:p>
          <w:p w:rsidR="005463DB" w:rsidRPr="00943EE4" w:rsidRDefault="005463DB" w:rsidP="008C2A19">
            <w:pPr>
              <w:pStyle w:val="Normal10"/>
              <w:tabs>
                <w:tab w:val="left" w:pos="2820"/>
              </w:tabs>
              <w:rPr>
                <w:rFonts w:ascii="Arial" w:hAnsi="Arial" w:cs="Arial"/>
                <w:color w:val="000000"/>
                <w:sz w:val="20"/>
                <w:szCs w:val="20"/>
                <w:lang w:val="en-GB"/>
              </w:rPr>
            </w:pP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tcBorders>
          </w:tcPr>
          <w:p w:rsidR="005463DB" w:rsidRPr="00DE12DE" w:rsidRDefault="005463DB" w:rsidP="008C2A19">
            <w:pPr>
              <w:pStyle w:val="Normal10"/>
              <w:tabs>
                <w:tab w:val="left" w:pos="2820"/>
              </w:tabs>
              <w:rPr>
                <w:rFonts w:ascii="Arial" w:hAnsi="Arial" w:cs="Arial"/>
                <w:color w:val="000000"/>
                <w:sz w:val="20"/>
                <w:szCs w:val="20"/>
                <w:lang w:val="en-GB"/>
              </w:rPr>
            </w:pPr>
            <w:r w:rsidRPr="00DE12DE">
              <w:rPr>
                <w:rFonts w:ascii="Arial" w:hAnsi="Arial" w:cs="Arial"/>
                <w:color w:val="000000"/>
                <w:sz w:val="20"/>
                <w:szCs w:val="20"/>
                <w:lang w:val="en-GB"/>
              </w:rPr>
              <w:t xml:space="preserve">Student evaluation by </w:t>
            </w:r>
            <w:r w:rsidR="00DE12DE" w:rsidRPr="00DE12DE">
              <w:rPr>
                <w:rFonts w:ascii="Arial" w:hAnsi="Arial" w:cs="Arial"/>
                <w:color w:val="000000"/>
                <w:sz w:val="20"/>
                <w:szCs w:val="20"/>
                <w:lang w:val="en-GB"/>
              </w:rPr>
              <w:t>questionnaire</w:t>
            </w:r>
            <w:r w:rsidRPr="00DE12DE">
              <w:rPr>
                <w:rFonts w:ascii="Arial" w:hAnsi="Arial" w:cs="Arial"/>
                <w:color w:val="000000"/>
                <w:sz w:val="20"/>
                <w:szCs w:val="20"/>
                <w:lang w:val="en-GB"/>
              </w:rPr>
              <w:t xml:space="preserve">, </w:t>
            </w:r>
            <w:r w:rsidR="00DE12DE" w:rsidRPr="00DE12DE">
              <w:rPr>
                <w:rFonts w:ascii="Arial" w:hAnsi="Arial" w:cs="Arial"/>
                <w:color w:val="000000"/>
                <w:sz w:val="20"/>
                <w:szCs w:val="20"/>
                <w:lang w:val="en-GB"/>
              </w:rPr>
              <w:t>evaluation</w:t>
            </w:r>
            <w:r w:rsidRPr="00DE12DE">
              <w:rPr>
                <w:rFonts w:ascii="Arial" w:hAnsi="Arial" w:cs="Arial"/>
                <w:color w:val="000000"/>
                <w:sz w:val="20"/>
                <w:szCs w:val="20"/>
                <w:lang w:val="en-GB"/>
              </w:rPr>
              <w:t xml:space="preserve"> by colleagues at public performances, semestral exam.</w:t>
            </w: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tabs>
                <w:tab w:val="left" w:pos="567"/>
              </w:tabs>
              <w:rPr>
                <w:rFonts w:ascii="Arial" w:hAnsi="Arial" w:cs="Arial"/>
                <w:color w:val="000000"/>
                <w:sz w:val="20"/>
                <w:szCs w:val="20"/>
              </w:rPr>
            </w:pPr>
          </w:p>
        </w:tc>
        <w:tc>
          <w:tcPr>
            <w:tcW w:w="7563" w:type="dxa"/>
            <w:gridSpan w:val="12"/>
            <w:tcBorders>
              <w:top w:val="single" w:sz="4" w:space="0" w:color="000000"/>
              <w:left w:val="single" w:sz="4" w:space="0" w:color="000000"/>
            </w:tcBorders>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5463DB" w:rsidRDefault="005463D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5463DB" w:rsidRPr="00943EE4" w:rsidTr="008C2A19">
        <w:tc>
          <w:tcPr>
            <w:tcW w:w="1856" w:type="dxa"/>
            <w:shd w:val="clear" w:color="auto" w:fill="66CCFF"/>
            <w:vAlign w:val="center"/>
          </w:tcPr>
          <w:p w:rsidR="005463DB" w:rsidRPr="00943EE4" w:rsidRDefault="005463DB" w:rsidP="008C2A19">
            <w:pPr>
              <w:pStyle w:val="Normal10"/>
              <w:spacing w:before="60" w:after="60"/>
              <w:ind w:left="397" w:hanging="397"/>
              <w:rPr>
                <w:rFonts w:ascii="Arial" w:hAnsi="Arial" w:cs="Arial"/>
                <w:b/>
                <w:color w:val="000000"/>
                <w:sz w:val="20"/>
                <w:szCs w:val="20"/>
              </w:rPr>
            </w:pPr>
            <w:r w:rsidRPr="00943EE4">
              <w:rPr>
                <w:rFonts w:ascii="Arial" w:hAnsi="Arial" w:cs="Arial"/>
                <w:b/>
                <w:color w:val="000000"/>
                <w:sz w:val="20"/>
                <w:szCs w:val="20"/>
              </w:rPr>
              <w:t>COURSE</w:t>
            </w:r>
          </w:p>
        </w:tc>
        <w:tc>
          <w:tcPr>
            <w:tcW w:w="7608" w:type="dxa"/>
            <w:gridSpan w:val="13"/>
            <w:shd w:val="clear" w:color="auto" w:fill="66CCFF"/>
            <w:tcMar>
              <w:left w:w="93" w:type="dxa"/>
              <w:right w:w="108" w:type="dxa"/>
            </w:tcMar>
            <w:vAlign w:val="center"/>
          </w:tcPr>
          <w:p w:rsidR="005463DB" w:rsidRPr="00943EE4" w:rsidRDefault="005463DB" w:rsidP="008C2A19">
            <w:pPr>
              <w:pStyle w:val="Normal10"/>
              <w:spacing w:before="60" w:after="60"/>
              <w:ind w:left="397" w:hanging="397"/>
              <w:rPr>
                <w:rFonts w:ascii="Arial" w:hAnsi="Arial" w:cs="Arial"/>
                <w:b/>
                <w:color w:val="000000"/>
                <w:sz w:val="20"/>
                <w:szCs w:val="20"/>
              </w:rPr>
            </w:pPr>
            <w:r w:rsidRPr="00943EE4">
              <w:rPr>
                <w:rFonts w:ascii="Arial" w:hAnsi="Arial" w:cs="Arial"/>
                <w:b/>
                <w:color w:val="000000"/>
                <w:sz w:val="20"/>
                <w:szCs w:val="20"/>
              </w:rPr>
              <w:t>Mandolin 7</w:t>
            </w:r>
          </w:p>
        </w:tc>
      </w:tr>
      <w:tr w:rsidR="005463DB" w:rsidRPr="00943EE4" w:rsidTr="008C2A19">
        <w:tc>
          <w:tcPr>
            <w:tcW w:w="1901" w:type="dxa"/>
            <w:gridSpan w:val="2"/>
            <w:tcBorders>
              <w:bottom w:val="single" w:sz="4" w:space="0" w:color="000000"/>
              <w:right w:val="single" w:sz="4" w:space="0" w:color="000000"/>
            </w:tcBorders>
            <w:shd w:val="clear" w:color="auto" w:fill="CCFFFF"/>
            <w:vAlign w:val="center"/>
          </w:tcPr>
          <w:p w:rsidR="005463DB" w:rsidRPr="00943EE4" w:rsidRDefault="008C2A19" w:rsidP="008C2A19">
            <w:pPr>
              <w:pStyle w:val="Normal10"/>
              <w:rPr>
                <w:color w:val="000000"/>
              </w:rPr>
            </w:pPr>
            <w:r>
              <w:rPr>
                <w:rFonts w:ascii="Arial" w:hAnsi="Arial" w:cs="Arial"/>
                <w:color w:val="000000"/>
                <w:sz w:val="20"/>
                <w:szCs w:val="20"/>
              </w:rPr>
              <w:t>Code</w:t>
            </w:r>
          </w:p>
        </w:tc>
        <w:tc>
          <w:tcPr>
            <w:tcW w:w="2482" w:type="dxa"/>
            <w:gridSpan w:val="3"/>
            <w:tcBorders>
              <w:left w:val="single" w:sz="4" w:space="0" w:color="000000"/>
              <w:bottom w:val="single" w:sz="4" w:space="0" w:color="000000"/>
            </w:tcBorders>
          </w:tcPr>
          <w:p w:rsidR="005463DB" w:rsidRPr="00943EE4" w:rsidRDefault="005463DB" w:rsidP="008C2A19">
            <w:pPr>
              <w:pStyle w:val="Normal10"/>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UAMM60</w:t>
            </w:r>
          </w:p>
        </w:tc>
        <w:tc>
          <w:tcPr>
            <w:tcW w:w="2296" w:type="dxa"/>
            <w:gridSpan w:val="4"/>
            <w:tcBorders>
              <w:left w:val="single" w:sz="4" w:space="0" w:color="000000"/>
              <w:bottom w:val="single" w:sz="4" w:space="0" w:color="000000"/>
            </w:tcBorders>
            <w:shd w:val="clear" w:color="auto" w:fill="CCFFFF"/>
            <w:vAlign w:val="center"/>
          </w:tcPr>
          <w:p w:rsidR="005463DB" w:rsidRPr="00C80117" w:rsidRDefault="005463DB" w:rsidP="008C2A19">
            <w:pPr>
              <w:rPr>
                <w:rFonts w:ascii="Arial" w:hAnsi="Arial" w:cs="Arial"/>
                <w:sz w:val="20"/>
                <w:szCs w:val="20"/>
              </w:rPr>
            </w:pPr>
            <w:r w:rsidRPr="00C80117">
              <w:rPr>
                <w:rFonts w:ascii="Arial" w:hAnsi="Arial"/>
                <w:sz w:val="20"/>
                <w:szCs w:val="20"/>
              </w:rPr>
              <w:t>Year of study.</w:t>
            </w:r>
          </w:p>
        </w:tc>
        <w:tc>
          <w:tcPr>
            <w:tcW w:w="2785" w:type="dxa"/>
            <w:gridSpan w:val="5"/>
            <w:tcBorders>
              <w:left w:val="single" w:sz="4" w:space="0" w:color="000000"/>
              <w:bottom w:val="single" w:sz="4" w:space="0" w:color="000000"/>
            </w:tcBorders>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4.</w:t>
            </w: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Ivana Kenk Kalebić, Assitant Professor</w:t>
            </w:r>
          </w:p>
        </w:tc>
        <w:tc>
          <w:tcPr>
            <w:tcW w:w="2296" w:type="dxa"/>
            <w:gridSpan w:val="4"/>
            <w:tcBorders>
              <w:top w:val="single" w:sz="4" w:space="0" w:color="000000"/>
              <w:left w:val="single" w:sz="4" w:space="0" w:color="000000"/>
            </w:tcBorders>
            <w:shd w:val="clear" w:color="auto" w:fill="CCFFFF"/>
            <w:vAlign w:val="center"/>
          </w:tcPr>
          <w:p w:rsidR="005463DB" w:rsidRPr="00C80117" w:rsidRDefault="005463DB" w:rsidP="008C2A19">
            <w:pPr>
              <w:rPr>
                <w:rFonts w:ascii="Arial" w:hAnsi="Arial" w:cs="Arial"/>
                <w:sz w:val="20"/>
                <w:szCs w:val="20"/>
              </w:rPr>
            </w:pPr>
            <w:r w:rsidRPr="00C80117">
              <w:rPr>
                <w:rFonts w:ascii="Arial" w:hAnsi="Arial"/>
                <w:sz w:val="20"/>
                <w:szCs w:val="20"/>
              </w:rPr>
              <w:t>ECTS value</w:t>
            </w:r>
          </w:p>
        </w:tc>
        <w:tc>
          <w:tcPr>
            <w:tcW w:w="2785" w:type="dxa"/>
            <w:gridSpan w:val="5"/>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1</w:t>
            </w:r>
            <w:r>
              <w:rPr>
                <w:rFonts w:ascii="Arial" w:hAnsi="Arial" w:cs="Arial"/>
                <w:color w:val="000000"/>
                <w:sz w:val="20"/>
                <w:szCs w:val="20"/>
              </w:rPr>
              <w:t>0</w:t>
            </w:r>
          </w:p>
        </w:tc>
      </w:tr>
      <w:tr w:rsidR="005463DB" w:rsidRPr="00943EE4" w:rsidTr="008C2A19">
        <w:trPr>
          <w:trHeight w:val="345"/>
        </w:trPr>
        <w:tc>
          <w:tcPr>
            <w:tcW w:w="1901" w:type="dxa"/>
            <w:gridSpan w:val="2"/>
            <w:vMerge w:val="restart"/>
            <w:tcBorders>
              <w:top w:val="single" w:sz="4" w:space="0" w:color="000000"/>
              <w:right w:val="single" w:sz="4" w:space="0" w:color="000000"/>
            </w:tcBorders>
            <w:shd w:val="clear" w:color="auto" w:fill="CCFFFF"/>
            <w:vAlign w:val="center"/>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Borna Barišić, Senior Répétiteur</w:t>
            </w:r>
          </w:p>
        </w:tc>
        <w:tc>
          <w:tcPr>
            <w:tcW w:w="2296" w:type="dxa"/>
            <w:gridSpan w:val="4"/>
            <w:vMerge w:val="restart"/>
            <w:tcBorders>
              <w:top w:val="single" w:sz="4" w:space="0" w:color="000000"/>
              <w:left w:val="single" w:sz="4" w:space="0" w:color="000000"/>
            </w:tcBorders>
            <w:shd w:val="clear" w:color="auto" w:fill="CCFFFF"/>
            <w:vAlign w:val="center"/>
          </w:tcPr>
          <w:p w:rsidR="005463DB" w:rsidRPr="00C80117" w:rsidRDefault="005463DB" w:rsidP="008C2A19">
            <w:pPr>
              <w:rPr>
                <w:rFonts w:ascii="Arial" w:hAnsi="Arial" w:cs="Arial"/>
                <w:sz w:val="20"/>
                <w:szCs w:val="20"/>
              </w:rPr>
            </w:pPr>
            <w:r w:rsidRPr="00C80117">
              <w:rPr>
                <w:rFonts w:ascii="Arial" w:hAnsi="Arial"/>
                <w:sz w:val="20"/>
                <w:szCs w:val="20"/>
              </w:rPr>
              <w:t>Teaching (number of hours per semester)</w:t>
            </w:r>
          </w:p>
        </w:tc>
        <w:tc>
          <w:tcPr>
            <w:tcW w:w="723" w:type="dxa"/>
            <w:tcBorders>
              <w:top w:val="single" w:sz="4" w:space="0" w:color="000000"/>
              <w:left w:val="single" w:sz="4" w:space="0" w:color="000000"/>
            </w:tcBorders>
            <w:vAlign w:val="center"/>
          </w:tcPr>
          <w:p w:rsidR="005463DB" w:rsidRPr="00943EE4" w:rsidRDefault="005463DB" w:rsidP="008C2A19">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tcBorders>
            <w:tcMar>
              <w:left w:w="103" w:type="dxa"/>
              <w:right w:w="108" w:type="dxa"/>
            </w:tcMar>
            <w:vAlign w:val="center"/>
          </w:tcPr>
          <w:p w:rsidR="005463DB" w:rsidRPr="00943EE4" w:rsidRDefault="005463DB" w:rsidP="008C2A19">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tcBorders>
            <w:tcMar>
              <w:left w:w="103" w:type="dxa"/>
              <w:right w:w="108" w:type="dxa"/>
            </w:tcMar>
            <w:vAlign w:val="center"/>
          </w:tcPr>
          <w:p w:rsidR="005463DB" w:rsidRPr="00943EE4" w:rsidRDefault="005463DB" w:rsidP="008C2A19">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tcBorders>
            <w:tcMar>
              <w:left w:w="103" w:type="dxa"/>
              <w:right w:w="108" w:type="dxa"/>
            </w:tcMar>
            <w:vAlign w:val="center"/>
          </w:tcPr>
          <w:p w:rsidR="005463DB" w:rsidRPr="00943EE4" w:rsidRDefault="005463DB" w:rsidP="008C2A19">
            <w:pPr>
              <w:jc w:val="center"/>
            </w:pPr>
            <w:r w:rsidRPr="00943EE4">
              <w:rPr>
                <w:rFonts w:ascii="Arial" w:hAnsi="Arial"/>
              </w:rPr>
              <w:t>T</w:t>
            </w:r>
          </w:p>
        </w:tc>
      </w:tr>
      <w:tr w:rsidR="005463DB" w:rsidRPr="00943EE4" w:rsidTr="008C2A19">
        <w:trPr>
          <w:trHeight w:val="345"/>
        </w:trPr>
        <w:tc>
          <w:tcPr>
            <w:tcW w:w="1901" w:type="dxa"/>
            <w:gridSpan w:val="2"/>
            <w:vMerge/>
            <w:tcBorders>
              <w:top w:val="single" w:sz="4" w:space="0" w:color="000000"/>
              <w:right w:val="single" w:sz="4" w:space="0" w:color="000000"/>
            </w:tcBorders>
            <w:shd w:val="clear" w:color="auto" w:fill="CCFFFF"/>
            <w:vAlign w:val="center"/>
          </w:tcPr>
          <w:p w:rsidR="005463DB" w:rsidRPr="00943EE4" w:rsidRDefault="005463DB" w:rsidP="008C2A19">
            <w:pPr>
              <w:pStyle w:val="Normal10"/>
              <w:spacing w:line="276" w:lineRule="auto"/>
              <w:rPr>
                <w:rFonts w:ascii="Arial" w:hAnsi="Arial" w:cs="Arial"/>
                <w:color w:val="000000"/>
                <w:sz w:val="20"/>
                <w:szCs w:val="20"/>
              </w:rPr>
            </w:pPr>
          </w:p>
        </w:tc>
        <w:tc>
          <w:tcPr>
            <w:tcW w:w="2482" w:type="dxa"/>
            <w:gridSpan w:val="3"/>
            <w:vMerge/>
            <w:tcBorders>
              <w:top w:val="single" w:sz="4" w:space="0" w:color="000000"/>
              <w:left w:val="single" w:sz="4" w:space="0" w:color="000000"/>
            </w:tcBorders>
          </w:tcPr>
          <w:p w:rsidR="005463DB" w:rsidRPr="00943EE4" w:rsidRDefault="005463DB" w:rsidP="008C2A19">
            <w:pPr>
              <w:pStyle w:val="Normal10"/>
              <w:spacing w:line="276" w:lineRule="auto"/>
              <w:rPr>
                <w:rFonts w:ascii="Arial" w:hAnsi="Arial" w:cs="Arial"/>
                <w:color w:val="000000"/>
                <w:sz w:val="20"/>
                <w:szCs w:val="20"/>
              </w:rPr>
            </w:pPr>
          </w:p>
        </w:tc>
        <w:tc>
          <w:tcPr>
            <w:tcW w:w="2296" w:type="dxa"/>
            <w:gridSpan w:val="4"/>
            <w:vMerge/>
            <w:tcBorders>
              <w:top w:val="single" w:sz="4" w:space="0" w:color="000000"/>
              <w:left w:val="single" w:sz="4" w:space="0" w:color="000000"/>
            </w:tcBorders>
            <w:shd w:val="clear" w:color="auto" w:fill="CCFFFF"/>
            <w:vAlign w:val="center"/>
          </w:tcPr>
          <w:p w:rsidR="005463DB" w:rsidRPr="00C80117" w:rsidRDefault="005463DB" w:rsidP="008C2A19">
            <w:pPr>
              <w:pStyle w:val="Normal10"/>
              <w:spacing w:line="276" w:lineRule="auto"/>
              <w:rPr>
                <w:rFonts w:ascii="Arial" w:hAnsi="Arial" w:cs="Arial"/>
                <w:color w:val="000000"/>
                <w:sz w:val="20"/>
                <w:szCs w:val="20"/>
              </w:rPr>
            </w:pPr>
          </w:p>
        </w:tc>
        <w:tc>
          <w:tcPr>
            <w:tcW w:w="723" w:type="dxa"/>
            <w:tcBorders>
              <w:top w:val="single" w:sz="4" w:space="0" w:color="000000"/>
              <w:left w:val="single" w:sz="4" w:space="0" w:color="000000"/>
            </w:tcBorders>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30</w:t>
            </w:r>
          </w:p>
        </w:tc>
        <w:tc>
          <w:tcPr>
            <w:tcW w:w="726" w:type="dxa"/>
            <w:gridSpan w:val="2"/>
            <w:tcBorders>
              <w:top w:val="single" w:sz="4" w:space="0" w:color="000000"/>
              <w:left w:val="single" w:sz="4" w:space="0" w:color="000000"/>
            </w:tcBorders>
            <w:tcMar>
              <w:left w:w="103" w:type="dxa"/>
              <w:right w:w="108" w:type="dxa"/>
            </w:tcMar>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0</w:t>
            </w:r>
          </w:p>
        </w:tc>
        <w:tc>
          <w:tcPr>
            <w:tcW w:w="709" w:type="dxa"/>
            <w:tcBorders>
              <w:top w:val="single" w:sz="4" w:space="0" w:color="000000"/>
              <w:left w:val="single" w:sz="4" w:space="0" w:color="000000"/>
            </w:tcBorders>
            <w:tcMar>
              <w:left w:w="103" w:type="dxa"/>
              <w:right w:w="108" w:type="dxa"/>
            </w:tcMar>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0</w:t>
            </w:r>
          </w:p>
        </w:tc>
        <w:tc>
          <w:tcPr>
            <w:tcW w:w="627" w:type="dxa"/>
            <w:tcBorders>
              <w:top w:val="single" w:sz="4" w:space="0" w:color="000000"/>
              <w:left w:val="single" w:sz="4" w:space="0" w:color="000000"/>
            </w:tcBorders>
            <w:tcMar>
              <w:left w:w="103" w:type="dxa"/>
              <w:right w:w="108" w:type="dxa"/>
            </w:tcMar>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0</w:t>
            </w: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tcBorders>
            <w:shd w:val="clear" w:color="auto" w:fill="CCFFFF"/>
            <w:vAlign w:val="center"/>
          </w:tcPr>
          <w:p w:rsidR="005463DB" w:rsidRPr="00C80117" w:rsidRDefault="005463DB" w:rsidP="008C2A19">
            <w:pPr>
              <w:rPr>
                <w:rStyle w:val="Zadanifontodlomka1"/>
                <w:rFonts w:ascii="Arial" w:hAnsi="Arial" w:cs="Arial"/>
                <w:sz w:val="20"/>
                <w:szCs w:val="20"/>
              </w:rPr>
            </w:pPr>
            <w:r w:rsidRPr="00C80117">
              <w:rPr>
                <w:rFonts w:ascii="Arial" w:hAnsi="Arial"/>
                <w:sz w:val="20"/>
                <w:szCs w:val="20"/>
              </w:rPr>
              <w:t xml:space="preserve">Percentage of e-learning </w:t>
            </w:r>
          </w:p>
        </w:tc>
        <w:tc>
          <w:tcPr>
            <w:tcW w:w="2785" w:type="dxa"/>
            <w:gridSpan w:val="5"/>
            <w:tcBorders>
              <w:top w:val="single" w:sz="4" w:space="0" w:color="000000"/>
              <w:left w:val="single" w:sz="4" w:space="0" w:color="000000"/>
            </w:tcBorders>
          </w:tcPr>
          <w:p w:rsidR="005463DB" w:rsidRPr="00943EE4" w:rsidRDefault="005463DB" w:rsidP="008C2A19">
            <w:pPr>
              <w:pStyle w:val="Normal10"/>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c>
          <w:tcPr>
            <w:tcW w:w="9464" w:type="dxa"/>
            <w:gridSpan w:val="14"/>
            <w:shd w:val="clear" w:color="auto" w:fill="99CCFF"/>
            <w:vAlign w:val="center"/>
          </w:tcPr>
          <w:p w:rsidR="005463DB" w:rsidRPr="00943EE4" w:rsidRDefault="005463DB" w:rsidP="008C2A19">
            <w:pPr>
              <w:pStyle w:val="Normal10"/>
              <w:tabs>
                <w:tab w:val="left" w:pos="2820"/>
              </w:tabs>
              <w:jc w:val="center"/>
              <w:rPr>
                <w:rFonts w:ascii="Arial" w:hAnsi="Arial" w:cs="Arial"/>
                <w:b/>
                <w:color w:val="000000"/>
                <w:sz w:val="20"/>
                <w:szCs w:val="20"/>
              </w:rPr>
            </w:pPr>
            <w:r w:rsidRPr="00943EE4">
              <w:rPr>
                <w:rFonts w:ascii="Arial" w:hAnsi="Arial"/>
                <w:b/>
                <w:sz w:val="20"/>
              </w:rPr>
              <w:t>COURSE DESCRIPTION</w:t>
            </w:r>
          </w:p>
        </w:tc>
      </w:tr>
      <w:tr w:rsidR="005463DB" w:rsidRPr="00943EE4" w:rsidTr="008C2A19">
        <w:tc>
          <w:tcPr>
            <w:tcW w:w="1901" w:type="dxa"/>
            <w:gridSpan w:val="2"/>
            <w:tcBorders>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left w:val="single" w:sz="4" w:space="0" w:color="000000"/>
              <w:bottom w:val="single" w:sz="4" w:space="0" w:color="000000"/>
            </w:tcBorders>
          </w:tcPr>
          <w:p w:rsidR="005463DB" w:rsidRPr="005463DB" w:rsidRDefault="005463DB" w:rsidP="008C2A19">
            <w:pPr>
              <w:pStyle w:val="Normal10"/>
              <w:spacing w:before="60" w:after="60"/>
              <w:rPr>
                <w:rFonts w:ascii="Arial" w:hAnsi="Arial" w:cs="Arial"/>
                <w:color w:val="000000"/>
                <w:sz w:val="20"/>
                <w:szCs w:val="20"/>
              </w:rPr>
            </w:pPr>
            <w:r w:rsidRPr="005463DB">
              <w:rPr>
                <w:rFonts w:ascii="Arial" w:hAnsi="Arial" w:cs="Arial"/>
                <w:color w:val="000000"/>
                <w:sz w:val="20"/>
                <w:szCs w:val="20"/>
                <w:lang w:val="en-GB"/>
              </w:rPr>
              <w:t xml:space="preserve">Ability to perform and play independently in various chamber orchestras, also ability to assist at </w:t>
            </w:r>
            <w:r w:rsidR="00DE12DE" w:rsidRPr="005463DB">
              <w:rPr>
                <w:rFonts w:ascii="Arial" w:hAnsi="Arial" w:cs="Arial"/>
                <w:color w:val="000000"/>
                <w:sz w:val="20"/>
                <w:szCs w:val="20"/>
                <w:lang w:val="en-GB"/>
              </w:rPr>
              <w:t>institutions</w:t>
            </w:r>
            <w:r w:rsidRPr="005463DB">
              <w:rPr>
                <w:rFonts w:ascii="Arial" w:hAnsi="Arial" w:cs="Arial"/>
                <w:color w:val="000000"/>
                <w:sz w:val="20"/>
                <w:szCs w:val="20"/>
                <w:lang w:val="en-GB"/>
              </w:rPr>
              <w:t xml:space="preserve"> of higher education, all as invited by the professor. Given their methodic and </w:t>
            </w:r>
            <w:r w:rsidR="00DE12DE" w:rsidRPr="005463DB">
              <w:rPr>
                <w:rFonts w:ascii="Arial" w:hAnsi="Arial" w:cs="Arial"/>
                <w:color w:val="000000"/>
                <w:sz w:val="20"/>
                <w:szCs w:val="20"/>
                <w:lang w:val="en-GB"/>
              </w:rPr>
              <w:t>professional</w:t>
            </w:r>
            <w:r w:rsidRPr="005463DB">
              <w:rPr>
                <w:rFonts w:ascii="Arial" w:hAnsi="Arial" w:cs="Arial"/>
                <w:color w:val="000000"/>
                <w:sz w:val="20"/>
                <w:szCs w:val="20"/>
                <w:lang w:val="en-GB"/>
              </w:rPr>
              <w:t xml:space="preserve"> competencies, the student would be able independently to conduct mandolin </w:t>
            </w:r>
            <w:r w:rsidR="00DE12DE" w:rsidRPr="005463DB">
              <w:rPr>
                <w:rFonts w:ascii="Arial" w:hAnsi="Arial" w:cs="Arial"/>
                <w:color w:val="000000"/>
                <w:sz w:val="20"/>
                <w:szCs w:val="20"/>
                <w:lang w:val="en-GB"/>
              </w:rPr>
              <w:t>classes</w:t>
            </w:r>
            <w:r w:rsidRPr="005463DB">
              <w:rPr>
                <w:rFonts w:ascii="Arial" w:hAnsi="Arial" w:cs="Arial"/>
                <w:color w:val="000000"/>
                <w:sz w:val="20"/>
                <w:szCs w:val="20"/>
                <w:lang w:val="en-GB"/>
              </w:rPr>
              <w:t xml:space="preserve"> in primary and </w:t>
            </w:r>
            <w:r w:rsidR="00DE12DE" w:rsidRPr="005463DB">
              <w:rPr>
                <w:rFonts w:ascii="Arial" w:hAnsi="Arial" w:cs="Arial"/>
                <w:color w:val="000000"/>
                <w:sz w:val="20"/>
                <w:szCs w:val="20"/>
                <w:lang w:val="en-GB"/>
              </w:rPr>
              <w:t>secondary</w:t>
            </w:r>
            <w:r w:rsidRPr="005463DB">
              <w:rPr>
                <w:rFonts w:ascii="Arial" w:hAnsi="Arial" w:cs="Arial"/>
                <w:color w:val="000000"/>
                <w:sz w:val="20"/>
                <w:szCs w:val="20"/>
                <w:lang w:val="en-GB"/>
              </w:rPr>
              <w:t xml:space="preserve"> schools.</w:t>
            </w: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Passed the 6th semester.</w:t>
            </w: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DE12DE"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jc w:val="both"/>
              <w:rPr>
                <w:rFonts w:ascii="Arial" w:hAnsi="Arial" w:cs="Arial"/>
                <w:color w:val="000000"/>
                <w:sz w:val="20"/>
                <w:szCs w:val="20"/>
                <w:lang w:val="en-GB"/>
              </w:rPr>
            </w:pPr>
            <w:r w:rsidRPr="005463DB">
              <w:rPr>
                <w:rFonts w:ascii="Arial" w:hAnsi="Arial" w:cs="Arial"/>
                <w:color w:val="000000"/>
                <w:sz w:val="20"/>
                <w:szCs w:val="20"/>
                <w:lang w:val="en-GB"/>
              </w:rPr>
              <w:t>- Achieving the satisfactory level of virtuposity and a very correct handling the instrument</w:t>
            </w:r>
          </w:p>
          <w:p w:rsidR="005463DB" w:rsidRPr="005463DB" w:rsidRDefault="005463DB" w:rsidP="008C2A19">
            <w:pPr>
              <w:pStyle w:val="Normal10"/>
              <w:jc w:val="both"/>
              <w:rPr>
                <w:rFonts w:ascii="Arial" w:hAnsi="Arial" w:cs="Arial"/>
                <w:color w:val="000000"/>
                <w:sz w:val="20"/>
                <w:szCs w:val="20"/>
                <w:lang w:val="en-GB"/>
              </w:rPr>
            </w:pPr>
            <w:r w:rsidRPr="005463DB">
              <w:rPr>
                <w:rFonts w:ascii="Arial" w:hAnsi="Arial" w:cs="Arial"/>
                <w:color w:val="000000"/>
                <w:sz w:val="20"/>
                <w:szCs w:val="20"/>
                <w:lang w:val="en-GB"/>
              </w:rPr>
              <w:t>- The student is to reach a superior level of individuality at preparing the assigned pieces</w:t>
            </w:r>
          </w:p>
          <w:p w:rsidR="005463DB" w:rsidRPr="005463DB" w:rsidRDefault="005463DB" w:rsidP="008C2A19">
            <w:pPr>
              <w:pStyle w:val="Normal10"/>
              <w:jc w:val="both"/>
              <w:rPr>
                <w:rFonts w:ascii="Arial" w:hAnsi="Arial" w:cs="Arial"/>
                <w:color w:val="000000"/>
                <w:sz w:val="20"/>
                <w:szCs w:val="20"/>
                <w:lang w:val="en-GB"/>
              </w:rPr>
            </w:pPr>
            <w:r w:rsidRPr="005463DB">
              <w:rPr>
                <w:rFonts w:ascii="Arial" w:hAnsi="Arial" w:cs="Arial"/>
                <w:color w:val="000000"/>
                <w:sz w:val="20"/>
                <w:szCs w:val="20"/>
                <w:lang w:val="en-GB"/>
              </w:rPr>
              <w:t xml:space="preserve">- The skills of </w:t>
            </w:r>
            <w:r w:rsidR="00DE12DE" w:rsidRPr="005463DB">
              <w:rPr>
                <w:rFonts w:ascii="Arial" w:hAnsi="Arial" w:cs="Arial"/>
                <w:color w:val="000000"/>
                <w:sz w:val="20"/>
                <w:szCs w:val="20"/>
                <w:lang w:val="en-GB"/>
              </w:rPr>
              <w:t>unfirming</w:t>
            </w:r>
            <w:r w:rsidRPr="005463DB">
              <w:rPr>
                <w:rFonts w:ascii="Arial" w:hAnsi="Arial" w:cs="Arial"/>
                <w:color w:val="000000"/>
                <w:sz w:val="20"/>
                <w:szCs w:val="20"/>
                <w:lang w:val="en-GB"/>
              </w:rPr>
              <w:t xml:space="preserve"> the artistic and analytic  approaches to the composition</w:t>
            </w:r>
          </w:p>
          <w:p w:rsidR="005463DB" w:rsidRPr="005463DB" w:rsidRDefault="005463DB" w:rsidP="008C2A19">
            <w:pPr>
              <w:pStyle w:val="Normal10"/>
              <w:jc w:val="both"/>
              <w:rPr>
                <w:rFonts w:ascii="Arial" w:hAnsi="Arial" w:cs="Arial"/>
                <w:color w:val="000000"/>
                <w:sz w:val="20"/>
                <w:szCs w:val="20"/>
                <w:lang w:val="en-GB"/>
              </w:rPr>
            </w:pPr>
            <w:r w:rsidRPr="005463DB">
              <w:rPr>
                <w:rFonts w:ascii="Arial" w:hAnsi="Arial" w:cs="Arial"/>
                <w:color w:val="000000"/>
                <w:sz w:val="20"/>
                <w:szCs w:val="20"/>
                <w:lang w:val="en-GB"/>
              </w:rPr>
              <w:t>- Conscious preparing for acting in the professional music surroundings</w:t>
            </w: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Course </w:t>
            </w:r>
            <w:r w:rsidR="00DE12DE" w:rsidRPr="00943EE4">
              <w:rPr>
                <w:rFonts w:ascii="Arial" w:hAnsi="Arial" w:cs="Arial"/>
                <w:color w:val="000000"/>
                <w:sz w:val="20"/>
                <w:szCs w:val="20"/>
                <w:lang w:val="en-GB"/>
              </w:rPr>
              <w:t>contents</w:t>
            </w:r>
            <w:r w:rsidRPr="00943EE4">
              <w:rPr>
                <w:rFonts w:ascii="Arial" w:hAnsi="Arial" w:cs="Arial"/>
                <w:color w:val="000000"/>
                <w:sz w:val="20"/>
                <w:szCs w:val="20"/>
                <w:lang w:val="en-GB"/>
              </w:rPr>
              <w:t xml:space="preserve"> detailed by classes</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jc w:val="both"/>
              <w:rPr>
                <w:rFonts w:ascii="Arial" w:hAnsi="Arial" w:cs="Arial"/>
                <w:color w:val="000000"/>
                <w:sz w:val="20"/>
                <w:szCs w:val="20"/>
              </w:rPr>
            </w:pPr>
            <w:r w:rsidRPr="005463DB">
              <w:rPr>
                <w:rFonts w:ascii="Arial" w:hAnsi="Arial" w:cs="Arial"/>
                <w:color w:val="000000"/>
                <w:sz w:val="20"/>
                <w:szCs w:val="20"/>
                <w:lang w:val="en-GB"/>
              </w:rPr>
              <w:t xml:space="preserve">- Right and left hand exercises </w:t>
            </w:r>
            <w:r w:rsidRPr="005463DB">
              <w:rPr>
                <w:rFonts w:ascii="Arial" w:hAnsi="Arial" w:cs="Arial"/>
                <w:color w:val="000000"/>
                <w:sz w:val="20"/>
                <w:szCs w:val="20"/>
              </w:rPr>
              <w:t xml:space="preserve">(autori: Calace (vol. 4,5,6), Munier, Schinina) </w:t>
            </w:r>
          </w:p>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All major and minor scales in their maximum ranges.</w:t>
            </w:r>
          </w:p>
          <w:p w:rsidR="005463DB" w:rsidRPr="005463DB" w:rsidRDefault="005463DB" w:rsidP="008C2A19">
            <w:pPr>
              <w:pStyle w:val="Normal10"/>
              <w:jc w:val="both"/>
              <w:rPr>
                <w:rFonts w:ascii="Arial" w:hAnsi="Arial" w:cs="Arial"/>
                <w:color w:val="000000"/>
                <w:sz w:val="20"/>
                <w:szCs w:val="20"/>
              </w:rPr>
            </w:pPr>
          </w:p>
          <w:p w:rsidR="005463DB" w:rsidRPr="005463DB" w:rsidRDefault="005463DB" w:rsidP="008C2A19">
            <w:pPr>
              <w:pStyle w:val="Normal10"/>
              <w:jc w:val="both"/>
              <w:rPr>
                <w:rFonts w:ascii="Arial" w:hAnsi="Arial" w:cs="Arial"/>
                <w:color w:val="000000"/>
                <w:sz w:val="20"/>
                <w:szCs w:val="20"/>
              </w:rPr>
            </w:pPr>
            <w:r w:rsidRPr="00F66C68">
              <w:rPr>
                <w:rFonts w:ascii="Arial" w:hAnsi="Arial" w:cs="Arial"/>
                <w:color w:val="000000"/>
                <w:sz w:val="20"/>
                <w:szCs w:val="20"/>
                <w:lang w:val="it-IT"/>
              </w:rPr>
              <w:t>- 6 etudes</w:t>
            </w:r>
            <w:r w:rsidRPr="005463DB">
              <w:rPr>
                <w:rFonts w:ascii="Arial" w:hAnsi="Arial" w:cs="Arial"/>
                <w:color w:val="000000"/>
                <w:sz w:val="20"/>
                <w:szCs w:val="20"/>
              </w:rPr>
              <w:t xml:space="preserve"> (autori: Calace, Ranieri, Pettine, Munier)</w:t>
            </w:r>
          </w:p>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Selected pieces from the mandoline literature</w:t>
            </w:r>
            <w:r w:rsidRPr="005463DB">
              <w:rPr>
                <w:rFonts w:ascii="Arial" w:hAnsi="Arial" w:cs="Arial"/>
                <w:color w:val="000000"/>
                <w:sz w:val="20"/>
                <w:szCs w:val="20"/>
              </w:rPr>
              <w:t xml:space="preserve">, </w:t>
            </w:r>
            <w:r w:rsidRPr="005463DB">
              <w:rPr>
                <w:rFonts w:ascii="Arial" w:hAnsi="Arial" w:cs="Arial"/>
                <w:color w:val="000000"/>
                <w:sz w:val="20"/>
                <w:szCs w:val="20"/>
                <w:lang w:val="en-GB"/>
              </w:rPr>
              <w:t>mostly from the</w:t>
            </w:r>
            <w:r w:rsidRPr="005463DB">
              <w:rPr>
                <w:rFonts w:ascii="Arial" w:hAnsi="Arial" w:cs="Arial"/>
                <w:color w:val="000000"/>
                <w:sz w:val="20"/>
                <w:szCs w:val="20"/>
              </w:rPr>
              <w:t xml:space="preserve"> Contemporary period (Calace, Konietzny, Hlouschek, Chailly, Erdmann, Steffen, Gal, Zehm, </w:t>
            </w:r>
            <w:r w:rsidRPr="005463DB">
              <w:rPr>
                <w:rFonts w:ascii="Arial" w:hAnsi="Arial" w:cs="Arial"/>
                <w:color w:val="000000"/>
                <w:sz w:val="20"/>
                <w:szCs w:val="20"/>
              </w:rPr>
              <w:lastRenderedPageBreak/>
              <w:t xml:space="preserve">Santorsola, Sunko, Miletić, Sprongl, Margola). </w:t>
            </w:r>
            <w:r w:rsidRPr="005463DB">
              <w:rPr>
                <w:rFonts w:ascii="Arial" w:hAnsi="Arial" w:cs="Arial"/>
                <w:color w:val="000000"/>
                <w:sz w:val="20"/>
                <w:szCs w:val="20"/>
                <w:lang w:val="en-GB"/>
              </w:rPr>
              <w:t>The pieces are to be of different forms and contrasting characters .</w:t>
            </w:r>
          </w:p>
          <w:p w:rsidR="005463DB" w:rsidRPr="005463DB" w:rsidRDefault="005463DB" w:rsidP="008C2A19">
            <w:pPr>
              <w:pStyle w:val="Normal10"/>
              <w:tabs>
                <w:tab w:val="left" w:pos="2820"/>
              </w:tabs>
              <w:rPr>
                <w:rFonts w:ascii="Arial" w:hAnsi="Arial" w:cs="Arial"/>
                <w:color w:val="000000"/>
                <w:sz w:val="20"/>
                <w:szCs w:val="20"/>
                <w:lang w:val="en-GB"/>
              </w:rPr>
            </w:pPr>
          </w:p>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xml:space="preserve">* At the beginning of the semester each student will receive an individual working plan with an exact list of the pieces that they will perform. The pieces are selected based on the detailed programme and </w:t>
            </w:r>
            <w:r w:rsidR="00DE12DE" w:rsidRPr="005463DB">
              <w:rPr>
                <w:rFonts w:ascii="Arial" w:hAnsi="Arial" w:cs="Arial"/>
                <w:color w:val="000000"/>
                <w:sz w:val="20"/>
                <w:szCs w:val="20"/>
                <w:lang w:val="en-GB"/>
              </w:rPr>
              <w:t>schedule</w:t>
            </w:r>
            <w:r w:rsidRPr="005463DB">
              <w:rPr>
                <w:rFonts w:ascii="Arial" w:hAnsi="Arial" w:cs="Arial"/>
                <w:color w:val="000000"/>
                <w:sz w:val="20"/>
                <w:szCs w:val="20"/>
                <w:lang w:val="en-GB"/>
              </w:rPr>
              <w:t xml:space="preserve"> of work for the Mandolin course and the student's individual abilities and previous knowledge.</w:t>
            </w:r>
          </w:p>
          <w:p w:rsidR="005463DB" w:rsidRPr="005463DB" w:rsidRDefault="005463DB" w:rsidP="008C2A19">
            <w:pPr>
              <w:pStyle w:val="Normal10"/>
              <w:tabs>
                <w:tab w:val="left" w:pos="2820"/>
              </w:tabs>
              <w:rPr>
                <w:rFonts w:ascii="Arial" w:hAnsi="Arial" w:cs="Arial"/>
                <w:color w:val="000000"/>
                <w:sz w:val="20"/>
                <w:szCs w:val="20"/>
              </w:rPr>
            </w:pPr>
          </w:p>
        </w:tc>
      </w:tr>
      <w:tr w:rsidR="005463DB" w:rsidRPr="00943EE4" w:rsidTr="008C2A19">
        <w:trPr>
          <w:trHeight w:val="349"/>
        </w:trPr>
        <w:tc>
          <w:tcPr>
            <w:tcW w:w="1901" w:type="dxa"/>
            <w:gridSpan w:val="2"/>
            <w:vMerge w:val="restart"/>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DE12DE" w:rsidRPr="00943EE4">
              <w:rPr>
                <w:rFonts w:ascii="Arial" w:hAnsi="Arial" w:cs="Arial"/>
                <w:color w:val="000000"/>
                <w:sz w:val="20"/>
                <w:szCs w:val="20"/>
                <w:lang w:val="en-GB"/>
              </w:rPr>
              <w:t>exercises</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5463DB" w:rsidRPr="00943EE4" w:rsidRDefault="005463DB" w:rsidP="008C2A19">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5463DB" w:rsidRPr="00943EE4" w:rsidRDefault="005463DB" w:rsidP="008C2A19">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5463DB" w:rsidRPr="00943EE4" w:rsidTr="008C2A19">
        <w:trPr>
          <w:trHeight w:val="577"/>
        </w:trPr>
        <w:tc>
          <w:tcPr>
            <w:tcW w:w="1901" w:type="dxa"/>
            <w:gridSpan w:val="2"/>
            <w:vMerge/>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spacing w:line="276" w:lineRule="auto"/>
              <w:rPr>
                <w:color w:val="000000"/>
              </w:rPr>
            </w:pP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397"/>
        </w:trPr>
        <w:tc>
          <w:tcPr>
            <w:tcW w:w="1901" w:type="dxa"/>
            <w:gridSpan w:val="2"/>
            <w:vMerge w:val="restart"/>
            <w:tcBorders>
              <w:right w:val="single" w:sz="4" w:space="0" w:color="000000"/>
            </w:tcBorders>
            <w:shd w:val="clear" w:color="auto" w:fill="CCFFFF"/>
            <w:vAlign w:val="center"/>
          </w:tcPr>
          <w:p w:rsidR="005463DB" w:rsidRPr="00943EE4" w:rsidRDefault="005463DB"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left w:val="single" w:sz="4" w:space="0" w:color="000000"/>
              <w:bottom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Pr>
                <w:rFonts w:ascii="Arial" w:hAnsi="Arial" w:cs="Arial"/>
                <w:color w:val="000000"/>
                <w:sz w:val="20"/>
                <w:szCs w:val="20"/>
                <w:lang w:val="en-GB"/>
              </w:rPr>
              <w:t>8</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p>
        </w:tc>
        <w:tc>
          <w:tcPr>
            <w:tcW w:w="1336" w:type="dxa"/>
            <w:gridSpan w:val="2"/>
            <w:tcBorders>
              <w:top w:val="single" w:sz="4" w:space="0" w:color="000000"/>
              <w:left w:val="single" w:sz="4" w:space="0" w:color="000000"/>
              <w:bottom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1</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tabs>
                <w:tab w:val="left" w:pos="2820"/>
              </w:tabs>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tabs>
                <w:tab w:val="left" w:pos="2820"/>
              </w:tabs>
              <w:rPr>
                <w:color w:val="000000"/>
              </w:rPr>
            </w:pPr>
          </w:p>
        </w:tc>
        <w:tc>
          <w:tcPr>
            <w:tcW w:w="1336" w:type="dxa"/>
            <w:gridSpan w:val="2"/>
            <w:tcBorders>
              <w:top w:val="single" w:sz="4" w:space="0" w:color="000000"/>
              <w:left w:val="single" w:sz="4" w:space="0" w:color="000000"/>
              <w:bottom w:val="single" w:sz="4"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1641" w:type="dxa"/>
            <w:tcBorders>
              <w:top w:val="single" w:sz="4" w:space="0" w:color="000000"/>
              <w:left w:val="single" w:sz="4"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p>
        </w:tc>
        <w:tc>
          <w:tcPr>
            <w:tcW w:w="1336" w:type="dxa"/>
            <w:gridSpan w:val="2"/>
            <w:tcBorders>
              <w:top w:val="single" w:sz="4" w:space="0" w:color="000000"/>
              <w:lef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c>
          <w:tcPr>
            <w:tcW w:w="1901" w:type="dxa"/>
            <w:gridSpan w:val="2"/>
            <w:tcBorders>
              <w:right w:val="single" w:sz="4" w:space="0" w:color="000000"/>
            </w:tcBorders>
            <w:shd w:val="clear" w:color="auto" w:fill="CCFFFF"/>
            <w:vAlign w:val="center"/>
          </w:tcPr>
          <w:p w:rsidR="005463DB" w:rsidRPr="00943EE4" w:rsidRDefault="005463DB" w:rsidP="008C2A19">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 xml:space="preserve">Grading and valuation of the </w:t>
            </w:r>
            <w:r w:rsidR="00DE12DE" w:rsidRPr="00943EE4">
              <w:rPr>
                <w:rFonts w:ascii="Arial" w:hAnsi="Arial" w:cs="Arial"/>
                <w:color w:val="000000"/>
                <w:sz w:val="20"/>
                <w:szCs w:val="20"/>
                <w:lang w:val="en-GB"/>
              </w:rPr>
              <w:t>student’s</w:t>
            </w:r>
            <w:r w:rsidRPr="00943EE4">
              <w:rPr>
                <w:rFonts w:ascii="Arial" w:hAnsi="Arial" w:cs="Arial"/>
                <w:color w:val="000000"/>
                <w:sz w:val="20"/>
                <w:szCs w:val="20"/>
                <w:lang w:val="en-GB"/>
              </w:rPr>
              <w:t>' work during and at the end of the course</w:t>
            </w:r>
          </w:p>
        </w:tc>
        <w:tc>
          <w:tcPr>
            <w:tcW w:w="7563" w:type="dxa"/>
            <w:gridSpan w:val="12"/>
            <w:tcBorders>
              <w:left w:val="single" w:sz="4" w:space="0" w:color="000000"/>
            </w:tcBorders>
          </w:tcPr>
          <w:p w:rsidR="005463DB" w:rsidRPr="00943EE4" w:rsidRDefault="005463DB" w:rsidP="008C2A19">
            <w:pPr>
              <w:widowControl/>
              <w:autoSpaceDE w:val="0"/>
              <w:autoSpaceDN w:val="0"/>
              <w:adjustRightInd w:val="0"/>
              <w:spacing w:after="200" w:line="276" w:lineRule="auto"/>
              <w:ind w:right="49"/>
              <w:jc w:val="both"/>
              <w:rPr>
                <w:rFonts w:ascii="Arial" w:hAnsi="Arial" w:cs="Arial"/>
                <w:sz w:val="20"/>
                <w:szCs w:val="20"/>
                <w:lang w:val="en-GB"/>
              </w:rPr>
            </w:pPr>
            <w:r w:rsidRPr="00943EE4">
              <w:rPr>
                <w:rFonts w:ascii="Arial" w:hAnsi="Arial" w:cs="Arial"/>
                <w:sz w:val="20"/>
                <w:szCs w:val="20"/>
                <w:lang w:val="en-GB"/>
              </w:rPr>
              <w:t xml:space="preserve">The student's work is followed up </w:t>
            </w:r>
            <w:r w:rsidR="00DE12DE" w:rsidRPr="00943EE4">
              <w:rPr>
                <w:rFonts w:ascii="Arial" w:hAnsi="Arial" w:cs="Arial"/>
                <w:sz w:val="20"/>
                <w:szCs w:val="20"/>
                <w:lang w:val="en-GB"/>
              </w:rPr>
              <w:t>continuously</w:t>
            </w:r>
            <w:r w:rsidRPr="00943EE4">
              <w:rPr>
                <w:rFonts w:ascii="Arial" w:hAnsi="Arial" w:cs="Arial"/>
                <w:sz w:val="20"/>
                <w:szCs w:val="20"/>
                <w:lang w:val="en-GB"/>
              </w:rPr>
              <w:t xml:space="preserve"> throughout the year.</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Preliminary exam - during the winter semester - before the board of examiners.</w:t>
            </w:r>
            <w:r w:rsidRPr="00943EE4">
              <w:rPr>
                <w:rFonts w:ascii="Arial" w:hAnsi="Arial" w:cs="Arial"/>
                <w:color w:val="000000"/>
                <w:sz w:val="20"/>
                <w:szCs w:val="20"/>
                <w:lang w:val="en-GB"/>
              </w:rPr>
              <w:br/>
              <w:t>Programme:</w:t>
            </w:r>
            <w:r w:rsidRPr="00943EE4">
              <w:rPr>
                <w:rFonts w:ascii="Arial" w:hAnsi="Arial" w:cs="Arial"/>
                <w:color w:val="000000"/>
                <w:sz w:val="20"/>
                <w:szCs w:val="20"/>
                <w:lang w:val="en-GB"/>
              </w:rPr>
              <w:br/>
              <w:t>1. Two etudes.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2. Scales - major, harmonic and melodic minors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The scale is selected at the very exam. The programme is performed by heart</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3. One composition </w:t>
            </w:r>
            <w:r w:rsidRPr="00943EE4">
              <w:rPr>
                <w:rFonts w:ascii="Arial" w:hAnsi="Arial" w:cs="Arial"/>
                <w:i/>
                <w:iCs/>
                <w:color w:val="000000"/>
                <w:sz w:val="20"/>
                <w:szCs w:val="20"/>
                <w:lang w:val="en-GB"/>
              </w:rPr>
              <w:t>a vista</w:t>
            </w:r>
            <w:r w:rsidRPr="00943EE4">
              <w:rPr>
                <w:rFonts w:ascii="Arial" w:hAnsi="Arial" w:cs="Arial"/>
                <w:color w:val="000000"/>
                <w:sz w:val="20"/>
                <w:szCs w:val="20"/>
                <w:lang w:val="en-GB"/>
              </w:rPr>
              <w:br/>
              <w:t xml:space="preserve">The preliminary </w:t>
            </w:r>
            <w:r w:rsidR="00DE12DE" w:rsidRPr="00943EE4">
              <w:rPr>
                <w:rFonts w:ascii="Arial" w:hAnsi="Arial" w:cs="Arial"/>
                <w:color w:val="000000"/>
                <w:sz w:val="20"/>
                <w:szCs w:val="20"/>
                <w:lang w:val="en-GB"/>
              </w:rPr>
              <w:t>examination</w:t>
            </w:r>
            <w:r w:rsidRPr="00943EE4">
              <w:rPr>
                <w:rFonts w:ascii="Arial" w:hAnsi="Arial" w:cs="Arial"/>
                <w:color w:val="000000"/>
                <w:sz w:val="20"/>
                <w:szCs w:val="20"/>
                <w:lang w:val="en-GB"/>
              </w:rPr>
              <w:t xml:space="preserve"> is not graded, but registered is the note that the </w:t>
            </w:r>
            <w:r w:rsidR="00DE12DE" w:rsidRPr="00943EE4">
              <w:rPr>
                <w:rFonts w:ascii="Arial" w:hAnsi="Arial" w:cs="Arial"/>
                <w:color w:val="000000"/>
                <w:sz w:val="20"/>
                <w:szCs w:val="20"/>
                <w:lang w:val="en-GB"/>
              </w:rPr>
              <w:t>examination</w:t>
            </w:r>
            <w:r w:rsidRPr="00943EE4">
              <w:rPr>
                <w:rFonts w:ascii="Arial" w:hAnsi="Arial" w:cs="Arial"/>
                <w:color w:val="000000"/>
                <w:sz w:val="20"/>
                <w:szCs w:val="20"/>
                <w:lang w:val="en-GB"/>
              </w:rPr>
              <w:t xml:space="preserve"> is passed.</w:t>
            </w:r>
          </w:p>
          <w:p w:rsidR="005463DB" w:rsidRPr="00943EE4" w:rsidRDefault="005463DB" w:rsidP="008C2A19">
            <w:pPr>
              <w:pStyle w:val="Normal10"/>
              <w:ind w:right="49"/>
              <w:rPr>
                <w:color w:val="000000"/>
                <w:lang w:val="en-GB"/>
              </w:rPr>
            </w:pPr>
          </w:p>
          <w:p w:rsidR="005463DB" w:rsidRPr="00943EE4" w:rsidRDefault="005463DB" w:rsidP="008C2A19">
            <w:pPr>
              <w:pStyle w:val="Normal10"/>
              <w:ind w:right="49"/>
              <w:rPr>
                <w:color w:val="000000"/>
                <w:lang w:val="en-GB"/>
              </w:rPr>
            </w:pPr>
            <w:r w:rsidRPr="00943EE4">
              <w:rPr>
                <w:rFonts w:ascii="Arial" w:hAnsi="Arial" w:cs="Arial"/>
                <w:color w:val="000000"/>
                <w:sz w:val="20"/>
                <w:szCs w:val="20"/>
                <w:lang w:val="en-GB"/>
              </w:rPr>
              <w:t>The annual exam  is sat before the board of examiners.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1. Sonata </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2. Concerto or theme with variations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3. Composition for the mandolin solo </w:t>
            </w:r>
          </w:p>
          <w:p w:rsidR="005463DB" w:rsidRPr="00943EE4" w:rsidRDefault="005463DB" w:rsidP="008C2A19">
            <w:pPr>
              <w:pStyle w:val="Normal10"/>
              <w:ind w:right="49"/>
              <w:rPr>
                <w:color w:val="000000"/>
                <w:lang w:val="en-GB"/>
              </w:rPr>
            </w:pPr>
            <w:r w:rsidRPr="00943EE4">
              <w:rPr>
                <w:rFonts w:ascii="Arial" w:hAnsi="Arial" w:cs="Arial"/>
                <w:color w:val="000000"/>
                <w:sz w:val="20"/>
                <w:szCs w:val="20"/>
                <w:lang w:val="en-GB"/>
              </w:rPr>
              <w:t xml:space="preserve"> 4. Virtuoso composition</w:t>
            </w:r>
          </w:p>
          <w:p w:rsidR="005463DB" w:rsidRPr="00943EE4" w:rsidRDefault="005463DB" w:rsidP="008C2A19">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The programme is performed by heart.</w:t>
            </w:r>
            <w:r w:rsidRPr="00943EE4">
              <w:rPr>
                <w:rFonts w:ascii="Arial" w:hAnsi="Arial" w:cs="Arial"/>
                <w:color w:val="000000"/>
                <w:sz w:val="20"/>
                <w:szCs w:val="20"/>
                <w:lang w:val="en-GB"/>
              </w:rPr>
              <w:br/>
              <w:t>The exam is graded with numeric grades.</w:t>
            </w:r>
          </w:p>
          <w:p w:rsidR="005463DB" w:rsidRPr="00943EE4" w:rsidRDefault="005463DB" w:rsidP="008C2A19">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Grades:</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Excellent( 5 ) - excellent results for the level of the studies, standing out with regard to the technique, </w:t>
            </w:r>
            <w:r w:rsidR="00DE12DE" w:rsidRPr="00943EE4">
              <w:rPr>
                <w:rFonts w:ascii="Arial" w:hAnsi="Arial" w:cs="Arial"/>
                <w:color w:val="000000"/>
                <w:sz w:val="20"/>
                <w:szCs w:val="20"/>
                <w:lang w:val="en-GB"/>
              </w:rPr>
              <w:t>interpretation</w:t>
            </w:r>
            <w:r w:rsidRPr="00943EE4">
              <w:rPr>
                <w:rFonts w:ascii="Arial" w:hAnsi="Arial" w:cs="Arial"/>
                <w:color w:val="000000"/>
                <w:sz w:val="20"/>
                <w:szCs w:val="20"/>
                <w:lang w:val="en-GB"/>
              </w:rPr>
              <w:t xml:space="preserve"> and the programme difficulty;</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Very Good (4) - results above average, medium difficulty programme;</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Good (3) - fine results of average technical and music qualities;</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Sufficient (2) - minimum results that enable continuation of the studies;</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Failed (1) - unsatisfactory </w:t>
            </w:r>
            <w:r w:rsidR="00DE12DE" w:rsidRPr="00943EE4">
              <w:rPr>
                <w:rFonts w:ascii="Arial" w:hAnsi="Arial" w:cs="Arial"/>
                <w:color w:val="000000"/>
                <w:sz w:val="20"/>
                <w:szCs w:val="20"/>
                <w:lang w:val="en-GB"/>
              </w:rPr>
              <w:t>results</w:t>
            </w:r>
            <w:r w:rsidRPr="00943EE4">
              <w:rPr>
                <w:rFonts w:ascii="Arial" w:hAnsi="Arial" w:cs="Arial"/>
                <w:color w:val="000000"/>
                <w:sz w:val="20"/>
                <w:szCs w:val="20"/>
                <w:lang w:val="en-GB"/>
              </w:rPr>
              <w:t xml:space="preserve"> that do not enable continuation of the studies.</w:t>
            </w:r>
          </w:p>
          <w:p w:rsidR="005463DB" w:rsidRPr="00943EE4" w:rsidRDefault="005463DB" w:rsidP="008C2A19">
            <w:pPr>
              <w:pStyle w:val="Normal10"/>
              <w:tabs>
                <w:tab w:val="left" w:pos="2820"/>
              </w:tabs>
              <w:rPr>
                <w:rFonts w:ascii="Arial" w:hAnsi="Arial" w:cs="Arial"/>
                <w:color w:val="000000"/>
                <w:sz w:val="20"/>
                <w:szCs w:val="20"/>
                <w:lang w:val="en-GB"/>
              </w:rPr>
            </w:pPr>
          </w:p>
        </w:tc>
      </w:tr>
      <w:tr w:rsidR="005463DB" w:rsidRPr="00943EE4" w:rsidTr="008C2A19">
        <w:tc>
          <w:tcPr>
            <w:tcW w:w="1901" w:type="dxa"/>
            <w:gridSpan w:val="2"/>
            <w:vMerge w:val="restart"/>
            <w:tcBorders>
              <w:right w:val="single" w:sz="4" w:space="0" w:color="000000"/>
            </w:tcBorders>
            <w:shd w:val="clear" w:color="auto" w:fill="CCFFFF"/>
            <w:vAlign w:val="center"/>
          </w:tcPr>
          <w:p w:rsidR="005463DB" w:rsidRPr="00943EE4" w:rsidRDefault="005463DB" w:rsidP="008C2A19">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 xml:space="preserve">Compulsory literature (available in the library and through other </w:t>
            </w:r>
            <w:r w:rsidRPr="00943EE4">
              <w:rPr>
                <w:rFonts w:ascii="Arial" w:hAnsi="Arial" w:cs="Arial"/>
                <w:color w:val="000000"/>
                <w:sz w:val="20"/>
                <w:szCs w:val="20"/>
                <w:lang w:val="en-GB"/>
              </w:rPr>
              <w:lastRenderedPageBreak/>
              <w:t>media)</w:t>
            </w:r>
          </w:p>
        </w:tc>
        <w:tc>
          <w:tcPr>
            <w:tcW w:w="4778" w:type="dxa"/>
            <w:gridSpan w:val="7"/>
            <w:tcBorders>
              <w:left w:val="single" w:sz="4" w:space="0" w:color="000000"/>
              <w:bottom w:val="single" w:sz="4" w:space="0" w:color="000000"/>
              <w:right w:val="single" w:sz="8" w:space="0" w:color="000000"/>
            </w:tcBorders>
            <w:shd w:val="clear" w:color="auto" w:fill="CCECFF"/>
            <w:vAlign w:val="center"/>
          </w:tcPr>
          <w:p w:rsidR="005463DB" w:rsidRPr="00943EE4" w:rsidRDefault="005463DB"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lastRenderedPageBreak/>
              <w:t>Title</w:t>
            </w:r>
          </w:p>
        </w:tc>
        <w:tc>
          <w:tcPr>
            <w:tcW w:w="1245" w:type="dxa"/>
            <w:gridSpan w:val="2"/>
            <w:tcBorders>
              <w:left w:val="single" w:sz="8" w:space="0" w:color="000000"/>
              <w:bottom w:val="single" w:sz="8" w:space="0" w:color="000000"/>
              <w:right w:val="single" w:sz="8" w:space="0" w:color="000000"/>
            </w:tcBorders>
            <w:shd w:val="clear" w:color="auto" w:fill="CCECFF"/>
            <w:vAlign w:val="center"/>
          </w:tcPr>
          <w:p w:rsidR="005463DB" w:rsidRPr="00943EE4" w:rsidRDefault="005463DB"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left w:val="single" w:sz="8" w:space="0" w:color="000000"/>
              <w:bottom w:val="single" w:sz="8" w:space="0" w:color="000000"/>
            </w:tcBorders>
            <w:shd w:val="clear" w:color="auto" w:fill="CCECFF"/>
            <w:vAlign w:val="center"/>
          </w:tcPr>
          <w:p w:rsidR="005463DB" w:rsidRPr="00943EE4" w:rsidRDefault="005463DB"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Conrad Woelki: Mandolin History</w:t>
            </w:r>
          </w:p>
        </w:tc>
        <w:tc>
          <w:tcPr>
            <w:tcW w:w="1245" w:type="dxa"/>
            <w:gridSpan w:val="2"/>
            <w:tcBorders>
              <w:top w:val="single" w:sz="8"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8"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James Tyler-Paul Sparks: The Early Mandolin</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Paul Sparks: The Classical Mandolin</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F66C68">
              <w:rPr>
                <w:rFonts w:ascii="Arial" w:hAnsi="Arial" w:cs="Arial"/>
                <w:color w:val="000000"/>
                <w:sz w:val="20"/>
                <w:szCs w:val="20"/>
                <w:lang w:val="it-IT"/>
              </w:rPr>
              <w:t>Ugo Orlandi: Il Periodo d'oro del mandolino</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1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Grove:Dictionary of Music and Musicians - articles on composers and </w:t>
            </w:r>
            <w:r w:rsidR="00DE12DE" w:rsidRPr="00943EE4">
              <w:rPr>
                <w:rFonts w:ascii="Arial" w:hAnsi="Arial" w:cs="Arial"/>
                <w:color w:val="000000"/>
                <w:sz w:val="20"/>
                <w:szCs w:val="20"/>
                <w:lang w:val="en-GB"/>
              </w:rPr>
              <w:t>pieces</w:t>
            </w:r>
            <w:r w:rsidRPr="00943EE4">
              <w:rPr>
                <w:rFonts w:ascii="Arial" w:hAnsi="Arial" w:cs="Arial"/>
                <w:color w:val="000000"/>
                <w:sz w:val="20"/>
                <w:szCs w:val="20"/>
                <w:lang w:val="en-GB"/>
              </w:rPr>
              <w:t xml:space="preserve"> that the student is to </w:t>
            </w:r>
            <w:r w:rsidR="00DE12DE" w:rsidRPr="00943EE4">
              <w:rPr>
                <w:rFonts w:ascii="Arial" w:hAnsi="Arial" w:cs="Arial"/>
                <w:color w:val="000000"/>
                <w:sz w:val="20"/>
                <w:szCs w:val="20"/>
                <w:lang w:val="en-GB"/>
              </w:rPr>
              <w:t>perform</w:t>
            </w:r>
            <w:r w:rsidRPr="00943EE4">
              <w:rPr>
                <w:rFonts w:ascii="Arial" w:hAnsi="Arial" w:cs="Arial"/>
                <w:color w:val="000000"/>
                <w:sz w:val="20"/>
                <w:szCs w:val="20"/>
                <w:lang w:val="en-GB"/>
              </w:rPr>
              <w:t xml:space="preserve"> in the Mandoli course programme during the semester</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1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1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c>
          <w:tcPr>
            <w:tcW w:w="1901" w:type="dxa"/>
            <w:gridSpan w:val="2"/>
            <w:tcBorders>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5463DB" w:rsidRPr="00943EE4" w:rsidRDefault="005463DB" w:rsidP="008C2A19">
            <w:pPr>
              <w:pStyle w:val="Normal10"/>
              <w:tabs>
                <w:tab w:val="left" w:pos="567"/>
              </w:tabs>
              <w:rPr>
                <w:rFonts w:ascii="Arial" w:hAnsi="Arial" w:cs="Arial"/>
                <w:color w:val="000000"/>
                <w:sz w:val="20"/>
                <w:szCs w:val="20"/>
                <w:lang w:val="en-GB"/>
              </w:rPr>
            </w:pPr>
          </w:p>
        </w:tc>
        <w:tc>
          <w:tcPr>
            <w:tcW w:w="7563" w:type="dxa"/>
            <w:gridSpan w:val="12"/>
            <w:tcBorders>
              <w:left w:val="single" w:sz="4" w:space="0" w:color="000000"/>
              <w:bottom w:val="single" w:sz="4" w:space="0" w:color="000000"/>
            </w:tcBorders>
          </w:tcPr>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Kevin Coates: The Mandolin, an Unsung Serenader</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Samuel Adelstien: Mandolin Memories</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Paul Sparks: An Introduction to the 18th Century Repertoire</w:t>
            </w:r>
          </w:p>
          <w:p w:rsidR="005463DB" w:rsidRPr="00F66C68" w:rsidRDefault="005463DB" w:rsidP="008C2A19">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A. Pisani: In Manuale del Mandolinista</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P.J.Bone: The Guitar and Mandolin</w:t>
            </w:r>
          </w:p>
          <w:p w:rsidR="005463DB" w:rsidRPr="00F66C68" w:rsidRDefault="005463DB" w:rsidP="008C2A19">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A. Galante: Il Mandolino ed instrumenti affini</w:t>
            </w:r>
          </w:p>
          <w:p w:rsidR="005463DB" w:rsidRPr="00F66C68" w:rsidRDefault="005463DB" w:rsidP="008C2A19">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G. Accorretti: Studio sulla costruzione del Mandolino Napoletano</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B. Disertori: La Luth soprano</w:t>
            </w:r>
          </w:p>
          <w:p w:rsidR="005463DB" w:rsidRPr="00943EE4" w:rsidRDefault="005463DB" w:rsidP="008C2A19">
            <w:pPr>
              <w:pStyle w:val="Normal10"/>
              <w:widowControl/>
              <w:jc w:val="both"/>
              <w:rPr>
                <w:rFonts w:ascii="Arial" w:hAnsi="Arial" w:cs="Arial"/>
                <w:color w:val="000000"/>
                <w:sz w:val="20"/>
                <w:szCs w:val="20"/>
                <w:lang w:val="en-GB"/>
              </w:rPr>
            </w:pPr>
          </w:p>
          <w:p w:rsidR="005463DB" w:rsidRPr="00943EE4" w:rsidRDefault="005463DB" w:rsidP="008C2A19">
            <w:pPr>
              <w:pStyle w:val="Normal10"/>
              <w:tabs>
                <w:tab w:val="left" w:pos="2820"/>
              </w:tabs>
              <w:rPr>
                <w:rFonts w:ascii="Arial" w:hAnsi="Arial" w:cs="Arial"/>
                <w:color w:val="000000"/>
                <w:sz w:val="20"/>
                <w:szCs w:val="20"/>
                <w:lang w:val="en-GB"/>
              </w:rPr>
            </w:pP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tcBorders>
          </w:tcPr>
          <w:p w:rsidR="005463DB" w:rsidRPr="00DE12DE" w:rsidRDefault="005463DB" w:rsidP="008C2A19">
            <w:pPr>
              <w:pStyle w:val="Normal10"/>
              <w:tabs>
                <w:tab w:val="left" w:pos="2820"/>
              </w:tabs>
              <w:rPr>
                <w:rFonts w:ascii="Arial" w:hAnsi="Arial" w:cs="Arial"/>
                <w:color w:val="000000"/>
                <w:sz w:val="20"/>
                <w:szCs w:val="20"/>
                <w:lang w:val="en-GB"/>
              </w:rPr>
            </w:pPr>
            <w:r w:rsidRPr="00DE12DE">
              <w:rPr>
                <w:rFonts w:ascii="Arial" w:hAnsi="Arial" w:cs="Arial"/>
                <w:color w:val="000000"/>
                <w:sz w:val="20"/>
                <w:szCs w:val="20"/>
                <w:lang w:val="en-GB"/>
              </w:rPr>
              <w:t xml:space="preserve">Student evaluation by </w:t>
            </w:r>
            <w:r w:rsidR="00645757" w:rsidRPr="00DE12DE">
              <w:rPr>
                <w:rFonts w:ascii="Arial" w:hAnsi="Arial" w:cs="Arial"/>
                <w:color w:val="000000"/>
                <w:sz w:val="20"/>
                <w:szCs w:val="20"/>
                <w:lang w:val="en-GB"/>
              </w:rPr>
              <w:t>questionnaire</w:t>
            </w:r>
            <w:r w:rsidRPr="00DE12DE">
              <w:rPr>
                <w:rFonts w:ascii="Arial" w:hAnsi="Arial" w:cs="Arial"/>
                <w:color w:val="000000"/>
                <w:sz w:val="20"/>
                <w:szCs w:val="20"/>
                <w:lang w:val="en-GB"/>
              </w:rPr>
              <w:t xml:space="preserve">, </w:t>
            </w:r>
            <w:r w:rsidR="00645757" w:rsidRPr="00DE12DE">
              <w:rPr>
                <w:rFonts w:ascii="Arial" w:hAnsi="Arial" w:cs="Arial"/>
                <w:color w:val="000000"/>
                <w:sz w:val="20"/>
                <w:szCs w:val="20"/>
                <w:lang w:val="en-GB"/>
              </w:rPr>
              <w:t>evaluation</w:t>
            </w:r>
            <w:r w:rsidRPr="00DE12DE">
              <w:rPr>
                <w:rFonts w:ascii="Arial" w:hAnsi="Arial" w:cs="Arial"/>
                <w:color w:val="000000"/>
                <w:sz w:val="20"/>
                <w:szCs w:val="20"/>
                <w:lang w:val="en-GB"/>
              </w:rPr>
              <w:t xml:space="preserve"> by colleagues at public performances, semestral exam.</w:t>
            </w: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tabs>
                <w:tab w:val="left" w:pos="567"/>
              </w:tabs>
              <w:rPr>
                <w:rFonts w:ascii="Arial" w:hAnsi="Arial" w:cs="Arial"/>
                <w:color w:val="000000"/>
                <w:sz w:val="20"/>
                <w:szCs w:val="20"/>
              </w:rPr>
            </w:pPr>
          </w:p>
        </w:tc>
        <w:tc>
          <w:tcPr>
            <w:tcW w:w="7563" w:type="dxa"/>
            <w:gridSpan w:val="12"/>
            <w:tcBorders>
              <w:top w:val="single" w:sz="4" w:space="0" w:color="000000"/>
              <w:left w:val="single" w:sz="4" w:space="0" w:color="000000"/>
            </w:tcBorders>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5463DB" w:rsidRDefault="005463D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5463DB" w:rsidRPr="00943EE4" w:rsidTr="008C2A19">
        <w:tc>
          <w:tcPr>
            <w:tcW w:w="1856" w:type="dxa"/>
            <w:shd w:val="clear" w:color="auto" w:fill="66CCFF"/>
            <w:vAlign w:val="center"/>
          </w:tcPr>
          <w:p w:rsidR="005463DB" w:rsidRPr="00943EE4" w:rsidRDefault="005463DB" w:rsidP="008C2A19">
            <w:pPr>
              <w:pStyle w:val="Normal10"/>
              <w:spacing w:before="60" w:after="60"/>
              <w:ind w:left="397" w:hanging="397"/>
              <w:rPr>
                <w:rFonts w:ascii="Arial" w:hAnsi="Arial" w:cs="Arial"/>
                <w:b/>
                <w:color w:val="000000"/>
                <w:sz w:val="20"/>
                <w:szCs w:val="20"/>
              </w:rPr>
            </w:pPr>
            <w:r w:rsidRPr="00943EE4">
              <w:rPr>
                <w:rFonts w:ascii="Arial" w:hAnsi="Arial" w:cs="Arial"/>
                <w:b/>
                <w:color w:val="000000"/>
                <w:sz w:val="20"/>
                <w:szCs w:val="20"/>
              </w:rPr>
              <w:t>COURSE</w:t>
            </w:r>
          </w:p>
        </w:tc>
        <w:tc>
          <w:tcPr>
            <w:tcW w:w="7608" w:type="dxa"/>
            <w:gridSpan w:val="13"/>
            <w:shd w:val="clear" w:color="auto" w:fill="66CCFF"/>
            <w:tcMar>
              <w:left w:w="93" w:type="dxa"/>
              <w:right w:w="108" w:type="dxa"/>
            </w:tcMar>
            <w:vAlign w:val="center"/>
          </w:tcPr>
          <w:p w:rsidR="005463DB" w:rsidRPr="00943EE4" w:rsidRDefault="005463DB" w:rsidP="008C2A19">
            <w:pPr>
              <w:pStyle w:val="Normal10"/>
              <w:spacing w:before="60" w:after="60"/>
              <w:ind w:left="397" w:hanging="397"/>
              <w:rPr>
                <w:rFonts w:ascii="Arial" w:hAnsi="Arial" w:cs="Arial"/>
                <w:b/>
                <w:color w:val="000000"/>
                <w:sz w:val="20"/>
                <w:szCs w:val="20"/>
              </w:rPr>
            </w:pPr>
            <w:r w:rsidRPr="00943EE4">
              <w:rPr>
                <w:rFonts w:ascii="Arial" w:hAnsi="Arial" w:cs="Arial"/>
                <w:b/>
                <w:color w:val="000000"/>
                <w:sz w:val="20"/>
                <w:szCs w:val="20"/>
              </w:rPr>
              <w:t>Mandolin 8</w:t>
            </w:r>
          </w:p>
        </w:tc>
      </w:tr>
      <w:tr w:rsidR="005463DB" w:rsidRPr="00943EE4" w:rsidTr="008C2A19">
        <w:tc>
          <w:tcPr>
            <w:tcW w:w="1901" w:type="dxa"/>
            <w:gridSpan w:val="2"/>
            <w:tcBorders>
              <w:bottom w:val="single" w:sz="4" w:space="0" w:color="000000"/>
              <w:right w:val="single" w:sz="4" w:space="0" w:color="000000"/>
            </w:tcBorders>
            <w:shd w:val="clear" w:color="auto" w:fill="CCFFFF"/>
            <w:vAlign w:val="center"/>
          </w:tcPr>
          <w:p w:rsidR="005463DB" w:rsidRPr="00943EE4" w:rsidRDefault="008C2A19" w:rsidP="008C2A19">
            <w:pPr>
              <w:pStyle w:val="Normal10"/>
              <w:rPr>
                <w:color w:val="000000"/>
              </w:rPr>
            </w:pPr>
            <w:r>
              <w:rPr>
                <w:rFonts w:ascii="Arial" w:hAnsi="Arial" w:cs="Arial"/>
                <w:color w:val="000000"/>
                <w:sz w:val="20"/>
                <w:szCs w:val="20"/>
              </w:rPr>
              <w:t>Code</w:t>
            </w:r>
          </w:p>
        </w:tc>
        <w:tc>
          <w:tcPr>
            <w:tcW w:w="2482" w:type="dxa"/>
            <w:gridSpan w:val="3"/>
            <w:tcBorders>
              <w:left w:val="single" w:sz="4" w:space="0" w:color="000000"/>
              <w:bottom w:val="single" w:sz="4" w:space="0" w:color="000000"/>
            </w:tcBorders>
          </w:tcPr>
          <w:p w:rsidR="005463DB" w:rsidRPr="00943EE4" w:rsidRDefault="005463DB" w:rsidP="008C2A19">
            <w:pPr>
              <w:pStyle w:val="Normal10"/>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UAMM70</w:t>
            </w:r>
            <w:r w:rsidRPr="00943EE4">
              <w:rPr>
                <w:rFonts w:ascii="Arial" w:hAnsi="Arial" w:cs="Arial"/>
                <w:color w:val="000000"/>
                <w:sz w:val="20"/>
                <w:szCs w:val="20"/>
              </w:rPr>
              <w:t> </w:t>
            </w:r>
          </w:p>
        </w:tc>
        <w:tc>
          <w:tcPr>
            <w:tcW w:w="2296" w:type="dxa"/>
            <w:gridSpan w:val="4"/>
            <w:tcBorders>
              <w:left w:val="single" w:sz="4" w:space="0" w:color="000000"/>
              <w:bottom w:val="single" w:sz="4" w:space="0" w:color="000000"/>
            </w:tcBorders>
            <w:shd w:val="clear" w:color="auto" w:fill="CCFFFF"/>
            <w:vAlign w:val="center"/>
          </w:tcPr>
          <w:p w:rsidR="005463DB" w:rsidRPr="00C80117" w:rsidRDefault="005463DB" w:rsidP="008C2A19">
            <w:pPr>
              <w:rPr>
                <w:rFonts w:ascii="Arial" w:hAnsi="Arial" w:cs="Arial"/>
                <w:sz w:val="20"/>
                <w:szCs w:val="20"/>
              </w:rPr>
            </w:pPr>
            <w:r w:rsidRPr="00C80117">
              <w:rPr>
                <w:rFonts w:ascii="Arial" w:hAnsi="Arial"/>
                <w:sz w:val="20"/>
                <w:szCs w:val="20"/>
              </w:rPr>
              <w:t>Year of study.</w:t>
            </w:r>
          </w:p>
        </w:tc>
        <w:tc>
          <w:tcPr>
            <w:tcW w:w="2785" w:type="dxa"/>
            <w:gridSpan w:val="5"/>
            <w:tcBorders>
              <w:left w:val="single" w:sz="4" w:space="0" w:color="000000"/>
              <w:bottom w:val="single" w:sz="4" w:space="0" w:color="000000"/>
            </w:tcBorders>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4.</w:t>
            </w: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Ivana Kenk Kalebić, Assitant Professor</w:t>
            </w:r>
          </w:p>
        </w:tc>
        <w:tc>
          <w:tcPr>
            <w:tcW w:w="2296" w:type="dxa"/>
            <w:gridSpan w:val="4"/>
            <w:tcBorders>
              <w:top w:val="single" w:sz="4" w:space="0" w:color="000000"/>
              <w:left w:val="single" w:sz="4" w:space="0" w:color="000000"/>
            </w:tcBorders>
            <w:shd w:val="clear" w:color="auto" w:fill="CCFFFF"/>
            <w:vAlign w:val="center"/>
          </w:tcPr>
          <w:p w:rsidR="005463DB" w:rsidRPr="00C80117" w:rsidRDefault="005463DB" w:rsidP="008C2A19">
            <w:pPr>
              <w:rPr>
                <w:rFonts w:ascii="Arial" w:hAnsi="Arial" w:cs="Arial"/>
                <w:sz w:val="20"/>
                <w:szCs w:val="20"/>
              </w:rPr>
            </w:pPr>
            <w:r w:rsidRPr="00C80117">
              <w:rPr>
                <w:rFonts w:ascii="Arial" w:hAnsi="Arial"/>
                <w:sz w:val="20"/>
                <w:szCs w:val="20"/>
              </w:rPr>
              <w:t>ECTS value</w:t>
            </w:r>
          </w:p>
        </w:tc>
        <w:tc>
          <w:tcPr>
            <w:tcW w:w="2785" w:type="dxa"/>
            <w:gridSpan w:val="5"/>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rPr>
            </w:pPr>
            <w:r>
              <w:rPr>
                <w:rFonts w:ascii="Arial" w:hAnsi="Arial" w:cs="Arial"/>
                <w:color w:val="000000"/>
                <w:sz w:val="20"/>
                <w:szCs w:val="20"/>
              </w:rPr>
              <w:t>10</w:t>
            </w:r>
          </w:p>
        </w:tc>
      </w:tr>
      <w:tr w:rsidR="005463DB" w:rsidRPr="00943EE4" w:rsidTr="008C2A19">
        <w:trPr>
          <w:trHeight w:val="345"/>
        </w:trPr>
        <w:tc>
          <w:tcPr>
            <w:tcW w:w="1901" w:type="dxa"/>
            <w:gridSpan w:val="2"/>
            <w:vMerge w:val="restart"/>
            <w:tcBorders>
              <w:top w:val="single" w:sz="4" w:space="0" w:color="000000"/>
              <w:right w:val="single" w:sz="4" w:space="0" w:color="000000"/>
            </w:tcBorders>
            <w:shd w:val="clear" w:color="auto" w:fill="CCFFFF"/>
            <w:vAlign w:val="center"/>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Borna Barišić, Senior Répétiteur</w:t>
            </w:r>
          </w:p>
        </w:tc>
        <w:tc>
          <w:tcPr>
            <w:tcW w:w="2296" w:type="dxa"/>
            <w:gridSpan w:val="4"/>
            <w:vMerge w:val="restart"/>
            <w:tcBorders>
              <w:top w:val="single" w:sz="4" w:space="0" w:color="000000"/>
              <w:left w:val="single" w:sz="4" w:space="0" w:color="000000"/>
            </w:tcBorders>
            <w:shd w:val="clear" w:color="auto" w:fill="CCFFFF"/>
            <w:vAlign w:val="center"/>
          </w:tcPr>
          <w:p w:rsidR="005463DB" w:rsidRPr="00C80117" w:rsidRDefault="005463DB" w:rsidP="008C2A19">
            <w:pPr>
              <w:rPr>
                <w:rFonts w:ascii="Arial" w:hAnsi="Arial" w:cs="Arial"/>
                <w:sz w:val="20"/>
                <w:szCs w:val="20"/>
              </w:rPr>
            </w:pPr>
            <w:r w:rsidRPr="00C80117">
              <w:rPr>
                <w:rFonts w:ascii="Arial" w:hAnsi="Arial"/>
                <w:sz w:val="20"/>
                <w:szCs w:val="20"/>
              </w:rPr>
              <w:t>Teaching (number of hours per semester)</w:t>
            </w:r>
          </w:p>
        </w:tc>
        <w:tc>
          <w:tcPr>
            <w:tcW w:w="723" w:type="dxa"/>
            <w:tcBorders>
              <w:top w:val="single" w:sz="4" w:space="0" w:color="000000"/>
              <w:left w:val="single" w:sz="4" w:space="0" w:color="000000"/>
            </w:tcBorders>
            <w:vAlign w:val="center"/>
          </w:tcPr>
          <w:p w:rsidR="005463DB" w:rsidRPr="00943EE4" w:rsidRDefault="005463DB" w:rsidP="008C2A19">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tcBorders>
            <w:tcMar>
              <w:left w:w="103" w:type="dxa"/>
              <w:right w:w="108" w:type="dxa"/>
            </w:tcMar>
            <w:vAlign w:val="center"/>
          </w:tcPr>
          <w:p w:rsidR="005463DB" w:rsidRPr="00943EE4" w:rsidRDefault="005463DB" w:rsidP="008C2A19">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tcBorders>
            <w:tcMar>
              <w:left w:w="103" w:type="dxa"/>
              <w:right w:w="108" w:type="dxa"/>
            </w:tcMar>
            <w:vAlign w:val="center"/>
          </w:tcPr>
          <w:p w:rsidR="005463DB" w:rsidRPr="00943EE4" w:rsidRDefault="005463DB" w:rsidP="008C2A19">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tcBorders>
            <w:tcMar>
              <w:left w:w="103" w:type="dxa"/>
              <w:right w:w="108" w:type="dxa"/>
            </w:tcMar>
            <w:vAlign w:val="center"/>
          </w:tcPr>
          <w:p w:rsidR="005463DB" w:rsidRPr="00943EE4" w:rsidRDefault="005463DB" w:rsidP="008C2A19">
            <w:pPr>
              <w:jc w:val="center"/>
            </w:pPr>
            <w:r w:rsidRPr="00943EE4">
              <w:rPr>
                <w:rFonts w:ascii="Arial" w:hAnsi="Arial"/>
              </w:rPr>
              <w:t>T</w:t>
            </w:r>
          </w:p>
        </w:tc>
      </w:tr>
      <w:tr w:rsidR="005463DB" w:rsidRPr="00943EE4" w:rsidTr="008C2A19">
        <w:trPr>
          <w:trHeight w:val="345"/>
        </w:trPr>
        <w:tc>
          <w:tcPr>
            <w:tcW w:w="1901" w:type="dxa"/>
            <w:gridSpan w:val="2"/>
            <w:vMerge/>
            <w:tcBorders>
              <w:top w:val="single" w:sz="4" w:space="0" w:color="000000"/>
              <w:right w:val="single" w:sz="4" w:space="0" w:color="000000"/>
            </w:tcBorders>
            <w:shd w:val="clear" w:color="auto" w:fill="CCFFFF"/>
            <w:vAlign w:val="center"/>
          </w:tcPr>
          <w:p w:rsidR="005463DB" w:rsidRPr="00943EE4" w:rsidRDefault="005463DB" w:rsidP="008C2A19">
            <w:pPr>
              <w:pStyle w:val="Normal10"/>
              <w:spacing w:line="276" w:lineRule="auto"/>
              <w:rPr>
                <w:rFonts w:ascii="Arial" w:hAnsi="Arial" w:cs="Arial"/>
                <w:color w:val="000000"/>
                <w:sz w:val="20"/>
                <w:szCs w:val="20"/>
              </w:rPr>
            </w:pPr>
          </w:p>
        </w:tc>
        <w:tc>
          <w:tcPr>
            <w:tcW w:w="2482" w:type="dxa"/>
            <w:gridSpan w:val="3"/>
            <w:vMerge/>
            <w:tcBorders>
              <w:top w:val="single" w:sz="4" w:space="0" w:color="000000"/>
              <w:left w:val="single" w:sz="4" w:space="0" w:color="000000"/>
            </w:tcBorders>
          </w:tcPr>
          <w:p w:rsidR="005463DB" w:rsidRPr="00943EE4" w:rsidRDefault="005463DB" w:rsidP="008C2A19">
            <w:pPr>
              <w:pStyle w:val="Normal10"/>
              <w:spacing w:line="276" w:lineRule="auto"/>
              <w:rPr>
                <w:rFonts w:ascii="Arial" w:hAnsi="Arial" w:cs="Arial"/>
                <w:color w:val="000000"/>
                <w:sz w:val="20"/>
                <w:szCs w:val="20"/>
              </w:rPr>
            </w:pPr>
          </w:p>
        </w:tc>
        <w:tc>
          <w:tcPr>
            <w:tcW w:w="2296" w:type="dxa"/>
            <w:gridSpan w:val="4"/>
            <w:vMerge/>
            <w:tcBorders>
              <w:top w:val="single" w:sz="4" w:space="0" w:color="000000"/>
              <w:left w:val="single" w:sz="4" w:space="0" w:color="000000"/>
            </w:tcBorders>
            <w:shd w:val="clear" w:color="auto" w:fill="CCFFFF"/>
            <w:vAlign w:val="center"/>
          </w:tcPr>
          <w:p w:rsidR="005463DB" w:rsidRPr="00C80117" w:rsidRDefault="005463DB" w:rsidP="008C2A19">
            <w:pPr>
              <w:pStyle w:val="Normal10"/>
              <w:spacing w:line="276" w:lineRule="auto"/>
              <w:rPr>
                <w:rFonts w:ascii="Arial" w:hAnsi="Arial" w:cs="Arial"/>
                <w:color w:val="000000"/>
                <w:sz w:val="20"/>
                <w:szCs w:val="20"/>
              </w:rPr>
            </w:pPr>
          </w:p>
        </w:tc>
        <w:tc>
          <w:tcPr>
            <w:tcW w:w="723" w:type="dxa"/>
            <w:tcBorders>
              <w:top w:val="single" w:sz="4" w:space="0" w:color="000000"/>
              <w:left w:val="single" w:sz="4" w:space="0" w:color="000000"/>
            </w:tcBorders>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30</w:t>
            </w:r>
          </w:p>
        </w:tc>
        <w:tc>
          <w:tcPr>
            <w:tcW w:w="726" w:type="dxa"/>
            <w:gridSpan w:val="2"/>
            <w:tcBorders>
              <w:top w:val="single" w:sz="4" w:space="0" w:color="000000"/>
              <w:left w:val="single" w:sz="4" w:space="0" w:color="000000"/>
            </w:tcBorders>
            <w:tcMar>
              <w:left w:w="103" w:type="dxa"/>
              <w:right w:w="108" w:type="dxa"/>
            </w:tcMar>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0</w:t>
            </w:r>
          </w:p>
        </w:tc>
        <w:tc>
          <w:tcPr>
            <w:tcW w:w="709" w:type="dxa"/>
            <w:tcBorders>
              <w:top w:val="single" w:sz="4" w:space="0" w:color="000000"/>
              <w:left w:val="single" w:sz="4" w:space="0" w:color="000000"/>
            </w:tcBorders>
            <w:tcMar>
              <w:left w:w="103" w:type="dxa"/>
              <w:right w:w="108" w:type="dxa"/>
            </w:tcMar>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0</w:t>
            </w:r>
          </w:p>
        </w:tc>
        <w:tc>
          <w:tcPr>
            <w:tcW w:w="627" w:type="dxa"/>
            <w:tcBorders>
              <w:top w:val="single" w:sz="4" w:space="0" w:color="000000"/>
              <w:left w:val="single" w:sz="4" w:space="0" w:color="000000"/>
            </w:tcBorders>
            <w:tcMar>
              <w:left w:w="103" w:type="dxa"/>
              <w:right w:w="108" w:type="dxa"/>
            </w:tcMar>
            <w:vAlign w:val="center"/>
          </w:tcPr>
          <w:p w:rsidR="005463DB" w:rsidRPr="00943EE4" w:rsidRDefault="005463DB" w:rsidP="008C2A19">
            <w:pPr>
              <w:pStyle w:val="Normal10"/>
              <w:rPr>
                <w:rFonts w:ascii="Arial" w:hAnsi="Arial" w:cs="Arial"/>
                <w:color w:val="000000"/>
                <w:sz w:val="20"/>
                <w:szCs w:val="20"/>
              </w:rPr>
            </w:pPr>
            <w:r w:rsidRPr="00943EE4">
              <w:rPr>
                <w:rFonts w:ascii="Arial" w:hAnsi="Arial" w:cs="Arial"/>
                <w:color w:val="000000"/>
                <w:sz w:val="20"/>
                <w:szCs w:val="20"/>
              </w:rPr>
              <w:t>0</w:t>
            </w: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tcBorders>
          </w:tcPr>
          <w:p w:rsidR="005463DB" w:rsidRPr="00943EE4" w:rsidRDefault="005463DB"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tcBorders>
            <w:shd w:val="clear" w:color="auto" w:fill="CCFFFF"/>
            <w:vAlign w:val="center"/>
          </w:tcPr>
          <w:p w:rsidR="005463DB" w:rsidRPr="00C80117" w:rsidRDefault="005463DB" w:rsidP="008C2A19">
            <w:pPr>
              <w:rPr>
                <w:rStyle w:val="Zadanifontodlomka1"/>
                <w:rFonts w:ascii="Arial" w:hAnsi="Arial" w:cs="Arial"/>
                <w:sz w:val="20"/>
                <w:szCs w:val="20"/>
              </w:rPr>
            </w:pPr>
            <w:r w:rsidRPr="00C80117">
              <w:rPr>
                <w:rFonts w:ascii="Arial" w:hAnsi="Arial"/>
                <w:sz w:val="20"/>
                <w:szCs w:val="20"/>
              </w:rPr>
              <w:t xml:space="preserve">Percentage of e-learning </w:t>
            </w:r>
          </w:p>
        </w:tc>
        <w:tc>
          <w:tcPr>
            <w:tcW w:w="2785" w:type="dxa"/>
            <w:gridSpan w:val="5"/>
            <w:tcBorders>
              <w:top w:val="single" w:sz="4" w:space="0" w:color="000000"/>
              <w:left w:val="single" w:sz="4" w:space="0" w:color="000000"/>
            </w:tcBorders>
          </w:tcPr>
          <w:p w:rsidR="005463DB" w:rsidRPr="00943EE4" w:rsidRDefault="005463DB" w:rsidP="008C2A19">
            <w:pPr>
              <w:pStyle w:val="Normal10"/>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c>
          <w:tcPr>
            <w:tcW w:w="9464" w:type="dxa"/>
            <w:gridSpan w:val="14"/>
            <w:shd w:val="clear" w:color="auto" w:fill="99CCFF"/>
            <w:vAlign w:val="center"/>
          </w:tcPr>
          <w:p w:rsidR="005463DB" w:rsidRPr="00943EE4" w:rsidRDefault="005463DB" w:rsidP="008C2A19">
            <w:pPr>
              <w:pStyle w:val="Normal10"/>
              <w:tabs>
                <w:tab w:val="left" w:pos="2820"/>
              </w:tabs>
              <w:jc w:val="center"/>
              <w:rPr>
                <w:rFonts w:ascii="Arial" w:hAnsi="Arial" w:cs="Arial"/>
                <w:b/>
                <w:color w:val="000000"/>
                <w:sz w:val="20"/>
                <w:szCs w:val="20"/>
              </w:rPr>
            </w:pPr>
            <w:r w:rsidRPr="00943EE4">
              <w:rPr>
                <w:rFonts w:ascii="Arial" w:hAnsi="Arial"/>
                <w:b/>
                <w:sz w:val="20"/>
              </w:rPr>
              <w:t>COURSE DESCRIPTION</w:t>
            </w:r>
          </w:p>
        </w:tc>
      </w:tr>
      <w:tr w:rsidR="005463DB" w:rsidRPr="00943EE4" w:rsidTr="008C2A19">
        <w:tc>
          <w:tcPr>
            <w:tcW w:w="1901" w:type="dxa"/>
            <w:gridSpan w:val="2"/>
            <w:tcBorders>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left w:val="single" w:sz="4" w:space="0" w:color="000000"/>
              <w:bottom w:val="single" w:sz="4" w:space="0" w:color="000000"/>
            </w:tcBorders>
          </w:tcPr>
          <w:p w:rsidR="005463DB" w:rsidRPr="005463DB" w:rsidRDefault="005463DB" w:rsidP="008C2A19">
            <w:pPr>
              <w:pStyle w:val="Normal10"/>
              <w:spacing w:before="60" w:after="60"/>
              <w:rPr>
                <w:rFonts w:ascii="Arial" w:hAnsi="Arial" w:cs="Arial"/>
                <w:color w:val="000000"/>
                <w:sz w:val="20"/>
                <w:szCs w:val="20"/>
              </w:rPr>
            </w:pPr>
            <w:r w:rsidRPr="005463DB">
              <w:rPr>
                <w:rFonts w:ascii="Arial" w:hAnsi="Arial" w:cs="Arial"/>
                <w:color w:val="000000"/>
                <w:sz w:val="20"/>
                <w:szCs w:val="20"/>
                <w:lang w:val="en-GB"/>
              </w:rPr>
              <w:t xml:space="preserve">Ability to perform and play independently in various chamber orchestras, also ability to assist at </w:t>
            </w:r>
            <w:r w:rsidR="00645757" w:rsidRPr="005463DB">
              <w:rPr>
                <w:rFonts w:ascii="Arial" w:hAnsi="Arial" w:cs="Arial"/>
                <w:color w:val="000000"/>
                <w:sz w:val="20"/>
                <w:szCs w:val="20"/>
                <w:lang w:val="en-GB"/>
              </w:rPr>
              <w:t>institutions</w:t>
            </w:r>
            <w:r w:rsidRPr="005463DB">
              <w:rPr>
                <w:rFonts w:ascii="Arial" w:hAnsi="Arial" w:cs="Arial"/>
                <w:color w:val="000000"/>
                <w:sz w:val="20"/>
                <w:szCs w:val="20"/>
                <w:lang w:val="en-GB"/>
              </w:rPr>
              <w:t xml:space="preserve"> of higher education, all as invited by the professor. Given their methodic and </w:t>
            </w:r>
            <w:r w:rsidR="00645757" w:rsidRPr="005463DB">
              <w:rPr>
                <w:rFonts w:ascii="Arial" w:hAnsi="Arial" w:cs="Arial"/>
                <w:color w:val="000000"/>
                <w:sz w:val="20"/>
                <w:szCs w:val="20"/>
                <w:lang w:val="en-GB"/>
              </w:rPr>
              <w:t>professional</w:t>
            </w:r>
            <w:r w:rsidRPr="005463DB">
              <w:rPr>
                <w:rFonts w:ascii="Arial" w:hAnsi="Arial" w:cs="Arial"/>
                <w:color w:val="000000"/>
                <w:sz w:val="20"/>
                <w:szCs w:val="20"/>
                <w:lang w:val="en-GB"/>
              </w:rPr>
              <w:t xml:space="preserve"> competencies, the student would be able independently to conduct mandolin </w:t>
            </w:r>
            <w:r w:rsidR="00645757" w:rsidRPr="005463DB">
              <w:rPr>
                <w:rFonts w:ascii="Arial" w:hAnsi="Arial" w:cs="Arial"/>
                <w:color w:val="000000"/>
                <w:sz w:val="20"/>
                <w:szCs w:val="20"/>
                <w:lang w:val="en-GB"/>
              </w:rPr>
              <w:t>classes</w:t>
            </w:r>
            <w:r w:rsidRPr="005463DB">
              <w:rPr>
                <w:rFonts w:ascii="Arial" w:hAnsi="Arial" w:cs="Arial"/>
                <w:color w:val="000000"/>
                <w:sz w:val="20"/>
                <w:szCs w:val="20"/>
                <w:lang w:val="en-GB"/>
              </w:rPr>
              <w:t xml:space="preserve"> in primary and </w:t>
            </w:r>
            <w:r w:rsidR="00645757" w:rsidRPr="005463DB">
              <w:rPr>
                <w:rFonts w:ascii="Arial" w:hAnsi="Arial" w:cs="Arial"/>
                <w:color w:val="000000"/>
                <w:sz w:val="20"/>
                <w:szCs w:val="20"/>
                <w:lang w:val="en-GB"/>
              </w:rPr>
              <w:t>secondary</w:t>
            </w:r>
            <w:r w:rsidRPr="005463DB">
              <w:rPr>
                <w:rFonts w:ascii="Arial" w:hAnsi="Arial" w:cs="Arial"/>
                <w:color w:val="000000"/>
                <w:sz w:val="20"/>
                <w:szCs w:val="20"/>
                <w:lang w:val="en-GB"/>
              </w:rPr>
              <w:t xml:space="preserve"> schools.</w:t>
            </w: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Passed the 7th semester</w:t>
            </w: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645757"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jc w:val="both"/>
              <w:rPr>
                <w:rFonts w:ascii="Arial" w:hAnsi="Arial" w:cs="Arial"/>
                <w:color w:val="000000"/>
                <w:sz w:val="20"/>
                <w:szCs w:val="20"/>
                <w:lang w:val="en-GB"/>
              </w:rPr>
            </w:pPr>
            <w:r w:rsidRPr="005463DB">
              <w:rPr>
                <w:rFonts w:ascii="Arial" w:hAnsi="Arial" w:cs="Arial"/>
                <w:color w:val="000000"/>
                <w:sz w:val="20"/>
                <w:szCs w:val="20"/>
                <w:lang w:val="en-GB"/>
              </w:rPr>
              <w:t xml:space="preserve">- The student is using all the </w:t>
            </w:r>
            <w:r w:rsidR="00645757" w:rsidRPr="005463DB">
              <w:rPr>
                <w:rFonts w:ascii="Arial" w:hAnsi="Arial" w:cs="Arial"/>
                <w:color w:val="000000"/>
                <w:sz w:val="20"/>
                <w:szCs w:val="20"/>
                <w:lang w:val="en-GB"/>
              </w:rPr>
              <w:t>knowledge’s</w:t>
            </w:r>
            <w:r w:rsidRPr="005463DB">
              <w:rPr>
                <w:rFonts w:ascii="Arial" w:hAnsi="Arial" w:cs="Arial"/>
                <w:color w:val="000000"/>
                <w:sz w:val="20"/>
                <w:szCs w:val="20"/>
                <w:lang w:val="en-GB"/>
              </w:rPr>
              <w:t xml:space="preserve"> acquired so far, demonstrating interpretational qualities at the optimal level of their abilities (as limited by their talent and work).</w:t>
            </w:r>
          </w:p>
          <w:p w:rsidR="005463DB" w:rsidRPr="005463DB" w:rsidRDefault="005463DB" w:rsidP="008C2A19">
            <w:pPr>
              <w:pStyle w:val="Normal10"/>
              <w:jc w:val="both"/>
              <w:rPr>
                <w:rFonts w:ascii="Arial" w:hAnsi="Arial" w:cs="Arial"/>
                <w:color w:val="000000"/>
                <w:sz w:val="20"/>
                <w:szCs w:val="20"/>
                <w:lang w:val="en-GB"/>
              </w:rPr>
            </w:pPr>
            <w:r w:rsidRPr="005463DB">
              <w:rPr>
                <w:rFonts w:ascii="Arial" w:hAnsi="Arial" w:cs="Arial"/>
                <w:color w:val="000000"/>
                <w:sz w:val="20"/>
                <w:szCs w:val="20"/>
                <w:lang w:val="en-GB"/>
              </w:rPr>
              <w:t xml:space="preserve">- The student is able to act successfully in the </w:t>
            </w:r>
            <w:r w:rsidR="00645757" w:rsidRPr="005463DB">
              <w:rPr>
                <w:rFonts w:ascii="Arial" w:hAnsi="Arial" w:cs="Arial"/>
                <w:color w:val="000000"/>
                <w:sz w:val="20"/>
                <w:szCs w:val="20"/>
                <w:lang w:val="en-GB"/>
              </w:rPr>
              <w:t>professional</w:t>
            </w:r>
            <w:r w:rsidRPr="005463DB">
              <w:rPr>
                <w:rFonts w:ascii="Arial" w:hAnsi="Arial" w:cs="Arial"/>
                <w:color w:val="000000"/>
                <w:sz w:val="20"/>
                <w:szCs w:val="20"/>
                <w:lang w:val="en-GB"/>
              </w:rPr>
              <w:t xml:space="preserve"> music surroundings: the student who completed the 8th semester is competent in acting as a teacher in primary and secondary music schools, and to participate in chamber and </w:t>
            </w:r>
            <w:r w:rsidR="00645757" w:rsidRPr="005463DB">
              <w:rPr>
                <w:rFonts w:ascii="Arial" w:hAnsi="Arial" w:cs="Arial"/>
                <w:color w:val="000000"/>
                <w:sz w:val="20"/>
                <w:szCs w:val="20"/>
                <w:lang w:val="en-GB"/>
              </w:rPr>
              <w:t>symphonic</w:t>
            </w:r>
            <w:r w:rsidRPr="005463DB">
              <w:rPr>
                <w:rFonts w:ascii="Arial" w:hAnsi="Arial" w:cs="Arial"/>
                <w:color w:val="000000"/>
                <w:sz w:val="20"/>
                <w:szCs w:val="20"/>
                <w:lang w:val="en-GB"/>
              </w:rPr>
              <w:t xml:space="preserve"> orchestras (if </w:t>
            </w:r>
            <w:r w:rsidR="00645757" w:rsidRPr="005463DB">
              <w:rPr>
                <w:rFonts w:ascii="Arial" w:hAnsi="Arial" w:cs="Arial"/>
                <w:color w:val="000000"/>
                <w:sz w:val="20"/>
                <w:szCs w:val="20"/>
                <w:lang w:val="en-GB"/>
              </w:rPr>
              <w:t>necessary</w:t>
            </w:r>
            <w:r w:rsidRPr="005463DB">
              <w:rPr>
                <w:rFonts w:ascii="Arial" w:hAnsi="Arial" w:cs="Arial"/>
                <w:color w:val="000000"/>
                <w:sz w:val="20"/>
                <w:szCs w:val="20"/>
                <w:lang w:val="en-GB"/>
              </w:rPr>
              <w:t>, they are offered mentor supervision).</w:t>
            </w: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Course </w:t>
            </w:r>
            <w:r w:rsidR="00645757" w:rsidRPr="00943EE4">
              <w:rPr>
                <w:rFonts w:ascii="Arial" w:hAnsi="Arial" w:cs="Arial"/>
                <w:color w:val="000000"/>
                <w:sz w:val="20"/>
                <w:szCs w:val="20"/>
                <w:lang w:val="en-GB"/>
              </w:rPr>
              <w:t>contents</w:t>
            </w:r>
            <w:r w:rsidRPr="00943EE4">
              <w:rPr>
                <w:rFonts w:ascii="Arial" w:hAnsi="Arial" w:cs="Arial"/>
                <w:color w:val="000000"/>
                <w:sz w:val="20"/>
                <w:szCs w:val="20"/>
                <w:lang w:val="en-GB"/>
              </w:rPr>
              <w:t xml:space="preserve"> detailed by classes</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jc w:val="both"/>
              <w:rPr>
                <w:rFonts w:ascii="Arial" w:hAnsi="Arial" w:cs="Arial"/>
                <w:color w:val="000000"/>
                <w:sz w:val="20"/>
                <w:szCs w:val="20"/>
              </w:rPr>
            </w:pPr>
            <w:r w:rsidRPr="005463DB">
              <w:rPr>
                <w:rFonts w:ascii="Arial" w:hAnsi="Arial" w:cs="Arial"/>
                <w:color w:val="000000"/>
                <w:sz w:val="20"/>
                <w:szCs w:val="20"/>
                <w:lang w:val="en-GB"/>
              </w:rPr>
              <w:t xml:space="preserve">- Right and left hand exercises </w:t>
            </w:r>
            <w:r w:rsidRPr="005463DB">
              <w:rPr>
                <w:rFonts w:ascii="Arial" w:hAnsi="Arial" w:cs="Arial"/>
                <w:color w:val="000000"/>
                <w:sz w:val="20"/>
                <w:szCs w:val="20"/>
              </w:rPr>
              <w:t xml:space="preserve">(autori: Calace (vol. 4,5,6), Munier, Schinina) </w:t>
            </w:r>
          </w:p>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All major and minor scales in their maximum ranges.</w:t>
            </w:r>
          </w:p>
          <w:p w:rsidR="005463DB" w:rsidRPr="005463DB" w:rsidRDefault="005463DB" w:rsidP="008C2A19">
            <w:pPr>
              <w:pStyle w:val="Normal10"/>
              <w:jc w:val="both"/>
              <w:rPr>
                <w:rFonts w:ascii="Arial" w:hAnsi="Arial" w:cs="Arial"/>
                <w:color w:val="000000"/>
                <w:sz w:val="20"/>
                <w:szCs w:val="20"/>
              </w:rPr>
            </w:pPr>
          </w:p>
          <w:p w:rsidR="005463DB" w:rsidRPr="005463DB" w:rsidRDefault="005463DB" w:rsidP="008C2A19">
            <w:pPr>
              <w:pStyle w:val="Normal10"/>
              <w:jc w:val="both"/>
              <w:rPr>
                <w:rFonts w:ascii="Arial" w:hAnsi="Arial" w:cs="Arial"/>
                <w:color w:val="000000"/>
                <w:sz w:val="20"/>
                <w:szCs w:val="20"/>
              </w:rPr>
            </w:pPr>
            <w:r w:rsidRPr="00F66C68">
              <w:rPr>
                <w:rFonts w:ascii="Arial" w:hAnsi="Arial" w:cs="Arial"/>
                <w:color w:val="000000"/>
                <w:sz w:val="20"/>
                <w:szCs w:val="20"/>
                <w:lang w:val="it-IT"/>
              </w:rPr>
              <w:t>- 6 etudes</w:t>
            </w:r>
            <w:r w:rsidRPr="005463DB">
              <w:rPr>
                <w:rFonts w:ascii="Arial" w:hAnsi="Arial" w:cs="Arial"/>
                <w:color w:val="000000"/>
                <w:sz w:val="20"/>
                <w:szCs w:val="20"/>
              </w:rPr>
              <w:t xml:space="preserve"> (autori: Calace, Ranieri, Pettine, Munier)</w:t>
            </w:r>
          </w:p>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xml:space="preserve">- Selected pieces from the </w:t>
            </w:r>
            <w:r w:rsidR="00645757" w:rsidRPr="005463DB">
              <w:rPr>
                <w:rFonts w:ascii="Arial" w:hAnsi="Arial" w:cs="Arial"/>
                <w:color w:val="000000"/>
                <w:sz w:val="20"/>
                <w:szCs w:val="20"/>
                <w:lang w:val="en-GB"/>
              </w:rPr>
              <w:t>mandolin</w:t>
            </w:r>
            <w:r w:rsidRPr="005463DB">
              <w:rPr>
                <w:rFonts w:ascii="Arial" w:hAnsi="Arial" w:cs="Arial"/>
                <w:color w:val="000000"/>
                <w:sz w:val="20"/>
                <w:szCs w:val="20"/>
                <w:lang w:val="en-GB"/>
              </w:rPr>
              <w:t xml:space="preserve"> literature</w:t>
            </w:r>
            <w:r w:rsidRPr="005463DB">
              <w:rPr>
                <w:rFonts w:ascii="Arial" w:hAnsi="Arial" w:cs="Arial"/>
                <w:color w:val="000000"/>
                <w:sz w:val="20"/>
                <w:szCs w:val="20"/>
              </w:rPr>
              <w:t xml:space="preserve">, </w:t>
            </w:r>
            <w:r w:rsidRPr="005463DB">
              <w:rPr>
                <w:rFonts w:ascii="Arial" w:hAnsi="Arial" w:cs="Arial"/>
                <w:color w:val="000000"/>
                <w:sz w:val="20"/>
                <w:szCs w:val="20"/>
                <w:lang w:val="en-GB"/>
              </w:rPr>
              <w:t>mostly from the</w:t>
            </w:r>
            <w:r w:rsidRPr="005463DB">
              <w:rPr>
                <w:rFonts w:ascii="Arial" w:hAnsi="Arial" w:cs="Arial"/>
                <w:color w:val="000000"/>
                <w:sz w:val="20"/>
                <w:szCs w:val="20"/>
              </w:rPr>
              <w:t xml:space="preserve"> Contemporary period (Calace, Konietzny, Hlouschek, Chailly, Erdmann, Steffen, Gal, Zehm, Santorsola, Sunko, Miletić, Sprongl, Margola). </w:t>
            </w:r>
            <w:r w:rsidRPr="005463DB">
              <w:rPr>
                <w:rFonts w:ascii="Arial" w:hAnsi="Arial" w:cs="Arial"/>
                <w:color w:val="000000"/>
                <w:sz w:val="20"/>
                <w:szCs w:val="20"/>
                <w:lang w:val="en-GB"/>
              </w:rPr>
              <w:t xml:space="preserve">The pieces are to be of different forms and contrasting </w:t>
            </w:r>
            <w:r w:rsidR="00645757" w:rsidRPr="005463DB">
              <w:rPr>
                <w:rFonts w:ascii="Arial" w:hAnsi="Arial" w:cs="Arial"/>
                <w:color w:val="000000"/>
                <w:sz w:val="20"/>
                <w:szCs w:val="20"/>
                <w:lang w:val="en-GB"/>
              </w:rPr>
              <w:t>characters.</w:t>
            </w:r>
          </w:p>
          <w:p w:rsidR="005463DB" w:rsidRPr="005463DB" w:rsidRDefault="005463DB" w:rsidP="008C2A19">
            <w:pPr>
              <w:pStyle w:val="Normal10"/>
              <w:tabs>
                <w:tab w:val="left" w:pos="2820"/>
              </w:tabs>
              <w:rPr>
                <w:rFonts w:ascii="Arial" w:hAnsi="Arial" w:cs="Arial"/>
                <w:color w:val="000000"/>
                <w:sz w:val="20"/>
                <w:szCs w:val="20"/>
                <w:lang w:val="en-GB"/>
              </w:rPr>
            </w:pPr>
          </w:p>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xml:space="preserve">* At the beginning of the semester each student will receive an individual working plan with an exact list of the pieces that they will perform. The pieces are selected based on the detailed programme and </w:t>
            </w:r>
            <w:r w:rsidR="00645757" w:rsidRPr="005463DB">
              <w:rPr>
                <w:rFonts w:ascii="Arial" w:hAnsi="Arial" w:cs="Arial"/>
                <w:color w:val="000000"/>
                <w:sz w:val="20"/>
                <w:szCs w:val="20"/>
                <w:lang w:val="en-GB"/>
              </w:rPr>
              <w:t>schedule</w:t>
            </w:r>
            <w:r w:rsidRPr="005463DB">
              <w:rPr>
                <w:rFonts w:ascii="Arial" w:hAnsi="Arial" w:cs="Arial"/>
                <w:color w:val="000000"/>
                <w:sz w:val="20"/>
                <w:szCs w:val="20"/>
                <w:lang w:val="en-GB"/>
              </w:rPr>
              <w:t xml:space="preserve"> of work for the Mandolin course and the student's individual abilities and previous knowledge.</w:t>
            </w:r>
          </w:p>
          <w:p w:rsidR="005463DB" w:rsidRPr="005463DB" w:rsidRDefault="005463DB" w:rsidP="008C2A19">
            <w:pPr>
              <w:pStyle w:val="Normal10"/>
              <w:tabs>
                <w:tab w:val="left" w:pos="2820"/>
              </w:tabs>
              <w:rPr>
                <w:rFonts w:ascii="Arial" w:hAnsi="Arial" w:cs="Arial"/>
                <w:color w:val="000000"/>
                <w:sz w:val="20"/>
                <w:szCs w:val="20"/>
              </w:rPr>
            </w:pPr>
          </w:p>
        </w:tc>
      </w:tr>
      <w:tr w:rsidR="005463DB" w:rsidRPr="00943EE4" w:rsidTr="008C2A19">
        <w:trPr>
          <w:trHeight w:val="349"/>
        </w:trPr>
        <w:tc>
          <w:tcPr>
            <w:tcW w:w="1901" w:type="dxa"/>
            <w:gridSpan w:val="2"/>
            <w:vMerge w:val="restart"/>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645757" w:rsidRPr="00943EE4">
              <w:rPr>
                <w:rFonts w:ascii="Arial" w:hAnsi="Arial" w:cs="Arial"/>
                <w:color w:val="000000"/>
                <w:sz w:val="20"/>
                <w:szCs w:val="20"/>
                <w:lang w:val="en-GB"/>
              </w:rPr>
              <w:t>exercises</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5463DB" w:rsidRPr="00943EE4" w:rsidRDefault="005463DB" w:rsidP="008C2A19">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5463DB" w:rsidRPr="00943EE4" w:rsidRDefault="005463DB" w:rsidP="008C2A19">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5463DB" w:rsidRPr="00943EE4" w:rsidTr="008C2A19">
        <w:trPr>
          <w:trHeight w:val="577"/>
        </w:trPr>
        <w:tc>
          <w:tcPr>
            <w:tcW w:w="1901" w:type="dxa"/>
            <w:gridSpan w:val="2"/>
            <w:vMerge/>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spacing w:line="276" w:lineRule="auto"/>
              <w:rPr>
                <w:color w:val="000000"/>
              </w:rPr>
            </w:pP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397"/>
        </w:trPr>
        <w:tc>
          <w:tcPr>
            <w:tcW w:w="1901" w:type="dxa"/>
            <w:gridSpan w:val="2"/>
            <w:vMerge w:val="restart"/>
            <w:tcBorders>
              <w:right w:val="single" w:sz="4" w:space="0" w:color="000000"/>
            </w:tcBorders>
            <w:shd w:val="clear" w:color="auto" w:fill="CCFFFF"/>
            <w:vAlign w:val="center"/>
          </w:tcPr>
          <w:p w:rsidR="005463DB" w:rsidRPr="00943EE4" w:rsidRDefault="005463DB"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left w:val="single" w:sz="4" w:space="0" w:color="000000"/>
              <w:bottom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Pr>
                <w:rFonts w:ascii="Arial" w:hAnsi="Arial" w:cs="Arial"/>
                <w:color w:val="000000"/>
                <w:sz w:val="20"/>
                <w:szCs w:val="20"/>
              </w:rPr>
              <w:t>8</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p>
        </w:tc>
        <w:tc>
          <w:tcPr>
            <w:tcW w:w="1336" w:type="dxa"/>
            <w:gridSpan w:val="2"/>
            <w:tcBorders>
              <w:top w:val="single" w:sz="4" w:space="0" w:color="000000"/>
              <w:left w:val="single" w:sz="4" w:space="0" w:color="000000"/>
              <w:bottom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Times New Roman" w:hAnsi="Times New Roman" w:cs="Times New Roman"/>
                <w:b/>
                <w:color w:val="000000"/>
                <w:sz w:val="19"/>
                <w:szCs w:val="19"/>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1</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tabs>
                <w:tab w:val="left" w:pos="2820"/>
              </w:tabs>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463DB" w:rsidRPr="00943EE4" w:rsidRDefault="005463DB" w:rsidP="008C2A19">
            <w:pPr>
              <w:pStyle w:val="Normal10"/>
              <w:tabs>
                <w:tab w:val="left" w:pos="2820"/>
              </w:tabs>
              <w:rPr>
                <w:color w:val="000000"/>
              </w:rPr>
            </w:pPr>
          </w:p>
        </w:tc>
        <w:tc>
          <w:tcPr>
            <w:tcW w:w="1336" w:type="dxa"/>
            <w:gridSpan w:val="2"/>
            <w:tcBorders>
              <w:top w:val="single" w:sz="4" w:space="0" w:color="000000"/>
              <w:left w:val="single" w:sz="4" w:space="0" w:color="000000"/>
              <w:bottom w:val="single" w:sz="4"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397"/>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1641" w:type="dxa"/>
            <w:tcBorders>
              <w:top w:val="single" w:sz="4" w:space="0" w:color="000000"/>
              <w:left w:val="single" w:sz="4"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8" w:space="0" w:color="000000"/>
              <w:right w:val="single" w:sz="8" w:space="0" w:color="000000"/>
            </w:tcBorders>
            <w:vAlign w:val="center"/>
          </w:tcPr>
          <w:p w:rsidR="005463DB" w:rsidRPr="00943EE4" w:rsidRDefault="005463DB" w:rsidP="008C2A19">
            <w:pPr>
              <w:pStyle w:val="Normal10"/>
              <w:tabs>
                <w:tab w:val="left" w:pos="2820"/>
              </w:tabs>
              <w:rPr>
                <w:color w:val="000000"/>
              </w:rPr>
            </w:pPr>
          </w:p>
        </w:tc>
        <w:tc>
          <w:tcPr>
            <w:tcW w:w="1336" w:type="dxa"/>
            <w:gridSpan w:val="2"/>
            <w:tcBorders>
              <w:top w:val="single" w:sz="4" w:space="0" w:color="000000"/>
              <w:left w:val="single" w:sz="8" w:space="0" w:color="000000"/>
            </w:tcBorders>
            <w:vAlign w:val="center"/>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c>
          <w:tcPr>
            <w:tcW w:w="1901" w:type="dxa"/>
            <w:gridSpan w:val="2"/>
            <w:tcBorders>
              <w:right w:val="single" w:sz="4" w:space="0" w:color="000000"/>
            </w:tcBorders>
            <w:shd w:val="clear" w:color="auto" w:fill="CCFFFF"/>
            <w:vAlign w:val="center"/>
          </w:tcPr>
          <w:p w:rsidR="005463DB" w:rsidRPr="00943EE4" w:rsidRDefault="005463DB" w:rsidP="008C2A19">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563" w:type="dxa"/>
            <w:gridSpan w:val="12"/>
            <w:tcBorders>
              <w:left w:val="single" w:sz="4" w:space="0" w:color="000000"/>
            </w:tcBorders>
          </w:tcPr>
          <w:p w:rsidR="005463DB" w:rsidRPr="00943EE4" w:rsidRDefault="005463DB" w:rsidP="008C2A19">
            <w:pPr>
              <w:widowControl/>
              <w:autoSpaceDE w:val="0"/>
              <w:autoSpaceDN w:val="0"/>
              <w:adjustRightInd w:val="0"/>
              <w:spacing w:after="200" w:line="276" w:lineRule="auto"/>
              <w:ind w:right="49"/>
              <w:jc w:val="both"/>
              <w:rPr>
                <w:rFonts w:ascii="Arial" w:hAnsi="Arial" w:cs="Arial"/>
                <w:sz w:val="20"/>
                <w:szCs w:val="20"/>
                <w:lang w:val="en-GB"/>
              </w:rPr>
            </w:pPr>
            <w:r w:rsidRPr="00943EE4">
              <w:rPr>
                <w:rFonts w:ascii="Arial" w:hAnsi="Arial" w:cs="Arial"/>
                <w:sz w:val="20"/>
                <w:szCs w:val="20"/>
                <w:lang w:val="en-GB"/>
              </w:rPr>
              <w:t>The student's work is followed up continously throughout the year.</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Preliminary exam - during the winter semester - before the board of examiners.</w:t>
            </w:r>
            <w:r w:rsidRPr="00943EE4">
              <w:rPr>
                <w:rFonts w:ascii="Arial" w:hAnsi="Arial" w:cs="Arial"/>
                <w:color w:val="000000"/>
                <w:sz w:val="20"/>
                <w:szCs w:val="20"/>
                <w:lang w:val="en-GB"/>
              </w:rPr>
              <w:br/>
              <w:t>Programme:</w:t>
            </w:r>
            <w:r w:rsidRPr="00943EE4">
              <w:rPr>
                <w:rFonts w:ascii="Arial" w:hAnsi="Arial" w:cs="Arial"/>
                <w:color w:val="000000"/>
                <w:sz w:val="20"/>
                <w:szCs w:val="20"/>
                <w:lang w:val="en-GB"/>
              </w:rPr>
              <w:br/>
              <w:t>1. Two etudes.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2. Scales - major, harmonic and melodic minors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The scale is selected at the very exam. The programme is performed by heart</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3. One composition </w:t>
            </w:r>
            <w:r w:rsidRPr="00943EE4">
              <w:rPr>
                <w:rFonts w:ascii="Arial" w:hAnsi="Arial" w:cs="Arial"/>
                <w:i/>
                <w:iCs/>
                <w:color w:val="000000"/>
                <w:sz w:val="20"/>
                <w:szCs w:val="20"/>
                <w:lang w:val="en-GB"/>
              </w:rPr>
              <w:t>a vista</w:t>
            </w:r>
            <w:r w:rsidRPr="00943EE4">
              <w:rPr>
                <w:rFonts w:ascii="Arial" w:hAnsi="Arial" w:cs="Arial"/>
                <w:color w:val="000000"/>
                <w:sz w:val="20"/>
                <w:szCs w:val="20"/>
                <w:lang w:val="en-GB"/>
              </w:rPr>
              <w:br/>
              <w:t>The preliminary exmination is not graded, but registered is the note that the exmination is passed.</w:t>
            </w:r>
          </w:p>
          <w:p w:rsidR="005463DB" w:rsidRPr="00943EE4" w:rsidRDefault="005463DB" w:rsidP="008C2A19">
            <w:pPr>
              <w:pStyle w:val="Normal10"/>
              <w:ind w:right="49"/>
              <w:rPr>
                <w:color w:val="000000"/>
                <w:lang w:val="en-GB"/>
              </w:rPr>
            </w:pPr>
          </w:p>
          <w:p w:rsidR="005463DB" w:rsidRPr="00943EE4" w:rsidRDefault="005463DB" w:rsidP="008C2A19">
            <w:pPr>
              <w:pStyle w:val="Normal10"/>
              <w:ind w:right="49"/>
              <w:rPr>
                <w:color w:val="000000"/>
                <w:lang w:val="en-GB"/>
              </w:rPr>
            </w:pPr>
            <w:r w:rsidRPr="00943EE4">
              <w:rPr>
                <w:rFonts w:ascii="Arial" w:hAnsi="Arial" w:cs="Arial"/>
                <w:color w:val="000000"/>
                <w:sz w:val="20"/>
                <w:szCs w:val="20"/>
                <w:lang w:val="en-GB"/>
              </w:rPr>
              <w:t>The annual exam  is sat before the board of examiners.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1. Sonata </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2. Concerto or theme with variations</w:t>
            </w:r>
          </w:p>
          <w:p w:rsidR="005463DB" w:rsidRPr="00943EE4" w:rsidRDefault="005463DB" w:rsidP="008C2A19">
            <w:pPr>
              <w:pStyle w:val="Normal10"/>
              <w:ind w:right="49"/>
              <w:rPr>
                <w:rFonts w:ascii="Arial" w:hAnsi="Arial" w:cs="Arial"/>
                <w:color w:val="000000"/>
                <w:sz w:val="20"/>
                <w:szCs w:val="20"/>
                <w:lang w:val="en-GB"/>
              </w:rPr>
            </w:pPr>
            <w:r w:rsidRPr="00943EE4">
              <w:rPr>
                <w:rFonts w:ascii="Arial" w:hAnsi="Arial" w:cs="Arial"/>
                <w:color w:val="000000"/>
                <w:sz w:val="20"/>
                <w:szCs w:val="20"/>
                <w:lang w:val="en-GB"/>
              </w:rPr>
              <w:t xml:space="preserve">3. Composition for the mandolin solo </w:t>
            </w:r>
          </w:p>
          <w:p w:rsidR="005463DB" w:rsidRPr="00943EE4" w:rsidRDefault="005463DB" w:rsidP="008C2A19">
            <w:pPr>
              <w:pStyle w:val="Normal10"/>
              <w:ind w:right="49"/>
              <w:rPr>
                <w:color w:val="000000"/>
                <w:lang w:val="en-GB"/>
              </w:rPr>
            </w:pPr>
            <w:r w:rsidRPr="00943EE4">
              <w:rPr>
                <w:rFonts w:ascii="Arial" w:hAnsi="Arial" w:cs="Arial"/>
                <w:color w:val="000000"/>
                <w:sz w:val="20"/>
                <w:szCs w:val="20"/>
                <w:lang w:val="en-GB"/>
              </w:rPr>
              <w:t xml:space="preserve"> 4. Virtuoso composition</w:t>
            </w:r>
          </w:p>
          <w:p w:rsidR="005463DB" w:rsidRPr="00943EE4" w:rsidRDefault="005463DB" w:rsidP="008C2A19">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The programme is performed by heart.</w:t>
            </w:r>
            <w:r w:rsidRPr="00943EE4">
              <w:rPr>
                <w:rFonts w:ascii="Arial" w:hAnsi="Arial" w:cs="Arial"/>
                <w:color w:val="000000"/>
                <w:sz w:val="20"/>
                <w:szCs w:val="20"/>
                <w:lang w:val="en-GB"/>
              </w:rPr>
              <w:br/>
              <w:t>The exam is graded with numeric grades.</w:t>
            </w:r>
          </w:p>
          <w:p w:rsidR="005463DB" w:rsidRPr="00943EE4" w:rsidRDefault="005463DB" w:rsidP="008C2A19">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Grades:</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Excellent( 5 ) - excellent results for the level of the studies, standing out with regard to the technique, iterpretation and the programme difficulty;</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Very Good (4) - results above average, medium difficulty programme;</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Good (3) - fine results of average technical and music qualities;</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Sufficient (2) - minimum results that enable continuation of the studies;</w:t>
            </w:r>
          </w:p>
          <w:p w:rsidR="005463DB" w:rsidRPr="00943EE4" w:rsidRDefault="005463DB"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Failed (1) - unsatisfactory reults that do not enable continuation of the studies.</w:t>
            </w:r>
          </w:p>
          <w:p w:rsidR="005463DB" w:rsidRPr="00943EE4" w:rsidRDefault="005463DB" w:rsidP="008C2A19">
            <w:pPr>
              <w:pStyle w:val="Normal10"/>
              <w:tabs>
                <w:tab w:val="left" w:pos="2820"/>
              </w:tabs>
              <w:rPr>
                <w:rFonts w:ascii="Arial" w:hAnsi="Arial" w:cs="Arial"/>
                <w:color w:val="000000"/>
                <w:sz w:val="20"/>
                <w:szCs w:val="20"/>
                <w:lang w:val="en-GB"/>
              </w:rPr>
            </w:pPr>
          </w:p>
        </w:tc>
      </w:tr>
      <w:tr w:rsidR="005463DB" w:rsidRPr="00943EE4" w:rsidTr="008C2A19">
        <w:tc>
          <w:tcPr>
            <w:tcW w:w="1901" w:type="dxa"/>
            <w:gridSpan w:val="2"/>
            <w:vMerge w:val="restart"/>
            <w:tcBorders>
              <w:right w:val="single" w:sz="4" w:space="0" w:color="000000"/>
            </w:tcBorders>
            <w:shd w:val="clear" w:color="auto" w:fill="CCFFFF"/>
            <w:vAlign w:val="center"/>
          </w:tcPr>
          <w:p w:rsidR="005463DB" w:rsidRPr="00943EE4" w:rsidRDefault="005463DB" w:rsidP="008C2A19">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 xml:space="preserve">Compulsory </w:t>
            </w:r>
            <w:r w:rsidRPr="00943EE4">
              <w:rPr>
                <w:rFonts w:ascii="Arial" w:hAnsi="Arial" w:cs="Arial"/>
                <w:color w:val="000000"/>
                <w:sz w:val="20"/>
                <w:szCs w:val="20"/>
                <w:lang w:val="en-GB"/>
              </w:rPr>
              <w:lastRenderedPageBreak/>
              <w:t>literature (available in the library and through other media)</w:t>
            </w:r>
          </w:p>
        </w:tc>
        <w:tc>
          <w:tcPr>
            <w:tcW w:w="4778" w:type="dxa"/>
            <w:gridSpan w:val="7"/>
            <w:tcBorders>
              <w:left w:val="single" w:sz="4" w:space="0" w:color="000000"/>
              <w:bottom w:val="single" w:sz="4" w:space="0" w:color="000000"/>
              <w:right w:val="single" w:sz="8" w:space="0" w:color="000000"/>
            </w:tcBorders>
            <w:shd w:val="clear" w:color="auto" w:fill="CCECFF"/>
            <w:vAlign w:val="center"/>
          </w:tcPr>
          <w:p w:rsidR="005463DB" w:rsidRPr="00943EE4" w:rsidRDefault="005463DB"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lastRenderedPageBreak/>
              <w:t>Title</w:t>
            </w:r>
          </w:p>
        </w:tc>
        <w:tc>
          <w:tcPr>
            <w:tcW w:w="1245" w:type="dxa"/>
            <w:gridSpan w:val="2"/>
            <w:tcBorders>
              <w:left w:val="single" w:sz="8" w:space="0" w:color="000000"/>
              <w:bottom w:val="single" w:sz="8" w:space="0" w:color="000000"/>
              <w:right w:val="single" w:sz="8" w:space="0" w:color="000000"/>
            </w:tcBorders>
            <w:shd w:val="clear" w:color="auto" w:fill="CCECFF"/>
            <w:vAlign w:val="center"/>
          </w:tcPr>
          <w:p w:rsidR="005463DB" w:rsidRPr="00943EE4" w:rsidRDefault="005463DB"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 xml:space="preserve">Number of </w:t>
            </w:r>
            <w:r w:rsidRPr="00943EE4">
              <w:rPr>
                <w:rFonts w:ascii="Arial" w:hAnsi="Arial" w:cs="Arial"/>
                <w:b/>
                <w:color w:val="000000"/>
                <w:sz w:val="20"/>
                <w:szCs w:val="20"/>
                <w:lang w:val="en-GB"/>
              </w:rPr>
              <w:lastRenderedPageBreak/>
              <w:t>copies in the library</w:t>
            </w:r>
          </w:p>
        </w:tc>
        <w:tc>
          <w:tcPr>
            <w:tcW w:w="1540" w:type="dxa"/>
            <w:gridSpan w:val="3"/>
            <w:tcBorders>
              <w:left w:val="single" w:sz="8" w:space="0" w:color="000000"/>
              <w:bottom w:val="single" w:sz="8" w:space="0" w:color="000000"/>
            </w:tcBorders>
            <w:shd w:val="clear" w:color="auto" w:fill="CCECFF"/>
            <w:vAlign w:val="center"/>
          </w:tcPr>
          <w:p w:rsidR="005463DB" w:rsidRPr="00943EE4" w:rsidRDefault="005463DB"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lastRenderedPageBreak/>
              <w:t xml:space="preserve">Availability in </w:t>
            </w:r>
            <w:r w:rsidRPr="00943EE4">
              <w:rPr>
                <w:rFonts w:ascii="Arial" w:hAnsi="Arial" w:cs="Arial"/>
                <w:b/>
                <w:color w:val="000000"/>
                <w:sz w:val="20"/>
                <w:szCs w:val="20"/>
                <w:lang w:val="en-GB"/>
              </w:rPr>
              <w:lastRenderedPageBreak/>
              <w:t>other media</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rFonts w:ascii="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Conrad Woelki: Mandolin History</w:t>
            </w:r>
          </w:p>
        </w:tc>
        <w:tc>
          <w:tcPr>
            <w:tcW w:w="1245" w:type="dxa"/>
            <w:gridSpan w:val="2"/>
            <w:tcBorders>
              <w:top w:val="single" w:sz="8"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8"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James Tyler-Paul Sparks: The Early Mandolin</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Paul Sparks: The Classical Mandolin</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F66C68">
              <w:rPr>
                <w:rFonts w:ascii="Arial" w:hAnsi="Arial" w:cs="Arial"/>
                <w:color w:val="000000"/>
                <w:sz w:val="20"/>
                <w:szCs w:val="20"/>
                <w:lang w:val="it-IT"/>
              </w:rPr>
              <w:t>Ugo Orlandi: Il Periodo d'oro del mandolino</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1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Grove:Dictionary of Music and Musicians - articles on composers and </w:t>
            </w:r>
            <w:r w:rsidR="00645757" w:rsidRPr="00943EE4">
              <w:rPr>
                <w:rFonts w:ascii="Arial" w:hAnsi="Arial" w:cs="Arial"/>
                <w:color w:val="000000"/>
                <w:sz w:val="20"/>
                <w:szCs w:val="20"/>
                <w:lang w:val="en-GB"/>
              </w:rPr>
              <w:t>pieces</w:t>
            </w:r>
            <w:r w:rsidRPr="00943EE4">
              <w:rPr>
                <w:rFonts w:ascii="Arial" w:hAnsi="Arial" w:cs="Arial"/>
                <w:color w:val="000000"/>
                <w:sz w:val="20"/>
                <w:szCs w:val="20"/>
                <w:lang w:val="en-GB"/>
              </w:rPr>
              <w:t xml:space="preserve"> that the student is to </w:t>
            </w:r>
            <w:r w:rsidR="00645757" w:rsidRPr="00943EE4">
              <w:rPr>
                <w:rFonts w:ascii="Arial" w:hAnsi="Arial" w:cs="Arial"/>
                <w:color w:val="000000"/>
                <w:sz w:val="20"/>
                <w:szCs w:val="20"/>
                <w:lang w:val="en-GB"/>
              </w:rPr>
              <w:t>perform</w:t>
            </w:r>
            <w:r w:rsidRPr="00943EE4">
              <w:rPr>
                <w:rFonts w:ascii="Arial" w:hAnsi="Arial" w:cs="Arial"/>
                <w:color w:val="000000"/>
                <w:sz w:val="20"/>
                <w:szCs w:val="20"/>
                <w:lang w:val="en-GB"/>
              </w:rPr>
              <w:t xml:space="preserve"> in the Mandoli</w:t>
            </w:r>
            <w:r w:rsidR="00C80117">
              <w:rPr>
                <w:rFonts w:ascii="Arial" w:hAnsi="Arial" w:cs="Arial"/>
                <w:color w:val="000000"/>
                <w:sz w:val="20"/>
                <w:szCs w:val="20"/>
                <w:lang w:val="en-GB"/>
              </w:rPr>
              <w:t>n</w:t>
            </w:r>
            <w:r w:rsidRPr="00943EE4">
              <w:rPr>
                <w:rFonts w:ascii="Arial" w:hAnsi="Arial" w:cs="Arial"/>
                <w:color w:val="000000"/>
                <w:sz w:val="20"/>
                <w:szCs w:val="20"/>
                <w:lang w:val="en-GB"/>
              </w:rPr>
              <w:t xml:space="preserve"> course programme during the semester</w:t>
            </w: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r>
      <w:tr w:rsidR="005463DB" w:rsidRPr="00943EE4" w:rsidTr="008C2A19">
        <w:trPr>
          <w:trHeight w:val="1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1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rPr>
          <w:trHeight w:val="75"/>
        </w:trPr>
        <w:tc>
          <w:tcPr>
            <w:tcW w:w="1901" w:type="dxa"/>
            <w:gridSpan w:val="2"/>
            <w:vMerge/>
            <w:tcBorders>
              <w:right w:val="single" w:sz="4" w:space="0" w:color="000000"/>
            </w:tcBorders>
            <w:shd w:val="clear" w:color="auto" w:fill="CCFFFF"/>
            <w:vAlign w:val="center"/>
          </w:tcPr>
          <w:p w:rsidR="005463DB" w:rsidRPr="00943EE4" w:rsidRDefault="005463DB" w:rsidP="008C2A19">
            <w:pPr>
              <w:pStyle w:val="Normal10"/>
              <w:spacing w:line="276" w:lineRule="auto"/>
              <w:rPr>
                <w:color w:val="000000"/>
              </w:rPr>
            </w:pPr>
          </w:p>
        </w:tc>
        <w:tc>
          <w:tcPr>
            <w:tcW w:w="4778" w:type="dxa"/>
            <w:gridSpan w:val="7"/>
            <w:tcBorders>
              <w:top w:val="single" w:sz="4" w:space="0" w:color="000000"/>
              <w:left w:val="single" w:sz="4" w:space="0" w:color="000000"/>
              <w:right w:val="single" w:sz="8" w:space="0" w:color="000000"/>
            </w:tcBorders>
          </w:tcPr>
          <w:p w:rsidR="005463DB" w:rsidRPr="00943EE4" w:rsidRDefault="005463DB" w:rsidP="008C2A19">
            <w:pPr>
              <w:pStyle w:val="Normal10"/>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righ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tcBorders>
          </w:tcPr>
          <w:p w:rsidR="005463DB" w:rsidRPr="00943EE4" w:rsidRDefault="005463DB" w:rsidP="008C2A19">
            <w:pPr>
              <w:pStyle w:val="Normal10"/>
              <w:tabs>
                <w:tab w:val="left" w:pos="2820"/>
              </w:tabs>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463DB" w:rsidRPr="00943EE4" w:rsidTr="008C2A19">
        <w:tc>
          <w:tcPr>
            <w:tcW w:w="1901" w:type="dxa"/>
            <w:gridSpan w:val="2"/>
            <w:tcBorders>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5463DB" w:rsidRPr="00943EE4" w:rsidRDefault="005463DB" w:rsidP="008C2A19">
            <w:pPr>
              <w:pStyle w:val="Normal10"/>
              <w:tabs>
                <w:tab w:val="left" w:pos="567"/>
              </w:tabs>
              <w:rPr>
                <w:rFonts w:ascii="Arial" w:hAnsi="Arial" w:cs="Arial"/>
                <w:color w:val="000000"/>
                <w:sz w:val="20"/>
                <w:szCs w:val="20"/>
                <w:lang w:val="en-GB"/>
              </w:rPr>
            </w:pPr>
          </w:p>
        </w:tc>
        <w:tc>
          <w:tcPr>
            <w:tcW w:w="7563" w:type="dxa"/>
            <w:gridSpan w:val="12"/>
            <w:tcBorders>
              <w:left w:val="single" w:sz="4" w:space="0" w:color="000000"/>
              <w:bottom w:val="single" w:sz="4" w:space="0" w:color="000000"/>
            </w:tcBorders>
          </w:tcPr>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Kevin Coates: The Mandolin, an Unsung Serenader</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Samuel Adelstien: Mandolin Memories</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Paul Sparks: An Introduction to the 18th Century Repertoire</w:t>
            </w:r>
          </w:p>
          <w:p w:rsidR="005463DB" w:rsidRPr="00F66C68" w:rsidRDefault="005463DB" w:rsidP="008C2A19">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A. Pisani: In Manuale del Mandolinista</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P.J.Bone: The Guitar and Mandolin</w:t>
            </w:r>
          </w:p>
          <w:p w:rsidR="005463DB" w:rsidRPr="00F66C68" w:rsidRDefault="005463DB" w:rsidP="008C2A19">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A. Galante: Il Mandolino ed instrumenti affini</w:t>
            </w:r>
          </w:p>
          <w:p w:rsidR="005463DB" w:rsidRPr="00F66C68" w:rsidRDefault="005463DB" w:rsidP="008C2A19">
            <w:pPr>
              <w:pStyle w:val="Normal10"/>
              <w:widowControl/>
              <w:jc w:val="both"/>
              <w:rPr>
                <w:rFonts w:ascii="Arial" w:hAnsi="Arial" w:cs="Arial"/>
                <w:color w:val="000000"/>
                <w:sz w:val="20"/>
                <w:szCs w:val="20"/>
                <w:lang w:val="it-IT"/>
              </w:rPr>
            </w:pPr>
            <w:r w:rsidRPr="00F66C68">
              <w:rPr>
                <w:rFonts w:ascii="Arial" w:hAnsi="Arial" w:cs="Arial"/>
                <w:color w:val="000000"/>
                <w:sz w:val="20"/>
                <w:szCs w:val="20"/>
                <w:lang w:val="it-IT"/>
              </w:rPr>
              <w:t>G. Accorretti: Studio sulla costruzione del Mandolino Napoletano</w:t>
            </w:r>
          </w:p>
          <w:p w:rsidR="005463DB" w:rsidRPr="00943EE4" w:rsidRDefault="005463DB" w:rsidP="008C2A19">
            <w:pPr>
              <w:pStyle w:val="Normal10"/>
              <w:widowControl/>
              <w:jc w:val="both"/>
              <w:rPr>
                <w:rFonts w:ascii="Arial" w:hAnsi="Arial" w:cs="Arial"/>
                <w:color w:val="000000"/>
                <w:sz w:val="20"/>
                <w:szCs w:val="20"/>
                <w:lang w:val="en-GB"/>
              </w:rPr>
            </w:pPr>
            <w:r w:rsidRPr="00943EE4">
              <w:rPr>
                <w:rFonts w:ascii="Arial" w:hAnsi="Arial" w:cs="Arial"/>
                <w:color w:val="000000"/>
                <w:sz w:val="20"/>
                <w:szCs w:val="20"/>
                <w:lang w:val="en-GB"/>
              </w:rPr>
              <w:t>B. Disertori: La Luth soprano</w:t>
            </w:r>
          </w:p>
          <w:p w:rsidR="005463DB" w:rsidRPr="00943EE4" w:rsidRDefault="005463DB" w:rsidP="008C2A19">
            <w:pPr>
              <w:pStyle w:val="Normal10"/>
              <w:widowControl/>
              <w:jc w:val="both"/>
              <w:rPr>
                <w:rFonts w:ascii="Arial" w:hAnsi="Arial" w:cs="Arial"/>
                <w:color w:val="000000"/>
                <w:sz w:val="20"/>
                <w:szCs w:val="20"/>
                <w:lang w:val="en-GB"/>
              </w:rPr>
            </w:pPr>
          </w:p>
          <w:p w:rsidR="005463DB" w:rsidRPr="00943EE4" w:rsidRDefault="005463DB" w:rsidP="008C2A19">
            <w:pPr>
              <w:pStyle w:val="Normal10"/>
              <w:tabs>
                <w:tab w:val="left" w:pos="2820"/>
              </w:tabs>
              <w:rPr>
                <w:rFonts w:ascii="Arial" w:hAnsi="Arial" w:cs="Arial"/>
                <w:color w:val="000000"/>
                <w:sz w:val="20"/>
                <w:szCs w:val="20"/>
                <w:lang w:val="en-GB"/>
              </w:rPr>
            </w:pPr>
          </w:p>
        </w:tc>
      </w:tr>
      <w:tr w:rsidR="005463DB"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463DB" w:rsidRPr="00943EE4" w:rsidRDefault="005463DB"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tcBorders>
          </w:tcPr>
          <w:p w:rsidR="005463DB" w:rsidRPr="005463DB" w:rsidRDefault="005463DB" w:rsidP="008C2A19">
            <w:pPr>
              <w:pStyle w:val="Normal10"/>
              <w:tabs>
                <w:tab w:val="left" w:pos="2820"/>
              </w:tabs>
              <w:rPr>
                <w:rFonts w:ascii="Arial" w:hAnsi="Arial" w:cs="Arial"/>
                <w:color w:val="000000"/>
                <w:sz w:val="20"/>
                <w:szCs w:val="20"/>
                <w:lang w:val="en-GB"/>
              </w:rPr>
            </w:pPr>
            <w:r w:rsidRPr="005463DB">
              <w:rPr>
                <w:rFonts w:ascii="Arial" w:hAnsi="Arial" w:cs="Arial"/>
                <w:color w:val="000000"/>
                <w:sz w:val="20"/>
                <w:szCs w:val="20"/>
                <w:lang w:val="en-GB"/>
              </w:rPr>
              <w:t xml:space="preserve">Student evaluation by </w:t>
            </w:r>
            <w:r w:rsidR="00645757" w:rsidRPr="005463DB">
              <w:rPr>
                <w:rFonts w:ascii="Arial" w:hAnsi="Arial" w:cs="Arial"/>
                <w:color w:val="000000"/>
                <w:sz w:val="20"/>
                <w:szCs w:val="20"/>
                <w:lang w:val="en-GB"/>
              </w:rPr>
              <w:t>questionnaire</w:t>
            </w:r>
            <w:r w:rsidRPr="005463DB">
              <w:rPr>
                <w:rFonts w:ascii="Arial" w:hAnsi="Arial" w:cs="Arial"/>
                <w:color w:val="000000"/>
                <w:sz w:val="20"/>
                <w:szCs w:val="20"/>
                <w:lang w:val="en-GB"/>
              </w:rPr>
              <w:t xml:space="preserve">, </w:t>
            </w:r>
            <w:r w:rsidR="00645757" w:rsidRPr="005463DB">
              <w:rPr>
                <w:rFonts w:ascii="Arial" w:hAnsi="Arial" w:cs="Arial"/>
                <w:color w:val="000000"/>
                <w:sz w:val="20"/>
                <w:szCs w:val="20"/>
                <w:lang w:val="en-GB"/>
              </w:rPr>
              <w:t>evaluation</w:t>
            </w:r>
            <w:r w:rsidRPr="005463DB">
              <w:rPr>
                <w:rFonts w:ascii="Arial" w:hAnsi="Arial" w:cs="Arial"/>
                <w:color w:val="000000"/>
                <w:sz w:val="20"/>
                <w:szCs w:val="20"/>
                <w:lang w:val="en-GB"/>
              </w:rPr>
              <w:t xml:space="preserve"> by colleagues at public performances, semestral exam.</w:t>
            </w:r>
          </w:p>
        </w:tc>
      </w:tr>
      <w:tr w:rsidR="005463DB" w:rsidRPr="00943EE4" w:rsidTr="008C2A19">
        <w:tc>
          <w:tcPr>
            <w:tcW w:w="1901" w:type="dxa"/>
            <w:gridSpan w:val="2"/>
            <w:tcBorders>
              <w:top w:val="single" w:sz="4" w:space="0" w:color="000000"/>
              <w:right w:val="single" w:sz="4" w:space="0" w:color="000000"/>
            </w:tcBorders>
            <w:shd w:val="clear" w:color="auto" w:fill="CCFFFF"/>
            <w:vAlign w:val="center"/>
          </w:tcPr>
          <w:p w:rsidR="005463DB" w:rsidRPr="00943EE4" w:rsidRDefault="005463DB" w:rsidP="008C2A19">
            <w:pPr>
              <w:pStyle w:val="Normal10"/>
              <w:tabs>
                <w:tab w:val="left" w:pos="567"/>
              </w:tabs>
              <w:rPr>
                <w:rFonts w:ascii="Arial" w:hAnsi="Arial" w:cs="Arial"/>
                <w:color w:val="000000"/>
                <w:sz w:val="20"/>
                <w:szCs w:val="20"/>
              </w:rPr>
            </w:pPr>
          </w:p>
        </w:tc>
        <w:tc>
          <w:tcPr>
            <w:tcW w:w="7563" w:type="dxa"/>
            <w:gridSpan w:val="12"/>
            <w:tcBorders>
              <w:top w:val="single" w:sz="4" w:space="0" w:color="000000"/>
              <w:left w:val="single" w:sz="4" w:space="0" w:color="000000"/>
            </w:tcBorders>
          </w:tcPr>
          <w:p w:rsidR="005463DB" w:rsidRPr="00943EE4" w:rsidRDefault="005463DB" w:rsidP="008C2A19">
            <w:pPr>
              <w:pStyle w:val="Normal10"/>
              <w:tabs>
                <w:tab w:val="left" w:pos="2820"/>
              </w:tabs>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2.</w:t>
      </w:r>
      <w:r w:rsidR="005B4D5C" w:rsidRPr="005B4D5C">
        <w:rPr>
          <w:rFonts w:ascii="Arial" w:hAnsi="Arial" w:cs="Arial"/>
          <w:b/>
          <w:color w:val="000000"/>
          <w:sz w:val="20"/>
          <w:szCs w:val="20"/>
          <w:lang w:val="en-GB"/>
        </w:rPr>
        <w:t xml:space="preserve"> Chamber music</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2.1.</w:t>
      </w:r>
      <w:r w:rsidR="005B4D5C" w:rsidRPr="005B4D5C">
        <w:rPr>
          <w:rFonts w:ascii="Arial" w:hAnsi="Arial" w:cs="Arial"/>
          <w:b/>
          <w:color w:val="000000"/>
          <w:sz w:val="20"/>
          <w:szCs w:val="20"/>
          <w:lang w:val="en-GB"/>
        </w:rPr>
        <w:t xml:space="preserve"> Chamber music </w:t>
      </w:r>
      <w:r>
        <w:rPr>
          <w:rFonts w:ascii="Arial" w:eastAsia="Arial" w:hAnsi="Arial" w:cs="Arial"/>
          <w:b/>
          <w:color w:val="000000"/>
          <w:sz w:val="20"/>
          <w:szCs w:val="20"/>
        </w:rPr>
        <w:t>1</w:t>
      </w: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9D3211" w:rsidRPr="00943EE4" w:rsidTr="008C2A19">
        <w:tc>
          <w:tcPr>
            <w:tcW w:w="1856" w:type="dxa"/>
            <w:shd w:val="clear" w:color="auto" w:fill="66CCFF"/>
            <w:vAlign w:val="center"/>
          </w:tcPr>
          <w:p w:rsidR="009D3211" w:rsidRPr="00943EE4" w:rsidRDefault="009D3211" w:rsidP="008C2A19">
            <w:pPr>
              <w:pStyle w:val="Normal10"/>
              <w:widowControl/>
              <w:spacing w:before="60" w:after="60"/>
              <w:rPr>
                <w:rFonts w:ascii="Arial" w:hAnsi="Arial" w:cs="Arial"/>
                <w:b/>
                <w:color w:val="000000"/>
                <w:sz w:val="20"/>
                <w:szCs w:val="20"/>
                <w:lang w:val="en-GB"/>
              </w:rPr>
            </w:pPr>
            <w:r w:rsidRPr="00943EE4">
              <w:rPr>
                <w:rFonts w:ascii="Arial" w:hAnsi="Arial" w:cs="Arial"/>
                <w:b/>
                <w:color w:val="000000"/>
                <w:sz w:val="20"/>
                <w:szCs w:val="20"/>
                <w:lang w:val="en-GB"/>
              </w:rPr>
              <w:t>COURSE</w:t>
            </w:r>
          </w:p>
        </w:tc>
        <w:tc>
          <w:tcPr>
            <w:tcW w:w="7608" w:type="dxa"/>
            <w:gridSpan w:val="13"/>
            <w:shd w:val="clear" w:color="auto" w:fill="66CCFF"/>
            <w:tcMar>
              <w:left w:w="93" w:type="dxa"/>
              <w:right w:w="108" w:type="dxa"/>
            </w:tcMar>
            <w:vAlign w:val="center"/>
          </w:tcPr>
          <w:p w:rsidR="009D3211" w:rsidRPr="005B4D5C" w:rsidRDefault="009D3211" w:rsidP="008C2A19">
            <w:pPr>
              <w:pStyle w:val="Normal10"/>
              <w:widowControl/>
              <w:tabs>
                <w:tab w:val="left" w:pos="2820"/>
              </w:tabs>
              <w:rPr>
                <w:rFonts w:ascii="Arial" w:hAnsi="Arial" w:cs="Arial"/>
                <w:b/>
                <w:color w:val="000000"/>
                <w:sz w:val="20"/>
                <w:szCs w:val="20"/>
                <w:lang w:val="en-GB"/>
              </w:rPr>
            </w:pPr>
            <w:r w:rsidRPr="005B4D5C">
              <w:rPr>
                <w:rFonts w:ascii="Arial" w:hAnsi="Arial" w:cs="Arial"/>
                <w:b/>
                <w:color w:val="000000"/>
                <w:sz w:val="20"/>
                <w:szCs w:val="20"/>
                <w:lang w:val="en-GB"/>
              </w:rPr>
              <w:t>Chamber music 1</w:t>
            </w:r>
          </w:p>
        </w:tc>
      </w:tr>
      <w:tr w:rsidR="009D3211" w:rsidRPr="00943EE4" w:rsidTr="008C2A19">
        <w:tc>
          <w:tcPr>
            <w:tcW w:w="1901" w:type="dxa"/>
            <w:gridSpan w:val="2"/>
            <w:tcBorders>
              <w:bottom w:val="single" w:sz="4" w:space="0" w:color="000000"/>
              <w:right w:val="single" w:sz="4" w:space="0" w:color="000000"/>
            </w:tcBorders>
            <w:shd w:val="clear" w:color="auto" w:fill="CCFFFF"/>
            <w:vAlign w:val="center"/>
          </w:tcPr>
          <w:p w:rsidR="009D3211" w:rsidRPr="00943EE4" w:rsidRDefault="005B4D5C" w:rsidP="008C2A19">
            <w:pPr>
              <w:pStyle w:val="Normal10"/>
              <w:widowControl/>
              <w:rPr>
                <w:color w:val="000000"/>
              </w:rPr>
            </w:pPr>
            <w:r>
              <w:rPr>
                <w:rFonts w:ascii="Arial" w:hAnsi="Arial" w:cs="Arial"/>
                <w:b/>
                <w:color w:val="000000"/>
                <w:sz w:val="20"/>
                <w:szCs w:val="20"/>
              </w:rPr>
              <w:t>Code</w:t>
            </w:r>
          </w:p>
        </w:tc>
        <w:tc>
          <w:tcPr>
            <w:tcW w:w="2482" w:type="dxa"/>
            <w:gridSpan w:val="3"/>
            <w:tcBorders>
              <w:left w:val="single" w:sz="4" w:space="0" w:color="000000"/>
              <w:bottom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UAMM02</w:t>
            </w:r>
          </w:p>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100407</w:t>
            </w:r>
          </w:p>
        </w:tc>
        <w:tc>
          <w:tcPr>
            <w:tcW w:w="2296" w:type="dxa"/>
            <w:gridSpan w:val="4"/>
            <w:tcBorders>
              <w:left w:val="single" w:sz="4" w:space="0" w:color="000000"/>
              <w:bottom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Year of study.</w:t>
            </w:r>
          </w:p>
        </w:tc>
        <w:tc>
          <w:tcPr>
            <w:tcW w:w="2785" w:type="dxa"/>
            <w:gridSpan w:val="5"/>
            <w:tcBorders>
              <w:left w:val="single" w:sz="4" w:space="0" w:color="000000"/>
              <w:bottom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1</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tcBorders>
          </w:tcPr>
          <w:p w:rsidR="009D3211" w:rsidRPr="00943EE4" w:rsidRDefault="009D3211" w:rsidP="008C2A19">
            <w:pPr>
              <w:pStyle w:val="Normal10"/>
              <w:widowControl/>
              <w:rPr>
                <w:color w:val="000000"/>
              </w:rPr>
            </w:pPr>
            <w:r>
              <w:rPr>
                <w:rFonts w:ascii="Arial" w:eastAsia="Arial" w:hAnsi="Arial" w:cs="Arial"/>
                <w:color w:val="000000"/>
                <w:sz w:val="20"/>
                <w:szCs w:val="20"/>
              </w:rPr>
              <w:t xml:space="preserve">Vlado Sunko, </w:t>
            </w:r>
            <w:r w:rsidR="00DC74A3" w:rsidRPr="00DC74A3">
              <w:rPr>
                <w:rFonts w:ascii="Arial" w:eastAsia="Arial" w:hAnsi="Arial" w:cs="Arial"/>
                <w:color w:val="000000"/>
                <w:sz w:val="20"/>
                <w:szCs w:val="20"/>
              </w:rPr>
              <w:t>Full Prof.</w:t>
            </w:r>
            <w:r>
              <w:rPr>
                <w:rFonts w:ascii="Arial" w:eastAsia="Arial" w:hAnsi="Arial" w:cs="Arial"/>
                <w:color w:val="000000"/>
                <w:sz w:val="20"/>
                <w:szCs w:val="20"/>
              </w:rPr>
              <w:t>.</w:t>
            </w:r>
          </w:p>
        </w:tc>
        <w:tc>
          <w:tcPr>
            <w:tcW w:w="2296" w:type="dxa"/>
            <w:gridSpan w:val="4"/>
            <w:tcBorders>
              <w:top w:val="single" w:sz="4" w:space="0" w:color="000000"/>
              <w:left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ECTS value</w:t>
            </w:r>
          </w:p>
        </w:tc>
        <w:tc>
          <w:tcPr>
            <w:tcW w:w="2785" w:type="dxa"/>
            <w:gridSpan w:val="5"/>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3</w:t>
            </w:r>
          </w:p>
        </w:tc>
      </w:tr>
      <w:tr w:rsidR="009D3211" w:rsidRPr="00943EE4" w:rsidTr="008C2A19">
        <w:trPr>
          <w:trHeight w:val="345"/>
        </w:trPr>
        <w:tc>
          <w:tcPr>
            <w:tcW w:w="1901" w:type="dxa"/>
            <w:gridSpan w:val="2"/>
            <w:vMerge w:val="restart"/>
            <w:tcBorders>
              <w:top w:val="single" w:sz="4" w:space="0" w:color="000000"/>
              <w:right w:val="single" w:sz="4" w:space="0" w:color="000000"/>
            </w:tcBorders>
            <w:shd w:val="clear" w:color="auto" w:fill="CCFFFF"/>
            <w:vAlign w:val="center"/>
          </w:tcPr>
          <w:p w:rsidR="009D3211" w:rsidRPr="00943EE4" w:rsidRDefault="009D3211"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 xml:space="preserve">Stela Ivanišević, </w:t>
            </w:r>
            <w:r w:rsidR="00371AF5" w:rsidRPr="00371AF5">
              <w:rPr>
                <w:rFonts w:ascii="Arial" w:hAnsi="Arial" w:cs="Arial"/>
                <w:color w:val="000000"/>
                <w:sz w:val="20"/>
                <w:szCs w:val="20"/>
              </w:rPr>
              <w:t>professional teaching assistant</w:t>
            </w:r>
          </w:p>
        </w:tc>
        <w:tc>
          <w:tcPr>
            <w:tcW w:w="2296" w:type="dxa"/>
            <w:gridSpan w:val="4"/>
            <w:vMerge w:val="restart"/>
            <w:tcBorders>
              <w:top w:val="single" w:sz="4" w:space="0" w:color="000000"/>
              <w:left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Teaching (number of hours per semester)</w:t>
            </w:r>
          </w:p>
        </w:tc>
        <w:tc>
          <w:tcPr>
            <w:tcW w:w="723" w:type="dxa"/>
            <w:tcBorders>
              <w:top w:val="single" w:sz="4" w:space="0" w:color="000000"/>
              <w:left w:val="single" w:sz="4" w:space="0" w:color="000000"/>
            </w:tcBorders>
            <w:vAlign w:val="center"/>
          </w:tcPr>
          <w:p w:rsidR="009D3211" w:rsidRPr="00943EE4" w:rsidRDefault="009D3211" w:rsidP="008C2A19">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pPr>
            <w:r w:rsidRPr="00943EE4">
              <w:rPr>
                <w:rFonts w:ascii="Arial" w:hAnsi="Arial"/>
              </w:rPr>
              <w:t>T</w:t>
            </w:r>
          </w:p>
        </w:tc>
      </w:tr>
      <w:tr w:rsidR="009D3211" w:rsidRPr="00943EE4" w:rsidTr="008C2A19">
        <w:trPr>
          <w:trHeight w:val="345"/>
        </w:trPr>
        <w:tc>
          <w:tcPr>
            <w:tcW w:w="1901" w:type="dxa"/>
            <w:gridSpan w:val="2"/>
            <w:vMerge/>
            <w:tcBorders>
              <w:top w:val="single" w:sz="4" w:space="0" w:color="000000"/>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color w:val="000000"/>
                <w:sz w:val="20"/>
                <w:szCs w:val="20"/>
              </w:rPr>
            </w:pPr>
          </w:p>
        </w:tc>
        <w:tc>
          <w:tcPr>
            <w:tcW w:w="2482" w:type="dxa"/>
            <w:gridSpan w:val="3"/>
            <w:vMerge/>
            <w:tcBorders>
              <w:top w:val="single" w:sz="4" w:space="0" w:color="000000"/>
              <w:left w:val="single" w:sz="4" w:space="0" w:color="000000"/>
            </w:tcBorders>
          </w:tcPr>
          <w:p w:rsidR="009D3211" w:rsidRPr="00943EE4" w:rsidRDefault="009D3211" w:rsidP="008C2A19">
            <w:pPr>
              <w:pStyle w:val="Normal10"/>
              <w:spacing w:line="276" w:lineRule="auto"/>
              <w:rPr>
                <w:rFonts w:ascii="Arial" w:hAnsi="Arial" w:cs="Arial"/>
                <w:color w:val="000000"/>
                <w:sz w:val="20"/>
                <w:szCs w:val="20"/>
              </w:rPr>
            </w:pPr>
          </w:p>
        </w:tc>
        <w:tc>
          <w:tcPr>
            <w:tcW w:w="2296" w:type="dxa"/>
            <w:gridSpan w:val="4"/>
            <w:vMerge/>
            <w:tcBorders>
              <w:top w:val="single" w:sz="4" w:space="0" w:color="000000"/>
              <w:left w:val="single" w:sz="4" w:space="0" w:color="000000"/>
            </w:tcBorders>
            <w:shd w:val="clear" w:color="auto" w:fill="CCFFFF"/>
            <w:vAlign w:val="center"/>
          </w:tcPr>
          <w:p w:rsidR="009D3211" w:rsidRPr="00C80117" w:rsidRDefault="009D3211" w:rsidP="008C2A19">
            <w:pPr>
              <w:pStyle w:val="Normal10"/>
              <w:spacing w:line="276" w:lineRule="auto"/>
              <w:rPr>
                <w:rFonts w:ascii="Arial" w:hAnsi="Arial" w:cs="Arial"/>
                <w:color w:val="000000"/>
                <w:sz w:val="20"/>
                <w:szCs w:val="20"/>
              </w:rPr>
            </w:pPr>
          </w:p>
        </w:tc>
        <w:tc>
          <w:tcPr>
            <w:tcW w:w="723" w:type="dxa"/>
            <w:tcBorders>
              <w:top w:val="single" w:sz="4" w:space="0" w:color="000000"/>
              <w:lef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30</w:t>
            </w:r>
          </w:p>
        </w:tc>
        <w:tc>
          <w:tcPr>
            <w:tcW w:w="726" w:type="dxa"/>
            <w:gridSpan w:val="2"/>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709" w:type="dxa"/>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627" w:type="dxa"/>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tcBorders>
            <w:shd w:val="clear" w:color="auto" w:fill="CCFFFF"/>
            <w:vAlign w:val="center"/>
          </w:tcPr>
          <w:p w:rsidR="009D3211" w:rsidRPr="00C80117" w:rsidRDefault="009D3211" w:rsidP="008C2A19">
            <w:pPr>
              <w:rPr>
                <w:rStyle w:val="Zadanifontodlomka1"/>
                <w:rFonts w:ascii="Arial" w:hAnsi="Arial" w:cs="Arial"/>
                <w:sz w:val="20"/>
                <w:szCs w:val="20"/>
              </w:rPr>
            </w:pPr>
            <w:r w:rsidRPr="00C80117">
              <w:rPr>
                <w:rFonts w:ascii="Arial" w:hAnsi="Arial"/>
                <w:sz w:val="20"/>
                <w:szCs w:val="20"/>
              </w:rPr>
              <w:t xml:space="preserve">Percentage of e-learning </w:t>
            </w:r>
          </w:p>
        </w:tc>
        <w:tc>
          <w:tcPr>
            <w:tcW w:w="2785" w:type="dxa"/>
            <w:gridSpan w:val="5"/>
            <w:tcBorders>
              <w:top w:val="single" w:sz="4" w:space="0" w:color="000000"/>
              <w:left w:val="single" w:sz="4" w:space="0" w:color="000000"/>
            </w:tcBorders>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9464" w:type="dxa"/>
            <w:gridSpan w:val="14"/>
            <w:shd w:val="clear" w:color="auto" w:fill="99CCFF"/>
            <w:vAlign w:val="center"/>
          </w:tcPr>
          <w:p w:rsidR="009D3211" w:rsidRPr="00943EE4" w:rsidRDefault="009D3211"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9D3211" w:rsidRPr="00943EE4" w:rsidTr="008C2A19">
        <w:trPr>
          <w:trHeight w:val="477"/>
        </w:trPr>
        <w:tc>
          <w:tcPr>
            <w:tcW w:w="1901" w:type="dxa"/>
            <w:gridSpan w:val="2"/>
            <w:tcBorders>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left w:val="single" w:sz="4" w:space="0" w:color="000000"/>
              <w:bottom w:val="single" w:sz="4" w:space="0" w:color="000000"/>
            </w:tcBorders>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 xml:space="preserve">Acquiring knowledge and skills in performing in smaller </w:t>
            </w:r>
            <w:r w:rsidR="00645757" w:rsidRPr="00943EE4">
              <w:rPr>
                <w:rFonts w:ascii="Arial" w:hAnsi="Arial" w:cs="Arial"/>
                <w:color w:val="000000"/>
                <w:sz w:val="20"/>
                <w:szCs w:val="20"/>
                <w:lang w:val="en-GB"/>
              </w:rPr>
              <w:t>ensembles</w:t>
            </w:r>
            <w:r w:rsidRPr="00943EE4">
              <w:rPr>
                <w:rFonts w:ascii="Arial" w:hAnsi="Arial" w:cs="Arial"/>
                <w:color w:val="000000"/>
                <w:sz w:val="20"/>
                <w:szCs w:val="20"/>
                <w:lang w:val="en-GB"/>
              </w:rPr>
              <w:t xml:space="preserve"> (duos, trios), primarily focused to correct performance of the music text and performance consistency. Psychic and </w:t>
            </w:r>
            <w:r w:rsidR="00645757" w:rsidRPr="00943EE4">
              <w:rPr>
                <w:rFonts w:ascii="Arial" w:hAnsi="Arial" w:cs="Arial"/>
                <w:color w:val="000000"/>
                <w:sz w:val="20"/>
                <w:szCs w:val="20"/>
                <w:lang w:val="en-GB"/>
              </w:rPr>
              <w:t>physical</w:t>
            </w:r>
            <w:r w:rsidRPr="00943EE4">
              <w:rPr>
                <w:rFonts w:ascii="Arial" w:hAnsi="Arial" w:cs="Arial"/>
                <w:color w:val="000000"/>
                <w:sz w:val="20"/>
                <w:szCs w:val="20"/>
                <w:lang w:val="en-GB"/>
              </w:rPr>
              <w:t xml:space="preserve"> control of stage fright in group public performances.</w:t>
            </w:r>
          </w:p>
          <w:p w:rsidR="009D3211" w:rsidRPr="00943EE4" w:rsidRDefault="009D3211" w:rsidP="008C2A19">
            <w:pPr>
              <w:pStyle w:val="Normal10"/>
              <w:widowControl/>
              <w:tabs>
                <w:tab w:val="left" w:pos="2820"/>
              </w:tabs>
              <w:rPr>
                <w:rFonts w:ascii="Arial" w:hAnsi="Arial" w:cs="Arial"/>
                <w:color w:val="000000"/>
                <w:sz w:val="20"/>
                <w:szCs w:val="20"/>
                <w:lang w:val="en-GB"/>
              </w:rPr>
            </w:pP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 xml:space="preserve">Conditions to enrol the course and initial competencies required for the </w:t>
            </w:r>
            <w:r w:rsidRPr="00943EE4">
              <w:rPr>
                <w:rFonts w:ascii="Arial" w:hAnsi="Arial" w:cs="Arial"/>
                <w:color w:val="000000"/>
                <w:sz w:val="20"/>
                <w:szCs w:val="20"/>
                <w:lang w:val="en-GB"/>
              </w:rPr>
              <w:lastRenderedPageBreak/>
              <w:t>course</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Passed the entrance exam.</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645757"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Following completion of their obligations, the student will:</w:t>
            </w:r>
          </w:p>
          <w:p w:rsidR="009D3211" w:rsidRPr="00943EE4" w:rsidRDefault="009D3211" w:rsidP="001829CD">
            <w:pPr>
              <w:pStyle w:val="Normal10"/>
              <w:widowControl/>
              <w:numPr>
                <w:ilvl w:val="0"/>
                <w:numId w:val="34"/>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 xml:space="preserve">Apply the basic </w:t>
            </w:r>
            <w:r w:rsidR="00645757" w:rsidRPr="00943EE4">
              <w:rPr>
                <w:rFonts w:ascii="Arial" w:hAnsi="Arial" w:cs="Arial"/>
                <w:color w:val="000000"/>
                <w:sz w:val="20"/>
                <w:szCs w:val="20"/>
                <w:lang w:val="en-GB"/>
              </w:rPr>
              <w:t>techniques</w:t>
            </w:r>
            <w:r w:rsidRPr="00943EE4">
              <w:rPr>
                <w:rFonts w:ascii="Arial" w:hAnsi="Arial" w:cs="Arial"/>
                <w:color w:val="000000"/>
                <w:sz w:val="20"/>
                <w:szCs w:val="20"/>
                <w:lang w:val="en-GB"/>
              </w:rPr>
              <w:t xml:space="preserve"> of the instrument in group performing of compositions</w:t>
            </w:r>
          </w:p>
          <w:p w:rsidR="009D3211" w:rsidRPr="00943EE4" w:rsidRDefault="009D3211" w:rsidP="001829CD">
            <w:pPr>
              <w:pStyle w:val="Normal10"/>
              <w:widowControl/>
              <w:numPr>
                <w:ilvl w:val="0"/>
                <w:numId w:val="34"/>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Perform the music text correctly in group performances</w:t>
            </w:r>
          </w:p>
          <w:p w:rsidR="009D3211" w:rsidRPr="00943EE4" w:rsidRDefault="009D3211" w:rsidP="001829CD">
            <w:pPr>
              <w:pStyle w:val="Normal10"/>
              <w:widowControl/>
              <w:numPr>
                <w:ilvl w:val="0"/>
                <w:numId w:val="34"/>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Maintain uniform rhythm and tempo in the performance</w:t>
            </w:r>
          </w:p>
          <w:p w:rsidR="009D3211" w:rsidRPr="00943EE4" w:rsidRDefault="009D3211" w:rsidP="001829CD">
            <w:pPr>
              <w:pStyle w:val="Normal10"/>
              <w:widowControl/>
              <w:numPr>
                <w:ilvl w:val="0"/>
                <w:numId w:val="34"/>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Control the stage fright in public group performing</w:t>
            </w:r>
          </w:p>
          <w:p w:rsidR="009D3211" w:rsidRPr="00943EE4" w:rsidRDefault="009D3211" w:rsidP="008C2A19">
            <w:pPr>
              <w:pStyle w:val="Normal10"/>
              <w:widowControl/>
              <w:tabs>
                <w:tab w:val="left" w:pos="2820"/>
              </w:tabs>
              <w:rPr>
                <w:rFonts w:ascii="Arial" w:hAnsi="Arial" w:cs="Arial"/>
                <w:color w:val="000000"/>
                <w:sz w:val="20"/>
                <w:szCs w:val="20"/>
                <w:lang w:val="en-GB"/>
              </w:rPr>
            </w:pPr>
          </w:p>
          <w:p w:rsidR="009D3211" w:rsidRPr="00943EE4" w:rsidRDefault="009D3211" w:rsidP="008C2A19">
            <w:pPr>
              <w:pStyle w:val="Normal10"/>
              <w:widowControl/>
              <w:tabs>
                <w:tab w:val="left" w:pos="2820"/>
              </w:tabs>
              <w:rPr>
                <w:rFonts w:ascii="Arial" w:hAnsi="Arial" w:cs="Arial"/>
                <w:color w:val="000000"/>
                <w:sz w:val="20"/>
                <w:szCs w:val="20"/>
                <w:lang w:val="en-GB"/>
              </w:rPr>
            </w:pP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 xml:space="preserve">Course contents detailed by </w:t>
            </w:r>
            <w:r w:rsidR="00645757" w:rsidRPr="00943EE4">
              <w:rPr>
                <w:rFonts w:ascii="Arial" w:hAnsi="Arial" w:cs="Arial"/>
                <w:color w:val="000000"/>
                <w:sz w:val="20"/>
                <w:szCs w:val="20"/>
                <w:lang w:val="en-GB"/>
              </w:rPr>
              <w:t>classes</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p>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t>Working together with the mentor at the assigned literature, with the accent on the Baroque and Pre-Classical periods.</w:t>
            </w:r>
          </w:p>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p>
        </w:tc>
      </w:tr>
      <w:tr w:rsidR="009D3211" w:rsidRPr="00943EE4" w:rsidTr="008C2A19">
        <w:trPr>
          <w:trHeight w:val="349"/>
        </w:trPr>
        <w:tc>
          <w:tcPr>
            <w:tcW w:w="1901" w:type="dxa"/>
            <w:gridSpan w:val="2"/>
            <w:vMerge w:val="restart"/>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645757" w:rsidRPr="00943EE4">
              <w:rPr>
                <w:rFonts w:ascii="Arial" w:hAnsi="Arial" w:cs="Arial"/>
                <w:color w:val="000000"/>
                <w:sz w:val="20"/>
                <w:szCs w:val="20"/>
                <w:lang w:val="en-GB"/>
              </w:rPr>
              <w:t>exercises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9D3211" w:rsidRPr="00943EE4" w:rsidRDefault="009D3211" w:rsidP="008C2A19">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9D3211" w:rsidRPr="00943EE4" w:rsidRDefault="009D3211" w:rsidP="008C2A19">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9D3211" w:rsidRPr="00943EE4" w:rsidTr="008C2A19">
        <w:trPr>
          <w:trHeight w:val="577"/>
        </w:trPr>
        <w:tc>
          <w:tcPr>
            <w:tcW w:w="1901" w:type="dxa"/>
            <w:gridSpan w:val="2"/>
            <w:vMerge/>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spacing w:line="276" w:lineRule="auto"/>
              <w:rPr>
                <w:color w:val="000000"/>
              </w:rPr>
            </w:pP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t xml:space="preserve">Attending the classes, working on the assigned literature (minimum 2 to 3 compositions of various periods), at least one public </w:t>
            </w:r>
            <w:r w:rsidR="00645757" w:rsidRPr="00943EE4">
              <w:rPr>
                <w:rFonts w:ascii="Arial" w:hAnsi="Arial" w:cs="Arial"/>
                <w:color w:val="000000"/>
                <w:sz w:val="20"/>
                <w:szCs w:val="20"/>
                <w:lang w:val="en-GB"/>
              </w:rPr>
              <w:t>performance</w:t>
            </w:r>
            <w:r w:rsidRPr="00943EE4">
              <w:rPr>
                <w:rFonts w:ascii="Arial" w:hAnsi="Arial" w:cs="Arial"/>
                <w:color w:val="000000"/>
                <w:sz w:val="20"/>
                <w:szCs w:val="20"/>
                <w:lang w:val="en-GB"/>
              </w:rPr>
              <w:t>.</w:t>
            </w:r>
          </w:p>
        </w:tc>
      </w:tr>
      <w:tr w:rsidR="009D3211" w:rsidRPr="00943EE4" w:rsidTr="008C2A19">
        <w:trPr>
          <w:trHeight w:val="397"/>
        </w:trPr>
        <w:tc>
          <w:tcPr>
            <w:tcW w:w="1901" w:type="dxa"/>
            <w:gridSpan w:val="2"/>
            <w:vMerge w:val="restart"/>
            <w:tcBorders>
              <w:right w:val="single" w:sz="4" w:space="0" w:color="000000"/>
            </w:tcBorders>
            <w:shd w:val="clear" w:color="auto" w:fill="CCFFFF"/>
            <w:vAlign w:val="center"/>
          </w:tcPr>
          <w:p w:rsidR="009D3211" w:rsidRPr="00943EE4" w:rsidRDefault="009D3211"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left w:val="single" w:sz="4" w:space="0" w:color="000000"/>
              <w:bottom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2</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1901" w:type="dxa"/>
            <w:gridSpan w:val="2"/>
            <w:tcBorders>
              <w:right w:val="single" w:sz="4" w:space="0" w:color="000000"/>
            </w:tcBorders>
            <w:shd w:val="clear" w:color="auto" w:fill="CCFFFF"/>
            <w:vAlign w:val="center"/>
          </w:tcPr>
          <w:p w:rsidR="009D3211" w:rsidRPr="00943EE4" w:rsidRDefault="009D3211" w:rsidP="008C2A19">
            <w:pPr>
              <w:pStyle w:val="Normal10"/>
              <w:widowControl/>
              <w:tabs>
                <w:tab w:val="left" w:pos="360"/>
                <w:tab w:val="left" w:pos="540"/>
              </w:tabs>
              <w:rPr>
                <w:color w:val="000000"/>
                <w:lang w:val="en-GB"/>
              </w:rPr>
            </w:pPr>
            <w:r w:rsidRPr="00943EE4">
              <w:rPr>
                <w:rFonts w:ascii="Arial" w:hAnsi="Arial" w:cs="Arial"/>
                <w:color w:val="000000"/>
                <w:sz w:val="20"/>
                <w:szCs w:val="20"/>
                <w:lang w:val="en-GB"/>
              </w:rPr>
              <w:t>Grading and valuation of the student's work during and at the end of the course</w:t>
            </w:r>
          </w:p>
        </w:tc>
        <w:tc>
          <w:tcPr>
            <w:tcW w:w="7563" w:type="dxa"/>
            <w:gridSpan w:val="12"/>
            <w:tcBorders>
              <w:left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The grade will be allocated based on the quality of </w:t>
            </w:r>
            <w:r w:rsidR="00645757" w:rsidRPr="00943EE4">
              <w:rPr>
                <w:rFonts w:ascii="Arial" w:hAnsi="Arial" w:cs="Arial"/>
                <w:color w:val="000000"/>
                <w:sz w:val="20"/>
                <w:szCs w:val="20"/>
                <w:lang w:val="en-GB"/>
              </w:rPr>
              <w:t>performance</w:t>
            </w:r>
            <w:r w:rsidRPr="00943EE4">
              <w:rPr>
                <w:rFonts w:ascii="Arial" w:hAnsi="Arial" w:cs="Arial"/>
                <w:color w:val="000000"/>
                <w:sz w:val="20"/>
                <w:szCs w:val="20"/>
                <w:lang w:val="en-GB"/>
              </w:rPr>
              <w:t xml:space="preserve"> of the chamber ensemble of a 20-minute programme before the board of examiners.</w:t>
            </w:r>
          </w:p>
        </w:tc>
      </w:tr>
      <w:tr w:rsidR="009D3211" w:rsidRPr="00943EE4" w:rsidTr="008C2A19">
        <w:tc>
          <w:tcPr>
            <w:tcW w:w="1901" w:type="dxa"/>
            <w:gridSpan w:val="2"/>
            <w:vMerge w:val="restart"/>
            <w:tcBorders>
              <w:right w:val="single" w:sz="4" w:space="0" w:color="000000"/>
            </w:tcBorders>
            <w:shd w:val="clear" w:color="auto" w:fill="CCFFFF"/>
            <w:vAlign w:val="center"/>
          </w:tcPr>
          <w:p w:rsidR="009D3211" w:rsidRPr="00943EE4" w:rsidRDefault="009D3211" w:rsidP="008C2A19">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left w:val="single" w:sz="4" w:space="0" w:color="000000"/>
              <w:bottom w:val="single" w:sz="4" w:space="0" w:color="000000"/>
              <w:right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left w:val="single" w:sz="8" w:space="0" w:color="000000"/>
              <w:bottom w:val="single" w:sz="8" w:space="0" w:color="000000"/>
              <w:right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left w:val="single" w:sz="8" w:space="0" w:color="000000"/>
              <w:bottom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r w:rsidRPr="009D3211">
              <w:rPr>
                <w:rFonts w:ascii="Arial" w:hAnsi="Arial" w:cs="Arial"/>
                <w:color w:val="000000"/>
                <w:sz w:val="20"/>
                <w:szCs w:val="20"/>
              </w:rPr>
              <w:t>Vivaldi, Telemann, Hoffmann, Lecce, Hummel, Gervasio, Cecere, Barbella</w:t>
            </w:r>
          </w:p>
        </w:tc>
        <w:tc>
          <w:tcPr>
            <w:tcW w:w="1245" w:type="dxa"/>
            <w:gridSpan w:val="2"/>
            <w:tcBorders>
              <w:top w:val="single" w:sz="8"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rFonts w:ascii="Arial" w:hAnsi="Arial" w:cs="Arial"/>
                <w:color w:val="000000"/>
                <w:sz w:val="20"/>
                <w:szCs w:val="20"/>
              </w:rPr>
            </w:pPr>
          </w:p>
        </w:tc>
        <w:tc>
          <w:tcPr>
            <w:tcW w:w="1540" w:type="dxa"/>
            <w:gridSpan w:val="3"/>
            <w:tcBorders>
              <w:top w:val="single" w:sz="8"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rFonts w:ascii="Arial" w:hAnsi="Arial" w:cs="Arial"/>
                <w:color w:val="000000"/>
                <w:sz w:val="20"/>
                <w:szCs w:val="20"/>
              </w:rPr>
            </w:pP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1901" w:type="dxa"/>
            <w:gridSpan w:val="2"/>
            <w:tcBorders>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9D3211" w:rsidRPr="00943EE4" w:rsidRDefault="009D3211" w:rsidP="008C2A19">
            <w:pPr>
              <w:pStyle w:val="Normal10"/>
              <w:widowControl/>
              <w:tabs>
                <w:tab w:val="left" w:pos="567"/>
              </w:tabs>
              <w:rPr>
                <w:rFonts w:ascii="Arial" w:hAnsi="Arial" w:cs="Arial"/>
                <w:color w:val="000000"/>
                <w:sz w:val="20"/>
                <w:szCs w:val="20"/>
              </w:rPr>
            </w:pPr>
          </w:p>
        </w:tc>
        <w:tc>
          <w:tcPr>
            <w:tcW w:w="7563" w:type="dxa"/>
            <w:gridSpan w:val="12"/>
            <w:tcBorders>
              <w:left w:val="single" w:sz="4" w:space="0" w:color="000000"/>
              <w:bottom w:val="single" w:sz="4"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r w:rsidRPr="009D3211">
              <w:rPr>
                <w:rFonts w:ascii="Arial" w:hAnsi="Arial" w:cs="Arial"/>
                <w:color w:val="000000"/>
                <w:sz w:val="20"/>
                <w:szCs w:val="20"/>
              </w:rPr>
              <w:t xml:space="preserve">J.S.Bach, G.B.Sammartini, W.A.Mozart, R.Calace, C.Munier, A.Piazzolla,  S.Bherend, C. Mandonico, B.Szordikovski, </w:t>
            </w:r>
            <w:r w:rsidR="00EB302C" w:rsidRPr="00EB302C">
              <w:rPr>
                <w:rFonts w:ascii="Arial" w:hAnsi="Arial" w:cs="Arial"/>
                <w:color w:val="000000"/>
                <w:sz w:val="20"/>
                <w:szCs w:val="20"/>
              </w:rPr>
              <w:t xml:space="preserve">and adaptations of peaces composed for </w:t>
            </w:r>
            <w:r w:rsidR="00EB302C" w:rsidRPr="00EB302C">
              <w:rPr>
                <w:rFonts w:ascii="Arial" w:hAnsi="Arial" w:cs="Arial"/>
                <w:color w:val="000000"/>
                <w:sz w:val="20"/>
                <w:szCs w:val="20"/>
              </w:rPr>
              <w:lastRenderedPageBreak/>
              <w:t>other chamber ensembles.</w:t>
            </w:r>
          </w:p>
          <w:p w:rsidR="009D3211" w:rsidRPr="009D3211" w:rsidRDefault="009D3211" w:rsidP="008C2A19">
            <w:pPr>
              <w:pStyle w:val="Normal10"/>
              <w:widowControl/>
              <w:tabs>
                <w:tab w:val="left" w:pos="2820"/>
              </w:tabs>
              <w:rPr>
                <w:rFonts w:ascii="Arial" w:hAnsi="Arial" w:cs="Arial"/>
                <w:color w:val="000000"/>
                <w:sz w:val="20"/>
                <w:szCs w:val="20"/>
              </w:rPr>
            </w:pP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lastRenderedPageBreak/>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tcBorders>
          </w:tcPr>
          <w:p w:rsidR="009D3211" w:rsidRPr="009D3211" w:rsidRDefault="009D3211" w:rsidP="008C2A19">
            <w:pPr>
              <w:pStyle w:val="Normal10"/>
              <w:tabs>
                <w:tab w:val="left" w:pos="2820"/>
              </w:tabs>
              <w:rPr>
                <w:rFonts w:ascii="Arial" w:hAnsi="Arial" w:cs="Arial"/>
                <w:color w:val="000000"/>
                <w:sz w:val="20"/>
                <w:szCs w:val="20"/>
                <w:lang w:val="en-GB"/>
              </w:rPr>
            </w:pPr>
            <w:r w:rsidRPr="009D3211">
              <w:rPr>
                <w:rFonts w:ascii="Arial" w:hAnsi="Arial" w:cs="Arial"/>
                <w:color w:val="000000"/>
                <w:sz w:val="20"/>
                <w:szCs w:val="20"/>
                <w:lang w:val="en-GB"/>
              </w:rPr>
              <w:t xml:space="preserve">Student evaluation by </w:t>
            </w:r>
            <w:r w:rsidR="00645757" w:rsidRPr="009D3211">
              <w:rPr>
                <w:rFonts w:ascii="Arial" w:hAnsi="Arial" w:cs="Arial"/>
                <w:color w:val="000000"/>
                <w:sz w:val="20"/>
                <w:szCs w:val="20"/>
                <w:lang w:val="en-GB"/>
              </w:rPr>
              <w:t>questionnaire</w:t>
            </w:r>
            <w:r w:rsidRPr="009D3211">
              <w:rPr>
                <w:rFonts w:ascii="Arial" w:hAnsi="Arial" w:cs="Arial"/>
                <w:color w:val="000000"/>
                <w:sz w:val="20"/>
                <w:szCs w:val="20"/>
                <w:lang w:val="en-GB"/>
              </w:rPr>
              <w:t xml:space="preserve">, </w:t>
            </w:r>
            <w:r w:rsidR="00645757" w:rsidRPr="009D3211">
              <w:rPr>
                <w:rFonts w:ascii="Arial" w:hAnsi="Arial" w:cs="Arial"/>
                <w:color w:val="000000"/>
                <w:sz w:val="20"/>
                <w:szCs w:val="20"/>
                <w:lang w:val="en-GB"/>
              </w:rPr>
              <w:t>evaluation</w:t>
            </w:r>
            <w:r w:rsidRPr="009D3211">
              <w:rPr>
                <w:rFonts w:ascii="Arial" w:hAnsi="Arial" w:cs="Arial"/>
                <w:color w:val="000000"/>
                <w:sz w:val="20"/>
                <w:szCs w:val="20"/>
                <w:lang w:val="en-GB"/>
              </w:rPr>
              <w:t xml:space="preserve"> by colleagues at public performances, semestral exam.</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567"/>
              </w:tabs>
              <w:rPr>
                <w:color w:val="000000"/>
              </w:rPr>
            </w:pPr>
          </w:p>
        </w:tc>
        <w:tc>
          <w:tcPr>
            <w:tcW w:w="7563" w:type="dxa"/>
            <w:gridSpan w:val="12"/>
            <w:tcBorders>
              <w:top w:val="single" w:sz="4" w:space="0" w:color="000000"/>
              <w:left w:val="single" w:sz="4" w:space="0" w:color="000000"/>
            </w:tcBorders>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9D3211" w:rsidRDefault="009D3211">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2.2.</w:t>
      </w:r>
      <w:r w:rsidR="005B4D5C" w:rsidRPr="005B4D5C">
        <w:rPr>
          <w:rFonts w:ascii="Arial" w:hAnsi="Arial" w:cs="Arial"/>
          <w:b/>
          <w:color w:val="000000"/>
          <w:sz w:val="20"/>
          <w:szCs w:val="20"/>
          <w:lang w:val="en-GB"/>
        </w:rPr>
        <w:t xml:space="preserve"> Chamber music </w:t>
      </w:r>
      <w:r>
        <w:rPr>
          <w:rFonts w:ascii="Arial" w:eastAsia="Arial" w:hAnsi="Arial" w:cs="Arial"/>
          <w:b/>
          <w:color w:val="000000"/>
          <w:sz w:val="20"/>
          <w:szCs w:val="20"/>
        </w:rPr>
        <w:t>2</w:t>
      </w: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9D3211" w:rsidRPr="00943EE4" w:rsidTr="008C2A19">
        <w:tc>
          <w:tcPr>
            <w:tcW w:w="1856" w:type="dxa"/>
            <w:shd w:val="clear" w:color="auto" w:fill="66CCFF"/>
            <w:vAlign w:val="center"/>
          </w:tcPr>
          <w:p w:rsidR="009D3211" w:rsidRPr="00943EE4" w:rsidRDefault="009D3211" w:rsidP="008C2A19">
            <w:pPr>
              <w:pStyle w:val="Normal10"/>
              <w:widowControl/>
              <w:spacing w:before="60" w:after="60"/>
              <w:rPr>
                <w:rFonts w:ascii="Arial" w:hAnsi="Arial" w:cs="Arial"/>
                <w:b/>
                <w:color w:val="000000"/>
                <w:sz w:val="20"/>
                <w:szCs w:val="20"/>
              </w:rPr>
            </w:pPr>
            <w:r w:rsidRPr="00943EE4">
              <w:rPr>
                <w:rFonts w:ascii="Arial" w:hAnsi="Arial" w:cs="Arial"/>
                <w:b/>
                <w:color w:val="000000"/>
                <w:sz w:val="20"/>
                <w:szCs w:val="20"/>
              </w:rPr>
              <w:t>COURSE</w:t>
            </w:r>
          </w:p>
        </w:tc>
        <w:tc>
          <w:tcPr>
            <w:tcW w:w="7608" w:type="dxa"/>
            <w:gridSpan w:val="13"/>
            <w:shd w:val="clear" w:color="auto" w:fill="66CCFF"/>
            <w:tcMar>
              <w:left w:w="93" w:type="dxa"/>
              <w:right w:w="108" w:type="dxa"/>
            </w:tcMar>
            <w:vAlign w:val="center"/>
          </w:tcPr>
          <w:p w:rsidR="009D3211" w:rsidRPr="00943EE4" w:rsidRDefault="009D3211" w:rsidP="008C2A19">
            <w:pPr>
              <w:pStyle w:val="Normal10"/>
              <w:widowControl/>
              <w:tabs>
                <w:tab w:val="left" w:pos="2820"/>
              </w:tabs>
              <w:rPr>
                <w:rFonts w:ascii="Arial" w:hAnsi="Arial" w:cs="Arial"/>
                <w:color w:val="000000"/>
                <w:sz w:val="20"/>
                <w:szCs w:val="20"/>
              </w:rPr>
            </w:pPr>
            <w:r w:rsidRPr="00943EE4">
              <w:rPr>
                <w:rFonts w:ascii="Arial" w:hAnsi="Arial" w:cs="Arial"/>
                <w:b/>
                <w:color w:val="000000"/>
                <w:sz w:val="20"/>
                <w:szCs w:val="20"/>
              </w:rPr>
              <w:t xml:space="preserve">Chamber music </w:t>
            </w:r>
            <w:r w:rsidRPr="00943EE4">
              <w:rPr>
                <w:rFonts w:ascii="Arial" w:hAnsi="Arial" w:cs="Arial"/>
                <w:color w:val="000000"/>
                <w:sz w:val="20"/>
                <w:szCs w:val="20"/>
              </w:rPr>
              <w:t>2</w:t>
            </w:r>
          </w:p>
        </w:tc>
      </w:tr>
      <w:tr w:rsidR="009D3211" w:rsidRPr="00943EE4" w:rsidTr="008C2A19">
        <w:tc>
          <w:tcPr>
            <w:tcW w:w="1901" w:type="dxa"/>
            <w:gridSpan w:val="2"/>
            <w:tcBorders>
              <w:bottom w:val="single" w:sz="4" w:space="0" w:color="000000"/>
              <w:right w:val="single" w:sz="4" w:space="0" w:color="000000"/>
            </w:tcBorders>
            <w:shd w:val="clear" w:color="auto" w:fill="CCFFFF"/>
            <w:vAlign w:val="center"/>
          </w:tcPr>
          <w:p w:rsidR="009D3211" w:rsidRPr="00943EE4" w:rsidRDefault="005B4D5C" w:rsidP="008C2A19">
            <w:pPr>
              <w:pStyle w:val="Normal10"/>
              <w:widowControl/>
              <w:rPr>
                <w:color w:val="000000"/>
              </w:rPr>
            </w:pPr>
            <w:r>
              <w:rPr>
                <w:rFonts w:ascii="Arial" w:hAnsi="Arial" w:cs="Arial"/>
                <w:b/>
                <w:color w:val="000000"/>
                <w:sz w:val="20"/>
                <w:szCs w:val="20"/>
              </w:rPr>
              <w:t>Code</w:t>
            </w:r>
          </w:p>
        </w:tc>
        <w:tc>
          <w:tcPr>
            <w:tcW w:w="2482" w:type="dxa"/>
            <w:gridSpan w:val="3"/>
            <w:tcBorders>
              <w:left w:val="single" w:sz="4" w:space="0" w:color="000000"/>
              <w:bottom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UAMM12</w:t>
            </w:r>
          </w:p>
          <w:p w:rsidR="009D3211" w:rsidRPr="00943EE4" w:rsidRDefault="009D3211" w:rsidP="008C2A19">
            <w:pPr>
              <w:pStyle w:val="Normal10"/>
              <w:widowControl/>
              <w:rPr>
                <w:rFonts w:ascii="Arial" w:hAnsi="Arial" w:cs="Arial"/>
                <w:color w:val="000000"/>
                <w:sz w:val="20"/>
                <w:szCs w:val="20"/>
              </w:rPr>
            </w:pPr>
          </w:p>
        </w:tc>
        <w:tc>
          <w:tcPr>
            <w:tcW w:w="2296" w:type="dxa"/>
            <w:gridSpan w:val="4"/>
            <w:tcBorders>
              <w:left w:val="single" w:sz="4" w:space="0" w:color="000000"/>
              <w:bottom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Year of study.</w:t>
            </w:r>
          </w:p>
        </w:tc>
        <w:tc>
          <w:tcPr>
            <w:tcW w:w="2785" w:type="dxa"/>
            <w:gridSpan w:val="5"/>
            <w:tcBorders>
              <w:left w:val="single" w:sz="4" w:space="0" w:color="000000"/>
              <w:bottom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1</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tcBorders>
          </w:tcPr>
          <w:p w:rsidR="009D3211" w:rsidRPr="00943EE4" w:rsidRDefault="009D3211" w:rsidP="008C2A19">
            <w:pPr>
              <w:pStyle w:val="Normal10"/>
              <w:widowControl/>
              <w:rPr>
                <w:color w:val="000000"/>
              </w:rPr>
            </w:pPr>
            <w:r>
              <w:rPr>
                <w:rFonts w:ascii="Arial" w:eastAsia="Arial" w:hAnsi="Arial" w:cs="Arial"/>
                <w:color w:val="000000"/>
                <w:sz w:val="20"/>
                <w:szCs w:val="20"/>
              </w:rPr>
              <w:t xml:space="preserve">Vlado Sunko, </w:t>
            </w:r>
            <w:r w:rsidR="00DC74A3" w:rsidRPr="00DC74A3">
              <w:rPr>
                <w:rFonts w:ascii="Arial" w:eastAsia="Arial" w:hAnsi="Arial" w:cs="Arial"/>
                <w:color w:val="000000"/>
                <w:sz w:val="20"/>
                <w:szCs w:val="20"/>
              </w:rPr>
              <w:t>Full Prof.</w:t>
            </w:r>
          </w:p>
        </w:tc>
        <w:tc>
          <w:tcPr>
            <w:tcW w:w="2296" w:type="dxa"/>
            <w:gridSpan w:val="4"/>
            <w:tcBorders>
              <w:top w:val="single" w:sz="4" w:space="0" w:color="000000"/>
              <w:left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ECTS value</w:t>
            </w:r>
          </w:p>
        </w:tc>
        <w:tc>
          <w:tcPr>
            <w:tcW w:w="2785" w:type="dxa"/>
            <w:gridSpan w:val="5"/>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3</w:t>
            </w:r>
          </w:p>
        </w:tc>
      </w:tr>
      <w:tr w:rsidR="009D3211" w:rsidRPr="00943EE4" w:rsidTr="008C2A19">
        <w:trPr>
          <w:trHeight w:val="345"/>
        </w:trPr>
        <w:tc>
          <w:tcPr>
            <w:tcW w:w="1901" w:type="dxa"/>
            <w:gridSpan w:val="2"/>
            <w:vMerge w:val="restart"/>
            <w:tcBorders>
              <w:top w:val="single" w:sz="4" w:space="0" w:color="000000"/>
              <w:right w:val="single" w:sz="4" w:space="0" w:color="000000"/>
            </w:tcBorders>
            <w:shd w:val="clear" w:color="auto" w:fill="CCFFFF"/>
            <w:vAlign w:val="center"/>
          </w:tcPr>
          <w:p w:rsidR="009D3211" w:rsidRPr="00943EE4" w:rsidRDefault="009D3211"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 xml:space="preserve">Stela Ivanišević, </w:t>
            </w:r>
            <w:r w:rsidR="00371AF5" w:rsidRPr="00371AF5">
              <w:rPr>
                <w:rFonts w:ascii="Arial" w:hAnsi="Arial" w:cs="Arial"/>
                <w:color w:val="000000"/>
                <w:sz w:val="20"/>
                <w:szCs w:val="20"/>
              </w:rPr>
              <w:t>professional teaching assistant</w:t>
            </w:r>
          </w:p>
        </w:tc>
        <w:tc>
          <w:tcPr>
            <w:tcW w:w="2296" w:type="dxa"/>
            <w:gridSpan w:val="4"/>
            <w:vMerge w:val="restart"/>
            <w:tcBorders>
              <w:top w:val="single" w:sz="4" w:space="0" w:color="000000"/>
              <w:left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Teaching (number of hours per semester)</w:t>
            </w:r>
          </w:p>
        </w:tc>
        <w:tc>
          <w:tcPr>
            <w:tcW w:w="723" w:type="dxa"/>
            <w:tcBorders>
              <w:top w:val="single" w:sz="4" w:space="0" w:color="000000"/>
              <w:left w:val="single" w:sz="4" w:space="0" w:color="000000"/>
            </w:tcBorders>
            <w:vAlign w:val="center"/>
          </w:tcPr>
          <w:p w:rsidR="009D3211" w:rsidRPr="00943EE4" w:rsidRDefault="009D3211" w:rsidP="008C2A19">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pPr>
            <w:r w:rsidRPr="00943EE4">
              <w:rPr>
                <w:rFonts w:ascii="Arial" w:hAnsi="Arial"/>
              </w:rPr>
              <w:t>T</w:t>
            </w:r>
          </w:p>
        </w:tc>
      </w:tr>
      <w:tr w:rsidR="009D3211" w:rsidRPr="00943EE4" w:rsidTr="008C2A19">
        <w:trPr>
          <w:trHeight w:val="345"/>
        </w:trPr>
        <w:tc>
          <w:tcPr>
            <w:tcW w:w="1901" w:type="dxa"/>
            <w:gridSpan w:val="2"/>
            <w:vMerge/>
            <w:tcBorders>
              <w:top w:val="single" w:sz="4" w:space="0" w:color="000000"/>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color w:val="000000"/>
                <w:sz w:val="20"/>
                <w:szCs w:val="20"/>
              </w:rPr>
            </w:pPr>
          </w:p>
        </w:tc>
        <w:tc>
          <w:tcPr>
            <w:tcW w:w="2482" w:type="dxa"/>
            <w:gridSpan w:val="3"/>
            <w:vMerge/>
            <w:tcBorders>
              <w:top w:val="single" w:sz="4" w:space="0" w:color="000000"/>
              <w:left w:val="single" w:sz="4" w:space="0" w:color="000000"/>
            </w:tcBorders>
          </w:tcPr>
          <w:p w:rsidR="009D3211" w:rsidRPr="00943EE4" w:rsidRDefault="009D3211" w:rsidP="008C2A19">
            <w:pPr>
              <w:pStyle w:val="Normal10"/>
              <w:spacing w:line="276" w:lineRule="auto"/>
              <w:rPr>
                <w:rFonts w:ascii="Arial" w:hAnsi="Arial" w:cs="Arial"/>
                <w:color w:val="000000"/>
                <w:sz w:val="20"/>
                <w:szCs w:val="20"/>
              </w:rPr>
            </w:pPr>
          </w:p>
        </w:tc>
        <w:tc>
          <w:tcPr>
            <w:tcW w:w="2296" w:type="dxa"/>
            <w:gridSpan w:val="4"/>
            <w:vMerge/>
            <w:tcBorders>
              <w:top w:val="single" w:sz="4" w:space="0" w:color="000000"/>
              <w:left w:val="single" w:sz="4" w:space="0" w:color="000000"/>
            </w:tcBorders>
            <w:shd w:val="clear" w:color="auto" w:fill="CCFFFF"/>
            <w:vAlign w:val="center"/>
          </w:tcPr>
          <w:p w:rsidR="009D3211" w:rsidRPr="00C80117" w:rsidRDefault="009D3211" w:rsidP="008C2A19">
            <w:pPr>
              <w:pStyle w:val="Normal10"/>
              <w:spacing w:line="276" w:lineRule="auto"/>
              <w:rPr>
                <w:rFonts w:ascii="Arial" w:hAnsi="Arial" w:cs="Arial"/>
                <w:color w:val="000000"/>
                <w:sz w:val="20"/>
                <w:szCs w:val="20"/>
              </w:rPr>
            </w:pPr>
          </w:p>
        </w:tc>
        <w:tc>
          <w:tcPr>
            <w:tcW w:w="723" w:type="dxa"/>
            <w:tcBorders>
              <w:top w:val="single" w:sz="4" w:space="0" w:color="000000"/>
              <w:lef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30</w:t>
            </w:r>
          </w:p>
        </w:tc>
        <w:tc>
          <w:tcPr>
            <w:tcW w:w="726" w:type="dxa"/>
            <w:gridSpan w:val="2"/>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709" w:type="dxa"/>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627" w:type="dxa"/>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tcBorders>
            <w:shd w:val="clear" w:color="auto" w:fill="CCFFFF"/>
            <w:vAlign w:val="center"/>
          </w:tcPr>
          <w:p w:rsidR="009D3211" w:rsidRPr="00C80117" w:rsidRDefault="009D3211" w:rsidP="008C2A19">
            <w:pPr>
              <w:rPr>
                <w:rStyle w:val="Zadanifontodlomka1"/>
                <w:rFonts w:ascii="Arial" w:hAnsi="Arial" w:cs="Arial"/>
                <w:sz w:val="20"/>
                <w:szCs w:val="20"/>
              </w:rPr>
            </w:pPr>
            <w:r w:rsidRPr="00C80117">
              <w:rPr>
                <w:rFonts w:ascii="Arial" w:hAnsi="Arial"/>
                <w:sz w:val="20"/>
                <w:szCs w:val="20"/>
              </w:rPr>
              <w:t xml:space="preserve">Percentage of e-learning </w:t>
            </w:r>
          </w:p>
        </w:tc>
        <w:tc>
          <w:tcPr>
            <w:tcW w:w="2785" w:type="dxa"/>
            <w:gridSpan w:val="5"/>
            <w:tcBorders>
              <w:top w:val="single" w:sz="4" w:space="0" w:color="000000"/>
              <w:left w:val="single" w:sz="4" w:space="0" w:color="000000"/>
            </w:tcBorders>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9464" w:type="dxa"/>
            <w:gridSpan w:val="14"/>
            <w:shd w:val="clear" w:color="auto" w:fill="99CCFF"/>
            <w:vAlign w:val="center"/>
          </w:tcPr>
          <w:p w:rsidR="009D3211" w:rsidRPr="00943EE4" w:rsidRDefault="009D3211"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9D3211" w:rsidRPr="00943EE4" w:rsidTr="008C2A19">
        <w:trPr>
          <w:trHeight w:val="477"/>
        </w:trPr>
        <w:tc>
          <w:tcPr>
            <w:tcW w:w="1901" w:type="dxa"/>
            <w:gridSpan w:val="2"/>
            <w:tcBorders>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left w:val="single" w:sz="4" w:space="0" w:color="000000"/>
              <w:bottom w:val="single" w:sz="4" w:space="0" w:color="000000"/>
            </w:tcBorders>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 xml:space="preserve">Acquiring knowledge and skills in performing in smaller </w:t>
            </w:r>
            <w:r w:rsidR="00645757" w:rsidRPr="00943EE4">
              <w:rPr>
                <w:rFonts w:ascii="Arial" w:hAnsi="Arial" w:cs="Arial"/>
                <w:color w:val="000000"/>
                <w:sz w:val="20"/>
                <w:szCs w:val="20"/>
                <w:lang w:val="en-GB"/>
              </w:rPr>
              <w:t>ensembles</w:t>
            </w:r>
            <w:r w:rsidRPr="00943EE4">
              <w:rPr>
                <w:rFonts w:ascii="Arial" w:hAnsi="Arial" w:cs="Arial"/>
                <w:color w:val="000000"/>
                <w:sz w:val="20"/>
                <w:szCs w:val="20"/>
                <w:lang w:val="en-GB"/>
              </w:rPr>
              <w:t xml:space="preserve"> (duos, trios), primarily focused to correct performance of the music text and performance consistency. Psychic and </w:t>
            </w:r>
            <w:r w:rsidR="00645757" w:rsidRPr="00943EE4">
              <w:rPr>
                <w:rFonts w:ascii="Arial" w:hAnsi="Arial" w:cs="Arial"/>
                <w:color w:val="000000"/>
                <w:sz w:val="20"/>
                <w:szCs w:val="20"/>
                <w:lang w:val="en-GB"/>
              </w:rPr>
              <w:t>physical</w:t>
            </w:r>
            <w:r w:rsidRPr="00943EE4">
              <w:rPr>
                <w:rFonts w:ascii="Arial" w:hAnsi="Arial" w:cs="Arial"/>
                <w:color w:val="000000"/>
                <w:sz w:val="20"/>
                <w:szCs w:val="20"/>
                <w:lang w:val="en-GB"/>
              </w:rPr>
              <w:t xml:space="preserve"> control of stage fright in group public performances.</w:t>
            </w:r>
          </w:p>
          <w:p w:rsidR="009D3211" w:rsidRPr="00943EE4" w:rsidRDefault="009D3211" w:rsidP="008C2A19">
            <w:pPr>
              <w:pStyle w:val="Normal10"/>
              <w:widowControl/>
              <w:tabs>
                <w:tab w:val="left" w:pos="2820"/>
              </w:tabs>
              <w:rPr>
                <w:rFonts w:ascii="Arial" w:hAnsi="Arial" w:cs="Arial"/>
                <w:color w:val="000000"/>
                <w:sz w:val="20"/>
                <w:szCs w:val="20"/>
                <w:lang w:val="en-GB"/>
              </w:rPr>
            </w:pP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rPr>
              <w:t>Izvršene obveze iz prethodnog semestra iz istog predmeta.</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645757"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Following completion of their obligations, the student will:</w:t>
            </w:r>
          </w:p>
          <w:p w:rsidR="009D3211" w:rsidRPr="00943EE4" w:rsidRDefault="009D3211" w:rsidP="001829CD">
            <w:pPr>
              <w:pStyle w:val="Normal10"/>
              <w:widowControl/>
              <w:numPr>
                <w:ilvl w:val="0"/>
                <w:numId w:val="33"/>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 xml:space="preserve">Apply the basic </w:t>
            </w:r>
            <w:r w:rsidR="00645757" w:rsidRPr="00943EE4">
              <w:rPr>
                <w:rFonts w:ascii="Arial" w:hAnsi="Arial" w:cs="Arial"/>
                <w:color w:val="000000"/>
                <w:sz w:val="20"/>
                <w:szCs w:val="20"/>
                <w:lang w:val="en-GB"/>
              </w:rPr>
              <w:t>techniques</w:t>
            </w:r>
            <w:r w:rsidRPr="00943EE4">
              <w:rPr>
                <w:rFonts w:ascii="Arial" w:hAnsi="Arial" w:cs="Arial"/>
                <w:color w:val="000000"/>
                <w:sz w:val="20"/>
                <w:szCs w:val="20"/>
                <w:lang w:val="en-GB"/>
              </w:rPr>
              <w:t xml:space="preserve"> of the instrument in group performing of compositions</w:t>
            </w:r>
          </w:p>
          <w:p w:rsidR="009D3211" w:rsidRPr="00943EE4" w:rsidRDefault="009D3211" w:rsidP="001829CD">
            <w:pPr>
              <w:pStyle w:val="Normal10"/>
              <w:widowControl/>
              <w:numPr>
                <w:ilvl w:val="0"/>
                <w:numId w:val="33"/>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Perform the music text correctly in group performances</w:t>
            </w:r>
          </w:p>
          <w:p w:rsidR="009D3211" w:rsidRPr="00943EE4" w:rsidRDefault="009D3211" w:rsidP="001829CD">
            <w:pPr>
              <w:pStyle w:val="Normal10"/>
              <w:widowControl/>
              <w:numPr>
                <w:ilvl w:val="0"/>
                <w:numId w:val="33"/>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Maintain uniform rhythm and tempo in the performance</w:t>
            </w:r>
          </w:p>
          <w:p w:rsidR="009D3211" w:rsidRPr="00943EE4" w:rsidRDefault="009D3211" w:rsidP="001829CD">
            <w:pPr>
              <w:pStyle w:val="Normal10"/>
              <w:widowControl/>
              <w:numPr>
                <w:ilvl w:val="0"/>
                <w:numId w:val="33"/>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Control the stage fright in public group performing</w:t>
            </w:r>
          </w:p>
          <w:p w:rsidR="009D3211" w:rsidRPr="00943EE4" w:rsidRDefault="009D3211" w:rsidP="008C2A19">
            <w:pPr>
              <w:pStyle w:val="Normal10"/>
              <w:widowControl/>
              <w:tabs>
                <w:tab w:val="left" w:pos="2820"/>
              </w:tabs>
              <w:rPr>
                <w:rFonts w:ascii="Arial" w:hAnsi="Arial" w:cs="Arial"/>
                <w:color w:val="000000"/>
                <w:sz w:val="20"/>
                <w:szCs w:val="20"/>
                <w:lang w:val="en-GB"/>
              </w:rPr>
            </w:pPr>
          </w:p>
          <w:p w:rsidR="009D3211" w:rsidRPr="00943EE4" w:rsidRDefault="009D3211" w:rsidP="008C2A19">
            <w:pPr>
              <w:pStyle w:val="Normal10"/>
              <w:widowControl/>
              <w:tabs>
                <w:tab w:val="left" w:pos="2820"/>
              </w:tabs>
              <w:rPr>
                <w:rFonts w:ascii="Arial" w:hAnsi="Arial" w:cs="Arial"/>
                <w:color w:val="000000"/>
                <w:sz w:val="20"/>
                <w:szCs w:val="20"/>
                <w:lang w:val="en-GB"/>
              </w:rPr>
            </w:pP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 xml:space="preserve">Course contents detailed by </w:t>
            </w:r>
            <w:r w:rsidR="00645757" w:rsidRPr="00943EE4">
              <w:rPr>
                <w:rFonts w:ascii="Arial" w:hAnsi="Arial" w:cs="Arial"/>
                <w:color w:val="000000"/>
                <w:sz w:val="20"/>
                <w:szCs w:val="20"/>
                <w:lang w:val="en-GB"/>
              </w:rPr>
              <w:t>classes</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p>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t>Working together with the mentor at the assigned literature, with the accent on the Baroque and Pre-Classical periods.</w:t>
            </w:r>
          </w:p>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p>
        </w:tc>
      </w:tr>
      <w:tr w:rsidR="009D3211" w:rsidRPr="00943EE4" w:rsidTr="008C2A19">
        <w:trPr>
          <w:trHeight w:val="349"/>
        </w:trPr>
        <w:tc>
          <w:tcPr>
            <w:tcW w:w="1901" w:type="dxa"/>
            <w:gridSpan w:val="2"/>
            <w:vMerge w:val="restart"/>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645757" w:rsidRPr="00943EE4">
              <w:rPr>
                <w:rFonts w:ascii="Arial" w:hAnsi="Arial" w:cs="Arial"/>
                <w:color w:val="000000"/>
                <w:sz w:val="20"/>
                <w:szCs w:val="20"/>
                <w:lang w:val="en-GB"/>
              </w:rPr>
              <w:t>exercises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9D3211" w:rsidRPr="00943EE4" w:rsidRDefault="009D3211" w:rsidP="008C2A19">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9D3211" w:rsidRPr="00943EE4" w:rsidRDefault="009D3211" w:rsidP="008C2A19">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9D3211" w:rsidRPr="00943EE4" w:rsidTr="008C2A19">
        <w:trPr>
          <w:trHeight w:val="577"/>
        </w:trPr>
        <w:tc>
          <w:tcPr>
            <w:tcW w:w="1901" w:type="dxa"/>
            <w:gridSpan w:val="2"/>
            <w:vMerge/>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spacing w:line="276" w:lineRule="auto"/>
              <w:rPr>
                <w:color w:val="000000"/>
              </w:rPr>
            </w:pP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Students' </w:t>
            </w:r>
            <w:r w:rsidRPr="00943EE4">
              <w:rPr>
                <w:rFonts w:ascii="Arial" w:hAnsi="Arial" w:cs="Arial"/>
                <w:color w:val="000000"/>
                <w:sz w:val="20"/>
                <w:szCs w:val="20"/>
                <w:lang w:val="en-GB"/>
              </w:rPr>
              <w:lastRenderedPageBreak/>
              <w:t>obligations</w:t>
            </w:r>
          </w:p>
        </w:tc>
        <w:tc>
          <w:tcPr>
            <w:tcW w:w="7563" w:type="dxa"/>
            <w:gridSpan w:val="12"/>
            <w:tcBorders>
              <w:top w:val="single" w:sz="4" w:space="0" w:color="000000"/>
              <w:left w:val="single" w:sz="4"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lastRenderedPageBreak/>
              <w:t xml:space="preserve">Attending the classes, working on the assigned literature (minimum 2 to 3 </w:t>
            </w:r>
            <w:r w:rsidRPr="00943EE4">
              <w:rPr>
                <w:rFonts w:ascii="Arial" w:hAnsi="Arial" w:cs="Arial"/>
                <w:color w:val="000000"/>
                <w:sz w:val="20"/>
                <w:szCs w:val="20"/>
                <w:lang w:val="en-GB"/>
              </w:rPr>
              <w:lastRenderedPageBreak/>
              <w:t xml:space="preserve">compositions of various periods), at least one public </w:t>
            </w:r>
            <w:r w:rsidR="00645757" w:rsidRPr="00943EE4">
              <w:rPr>
                <w:rFonts w:ascii="Arial" w:hAnsi="Arial" w:cs="Arial"/>
                <w:color w:val="000000"/>
                <w:sz w:val="20"/>
                <w:szCs w:val="20"/>
                <w:lang w:val="en-GB"/>
              </w:rPr>
              <w:t>performance</w:t>
            </w:r>
            <w:r w:rsidRPr="00943EE4">
              <w:rPr>
                <w:rFonts w:ascii="Arial" w:hAnsi="Arial" w:cs="Arial"/>
                <w:color w:val="000000"/>
                <w:sz w:val="20"/>
                <w:szCs w:val="20"/>
                <w:lang w:val="en-GB"/>
              </w:rPr>
              <w:t>.</w:t>
            </w:r>
          </w:p>
        </w:tc>
      </w:tr>
      <w:tr w:rsidR="009D3211" w:rsidRPr="00943EE4" w:rsidTr="008C2A19">
        <w:trPr>
          <w:trHeight w:val="397"/>
        </w:trPr>
        <w:tc>
          <w:tcPr>
            <w:tcW w:w="1901" w:type="dxa"/>
            <w:gridSpan w:val="2"/>
            <w:vMerge w:val="restart"/>
            <w:tcBorders>
              <w:right w:val="single" w:sz="4" w:space="0" w:color="000000"/>
            </w:tcBorders>
            <w:shd w:val="clear" w:color="auto" w:fill="CCFFFF"/>
            <w:vAlign w:val="center"/>
          </w:tcPr>
          <w:p w:rsidR="009D3211" w:rsidRPr="00943EE4" w:rsidRDefault="009D3211" w:rsidP="008C2A19">
            <w:pPr>
              <w:pStyle w:val="Normal10"/>
              <w:tabs>
                <w:tab w:val="left" w:pos="2820"/>
              </w:tabs>
              <w:rPr>
                <w:color w:val="000000"/>
                <w:lang w:val="en-GB"/>
              </w:rPr>
            </w:pPr>
            <w:r w:rsidRPr="00943EE4">
              <w:rPr>
                <w:rFonts w:ascii="Arial" w:hAnsi="Arial" w:cs="Arial"/>
                <w:color w:val="000000"/>
                <w:sz w:val="20"/>
                <w:szCs w:val="20"/>
                <w:lang w:val="en-GB"/>
              </w:rPr>
              <w:lastRenderedPageBreak/>
              <w:t>Following the students' work up (participation of each activity in the ECTS points)</w:t>
            </w:r>
          </w:p>
        </w:tc>
        <w:tc>
          <w:tcPr>
            <w:tcW w:w="1641"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left w:val="single" w:sz="4" w:space="0" w:color="000000"/>
              <w:bottom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2</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1901" w:type="dxa"/>
            <w:gridSpan w:val="2"/>
            <w:tcBorders>
              <w:right w:val="single" w:sz="4" w:space="0" w:color="000000"/>
            </w:tcBorders>
            <w:shd w:val="clear" w:color="auto" w:fill="CCFFFF"/>
            <w:vAlign w:val="center"/>
          </w:tcPr>
          <w:p w:rsidR="009D3211" w:rsidRPr="00943EE4" w:rsidRDefault="009D3211" w:rsidP="008C2A19">
            <w:pPr>
              <w:pStyle w:val="Normal10"/>
              <w:widowControl/>
              <w:tabs>
                <w:tab w:val="left" w:pos="360"/>
                <w:tab w:val="left" w:pos="540"/>
              </w:tabs>
              <w:rPr>
                <w:color w:val="000000"/>
                <w:lang w:val="en-GB"/>
              </w:rPr>
            </w:pPr>
            <w:r w:rsidRPr="00943EE4">
              <w:rPr>
                <w:rFonts w:ascii="Arial" w:hAnsi="Arial" w:cs="Arial"/>
                <w:color w:val="000000"/>
                <w:sz w:val="20"/>
                <w:szCs w:val="20"/>
                <w:lang w:val="en-GB"/>
              </w:rPr>
              <w:t>Grading and valuation of the student's work during and at the end of the course</w:t>
            </w:r>
          </w:p>
        </w:tc>
        <w:tc>
          <w:tcPr>
            <w:tcW w:w="7563" w:type="dxa"/>
            <w:gridSpan w:val="12"/>
            <w:tcBorders>
              <w:left w:val="single" w:sz="4" w:space="0" w:color="000000"/>
            </w:tcBorders>
          </w:tcPr>
          <w:p w:rsidR="009D3211" w:rsidRPr="009D3211" w:rsidRDefault="009D3211" w:rsidP="008C2A19">
            <w:pPr>
              <w:pStyle w:val="Normal10"/>
              <w:widowControl/>
              <w:tabs>
                <w:tab w:val="left" w:pos="2820"/>
              </w:tabs>
              <w:rPr>
                <w:rFonts w:ascii="Arial" w:hAnsi="Arial" w:cs="Arial"/>
                <w:color w:val="000000"/>
                <w:sz w:val="20"/>
                <w:szCs w:val="20"/>
                <w:lang w:val="en-GB"/>
              </w:rPr>
            </w:pPr>
            <w:r w:rsidRPr="009D3211">
              <w:rPr>
                <w:rFonts w:ascii="Arial" w:hAnsi="Arial" w:cs="Arial"/>
                <w:color w:val="000000"/>
                <w:sz w:val="20"/>
                <w:szCs w:val="20"/>
                <w:lang w:val="en-GB"/>
              </w:rPr>
              <w:t xml:space="preserve">The grade will be allocated based on the quality of </w:t>
            </w:r>
            <w:r w:rsidR="00645757" w:rsidRPr="009D3211">
              <w:rPr>
                <w:rFonts w:ascii="Arial" w:hAnsi="Arial" w:cs="Arial"/>
                <w:color w:val="000000"/>
                <w:sz w:val="20"/>
                <w:szCs w:val="20"/>
                <w:lang w:val="en-GB"/>
              </w:rPr>
              <w:t>performance</w:t>
            </w:r>
            <w:r w:rsidRPr="009D3211">
              <w:rPr>
                <w:rFonts w:ascii="Arial" w:hAnsi="Arial" w:cs="Arial"/>
                <w:color w:val="000000"/>
                <w:sz w:val="20"/>
                <w:szCs w:val="20"/>
                <w:lang w:val="en-GB"/>
              </w:rPr>
              <w:t xml:space="preserve"> of the chamber ensemble of a 20-minute programme before the board of examiners.</w:t>
            </w:r>
          </w:p>
        </w:tc>
      </w:tr>
      <w:tr w:rsidR="009D3211" w:rsidRPr="00943EE4" w:rsidTr="008C2A19">
        <w:tc>
          <w:tcPr>
            <w:tcW w:w="1901" w:type="dxa"/>
            <w:gridSpan w:val="2"/>
            <w:vMerge w:val="restart"/>
            <w:tcBorders>
              <w:right w:val="single" w:sz="4" w:space="0" w:color="000000"/>
            </w:tcBorders>
            <w:shd w:val="clear" w:color="auto" w:fill="CCFFFF"/>
            <w:vAlign w:val="center"/>
          </w:tcPr>
          <w:p w:rsidR="009D3211" w:rsidRPr="00943EE4" w:rsidRDefault="009D3211" w:rsidP="008C2A19">
            <w:pPr>
              <w:pStyle w:val="Normal10"/>
              <w:widowControl/>
              <w:tabs>
                <w:tab w:val="left" w:pos="540"/>
              </w:tabs>
              <w:rPr>
                <w:color w:val="00000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left w:val="single" w:sz="4" w:space="0" w:color="000000"/>
              <w:bottom w:val="single" w:sz="4" w:space="0" w:color="000000"/>
              <w:right w:val="single" w:sz="8" w:space="0" w:color="000000"/>
            </w:tcBorders>
            <w:shd w:val="clear" w:color="auto" w:fill="CCECFF"/>
            <w:vAlign w:val="center"/>
          </w:tcPr>
          <w:p w:rsidR="009D3211" w:rsidRPr="009D3211" w:rsidRDefault="009D3211" w:rsidP="008C2A19">
            <w:pPr>
              <w:pStyle w:val="Normal10"/>
              <w:tabs>
                <w:tab w:val="left" w:pos="2820"/>
              </w:tabs>
              <w:jc w:val="center"/>
              <w:rPr>
                <w:rFonts w:ascii="Arial" w:hAnsi="Arial" w:cs="Arial"/>
                <w:b/>
                <w:color w:val="000000"/>
                <w:sz w:val="20"/>
                <w:szCs w:val="20"/>
                <w:lang w:val="en-GB"/>
              </w:rPr>
            </w:pPr>
            <w:r w:rsidRPr="009D3211">
              <w:rPr>
                <w:rFonts w:ascii="Arial" w:hAnsi="Arial" w:cs="Arial"/>
                <w:b/>
                <w:color w:val="000000"/>
                <w:sz w:val="20"/>
                <w:szCs w:val="20"/>
                <w:lang w:val="en-GB"/>
              </w:rPr>
              <w:t>Title</w:t>
            </w:r>
          </w:p>
        </w:tc>
        <w:tc>
          <w:tcPr>
            <w:tcW w:w="1245" w:type="dxa"/>
            <w:gridSpan w:val="2"/>
            <w:tcBorders>
              <w:left w:val="single" w:sz="8" w:space="0" w:color="000000"/>
              <w:bottom w:val="single" w:sz="8" w:space="0" w:color="000000"/>
              <w:right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left w:val="single" w:sz="8" w:space="0" w:color="000000"/>
              <w:bottom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EB302C" w:rsidP="008C2A19">
            <w:pPr>
              <w:pStyle w:val="Normal10"/>
              <w:widowControl/>
              <w:tabs>
                <w:tab w:val="left" w:pos="2820"/>
              </w:tabs>
              <w:rPr>
                <w:rFonts w:ascii="Arial" w:hAnsi="Arial" w:cs="Arial"/>
                <w:color w:val="000000"/>
                <w:sz w:val="20"/>
                <w:szCs w:val="20"/>
              </w:rPr>
            </w:pPr>
            <w:r w:rsidRPr="00EB302C">
              <w:rPr>
                <w:rFonts w:ascii="Arial" w:hAnsi="Arial" w:cs="Arial"/>
                <w:color w:val="000000"/>
                <w:sz w:val="20"/>
                <w:szCs w:val="20"/>
              </w:rPr>
              <w:t xml:space="preserve">Compositions for chamber ensembles by the following authors: </w:t>
            </w:r>
            <w:r w:rsidR="009D3211" w:rsidRPr="009D3211">
              <w:rPr>
                <w:rFonts w:ascii="Arial" w:hAnsi="Arial" w:cs="Arial"/>
                <w:color w:val="000000"/>
                <w:sz w:val="20"/>
                <w:szCs w:val="20"/>
              </w:rPr>
              <w:t>Vivaldi, Telemann, Hoffmann, Lecce, Hummel, Gervasio, Cecere, Barbella</w:t>
            </w:r>
          </w:p>
        </w:tc>
        <w:tc>
          <w:tcPr>
            <w:tcW w:w="1245" w:type="dxa"/>
            <w:gridSpan w:val="2"/>
            <w:tcBorders>
              <w:top w:val="single" w:sz="8"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rFonts w:ascii="Arial" w:hAnsi="Arial" w:cs="Arial"/>
                <w:color w:val="000000"/>
                <w:sz w:val="20"/>
                <w:szCs w:val="20"/>
              </w:rPr>
            </w:pPr>
          </w:p>
        </w:tc>
        <w:tc>
          <w:tcPr>
            <w:tcW w:w="1540" w:type="dxa"/>
            <w:gridSpan w:val="3"/>
            <w:tcBorders>
              <w:top w:val="single" w:sz="8"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rFonts w:ascii="Arial" w:hAnsi="Arial" w:cs="Arial"/>
                <w:color w:val="000000"/>
                <w:sz w:val="20"/>
                <w:szCs w:val="20"/>
              </w:rPr>
            </w:pP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1901" w:type="dxa"/>
            <w:gridSpan w:val="2"/>
            <w:tcBorders>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9D3211" w:rsidRPr="00943EE4" w:rsidRDefault="009D3211" w:rsidP="008C2A19">
            <w:pPr>
              <w:pStyle w:val="Normal10"/>
              <w:widowControl/>
              <w:tabs>
                <w:tab w:val="left" w:pos="567"/>
              </w:tabs>
              <w:rPr>
                <w:rFonts w:ascii="Arial" w:hAnsi="Arial" w:cs="Arial"/>
                <w:color w:val="000000"/>
                <w:sz w:val="20"/>
                <w:szCs w:val="20"/>
              </w:rPr>
            </w:pPr>
          </w:p>
        </w:tc>
        <w:tc>
          <w:tcPr>
            <w:tcW w:w="7563" w:type="dxa"/>
            <w:gridSpan w:val="12"/>
            <w:tcBorders>
              <w:left w:val="single" w:sz="4" w:space="0" w:color="000000"/>
              <w:bottom w:val="single" w:sz="4"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p>
          <w:p w:rsidR="009D3211" w:rsidRPr="009D3211" w:rsidRDefault="009D3211" w:rsidP="008C2A19">
            <w:pPr>
              <w:pStyle w:val="Normal10"/>
              <w:widowControl/>
              <w:tabs>
                <w:tab w:val="left" w:pos="2820"/>
              </w:tabs>
              <w:rPr>
                <w:rFonts w:ascii="Arial" w:hAnsi="Arial" w:cs="Arial"/>
                <w:color w:val="000000"/>
                <w:sz w:val="20"/>
                <w:szCs w:val="20"/>
              </w:rPr>
            </w:pPr>
            <w:r w:rsidRPr="009D3211">
              <w:rPr>
                <w:rFonts w:ascii="Arial" w:hAnsi="Arial" w:cs="Arial"/>
                <w:color w:val="000000"/>
                <w:sz w:val="20"/>
                <w:szCs w:val="20"/>
              </w:rPr>
              <w:t xml:space="preserve">R.Calace, C.Munier, A.Piazzolla, A.Schonberg, S.Bherend, G. Santorsola, B.Szordikovski,H. Ambrosius, </w:t>
            </w:r>
            <w:r w:rsidR="00EB302C" w:rsidRPr="00EB302C">
              <w:rPr>
                <w:rFonts w:ascii="Arial" w:hAnsi="Arial" w:cs="Arial"/>
                <w:color w:val="000000"/>
                <w:sz w:val="20"/>
                <w:szCs w:val="20"/>
              </w:rPr>
              <w:t>and adaptations of peaces composed for other chamber ensembles.</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tcBorders>
          </w:tcPr>
          <w:p w:rsidR="009D3211" w:rsidRPr="009D3211" w:rsidRDefault="009D3211" w:rsidP="008C2A19">
            <w:pPr>
              <w:pStyle w:val="Normal10"/>
              <w:tabs>
                <w:tab w:val="left" w:pos="2820"/>
              </w:tabs>
              <w:rPr>
                <w:rFonts w:ascii="Arial" w:hAnsi="Arial" w:cs="Arial"/>
                <w:color w:val="000000"/>
                <w:sz w:val="20"/>
                <w:szCs w:val="20"/>
                <w:lang w:val="en-GB"/>
              </w:rPr>
            </w:pPr>
            <w:r w:rsidRPr="009D3211">
              <w:rPr>
                <w:rFonts w:ascii="Arial" w:hAnsi="Arial" w:cs="Arial"/>
                <w:color w:val="000000"/>
                <w:sz w:val="20"/>
                <w:szCs w:val="20"/>
                <w:lang w:val="en-GB"/>
              </w:rPr>
              <w:t xml:space="preserve">Student evaluation by </w:t>
            </w:r>
            <w:r w:rsidR="00645757" w:rsidRPr="009D3211">
              <w:rPr>
                <w:rFonts w:ascii="Arial" w:hAnsi="Arial" w:cs="Arial"/>
                <w:color w:val="000000"/>
                <w:sz w:val="20"/>
                <w:szCs w:val="20"/>
                <w:lang w:val="en-GB"/>
              </w:rPr>
              <w:t>questionnaire</w:t>
            </w:r>
            <w:r w:rsidRPr="009D3211">
              <w:rPr>
                <w:rFonts w:ascii="Arial" w:hAnsi="Arial" w:cs="Arial"/>
                <w:color w:val="000000"/>
                <w:sz w:val="20"/>
                <w:szCs w:val="20"/>
                <w:lang w:val="en-GB"/>
              </w:rPr>
              <w:t xml:space="preserve">, </w:t>
            </w:r>
            <w:r w:rsidR="00645757" w:rsidRPr="009D3211">
              <w:rPr>
                <w:rFonts w:ascii="Arial" w:hAnsi="Arial" w:cs="Arial"/>
                <w:color w:val="000000"/>
                <w:sz w:val="20"/>
                <w:szCs w:val="20"/>
                <w:lang w:val="en-GB"/>
              </w:rPr>
              <w:t>evaluation</w:t>
            </w:r>
            <w:r w:rsidRPr="009D3211">
              <w:rPr>
                <w:rFonts w:ascii="Arial" w:hAnsi="Arial" w:cs="Arial"/>
                <w:color w:val="000000"/>
                <w:sz w:val="20"/>
                <w:szCs w:val="20"/>
                <w:lang w:val="en-GB"/>
              </w:rPr>
              <w:t xml:space="preserve"> by colleagues at public performances, semestral exam.</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371AF5" w:rsidP="008C2A19">
            <w:pPr>
              <w:pStyle w:val="Normal10"/>
              <w:widowControl/>
              <w:tabs>
                <w:tab w:val="left" w:pos="567"/>
              </w:tabs>
              <w:rPr>
                <w:color w:val="000000"/>
              </w:rPr>
            </w:pPr>
            <w:r>
              <w:rPr>
                <w:rFonts w:ascii="Arial" w:hAnsi="Arial" w:cs="Arial"/>
                <w:color w:val="000000"/>
                <w:sz w:val="20"/>
                <w:szCs w:val="20"/>
              </w:rPr>
              <w:t>Other</w:t>
            </w:r>
          </w:p>
        </w:tc>
        <w:tc>
          <w:tcPr>
            <w:tcW w:w="7563" w:type="dxa"/>
            <w:gridSpan w:val="12"/>
            <w:tcBorders>
              <w:top w:val="single" w:sz="4" w:space="0" w:color="000000"/>
              <w:left w:val="single" w:sz="4" w:space="0" w:color="000000"/>
            </w:tcBorders>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9D3211" w:rsidRDefault="009D3211">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2.3.</w:t>
      </w:r>
      <w:r w:rsidR="005B4D5C" w:rsidRPr="005B4D5C">
        <w:rPr>
          <w:rFonts w:ascii="Arial" w:hAnsi="Arial" w:cs="Arial"/>
          <w:b/>
          <w:color w:val="000000"/>
          <w:sz w:val="20"/>
          <w:szCs w:val="20"/>
          <w:lang w:val="en-GB"/>
        </w:rPr>
        <w:t xml:space="preserve"> Chamber music </w:t>
      </w:r>
      <w:r>
        <w:rPr>
          <w:rFonts w:ascii="Arial" w:eastAsia="Arial" w:hAnsi="Arial" w:cs="Arial"/>
          <w:b/>
          <w:color w:val="000000"/>
          <w:sz w:val="20"/>
          <w:szCs w:val="20"/>
        </w:rPr>
        <w:t>3</w:t>
      </w: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9D3211" w:rsidRPr="00943EE4" w:rsidTr="008C2A19">
        <w:tc>
          <w:tcPr>
            <w:tcW w:w="1856" w:type="dxa"/>
            <w:shd w:val="clear" w:color="auto" w:fill="66CCFF"/>
            <w:vAlign w:val="center"/>
          </w:tcPr>
          <w:p w:rsidR="009D3211" w:rsidRPr="00943EE4" w:rsidRDefault="009D3211" w:rsidP="008C2A19">
            <w:pPr>
              <w:pStyle w:val="Normal10"/>
              <w:widowControl/>
              <w:spacing w:before="60" w:after="60"/>
              <w:rPr>
                <w:rFonts w:ascii="Arial" w:hAnsi="Arial" w:cs="Arial"/>
                <w:b/>
                <w:color w:val="000000"/>
                <w:sz w:val="20"/>
                <w:szCs w:val="20"/>
              </w:rPr>
            </w:pPr>
            <w:r w:rsidRPr="00943EE4">
              <w:rPr>
                <w:rFonts w:ascii="Arial" w:hAnsi="Arial" w:cs="Arial"/>
                <w:b/>
                <w:color w:val="000000"/>
                <w:sz w:val="20"/>
                <w:szCs w:val="20"/>
              </w:rPr>
              <w:t>COURSE</w:t>
            </w:r>
          </w:p>
        </w:tc>
        <w:tc>
          <w:tcPr>
            <w:tcW w:w="7608" w:type="dxa"/>
            <w:gridSpan w:val="13"/>
            <w:shd w:val="clear" w:color="auto" w:fill="66CCFF"/>
            <w:tcMar>
              <w:left w:w="93" w:type="dxa"/>
              <w:right w:w="108" w:type="dxa"/>
            </w:tcMar>
            <w:vAlign w:val="center"/>
          </w:tcPr>
          <w:p w:rsidR="009D3211" w:rsidRPr="00943EE4" w:rsidRDefault="009D3211" w:rsidP="008C2A19">
            <w:pPr>
              <w:pStyle w:val="Normal10"/>
              <w:widowControl/>
              <w:tabs>
                <w:tab w:val="left" w:pos="2820"/>
              </w:tabs>
              <w:rPr>
                <w:rFonts w:ascii="Arial" w:hAnsi="Arial" w:cs="Arial"/>
                <w:color w:val="000000"/>
                <w:sz w:val="20"/>
                <w:szCs w:val="20"/>
              </w:rPr>
            </w:pPr>
            <w:r w:rsidRPr="00943EE4">
              <w:rPr>
                <w:rFonts w:ascii="Arial" w:hAnsi="Arial" w:cs="Arial"/>
                <w:b/>
                <w:color w:val="000000"/>
                <w:sz w:val="20"/>
                <w:szCs w:val="20"/>
              </w:rPr>
              <w:t>Chamber music 3</w:t>
            </w:r>
          </w:p>
        </w:tc>
      </w:tr>
      <w:tr w:rsidR="009D3211" w:rsidRPr="00943EE4" w:rsidTr="008C2A19">
        <w:tc>
          <w:tcPr>
            <w:tcW w:w="1901" w:type="dxa"/>
            <w:gridSpan w:val="2"/>
            <w:tcBorders>
              <w:bottom w:val="single" w:sz="4" w:space="0" w:color="000000"/>
              <w:right w:val="single" w:sz="4" w:space="0" w:color="000000"/>
            </w:tcBorders>
            <w:shd w:val="clear" w:color="auto" w:fill="CCFFFF"/>
            <w:vAlign w:val="center"/>
          </w:tcPr>
          <w:p w:rsidR="009D3211" w:rsidRPr="00943EE4" w:rsidRDefault="005B4D5C" w:rsidP="008C2A19">
            <w:pPr>
              <w:pStyle w:val="Normal10"/>
              <w:widowControl/>
              <w:rPr>
                <w:color w:val="000000"/>
              </w:rPr>
            </w:pPr>
            <w:r>
              <w:rPr>
                <w:rFonts w:ascii="Arial" w:hAnsi="Arial" w:cs="Arial"/>
                <w:b/>
                <w:color w:val="000000"/>
                <w:sz w:val="20"/>
                <w:szCs w:val="20"/>
              </w:rPr>
              <w:t>Code</w:t>
            </w:r>
          </w:p>
        </w:tc>
        <w:tc>
          <w:tcPr>
            <w:tcW w:w="2482" w:type="dxa"/>
            <w:gridSpan w:val="3"/>
            <w:tcBorders>
              <w:left w:val="single" w:sz="4" w:space="0" w:color="000000"/>
              <w:bottom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UAMM22</w:t>
            </w:r>
          </w:p>
          <w:p w:rsidR="009D3211" w:rsidRPr="00943EE4" w:rsidRDefault="009D3211" w:rsidP="008C2A19">
            <w:pPr>
              <w:pStyle w:val="Normal10"/>
              <w:widowControl/>
              <w:rPr>
                <w:rFonts w:ascii="Arial" w:hAnsi="Arial" w:cs="Arial"/>
                <w:color w:val="000000"/>
                <w:sz w:val="20"/>
                <w:szCs w:val="20"/>
              </w:rPr>
            </w:pPr>
          </w:p>
        </w:tc>
        <w:tc>
          <w:tcPr>
            <w:tcW w:w="2296" w:type="dxa"/>
            <w:gridSpan w:val="4"/>
            <w:tcBorders>
              <w:left w:val="single" w:sz="4" w:space="0" w:color="000000"/>
              <w:bottom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Year of study.</w:t>
            </w:r>
          </w:p>
        </w:tc>
        <w:tc>
          <w:tcPr>
            <w:tcW w:w="2785" w:type="dxa"/>
            <w:gridSpan w:val="5"/>
            <w:tcBorders>
              <w:left w:val="single" w:sz="4" w:space="0" w:color="000000"/>
              <w:bottom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2</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tcBorders>
          </w:tcPr>
          <w:p w:rsidR="009D3211" w:rsidRPr="00943EE4" w:rsidRDefault="009D3211" w:rsidP="008C2A19">
            <w:pPr>
              <w:pStyle w:val="Normal10"/>
              <w:widowControl/>
              <w:rPr>
                <w:color w:val="000000"/>
              </w:rPr>
            </w:pPr>
            <w:r>
              <w:rPr>
                <w:rFonts w:ascii="Arial" w:eastAsia="Arial" w:hAnsi="Arial" w:cs="Arial"/>
                <w:color w:val="000000"/>
                <w:sz w:val="20"/>
                <w:szCs w:val="20"/>
              </w:rPr>
              <w:t xml:space="preserve">Vlado Sunko, </w:t>
            </w:r>
            <w:r w:rsidR="00DC74A3" w:rsidRPr="00DC74A3">
              <w:rPr>
                <w:rFonts w:ascii="Arial" w:eastAsia="Arial" w:hAnsi="Arial" w:cs="Arial"/>
                <w:color w:val="000000"/>
                <w:sz w:val="20"/>
                <w:szCs w:val="20"/>
              </w:rPr>
              <w:t>Full Prof.</w:t>
            </w:r>
          </w:p>
        </w:tc>
        <w:tc>
          <w:tcPr>
            <w:tcW w:w="2296" w:type="dxa"/>
            <w:gridSpan w:val="4"/>
            <w:tcBorders>
              <w:top w:val="single" w:sz="4" w:space="0" w:color="000000"/>
              <w:left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ECTS value</w:t>
            </w:r>
          </w:p>
        </w:tc>
        <w:tc>
          <w:tcPr>
            <w:tcW w:w="2785" w:type="dxa"/>
            <w:gridSpan w:val="5"/>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3</w:t>
            </w:r>
          </w:p>
        </w:tc>
      </w:tr>
      <w:tr w:rsidR="009D3211" w:rsidRPr="00943EE4" w:rsidTr="008C2A19">
        <w:trPr>
          <w:trHeight w:val="345"/>
        </w:trPr>
        <w:tc>
          <w:tcPr>
            <w:tcW w:w="1901" w:type="dxa"/>
            <w:gridSpan w:val="2"/>
            <w:vMerge w:val="restart"/>
            <w:tcBorders>
              <w:top w:val="single" w:sz="4" w:space="0" w:color="000000"/>
              <w:right w:val="single" w:sz="4" w:space="0" w:color="000000"/>
            </w:tcBorders>
            <w:shd w:val="clear" w:color="auto" w:fill="CCFFFF"/>
            <w:vAlign w:val="center"/>
          </w:tcPr>
          <w:p w:rsidR="009D3211" w:rsidRPr="00943EE4" w:rsidRDefault="009D3211"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 xml:space="preserve">Stela Ivanišević, </w:t>
            </w:r>
            <w:r w:rsidR="00371AF5" w:rsidRPr="00371AF5">
              <w:rPr>
                <w:rFonts w:ascii="Arial" w:hAnsi="Arial" w:cs="Arial"/>
                <w:color w:val="000000"/>
                <w:sz w:val="20"/>
                <w:szCs w:val="20"/>
              </w:rPr>
              <w:t>professional teaching assistant</w:t>
            </w:r>
          </w:p>
        </w:tc>
        <w:tc>
          <w:tcPr>
            <w:tcW w:w="2296" w:type="dxa"/>
            <w:gridSpan w:val="4"/>
            <w:vMerge w:val="restart"/>
            <w:tcBorders>
              <w:top w:val="single" w:sz="4" w:space="0" w:color="000000"/>
              <w:left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Teaching (number of hours per semester)</w:t>
            </w:r>
          </w:p>
        </w:tc>
        <w:tc>
          <w:tcPr>
            <w:tcW w:w="723" w:type="dxa"/>
            <w:tcBorders>
              <w:top w:val="single" w:sz="4" w:space="0" w:color="000000"/>
              <w:left w:val="single" w:sz="4" w:space="0" w:color="000000"/>
            </w:tcBorders>
            <w:vAlign w:val="center"/>
          </w:tcPr>
          <w:p w:rsidR="009D3211" w:rsidRPr="00943EE4" w:rsidRDefault="009D3211" w:rsidP="008C2A19">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pPr>
            <w:r w:rsidRPr="00943EE4">
              <w:rPr>
                <w:rFonts w:ascii="Arial" w:hAnsi="Arial"/>
              </w:rPr>
              <w:t>T</w:t>
            </w:r>
          </w:p>
        </w:tc>
      </w:tr>
      <w:tr w:rsidR="009D3211" w:rsidRPr="00943EE4" w:rsidTr="008C2A19">
        <w:trPr>
          <w:trHeight w:val="345"/>
        </w:trPr>
        <w:tc>
          <w:tcPr>
            <w:tcW w:w="1901" w:type="dxa"/>
            <w:gridSpan w:val="2"/>
            <w:vMerge/>
            <w:tcBorders>
              <w:top w:val="single" w:sz="4" w:space="0" w:color="000000"/>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color w:val="000000"/>
                <w:sz w:val="20"/>
                <w:szCs w:val="20"/>
              </w:rPr>
            </w:pPr>
          </w:p>
        </w:tc>
        <w:tc>
          <w:tcPr>
            <w:tcW w:w="2482" w:type="dxa"/>
            <w:gridSpan w:val="3"/>
            <w:vMerge/>
            <w:tcBorders>
              <w:top w:val="single" w:sz="4" w:space="0" w:color="000000"/>
              <w:left w:val="single" w:sz="4" w:space="0" w:color="000000"/>
            </w:tcBorders>
          </w:tcPr>
          <w:p w:rsidR="009D3211" w:rsidRPr="00943EE4" w:rsidRDefault="009D3211" w:rsidP="008C2A19">
            <w:pPr>
              <w:pStyle w:val="Normal10"/>
              <w:spacing w:line="276" w:lineRule="auto"/>
              <w:rPr>
                <w:rFonts w:ascii="Arial" w:hAnsi="Arial" w:cs="Arial"/>
                <w:color w:val="000000"/>
                <w:sz w:val="20"/>
                <w:szCs w:val="20"/>
              </w:rPr>
            </w:pPr>
          </w:p>
        </w:tc>
        <w:tc>
          <w:tcPr>
            <w:tcW w:w="2296" w:type="dxa"/>
            <w:gridSpan w:val="4"/>
            <w:vMerge/>
            <w:tcBorders>
              <w:top w:val="single" w:sz="4" w:space="0" w:color="000000"/>
              <w:left w:val="single" w:sz="4" w:space="0" w:color="000000"/>
            </w:tcBorders>
            <w:shd w:val="clear" w:color="auto" w:fill="CCFFFF"/>
            <w:vAlign w:val="center"/>
          </w:tcPr>
          <w:p w:rsidR="009D3211" w:rsidRPr="00C80117" w:rsidRDefault="009D3211" w:rsidP="008C2A19">
            <w:pPr>
              <w:pStyle w:val="Normal10"/>
              <w:spacing w:line="276" w:lineRule="auto"/>
              <w:rPr>
                <w:rFonts w:ascii="Arial" w:hAnsi="Arial" w:cs="Arial"/>
                <w:color w:val="000000"/>
                <w:sz w:val="20"/>
                <w:szCs w:val="20"/>
              </w:rPr>
            </w:pPr>
          </w:p>
        </w:tc>
        <w:tc>
          <w:tcPr>
            <w:tcW w:w="723" w:type="dxa"/>
            <w:tcBorders>
              <w:top w:val="single" w:sz="4" w:space="0" w:color="000000"/>
              <w:lef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30</w:t>
            </w:r>
          </w:p>
        </w:tc>
        <w:tc>
          <w:tcPr>
            <w:tcW w:w="726" w:type="dxa"/>
            <w:gridSpan w:val="2"/>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709" w:type="dxa"/>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627" w:type="dxa"/>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tcBorders>
            <w:shd w:val="clear" w:color="auto" w:fill="CCFFFF"/>
            <w:vAlign w:val="center"/>
          </w:tcPr>
          <w:p w:rsidR="009D3211" w:rsidRPr="00C80117" w:rsidRDefault="009D3211" w:rsidP="008C2A19">
            <w:pPr>
              <w:rPr>
                <w:rStyle w:val="Zadanifontodlomka1"/>
                <w:rFonts w:ascii="Arial" w:hAnsi="Arial" w:cs="Arial"/>
                <w:sz w:val="20"/>
                <w:szCs w:val="20"/>
              </w:rPr>
            </w:pPr>
            <w:r w:rsidRPr="00C80117">
              <w:rPr>
                <w:rFonts w:ascii="Arial" w:hAnsi="Arial"/>
                <w:sz w:val="20"/>
                <w:szCs w:val="20"/>
              </w:rPr>
              <w:t xml:space="preserve">Percentage of e-learning </w:t>
            </w:r>
          </w:p>
        </w:tc>
        <w:tc>
          <w:tcPr>
            <w:tcW w:w="2785" w:type="dxa"/>
            <w:gridSpan w:val="5"/>
            <w:tcBorders>
              <w:top w:val="single" w:sz="4" w:space="0" w:color="000000"/>
              <w:left w:val="single" w:sz="4" w:space="0" w:color="000000"/>
            </w:tcBorders>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9464" w:type="dxa"/>
            <w:gridSpan w:val="14"/>
            <w:shd w:val="clear" w:color="auto" w:fill="99CCFF"/>
            <w:vAlign w:val="center"/>
          </w:tcPr>
          <w:p w:rsidR="009D3211" w:rsidRPr="00943EE4" w:rsidRDefault="009D3211"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9D3211" w:rsidRPr="00943EE4" w:rsidTr="008C2A19">
        <w:trPr>
          <w:trHeight w:val="477"/>
        </w:trPr>
        <w:tc>
          <w:tcPr>
            <w:tcW w:w="1901" w:type="dxa"/>
            <w:gridSpan w:val="2"/>
            <w:tcBorders>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lastRenderedPageBreak/>
              <w:t>Goals of the course</w:t>
            </w:r>
          </w:p>
        </w:tc>
        <w:tc>
          <w:tcPr>
            <w:tcW w:w="7563" w:type="dxa"/>
            <w:gridSpan w:val="12"/>
            <w:tcBorders>
              <w:left w:val="single" w:sz="4" w:space="0" w:color="000000"/>
              <w:bottom w:val="single" w:sz="4" w:space="0" w:color="000000"/>
            </w:tcBorders>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 xml:space="preserve">Acquiring knowledge and skills in performing in smaller </w:t>
            </w:r>
            <w:r w:rsidR="00645757" w:rsidRPr="00943EE4">
              <w:rPr>
                <w:rFonts w:ascii="Arial" w:hAnsi="Arial" w:cs="Arial"/>
                <w:color w:val="000000"/>
                <w:sz w:val="20"/>
                <w:szCs w:val="20"/>
                <w:lang w:val="en-GB"/>
              </w:rPr>
              <w:t>ensembles</w:t>
            </w:r>
            <w:r w:rsidRPr="00943EE4">
              <w:rPr>
                <w:rFonts w:ascii="Arial" w:hAnsi="Arial" w:cs="Arial"/>
                <w:color w:val="000000"/>
                <w:sz w:val="20"/>
                <w:szCs w:val="20"/>
                <w:lang w:val="en-GB"/>
              </w:rPr>
              <w:t xml:space="preserve"> (duos, trios), primarily focused to correct performance of the music text and performance consistency. Psychic and </w:t>
            </w:r>
            <w:r w:rsidR="00645757" w:rsidRPr="00943EE4">
              <w:rPr>
                <w:rFonts w:ascii="Arial" w:hAnsi="Arial" w:cs="Arial"/>
                <w:color w:val="000000"/>
                <w:sz w:val="20"/>
                <w:szCs w:val="20"/>
                <w:lang w:val="en-GB"/>
              </w:rPr>
              <w:t>physical</w:t>
            </w:r>
            <w:r w:rsidRPr="00943EE4">
              <w:rPr>
                <w:rFonts w:ascii="Arial" w:hAnsi="Arial" w:cs="Arial"/>
                <w:color w:val="000000"/>
                <w:sz w:val="20"/>
                <w:szCs w:val="20"/>
                <w:lang w:val="en-GB"/>
              </w:rPr>
              <w:t xml:space="preserve"> control of stage fright in group public performances.</w:t>
            </w:r>
          </w:p>
          <w:p w:rsidR="009D3211" w:rsidRPr="00943EE4" w:rsidRDefault="009D3211" w:rsidP="008C2A19">
            <w:pPr>
              <w:pStyle w:val="Normal10"/>
              <w:widowControl/>
              <w:tabs>
                <w:tab w:val="left" w:pos="2820"/>
              </w:tabs>
              <w:rPr>
                <w:rFonts w:ascii="Arial" w:hAnsi="Arial" w:cs="Arial"/>
                <w:color w:val="000000"/>
                <w:sz w:val="20"/>
                <w:szCs w:val="20"/>
                <w:lang w:val="en-GB"/>
              </w:rPr>
            </w:pP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Passed the Chamber Music 2 exam.</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645757"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Upon completion of their obligations in this course, the </w:t>
            </w:r>
            <w:r w:rsidR="00645757" w:rsidRPr="00943EE4">
              <w:rPr>
                <w:rFonts w:ascii="Arial" w:hAnsi="Arial" w:cs="Arial"/>
                <w:color w:val="000000"/>
                <w:sz w:val="20"/>
                <w:szCs w:val="20"/>
                <w:lang w:val="en-GB"/>
              </w:rPr>
              <w:t>student</w:t>
            </w:r>
            <w:r w:rsidRPr="00943EE4">
              <w:rPr>
                <w:rFonts w:ascii="Arial" w:hAnsi="Arial" w:cs="Arial"/>
                <w:color w:val="000000"/>
                <w:sz w:val="20"/>
                <w:szCs w:val="20"/>
                <w:lang w:val="en-GB"/>
              </w:rPr>
              <w:t xml:space="preserve"> will:</w:t>
            </w:r>
          </w:p>
          <w:p w:rsidR="009D3211" w:rsidRPr="00943EE4" w:rsidRDefault="009D3211" w:rsidP="008C2A19">
            <w:pPr>
              <w:pStyle w:val="Normal10"/>
              <w:widowControl/>
              <w:tabs>
                <w:tab w:val="left" w:pos="2820"/>
              </w:tabs>
              <w:rPr>
                <w:rFonts w:ascii="Arial" w:hAnsi="Arial" w:cs="Arial"/>
                <w:color w:val="000000"/>
                <w:sz w:val="20"/>
                <w:szCs w:val="20"/>
                <w:lang w:val="en-GB"/>
              </w:rPr>
            </w:pPr>
          </w:p>
          <w:p w:rsidR="009D3211" w:rsidRPr="00943EE4" w:rsidRDefault="009D3211" w:rsidP="001829CD">
            <w:pPr>
              <w:pStyle w:val="Normal10"/>
              <w:widowControl/>
              <w:numPr>
                <w:ilvl w:val="0"/>
                <w:numId w:val="32"/>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 xml:space="preserve">In a group performance, use the most </w:t>
            </w:r>
            <w:r w:rsidR="00645757" w:rsidRPr="00943EE4">
              <w:rPr>
                <w:rFonts w:ascii="Arial" w:hAnsi="Arial" w:cs="Arial"/>
                <w:color w:val="000000"/>
                <w:sz w:val="20"/>
                <w:szCs w:val="20"/>
                <w:lang w:val="en-GB"/>
              </w:rPr>
              <w:t>effective</w:t>
            </w:r>
            <w:r w:rsidRPr="00943EE4">
              <w:rPr>
                <w:rFonts w:ascii="Arial" w:hAnsi="Arial" w:cs="Arial"/>
                <w:color w:val="000000"/>
                <w:sz w:val="20"/>
                <w:szCs w:val="20"/>
                <w:lang w:val="en-GB"/>
              </w:rPr>
              <w:t xml:space="preserve"> technique </w:t>
            </w:r>
          </w:p>
          <w:p w:rsidR="009D3211" w:rsidRPr="00943EE4" w:rsidRDefault="009D3211" w:rsidP="001829CD">
            <w:pPr>
              <w:pStyle w:val="Normal10"/>
              <w:widowControl/>
              <w:numPr>
                <w:ilvl w:val="0"/>
                <w:numId w:val="32"/>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 xml:space="preserve">In a group performance play their part securely, taking care of the </w:t>
            </w:r>
            <w:r w:rsidR="00645757" w:rsidRPr="00943EE4">
              <w:rPr>
                <w:rFonts w:ascii="Arial" w:hAnsi="Arial" w:cs="Arial"/>
                <w:color w:val="000000"/>
                <w:sz w:val="20"/>
                <w:szCs w:val="20"/>
                <w:lang w:val="en-GB"/>
              </w:rPr>
              <w:t>rhythmic</w:t>
            </w:r>
            <w:r w:rsidRPr="00943EE4">
              <w:rPr>
                <w:rFonts w:ascii="Arial" w:hAnsi="Arial" w:cs="Arial"/>
                <w:color w:val="000000"/>
                <w:sz w:val="20"/>
                <w:szCs w:val="20"/>
                <w:lang w:val="en-GB"/>
              </w:rPr>
              <w:t xml:space="preserve"> and intonational consistency and precision </w:t>
            </w:r>
          </w:p>
          <w:p w:rsidR="009D3211" w:rsidRPr="00943EE4" w:rsidRDefault="009D3211" w:rsidP="001829CD">
            <w:pPr>
              <w:pStyle w:val="Normal10"/>
              <w:widowControl/>
              <w:numPr>
                <w:ilvl w:val="0"/>
                <w:numId w:val="32"/>
              </w:numPr>
              <w:tabs>
                <w:tab w:val="left" w:pos="-60"/>
              </w:tabs>
              <w:suppressAutoHyphens w:val="0"/>
              <w:autoSpaceDN/>
              <w:spacing w:after="200" w:line="276" w:lineRule="auto"/>
              <w:textAlignment w:val="auto"/>
              <w:rPr>
                <w:color w:val="000000"/>
                <w:lang w:val="en-GB"/>
              </w:rPr>
            </w:pPr>
            <w:r w:rsidRPr="00943EE4">
              <w:rPr>
                <w:rFonts w:ascii="Arial" w:hAnsi="Arial" w:cs="Arial"/>
                <w:color w:val="000000"/>
                <w:sz w:val="20"/>
                <w:szCs w:val="20"/>
                <w:lang w:val="en-GB"/>
              </w:rPr>
              <w:t xml:space="preserve">In a group </w:t>
            </w:r>
            <w:r w:rsidR="00645757" w:rsidRPr="00943EE4">
              <w:rPr>
                <w:rFonts w:ascii="Arial" w:hAnsi="Arial" w:cs="Arial"/>
                <w:color w:val="000000"/>
                <w:sz w:val="20"/>
                <w:szCs w:val="20"/>
                <w:lang w:val="en-GB"/>
              </w:rPr>
              <w:t>performance</w:t>
            </w:r>
            <w:r w:rsidRPr="00943EE4">
              <w:rPr>
                <w:rFonts w:ascii="Arial" w:hAnsi="Arial" w:cs="Arial"/>
                <w:color w:val="000000"/>
                <w:sz w:val="20"/>
                <w:szCs w:val="20"/>
                <w:lang w:val="en-GB"/>
              </w:rPr>
              <w:t xml:space="preserve"> uniformly participate in dynamic nuancing</w:t>
            </w:r>
          </w:p>
          <w:p w:rsidR="009D3211" w:rsidRPr="00943EE4" w:rsidRDefault="009D3211" w:rsidP="001829CD">
            <w:pPr>
              <w:pStyle w:val="Normal10"/>
              <w:widowControl/>
              <w:numPr>
                <w:ilvl w:val="0"/>
                <w:numId w:val="32"/>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Connecting playing techniques with artistic ideas</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 xml:space="preserve">Course contents detailed by </w:t>
            </w:r>
            <w:r w:rsidR="00645757" w:rsidRPr="00943EE4">
              <w:rPr>
                <w:rFonts w:ascii="Arial" w:hAnsi="Arial" w:cs="Arial"/>
                <w:color w:val="000000"/>
                <w:sz w:val="20"/>
                <w:szCs w:val="20"/>
                <w:lang w:val="en-GB"/>
              </w:rPr>
              <w:t>classes</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p>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t>Working together with the mentor at the assigned literature, with the accent on the Baroque and Pre-Classical periods.</w:t>
            </w:r>
          </w:p>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p>
        </w:tc>
      </w:tr>
      <w:tr w:rsidR="009D3211" w:rsidRPr="00943EE4" w:rsidTr="008C2A19">
        <w:trPr>
          <w:trHeight w:val="349"/>
        </w:trPr>
        <w:tc>
          <w:tcPr>
            <w:tcW w:w="1901" w:type="dxa"/>
            <w:gridSpan w:val="2"/>
            <w:vMerge w:val="restart"/>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645757" w:rsidRPr="00943EE4">
              <w:rPr>
                <w:rFonts w:ascii="Arial" w:hAnsi="Arial" w:cs="Arial"/>
                <w:color w:val="000000"/>
                <w:sz w:val="20"/>
                <w:szCs w:val="20"/>
                <w:lang w:val="en-GB"/>
              </w:rPr>
              <w:t>exercises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9D3211" w:rsidRPr="00943EE4" w:rsidRDefault="009D3211" w:rsidP="008C2A19">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9D3211" w:rsidRPr="00943EE4" w:rsidRDefault="009D3211" w:rsidP="008C2A19">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9D3211" w:rsidRPr="00943EE4" w:rsidTr="008C2A19">
        <w:trPr>
          <w:trHeight w:val="577"/>
        </w:trPr>
        <w:tc>
          <w:tcPr>
            <w:tcW w:w="1901" w:type="dxa"/>
            <w:gridSpan w:val="2"/>
            <w:vMerge/>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spacing w:line="276" w:lineRule="auto"/>
              <w:rPr>
                <w:color w:val="000000"/>
              </w:rPr>
            </w:pP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t xml:space="preserve">Attending the classes, working on the assigned literature (minimum 2 to 3 compositions of various periods), at least one public </w:t>
            </w:r>
            <w:r w:rsidR="00645757" w:rsidRPr="00943EE4">
              <w:rPr>
                <w:rFonts w:ascii="Arial" w:hAnsi="Arial" w:cs="Arial"/>
                <w:color w:val="000000"/>
                <w:sz w:val="20"/>
                <w:szCs w:val="20"/>
                <w:lang w:val="en-GB"/>
              </w:rPr>
              <w:t>performance</w:t>
            </w:r>
            <w:r w:rsidRPr="00943EE4">
              <w:rPr>
                <w:rFonts w:ascii="Arial" w:hAnsi="Arial" w:cs="Arial"/>
                <w:color w:val="000000"/>
                <w:sz w:val="20"/>
                <w:szCs w:val="20"/>
                <w:lang w:val="en-GB"/>
              </w:rPr>
              <w:t>.</w:t>
            </w:r>
          </w:p>
        </w:tc>
      </w:tr>
      <w:tr w:rsidR="009D3211" w:rsidRPr="00943EE4" w:rsidTr="008C2A19">
        <w:trPr>
          <w:trHeight w:val="397"/>
        </w:trPr>
        <w:tc>
          <w:tcPr>
            <w:tcW w:w="1901" w:type="dxa"/>
            <w:gridSpan w:val="2"/>
            <w:vMerge w:val="restart"/>
            <w:tcBorders>
              <w:right w:val="single" w:sz="4" w:space="0" w:color="000000"/>
            </w:tcBorders>
            <w:shd w:val="clear" w:color="auto" w:fill="CCFFFF"/>
            <w:vAlign w:val="center"/>
          </w:tcPr>
          <w:p w:rsidR="009D3211" w:rsidRPr="00943EE4" w:rsidRDefault="009D3211"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left w:val="single" w:sz="4" w:space="0" w:color="000000"/>
              <w:bottom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2</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1901" w:type="dxa"/>
            <w:gridSpan w:val="2"/>
            <w:tcBorders>
              <w:right w:val="single" w:sz="4" w:space="0" w:color="000000"/>
            </w:tcBorders>
            <w:shd w:val="clear" w:color="auto" w:fill="CCFFFF"/>
            <w:vAlign w:val="center"/>
          </w:tcPr>
          <w:p w:rsidR="009D3211" w:rsidRPr="00943EE4" w:rsidRDefault="009D3211" w:rsidP="008C2A19">
            <w:pPr>
              <w:pStyle w:val="Normal10"/>
              <w:widowControl/>
              <w:tabs>
                <w:tab w:val="left" w:pos="360"/>
                <w:tab w:val="left" w:pos="540"/>
              </w:tabs>
              <w:rPr>
                <w:color w:val="000000"/>
                <w:lang w:val="en-GB"/>
              </w:rPr>
            </w:pPr>
            <w:r w:rsidRPr="00943EE4">
              <w:rPr>
                <w:rFonts w:ascii="Arial" w:hAnsi="Arial" w:cs="Arial"/>
                <w:color w:val="000000"/>
                <w:sz w:val="20"/>
                <w:szCs w:val="20"/>
                <w:lang w:val="en-GB"/>
              </w:rPr>
              <w:t>Grading and valuation of the student's work during and at the end of the course</w:t>
            </w:r>
          </w:p>
        </w:tc>
        <w:tc>
          <w:tcPr>
            <w:tcW w:w="7563" w:type="dxa"/>
            <w:gridSpan w:val="12"/>
            <w:tcBorders>
              <w:left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The grade will be allocated based on the quality of </w:t>
            </w:r>
            <w:r w:rsidR="00645757" w:rsidRPr="00943EE4">
              <w:rPr>
                <w:rFonts w:ascii="Arial" w:hAnsi="Arial" w:cs="Arial"/>
                <w:color w:val="000000"/>
                <w:sz w:val="20"/>
                <w:szCs w:val="20"/>
                <w:lang w:val="en-GB"/>
              </w:rPr>
              <w:t>performance</w:t>
            </w:r>
            <w:r w:rsidRPr="00943EE4">
              <w:rPr>
                <w:rFonts w:ascii="Arial" w:hAnsi="Arial" w:cs="Arial"/>
                <w:color w:val="000000"/>
                <w:sz w:val="20"/>
                <w:szCs w:val="20"/>
                <w:lang w:val="en-GB"/>
              </w:rPr>
              <w:t xml:space="preserve"> of the chamber ensemble of a 20-minute programme before the board of examiners.</w:t>
            </w:r>
          </w:p>
        </w:tc>
      </w:tr>
      <w:tr w:rsidR="009D3211" w:rsidRPr="00943EE4" w:rsidTr="008C2A19">
        <w:tc>
          <w:tcPr>
            <w:tcW w:w="1901" w:type="dxa"/>
            <w:gridSpan w:val="2"/>
            <w:vMerge w:val="restart"/>
            <w:tcBorders>
              <w:right w:val="single" w:sz="4" w:space="0" w:color="000000"/>
            </w:tcBorders>
            <w:shd w:val="clear" w:color="auto" w:fill="CCFFFF"/>
            <w:vAlign w:val="center"/>
          </w:tcPr>
          <w:p w:rsidR="009D3211" w:rsidRPr="00943EE4" w:rsidRDefault="009D3211" w:rsidP="008C2A19">
            <w:pPr>
              <w:pStyle w:val="Normal10"/>
              <w:widowControl/>
              <w:tabs>
                <w:tab w:val="left" w:pos="540"/>
              </w:tabs>
              <w:rPr>
                <w:color w:val="00000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left w:val="single" w:sz="4" w:space="0" w:color="000000"/>
              <w:bottom w:val="single" w:sz="4" w:space="0" w:color="000000"/>
              <w:right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left w:val="single" w:sz="8" w:space="0" w:color="000000"/>
              <w:bottom w:val="single" w:sz="8" w:space="0" w:color="000000"/>
              <w:right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left w:val="single" w:sz="8" w:space="0" w:color="000000"/>
              <w:bottom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EB302C" w:rsidP="008C2A19">
            <w:pPr>
              <w:pStyle w:val="Normal10"/>
              <w:widowControl/>
              <w:tabs>
                <w:tab w:val="left" w:pos="2820"/>
              </w:tabs>
              <w:rPr>
                <w:rFonts w:ascii="Arial" w:hAnsi="Arial" w:cs="Arial"/>
                <w:color w:val="000000"/>
                <w:sz w:val="20"/>
                <w:szCs w:val="20"/>
              </w:rPr>
            </w:pPr>
            <w:r w:rsidRPr="00EB302C">
              <w:rPr>
                <w:rFonts w:ascii="Arial" w:hAnsi="Arial" w:cs="Arial"/>
                <w:color w:val="000000"/>
                <w:sz w:val="20"/>
                <w:szCs w:val="20"/>
              </w:rPr>
              <w:t xml:space="preserve">Compositions for chamber ensembles by the following authors: </w:t>
            </w:r>
            <w:r w:rsidR="009D3211" w:rsidRPr="009D3211">
              <w:rPr>
                <w:rFonts w:ascii="Arial" w:hAnsi="Arial" w:cs="Arial"/>
                <w:color w:val="000000"/>
                <w:sz w:val="20"/>
                <w:szCs w:val="20"/>
              </w:rPr>
              <w:t>Calace, Munier, Falbo, Amadei, Sartori, Woelki, Bertucci, Pettine, Ranieri, Monti, Branzoli, Marucceli</w:t>
            </w:r>
          </w:p>
        </w:tc>
        <w:tc>
          <w:tcPr>
            <w:tcW w:w="1245" w:type="dxa"/>
            <w:gridSpan w:val="2"/>
            <w:tcBorders>
              <w:top w:val="single" w:sz="8"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rFonts w:ascii="Arial" w:hAnsi="Arial" w:cs="Arial"/>
                <w:color w:val="000000"/>
                <w:sz w:val="20"/>
                <w:szCs w:val="20"/>
              </w:rPr>
            </w:pPr>
          </w:p>
        </w:tc>
        <w:tc>
          <w:tcPr>
            <w:tcW w:w="1540" w:type="dxa"/>
            <w:gridSpan w:val="3"/>
            <w:tcBorders>
              <w:top w:val="single" w:sz="8"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rFonts w:ascii="Arial" w:hAnsi="Arial" w:cs="Arial"/>
                <w:color w:val="000000"/>
                <w:sz w:val="20"/>
                <w:szCs w:val="20"/>
              </w:rPr>
            </w:pP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1901" w:type="dxa"/>
            <w:gridSpan w:val="2"/>
            <w:tcBorders>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9D3211" w:rsidRPr="00943EE4" w:rsidRDefault="009D3211" w:rsidP="008C2A19">
            <w:pPr>
              <w:pStyle w:val="Normal10"/>
              <w:widowControl/>
              <w:tabs>
                <w:tab w:val="left" w:pos="567"/>
              </w:tabs>
              <w:rPr>
                <w:rFonts w:ascii="Arial" w:hAnsi="Arial" w:cs="Arial"/>
                <w:color w:val="000000"/>
                <w:sz w:val="20"/>
                <w:szCs w:val="20"/>
              </w:rPr>
            </w:pPr>
          </w:p>
        </w:tc>
        <w:tc>
          <w:tcPr>
            <w:tcW w:w="7563" w:type="dxa"/>
            <w:gridSpan w:val="12"/>
            <w:tcBorders>
              <w:left w:val="single" w:sz="4" w:space="0" w:color="000000"/>
              <w:bottom w:val="single" w:sz="4"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r w:rsidRPr="009D3211">
              <w:rPr>
                <w:rFonts w:ascii="Arial" w:hAnsi="Arial" w:cs="Arial"/>
                <w:color w:val="000000"/>
                <w:sz w:val="20"/>
                <w:szCs w:val="20"/>
              </w:rPr>
              <w:t xml:space="preserve">H.Gal, A. Uhl, H.Ambrosius, F.Walter, J.Dawes, N. Sprongl, S. Behrend, </w:t>
            </w:r>
            <w:r w:rsidR="00EB302C" w:rsidRPr="00EB302C">
              <w:rPr>
                <w:rFonts w:ascii="Arial" w:hAnsi="Arial" w:cs="Arial"/>
                <w:color w:val="000000"/>
                <w:sz w:val="20"/>
                <w:szCs w:val="20"/>
              </w:rPr>
              <w:t>and adaptations of peaces composed for other chamber ensembles.</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tcBorders>
          </w:tcPr>
          <w:p w:rsidR="009D3211" w:rsidRPr="009D3211" w:rsidRDefault="009D3211" w:rsidP="008C2A19">
            <w:pPr>
              <w:pStyle w:val="Normal10"/>
              <w:tabs>
                <w:tab w:val="left" w:pos="2820"/>
              </w:tabs>
              <w:rPr>
                <w:rFonts w:ascii="Arial" w:hAnsi="Arial" w:cs="Arial"/>
                <w:color w:val="000000"/>
                <w:sz w:val="20"/>
                <w:szCs w:val="20"/>
                <w:lang w:val="en-GB"/>
              </w:rPr>
            </w:pPr>
            <w:r w:rsidRPr="009D3211">
              <w:rPr>
                <w:rFonts w:ascii="Arial" w:hAnsi="Arial" w:cs="Arial"/>
                <w:color w:val="000000"/>
                <w:sz w:val="20"/>
                <w:szCs w:val="20"/>
                <w:lang w:val="en-GB"/>
              </w:rPr>
              <w:t xml:space="preserve">Student evaluation by </w:t>
            </w:r>
            <w:r w:rsidR="00645757" w:rsidRPr="009D3211">
              <w:rPr>
                <w:rFonts w:ascii="Arial" w:hAnsi="Arial" w:cs="Arial"/>
                <w:color w:val="000000"/>
                <w:sz w:val="20"/>
                <w:szCs w:val="20"/>
                <w:lang w:val="en-GB"/>
              </w:rPr>
              <w:t>questionnaire</w:t>
            </w:r>
            <w:r w:rsidRPr="009D3211">
              <w:rPr>
                <w:rFonts w:ascii="Arial" w:hAnsi="Arial" w:cs="Arial"/>
                <w:color w:val="000000"/>
                <w:sz w:val="20"/>
                <w:szCs w:val="20"/>
                <w:lang w:val="en-GB"/>
              </w:rPr>
              <w:t xml:space="preserve">, </w:t>
            </w:r>
            <w:r w:rsidR="00645757" w:rsidRPr="009D3211">
              <w:rPr>
                <w:rFonts w:ascii="Arial" w:hAnsi="Arial" w:cs="Arial"/>
                <w:color w:val="000000"/>
                <w:sz w:val="20"/>
                <w:szCs w:val="20"/>
                <w:lang w:val="en-GB"/>
              </w:rPr>
              <w:t>evaluation</w:t>
            </w:r>
            <w:r w:rsidRPr="009D3211">
              <w:rPr>
                <w:rFonts w:ascii="Arial" w:hAnsi="Arial" w:cs="Arial"/>
                <w:color w:val="000000"/>
                <w:sz w:val="20"/>
                <w:szCs w:val="20"/>
                <w:lang w:val="en-GB"/>
              </w:rPr>
              <w:t xml:space="preserve"> by colleagues at public performances, semestral exam.</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371AF5" w:rsidP="008C2A19">
            <w:pPr>
              <w:pStyle w:val="Normal10"/>
              <w:widowControl/>
              <w:tabs>
                <w:tab w:val="left" w:pos="567"/>
              </w:tabs>
              <w:rPr>
                <w:color w:val="000000"/>
              </w:rPr>
            </w:pPr>
            <w:r>
              <w:rPr>
                <w:rFonts w:ascii="Arial" w:hAnsi="Arial" w:cs="Arial"/>
                <w:color w:val="000000"/>
                <w:sz w:val="20"/>
                <w:szCs w:val="20"/>
              </w:rPr>
              <w:t>Other</w:t>
            </w:r>
          </w:p>
        </w:tc>
        <w:tc>
          <w:tcPr>
            <w:tcW w:w="7563" w:type="dxa"/>
            <w:gridSpan w:val="12"/>
            <w:tcBorders>
              <w:top w:val="single" w:sz="4" w:space="0" w:color="000000"/>
              <w:left w:val="single" w:sz="4" w:space="0" w:color="000000"/>
            </w:tcBorders>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9D3211" w:rsidRDefault="009D3211">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2.4.</w:t>
      </w:r>
      <w:r w:rsidR="005B4D5C" w:rsidRPr="005B4D5C">
        <w:rPr>
          <w:rFonts w:ascii="Arial" w:hAnsi="Arial" w:cs="Arial"/>
          <w:b/>
          <w:color w:val="000000"/>
          <w:sz w:val="20"/>
          <w:szCs w:val="20"/>
          <w:lang w:val="en-GB"/>
        </w:rPr>
        <w:t xml:space="preserve"> Chamber music </w:t>
      </w:r>
      <w:r>
        <w:rPr>
          <w:rFonts w:ascii="Arial" w:eastAsia="Arial" w:hAnsi="Arial" w:cs="Arial"/>
          <w:b/>
          <w:color w:val="000000"/>
          <w:sz w:val="20"/>
          <w:szCs w:val="20"/>
        </w:rPr>
        <w:t>4</w:t>
      </w: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9D3211" w:rsidRPr="00943EE4" w:rsidTr="008C2A19">
        <w:tc>
          <w:tcPr>
            <w:tcW w:w="1856" w:type="dxa"/>
            <w:shd w:val="clear" w:color="auto" w:fill="66CCFF"/>
            <w:vAlign w:val="center"/>
          </w:tcPr>
          <w:p w:rsidR="009D3211" w:rsidRPr="00943EE4" w:rsidRDefault="009D3211" w:rsidP="008C2A19">
            <w:pPr>
              <w:pStyle w:val="Normal10"/>
              <w:widowControl/>
              <w:spacing w:before="60" w:after="60"/>
              <w:rPr>
                <w:rFonts w:ascii="Arial" w:hAnsi="Arial" w:cs="Arial"/>
                <w:b/>
                <w:color w:val="000000"/>
                <w:sz w:val="20"/>
                <w:szCs w:val="20"/>
              </w:rPr>
            </w:pPr>
            <w:r w:rsidRPr="00943EE4">
              <w:rPr>
                <w:rFonts w:ascii="Arial" w:hAnsi="Arial" w:cs="Arial"/>
                <w:b/>
                <w:color w:val="000000"/>
                <w:sz w:val="20"/>
                <w:szCs w:val="20"/>
              </w:rPr>
              <w:t>COURSE</w:t>
            </w:r>
          </w:p>
        </w:tc>
        <w:tc>
          <w:tcPr>
            <w:tcW w:w="7608" w:type="dxa"/>
            <w:gridSpan w:val="13"/>
            <w:shd w:val="clear" w:color="auto" w:fill="66CCFF"/>
            <w:tcMar>
              <w:left w:w="93" w:type="dxa"/>
              <w:right w:w="108" w:type="dxa"/>
            </w:tcMar>
            <w:vAlign w:val="center"/>
          </w:tcPr>
          <w:p w:rsidR="009D3211" w:rsidRPr="00943EE4" w:rsidRDefault="009D3211" w:rsidP="008C2A19">
            <w:pPr>
              <w:pStyle w:val="Normal10"/>
              <w:widowControl/>
              <w:tabs>
                <w:tab w:val="left" w:pos="2820"/>
              </w:tabs>
              <w:rPr>
                <w:rFonts w:ascii="Arial" w:hAnsi="Arial" w:cs="Arial"/>
                <w:color w:val="000000"/>
                <w:sz w:val="20"/>
                <w:szCs w:val="20"/>
              </w:rPr>
            </w:pPr>
            <w:r w:rsidRPr="00943EE4">
              <w:rPr>
                <w:rFonts w:ascii="Arial" w:hAnsi="Arial" w:cs="Arial"/>
                <w:b/>
                <w:color w:val="000000"/>
                <w:sz w:val="20"/>
                <w:szCs w:val="20"/>
              </w:rPr>
              <w:t>Chamber music 4</w:t>
            </w:r>
          </w:p>
        </w:tc>
      </w:tr>
      <w:tr w:rsidR="009D3211" w:rsidRPr="00943EE4" w:rsidTr="008C2A19">
        <w:tc>
          <w:tcPr>
            <w:tcW w:w="1901" w:type="dxa"/>
            <w:gridSpan w:val="2"/>
            <w:tcBorders>
              <w:bottom w:val="single" w:sz="4" w:space="0" w:color="000000"/>
              <w:right w:val="single" w:sz="4" w:space="0" w:color="000000"/>
            </w:tcBorders>
            <w:shd w:val="clear" w:color="auto" w:fill="CCFFFF"/>
            <w:vAlign w:val="center"/>
          </w:tcPr>
          <w:p w:rsidR="009D3211" w:rsidRPr="00943EE4" w:rsidRDefault="005B4D5C" w:rsidP="008C2A19">
            <w:pPr>
              <w:pStyle w:val="Normal10"/>
              <w:widowControl/>
              <w:rPr>
                <w:color w:val="000000"/>
              </w:rPr>
            </w:pPr>
            <w:r>
              <w:rPr>
                <w:rFonts w:ascii="Arial" w:hAnsi="Arial" w:cs="Arial"/>
                <w:b/>
                <w:color w:val="000000"/>
                <w:sz w:val="20"/>
                <w:szCs w:val="20"/>
              </w:rPr>
              <w:t>Code</w:t>
            </w:r>
          </w:p>
        </w:tc>
        <w:tc>
          <w:tcPr>
            <w:tcW w:w="2482" w:type="dxa"/>
            <w:gridSpan w:val="3"/>
            <w:tcBorders>
              <w:left w:val="single" w:sz="4" w:space="0" w:color="000000"/>
              <w:bottom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UAMM32</w:t>
            </w:r>
          </w:p>
          <w:p w:rsidR="009D3211" w:rsidRPr="00943EE4" w:rsidRDefault="009D3211" w:rsidP="008C2A19">
            <w:pPr>
              <w:pStyle w:val="Normal10"/>
              <w:widowControl/>
              <w:rPr>
                <w:rFonts w:ascii="Arial" w:hAnsi="Arial" w:cs="Arial"/>
                <w:color w:val="000000"/>
                <w:sz w:val="20"/>
                <w:szCs w:val="20"/>
              </w:rPr>
            </w:pPr>
          </w:p>
        </w:tc>
        <w:tc>
          <w:tcPr>
            <w:tcW w:w="2296" w:type="dxa"/>
            <w:gridSpan w:val="4"/>
            <w:tcBorders>
              <w:left w:val="single" w:sz="4" w:space="0" w:color="000000"/>
              <w:bottom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Year of study.</w:t>
            </w:r>
          </w:p>
        </w:tc>
        <w:tc>
          <w:tcPr>
            <w:tcW w:w="2785" w:type="dxa"/>
            <w:gridSpan w:val="5"/>
            <w:tcBorders>
              <w:left w:val="single" w:sz="4" w:space="0" w:color="000000"/>
              <w:bottom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2</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tcBorders>
          </w:tcPr>
          <w:p w:rsidR="009D3211" w:rsidRPr="00943EE4" w:rsidRDefault="009D3211" w:rsidP="008C2A19">
            <w:pPr>
              <w:pStyle w:val="Normal10"/>
              <w:widowControl/>
              <w:rPr>
                <w:color w:val="000000"/>
              </w:rPr>
            </w:pPr>
            <w:r>
              <w:rPr>
                <w:rFonts w:ascii="Arial" w:eastAsia="Arial" w:hAnsi="Arial" w:cs="Arial"/>
                <w:color w:val="000000"/>
                <w:sz w:val="20"/>
                <w:szCs w:val="20"/>
              </w:rPr>
              <w:t xml:space="preserve">Vlado Sunko, </w:t>
            </w:r>
            <w:r w:rsidR="00DC74A3" w:rsidRPr="00DC74A3">
              <w:rPr>
                <w:rFonts w:ascii="Arial" w:eastAsia="Arial" w:hAnsi="Arial" w:cs="Arial"/>
                <w:color w:val="000000"/>
                <w:sz w:val="20"/>
                <w:szCs w:val="20"/>
              </w:rPr>
              <w:t>Full Prof.</w:t>
            </w:r>
          </w:p>
        </w:tc>
        <w:tc>
          <w:tcPr>
            <w:tcW w:w="2296" w:type="dxa"/>
            <w:gridSpan w:val="4"/>
            <w:tcBorders>
              <w:top w:val="single" w:sz="4" w:space="0" w:color="000000"/>
              <w:left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ECTS value</w:t>
            </w:r>
          </w:p>
        </w:tc>
        <w:tc>
          <w:tcPr>
            <w:tcW w:w="2785" w:type="dxa"/>
            <w:gridSpan w:val="5"/>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3</w:t>
            </w:r>
          </w:p>
        </w:tc>
      </w:tr>
      <w:tr w:rsidR="009D3211" w:rsidRPr="00943EE4" w:rsidTr="008C2A19">
        <w:trPr>
          <w:trHeight w:val="345"/>
        </w:trPr>
        <w:tc>
          <w:tcPr>
            <w:tcW w:w="1901" w:type="dxa"/>
            <w:gridSpan w:val="2"/>
            <w:vMerge w:val="restart"/>
            <w:tcBorders>
              <w:top w:val="single" w:sz="4" w:space="0" w:color="000000"/>
              <w:right w:val="single" w:sz="4" w:space="0" w:color="000000"/>
            </w:tcBorders>
            <w:shd w:val="clear" w:color="auto" w:fill="CCFFFF"/>
            <w:vAlign w:val="center"/>
          </w:tcPr>
          <w:p w:rsidR="009D3211" w:rsidRPr="00943EE4" w:rsidRDefault="009D3211"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 xml:space="preserve">Stela Ivanišević, </w:t>
            </w:r>
            <w:r w:rsidR="00371AF5" w:rsidRPr="00371AF5">
              <w:rPr>
                <w:rFonts w:ascii="Arial" w:hAnsi="Arial" w:cs="Arial"/>
                <w:color w:val="000000"/>
                <w:sz w:val="20"/>
                <w:szCs w:val="20"/>
              </w:rPr>
              <w:t>professional teaching assistant</w:t>
            </w:r>
          </w:p>
        </w:tc>
        <w:tc>
          <w:tcPr>
            <w:tcW w:w="2296" w:type="dxa"/>
            <w:gridSpan w:val="4"/>
            <w:vMerge w:val="restart"/>
            <w:tcBorders>
              <w:top w:val="single" w:sz="4" w:space="0" w:color="000000"/>
              <w:left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Teaching (number of hours per semester)</w:t>
            </w:r>
          </w:p>
        </w:tc>
        <w:tc>
          <w:tcPr>
            <w:tcW w:w="723" w:type="dxa"/>
            <w:tcBorders>
              <w:top w:val="single" w:sz="4" w:space="0" w:color="000000"/>
              <w:left w:val="single" w:sz="4" w:space="0" w:color="000000"/>
            </w:tcBorders>
            <w:vAlign w:val="center"/>
          </w:tcPr>
          <w:p w:rsidR="009D3211" w:rsidRPr="00943EE4" w:rsidRDefault="009D3211" w:rsidP="008C2A19">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pPr>
            <w:r w:rsidRPr="00943EE4">
              <w:rPr>
                <w:rFonts w:ascii="Arial" w:hAnsi="Arial"/>
              </w:rPr>
              <w:t>T</w:t>
            </w:r>
          </w:p>
        </w:tc>
      </w:tr>
      <w:tr w:rsidR="009D3211" w:rsidRPr="00943EE4" w:rsidTr="008C2A19">
        <w:trPr>
          <w:trHeight w:val="345"/>
        </w:trPr>
        <w:tc>
          <w:tcPr>
            <w:tcW w:w="1901" w:type="dxa"/>
            <w:gridSpan w:val="2"/>
            <w:vMerge/>
            <w:tcBorders>
              <w:top w:val="single" w:sz="4" w:space="0" w:color="000000"/>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color w:val="000000"/>
                <w:sz w:val="20"/>
                <w:szCs w:val="20"/>
              </w:rPr>
            </w:pPr>
          </w:p>
        </w:tc>
        <w:tc>
          <w:tcPr>
            <w:tcW w:w="2482" w:type="dxa"/>
            <w:gridSpan w:val="3"/>
            <w:vMerge/>
            <w:tcBorders>
              <w:top w:val="single" w:sz="4" w:space="0" w:color="000000"/>
              <w:left w:val="single" w:sz="4" w:space="0" w:color="000000"/>
            </w:tcBorders>
          </w:tcPr>
          <w:p w:rsidR="009D3211" w:rsidRPr="00943EE4" w:rsidRDefault="009D3211" w:rsidP="008C2A19">
            <w:pPr>
              <w:pStyle w:val="Normal10"/>
              <w:spacing w:line="276" w:lineRule="auto"/>
              <w:rPr>
                <w:rFonts w:ascii="Arial" w:hAnsi="Arial" w:cs="Arial"/>
                <w:color w:val="000000"/>
                <w:sz w:val="20"/>
                <w:szCs w:val="20"/>
              </w:rPr>
            </w:pPr>
          </w:p>
        </w:tc>
        <w:tc>
          <w:tcPr>
            <w:tcW w:w="2296" w:type="dxa"/>
            <w:gridSpan w:val="4"/>
            <w:vMerge/>
            <w:tcBorders>
              <w:top w:val="single" w:sz="4" w:space="0" w:color="000000"/>
              <w:left w:val="single" w:sz="4" w:space="0" w:color="000000"/>
            </w:tcBorders>
            <w:shd w:val="clear" w:color="auto" w:fill="CCFFFF"/>
            <w:vAlign w:val="center"/>
          </w:tcPr>
          <w:p w:rsidR="009D3211" w:rsidRPr="00C80117" w:rsidRDefault="009D3211" w:rsidP="008C2A19">
            <w:pPr>
              <w:pStyle w:val="Normal10"/>
              <w:spacing w:line="276" w:lineRule="auto"/>
              <w:rPr>
                <w:rFonts w:ascii="Arial" w:hAnsi="Arial" w:cs="Arial"/>
                <w:color w:val="000000"/>
                <w:sz w:val="20"/>
                <w:szCs w:val="20"/>
              </w:rPr>
            </w:pPr>
          </w:p>
        </w:tc>
        <w:tc>
          <w:tcPr>
            <w:tcW w:w="723" w:type="dxa"/>
            <w:tcBorders>
              <w:top w:val="single" w:sz="4" w:space="0" w:color="000000"/>
              <w:lef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30</w:t>
            </w:r>
          </w:p>
        </w:tc>
        <w:tc>
          <w:tcPr>
            <w:tcW w:w="726" w:type="dxa"/>
            <w:gridSpan w:val="2"/>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709" w:type="dxa"/>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627" w:type="dxa"/>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tcBorders>
            <w:shd w:val="clear" w:color="auto" w:fill="CCFFFF"/>
            <w:vAlign w:val="center"/>
          </w:tcPr>
          <w:p w:rsidR="009D3211" w:rsidRPr="00C80117" w:rsidRDefault="009D3211" w:rsidP="008C2A19">
            <w:pPr>
              <w:rPr>
                <w:rStyle w:val="Zadanifontodlomka1"/>
                <w:rFonts w:ascii="Arial" w:hAnsi="Arial" w:cs="Arial"/>
                <w:sz w:val="20"/>
                <w:szCs w:val="20"/>
              </w:rPr>
            </w:pPr>
            <w:r w:rsidRPr="00C80117">
              <w:rPr>
                <w:rFonts w:ascii="Arial" w:hAnsi="Arial"/>
                <w:sz w:val="20"/>
                <w:szCs w:val="20"/>
              </w:rPr>
              <w:t xml:space="preserve">Percentage of e-learning </w:t>
            </w:r>
          </w:p>
        </w:tc>
        <w:tc>
          <w:tcPr>
            <w:tcW w:w="2785" w:type="dxa"/>
            <w:gridSpan w:val="5"/>
            <w:tcBorders>
              <w:top w:val="single" w:sz="4" w:space="0" w:color="000000"/>
              <w:left w:val="single" w:sz="4" w:space="0" w:color="000000"/>
            </w:tcBorders>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9464" w:type="dxa"/>
            <w:gridSpan w:val="14"/>
            <w:shd w:val="clear" w:color="auto" w:fill="99CCFF"/>
            <w:vAlign w:val="center"/>
          </w:tcPr>
          <w:p w:rsidR="009D3211" w:rsidRPr="00943EE4" w:rsidRDefault="009D3211"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9D3211" w:rsidRPr="00943EE4" w:rsidTr="008C2A19">
        <w:trPr>
          <w:trHeight w:val="477"/>
        </w:trPr>
        <w:tc>
          <w:tcPr>
            <w:tcW w:w="1901" w:type="dxa"/>
            <w:gridSpan w:val="2"/>
            <w:tcBorders>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left w:val="single" w:sz="4" w:space="0" w:color="000000"/>
              <w:bottom w:val="single" w:sz="4" w:space="0" w:color="000000"/>
            </w:tcBorders>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 xml:space="preserve">Acquiring knowledge and skills in performing in smaller </w:t>
            </w:r>
            <w:r w:rsidR="00645757" w:rsidRPr="00943EE4">
              <w:rPr>
                <w:rFonts w:ascii="Arial" w:hAnsi="Arial" w:cs="Arial"/>
                <w:color w:val="000000"/>
                <w:sz w:val="20"/>
                <w:szCs w:val="20"/>
                <w:lang w:val="en-GB"/>
              </w:rPr>
              <w:t>ensembles</w:t>
            </w:r>
            <w:r w:rsidRPr="00943EE4">
              <w:rPr>
                <w:rFonts w:ascii="Arial" w:hAnsi="Arial" w:cs="Arial"/>
                <w:color w:val="000000"/>
                <w:sz w:val="20"/>
                <w:szCs w:val="20"/>
                <w:lang w:val="en-GB"/>
              </w:rPr>
              <w:t xml:space="preserve"> (duos, trios), primarily focused to correct performance of the music text and performance consistency. Psychic and </w:t>
            </w:r>
            <w:r w:rsidR="00645757" w:rsidRPr="00943EE4">
              <w:rPr>
                <w:rFonts w:ascii="Arial" w:hAnsi="Arial" w:cs="Arial"/>
                <w:color w:val="000000"/>
                <w:sz w:val="20"/>
                <w:szCs w:val="20"/>
                <w:lang w:val="en-GB"/>
              </w:rPr>
              <w:t>physical</w:t>
            </w:r>
            <w:r w:rsidRPr="00943EE4">
              <w:rPr>
                <w:rFonts w:ascii="Arial" w:hAnsi="Arial" w:cs="Arial"/>
                <w:color w:val="000000"/>
                <w:sz w:val="20"/>
                <w:szCs w:val="20"/>
                <w:lang w:val="en-GB"/>
              </w:rPr>
              <w:t xml:space="preserve"> control of stage fright in group public performances.</w:t>
            </w:r>
          </w:p>
          <w:p w:rsidR="009D3211" w:rsidRPr="00943EE4" w:rsidRDefault="009D3211" w:rsidP="008C2A19">
            <w:pPr>
              <w:pStyle w:val="Normal10"/>
              <w:widowControl/>
              <w:tabs>
                <w:tab w:val="left" w:pos="2820"/>
              </w:tabs>
              <w:rPr>
                <w:rFonts w:ascii="Arial" w:hAnsi="Arial" w:cs="Arial"/>
                <w:color w:val="000000"/>
                <w:sz w:val="20"/>
                <w:szCs w:val="20"/>
                <w:lang w:val="en-GB"/>
              </w:rPr>
            </w:pP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Passed the Chamber Music 3 exam.</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645757"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Upon completion of their obligations in this course, the </w:t>
            </w:r>
            <w:r w:rsidR="00645757" w:rsidRPr="00943EE4">
              <w:rPr>
                <w:rFonts w:ascii="Arial" w:hAnsi="Arial" w:cs="Arial"/>
                <w:color w:val="000000"/>
                <w:sz w:val="20"/>
                <w:szCs w:val="20"/>
                <w:lang w:val="en-GB"/>
              </w:rPr>
              <w:t>student</w:t>
            </w:r>
            <w:r w:rsidRPr="00943EE4">
              <w:rPr>
                <w:rFonts w:ascii="Arial" w:hAnsi="Arial" w:cs="Arial"/>
                <w:color w:val="000000"/>
                <w:sz w:val="20"/>
                <w:szCs w:val="20"/>
                <w:lang w:val="en-GB"/>
              </w:rPr>
              <w:t xml:space="preserve"> will be able to:</w:t>
            </w:r>
          </w:p>
          <w:p w:rsidR="009D3211" w:rsidRPr="00943EE4" w:rsidRDefault="009D3211" w:rsidP="008C2A19">
            <w:pPr>
              <w:pStyle w:val="Normal10"/>
              <w:widowControl/>
              <w:tabs>
                <w:tab w:val="left" w:pos="2820"/>
              </w:tabs>
              <w:rPr>
                <w:rFonts w:ascii="Arial" w:hAnsi="Arial" w:cs="Arial"/>
                <w:color w:val="000000"/>
                <w:sz w:val="20"/>
                <w:szCs w:val="20"/>
                <w:lang w:val="en-GB"/>
              </w:rPr>
            </w:pPr>
          </w:p>
          <w:p w:rsidR="009D3211" w:rsidRPr="00943EE4" w:rsidRDefault="009D3211" w:rsidP="001829CD">
            <w:pPr>
              <w:pStyle w:val="Normal10"/>
              <w:widowControl/>
              <w:numPr>
                <w:ilvl w:val="0"/>
                <w:numId w:val="31"/>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Apply the acquired knowledge and skills of playing the instrument to the group, style profiled performance</w:t>
            </w:r>
          </w:p>
          <w:p w:rsidR="009D3211" w:rsidRPr="00943EE4" w:rsidRDefault="009D3211" w:rsidP="001829CD">
            <w:pPr>
              <w:pStyle w:val="Normal10"/>
              <w:widowControl/>
              <w:numPr>
                <w:ilvl w:val="0"/>
                <w:numId w:val="31"/>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 xml:space="preserve">Harmonise own individual characteristics with the </w:t>
            </w:r>
            <w:r w:rsidR="00645757" w:rsidRPr="00943EE4">
              <w:rPr>
                <w:rFonts w:ascii="Arial" w:hAnsi="Arial" w:cs="Arial"/>
                <w:color w:val="000000"/>
                <w:sz w:val="20"/>
                <w:szCs w:val="20"/>
                <w:lang w:val="en-GB"/>
              </w:rPr>
              <w:t>ensemble</w:t>
            </w:r>
          </w:p>
          <w:p w:rsidR="009D3211" w:rsidRPr="00943EE4" w:rsidRDefault="009D3211" w:rsidP="001829CD">
            <w:pPr>
              <w:pStyle w:val="Normal10"/>
              <w:widowControl/>
              <w:numPr>
                <w:ilvl w:val="0"/>
                <w:numId w:val="31"/>
              </w:numPr>
              <w:tabs>
                <w:tab w:val="left" w:pos="-60"/>
              </w:tabs>
              <w:suppressAutoHyphens w:val="0"/>
              <w:autoSpaceDN/>
              <w:spacing w:after="200" w:line="276" w:lineRule="auto"/>
              <w:textAlignment w:val="auto"/>
              <w:rPr>
                <w:color w:val="000000"/>
                <w:lang w:val="en-GB"/>
              </w:rPr>
            </w:pPr>
            <w:r w:rsidRPr="00943EE4">
              <w:rPr>
                <w:rFonts w:ascii="Arial" w:hAnsi="Arial" w:cs="Arial"/>
                <w:color w:val="000000"/>
                <w:sz w:val="20"/>
                <w:szCs w:val="20"/>
                <w:lang w:val="en-GB"/>
              </w:rPr>
              <w:t xml:space="preserve">Keep focus and consistency with other ensemble members during the </w:t>
            </w:r>
            <w:r w:rsidR="00645757" w:rsidRPr="00943EE4">
              <w:rPr>
                <w:rFonts w:ascii="Arial" w:hAnsi="Arial" w:cs="Arial"/>
                <w:color w:val="000000"/>
                <w:sz w:val="20"/>
                <w:szCs w:val="20"/>
                <w:lang w:val="en-GB"/>
              </w:rPr>
              <w:t>performance</w:t>
            </w:r>
          </w:p>
          <w:p w:rsidR="009D3211" w:rsidRPr="00943EE4" w:rsidRDefault="009D3211" w:rsidP="001829CD">
            <w:pPr>
              <w:pStyle w:val="Normal10"/>
              <w:widowControl/>
              <w:numPr>
                <w:ilvl w:val="0"/>
                <w:numId w:val="31"/>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 xml:space="preserve">Keep focused to interpretation details in public </w:t>
            </w:r>
            <w:r w:rsidR="00645757" w:rsidRPr="00943EE4">
              <w:rPr>
                <w:rFonts w:ascii="Arial" w:hAnsi="Arial" w:cs="Arial"/>
                <w:color w:val="000000"/>
                <w:sz w:val="20"/>
                <w:szCs w:val="20"/>
                <w:lang w:val="en-GB"/>
              </w:rPr>
              <w:t>performing</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 xml:space="preserve">Course contents detailed by </w:t>
            </w:r>
            <w:r w:rsidR="00645757" w:rsidRPr="00943EE4">
              <w:rPr>
                <w:rFonts w:ascii="Arial" w:hAnsi="Arial" w:cs="Arial"/>
                <w:color w:val="000000"/>
                <w:sz w:val="20"/>
                <w:szCs w:val="20"/>
                <w:lang w:val="en-GB"/>
              </w:rPr>
              <w:t>classes</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p>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t>Working together with the mentor at the assigned literature, with the accent on the Baroque and Pre-Classical periods.</w:t>
            </w:r>
          </w:p>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p>
        </w:tc>
      </w:tr>
      <w:tr w:rsidR="009D3211" w:rsidRPr="00943EE4" w:rsidTr="008C2A19">
        <w:trPr>
          <w:trHeight w:val="349"/>
        </w:trPr>
        <w:tc>
          <w:tcPr>
            <w:tcW w:w="1901" w:type="dxa"/>
            <w:gridSpan w:val="2"/>
            <w:vMerge w:val="restart"/>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645757" w:rsidRPr="00943EE4">
              <w:rPr>
                <w:rFonts w:ascii="Arial" w:hAnsi="Arial" w:cs="Arial"/>
                <w:color w:val="000000"/>
                <w:sz w:val="20"/>
                <w:szCs w:val="20"/>
                <w:lang w:val="en-GB"/>
              </w:rPr>
              <w:t>exercises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9D3211" w:rsidRPr="00943EE4" w:rsidRDefault="009D3211" w:rsidP="008C2A19">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9D3211" w:rsidRPr="00943EE4" w:rsidRDefault="009D3211" w:rsidP="008C2A19">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9D3211" w:rsidRPr="00943EE4" w:rsidTr="008C2A19">
        <w:trPr>
          <w:trHeight w:val="577"/>
        </w:trPr>
        <w:tc>
          <w:tcPr>
            <w:tcW w:w="1901" w:type="dxa"/>
            <w:gridSpan w:val="2"/>
            <w:vMerge/>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spacing w:line="276" w:lineRule="auto"/>
              <w:rPr>
                <w:color w:val="000000"/>
              </w:rPr>
            </w:pP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t xml:space="preserve">Attending the classes, working on the assigned literature (minimum 2 to 3 compositions of various periods), at least one public </w:t>
            </w:r>
            <w:r w:rsidR="00645757" w:rsidRPr="00943EE4">
              <w:rPr>
                <w:rFonts w:ascii="Arial" w:hAnsi="Arial" w:cs="Arial"/>
                <w:color w:val="000000"/>
                <w:sz w:val="20"/>
                <w:szCs w:val="20"/>
                <w:lang w:val="en-GB"/>
              </w:rPr>
              <w:t>performance</w:t>
            </w:r>
            <w:r w:rsidRPr="00943EE4">
              <w:rPr>
                <w:rFonts w:ascii="Arial" w:hAnsi="Arial" w:cs="Arial"/>
                <w:color w:val="000000"/>
                <w:sz w:val="20"/>
                <w:szCs w:val="20"/>
                <w:lang w:val="en-GB"/>
              </w:rPr>
              <w:t>.</w:t>
            </w:r>
          </w:p>
        </w:tc>
      </w:tr>
      <w:tr w:rsidR="009D3211" w:rsidRPr="00943EE4" w:rsidTr="008C2A19">
        <w:trPr>
          <w:trHeight w:val="397"/>
        </w:trPr>
        <w:tc>
          <w:tcPr>
            <w:tcW w:w="1901" w:type="dxa"/>
            <w:gridSpan w:val="2"/>
            <w:vMerge w:val="restart"/>
            <w:tcBorders>
              <w:right w:val="single" w:sz="4" w:space="0" w:color="000000"/>
            </w:tcBorders>
            <w:shd w:val="clear" w:color="auto" w:fill="CCFFFF"/>
            <w:vAlign w:val="center"/>
          </w:tcPr>
          <w:p w:rsidR="009D3211" w:rsidRPr="00943EE4" w:rsidRDefault="009D3211"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left w:val="single" w:sz="4" w:space="0" w:color="000000"/>
              <w:bottom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2</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1901" w:type="dxa"/>
            <w:gridSpan w:val="2"/>
            <w:tcBorders>
              <w:right w:val="single" w:sz="4" w:space="0" w:color="000000"/>
            </w:tcBorders>
            <w:shd w:val="clear" w:color="auto" w:fill="CCFFFF"/>
            <w:vAlign w:val="center"/>
          </w:tcPr>
          <w:p w:rsidR="009D3211" w:rsidRPr="00943EE4" w:rsidRDefault="009D3211" w:rsidP="008C2A19">
            <w:pPr>
              <w:pStyle w:val="Normal10"/>
              <w:widowControl/>
              <w:tabs>
                <w:tab w:val="left" w:pos="360"/>
                <w:tab w:val="left" w:pos="540"/>
              </w:tabs>
              <w:rPr>
                <w:color w:val="000000"/>
                <w:lang w:val="en-GB"/>
              </w:rPr>
            </w:pPr>
            <w:r w:rsidRPr="00943EE4">
              <w:rPr>
                <w:rFonts w:ascii="Arial" w:hAnsi="Arial" w:cs="Arial"/>
                <w:color w:val="000000"/>
                <w:sz w:val="20"/>
                <w:szCs w:val="20"/>
                <w:lang w:val="en-GB"/>
              </w:rPr>
              <w:t>Grading and valuation of the student's work during and at the end of the course</w:t>
            </w:r>
          </w:p>
        </w:tc>
        <w:tc>
          <w:tcPr>
            <w:tcW w:w="7563" w:type="dxa"/>
            <w:gridSpan w:val="12"/>
            <w:tcBorders>
              <w:left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The grade will be allocated based on the quality of </w:t>
            </w:r>
            <w:r w:rsidR="00645757" w:rsidRPr="00943EE4">
              <w:rPr>
                <w:rFonts w:ascii="Arial" w:hAnsi="Arial" w:cs="Arial"/>
                <w:color w:val="000000"/>
                <w:sz w:val="20"/>
                <w:szCs w:val="20"/>
                <w:lang w:val="en-GB"/>
              </w:rPr>
              <w:t>performance</w:t>
            </w:r>
            <w:r w:rsidRPr="00943EE4">
              <w:rPr>
                <w:rFonts w:ascii="Arial" w:hAnsi="Arial" w:cs="Arial"/>
                <w:color w:val="000000"/>
                <w:sz w:val="20"/>
                <w:szCs w:val="20"/>
                <w:lang w:val="en-GB"/>
              </w:rPr>
              <w:t xml:space="preserve"> of the chamber ensemble of a 20-minute programme before the board of examiners.</w:t>
            </w:r>
          </w:p>
        </w:tc>
      </w:tr>
      <w:tr w:rsidR="009D3211" w:rsidRPr="00943EE4" w:rsidTr="008C2A19">
        <w:tc>
          <w:tcPr>
            <w:tcW w:w="1901" w:type="dxa"/>
            <w:gridSpan w:val="2"/>
            <w:vMerge w:val="restart"/>
            <w:tcBorders>
              <w:right w:val="single" w:sz="4" w:space="0" w:color="000000"/>
            </w:tcBorders>
            <w:shd w:val="clear" w:color="auto" w:fill="CCFFFF"/>
            <w:vAlign w:val="center"/>
          </w:tcPr>
          <w:p w:rsidR="009D3211" w:rsidRPr="00943EE4" w:rsidRDefault="009D3211" w:rsidP="008C2A19">
            <w:pPr>
              <w:pStyle w:val="Normal10"/>
              <w:widowControl/>
              <w:tabs>
                <w:tab w:val="left" w:pos="540"/>
              </w:tabs>
              <w:rPr>
                <w:color w:val="00000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left w:val="single" w:sz="4" w:space="0" w:color="000000"/>
              <w:bottom w:val="single" w:sz="4" w:space="0" w:color="000000"/>
              <w:right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left w:val="single" w:sz="8" w:space="0" w:color="000000"/>
              <w:bottom w:val="single" w:sz="8" w:space="0" w:color="000000"/>
              <w:right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left w:val="single" w:sz="8" w:space="0" w:color="000000"/>
              <w:bottom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EB302C" w:rsidP="008C2A19">
            <w:pPr>
              <w:pStyle w:val="Normal10"/>
              <w:widowControl/>
              <w:tabs>
                <w:tab w:val="left" w:pos="2820"/>
              </w:tabs>
              <w:rPr>
                <w:rFonts w:ascii="Arial" w:hAnsi="Arial" w:cs="Arial"/>
                <w:color w:val="000000"/>
                <w:sz w:val="20"/>
                <w:szCs w:val="20"/>
              </w:rPr>
            </w:pPr>
            <w:r w:rsidRPr="00EB302C">
              <w:rPr>
                <w:rFonts w:ascii="Arial" w:hAnsi="Arial" w:cs="Arial"/>
                <w:color w:val="000000"/>
                <w:sz w:val="20"/>
                <w:szCs w:val="20"/>
              </w:rPr>
              <w:t>Compositions for chamber ensembles by the following authors:</w:t>
            </w:r>
            <w:r w:rsidR="009D3211" w:rsidRPr="009D3211">
              <w:rPr>
                <w:rFonts w:ascii="Arial" w:hAnsi="Arial" w:cs="Arial"/>
                <w:color w:val="000000"/>
                <w:sz w:val="20"/>
                <w:szCs w:val="20"/>
              </w:rPr>
              <w:t>Calace, Munier, Falbo, Amadei, Sartori, Woelki, Bertucci, Pettine, Ranieri, Monti, Branzoli, Marucceli</w:t>
            </w:r>
          </w:p>
        </w:tc>
        <w:tc>
          <w:tcPr>
            <w:tcW w:w="1245" w:type="dxa"/>
            <w:gridSpan w:val="2"/>
            <w:tcBorders>
              <w:top w:val="single" w:sz="8"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rFonts w:ascii="Arial" w:hAnsi="Arial" w:cs="Arial"/>
                <w:color w:val="000000"/>
                <w:sz w:val="20"/>
                <w:szCs w:val="20"/>
              </w:rPr>
            </w:pPr>
          </w:p>
        </w:tc>
        <w:tc>
          <w:tcPr>
            <w:tcW w:w="1540" w:type="dxa"/>
            <w:gridSpan w:val="3"/>
            <w:tcBorders>
              <w:top w:val="single" w:sz="8"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rFonts w:ascii="Arial" w:hAnsi="Arial" w:cs="Arial"/>
                <w:color w:val="000000"/>
                <w:sz w:val="20"/>
                <w:szCs w:val="20"/>
              </w:rPr>
            </w:pP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1901" w:type="dxa"/>
            <w:gridSpan w:val="2"/>
            <w:tcBorders>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9D3211" w:rsidRPr="00943EE4" w:rsidRDefault="009D3211" w:rsidP="008C2A19">
            <w:pPr>
              <w:pStyle w:val="Normal10"/>
              <w:widowControl/>
              <w:tabs>
                <w:tab w:val="left" w:pos="567"/>
              </w:tabs>
              <w:rPr>
                <w:rFonts w:ascii="Arial" w:hAnsi="Arial" w:cs="Arial"/>
                <w:color w:val="000000"/>
                <w:sz w:val="20"/>
                <w:szCs w:val="20"/>
              </w:rPr>
            </w:pPr>
          </w:p>
        </w:tc>
        <w:tc>
          <w:tcPr>
            <w:tcW w:w="7563" w:type="dxa"/>
            <w:gridSpan w:val="12"/>
            <w:tcBorders>
              <w:left w:val="single" w:sz="4" w:space="0" w:color="000000"/>
              <w:bottom w:val="single" w:sz="4"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p>
          <w:p w:rsidR="009D3211" w:rsidRPr="009D3211" w:rsidRDefault="009D3211" w:rsidP="008C2A19">
            <w:pPr>
              <w:pStyle w:val="Normal10"/>
              <w:widowControl/>
              <w:tabs>
                <w:tab w:val="left" w:pos="2820"/>
              </w:tabs>
              <w:rPr>
                <w:rFonts w:ascii="Arial" w:hAnsi="Arial" w:cs="Arial"/>
                <w:color w:val="000000"/>
                <w:sz w:val="20"/>
                <w:szCs w:val="20"/>
              </w:rPr>
            </w:pPr>
            <w:r w:rsidRPr="009D3211">
              <w:rPr>
                <w:rFonts w:ascii="Arial" w:hAnsi="Arial" w:cs="Arial"/>
                <w:color w:val="000000"/>
                <w:sz w:val="20"/>
                <w:szCs w:val="20"/>
              </w:rPr>
              <w:t xml:space="preserve">H.Gal, A. Uhl, H.Ambrosius, F.Walter, J.Dawes,S. Behrend, A.Piazzolla, A.Schonberg, </w:t>
            </w:r>
            <w:r w:rsidR="00EB302C" w:rsidRPr="00EB302C">
              <w:rPr>
                <w:rFonts w:ascii="Arial" w:hAnsi="Arial" w:cs="Arial"/>
                <w:color w:val="000000"/>
                <w:sz w:val="20"/>
                <w:szCs w:val="20"/>
              </w:rPr>
              <w:t>and adaptations of peaces composed for other chamber ensembles.</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tcBorders>
          </w:tcPr>
          <w:p w:rsidR="009D3211" w:rsidRPr="009D3211" w:rsidRDefault="009D3211" w:rsidP="008C2A19">
            <w:pPr>
              <w:pStyle w:val="Normal10"/>
              <w:tabs>
                <w:tab w:val="left" w:pos="2820"/>
              </w:tabs>
              <w:rPr>
                <w:rFonts w:ascii="Arial" w:hAnsi="Arial" w:cs="Arial"/>
                <w:color w:val="000000"/>
                <w:sz w:val="20"/>
                <w:szCs w:val="20"/>
                <w:lang w:val="en-GB"/>
              </w:rPr>
            </w:pPr>
            <w:r w:rsidRPr="009D3211">
              <w:rPr>
                <w:rFonts w:ascii="Arial" w:hAnsi="Arial" w:cs="Arial"/>
                <w:color w:val="000000"/>
                <w:sz w:val="20"/>
                <w:szCs w:val="20"/>
                <w:lang w:val="en-GB"/>
              </w:rPr>
              <w:t xml:space="preserve">Student evaluation by </w:t>
            </w:r>
            <w:r w:rsidR="00645757" w:rsidRPr="009D3211">
              <w:rPr>
                <w:rFonts w:ascii="Arial" w:hAnsi="Arial" w:cs="Arial"/>
                <w:color w:val="000000"/>
                <w:sz w:val="20"/>
                <w:szCs w:val="20"/>
                <w:lang w:val="en-GB"/>
              </w:rPr>
              <w:t>questionnaire</w:t>
            </w:r>
            <w:r w:rsidRPr="009D3211">
              <w:rPr>
                <w:rFonts w:ascii="Arial" w:hAnsi="Arial" w:cs="Arial"/>
                <w:color w:val="000000"/>
                <w:sz w:val="20"/>
                <w:szCs w:val="20"/>
                <w:lang w:val="en-GB"/>
              </w:rPr>
              <w:t xml:space="preserve">, </w:t>
            </w:r>
            <w:r w:rsidR="00645757" w:rsidRPr="009D3211">
              <w:rPr>
                <w:rFonts w:ascii="Arial" w:hAnsi="Arial" w:cs="Arial"/>
                <w:color w:val="000000"/>
                <w:sz w:val="20"/>
                <w:szCs w:val="20"/>
                <w:lang w:val="en-GB"/>
              </w:rPr>
              <w:t>evaluation</w:t>
            </w:r>
            <w:r w:rsidRPr="009D3211">
              <w:rPr>
                <w:rFonts w:ascii="Arial" w:hAnsi="Arial" w:cs="Arial"/>
                <w:color w:val="000000"/>
                <w:sz w:val="20"/>
                <w:szCs w:val="20"/>
                <w:lang w:val="en-GB"/>
              </w:rPr>
              <w:t xml:space="preserve"> by colleagues at public performances, semestral exam.</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567"/>
              </w:tabs>
              <w:rPr>
                <w:color w:val="000000"/>
              </w:rPr>
            </w:pPr>
          </w:p>
        </w:tc>
        <w:tc>
          <w:tcPr>
            <w:tcW w:w="7563" w:type="dxa"/>
            <w:gridSpan w:val="12"/>
            <w:tcBorders>
              <w:top w:val="single" w:sz="4" w:space="0" w:color="000000"/>
              <w:left w:val="single" w:sz="4" w:space="0" w:color="000000"/>
            </w:tcBorders>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9D3211" w:rsidRDefault="009D3211">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2.5.</w:t>
      </w:r>
      <w:r w:rsidR="005B4D5C" w:rsidRPr="005B4D5C">
        <w:rPr>
          <w:rFonts w:ascii="Arial" w:hAnsi="Arial" w:cs="Arial"/>
          <w:b/>
          <w:color w:val="000000"/>
          <w:sz w:val="20"/>
          <w:szCs w:val="20"/>
          <w:lang w:val="en-GB"/>
        </w:rPr>
        <w:t xml:space="preserve"> Chamber music </w:t>
      </w:r>
      <w:r>
        <w:rPr>
          <w:rFonts w:ascii="Arial" w:eastAsia="Arial" w:hAnsi="Arial" w:cs="Arial"/>
          <w:b/>
          <w:color w:val="000000"/>
          <w:sz w:val="20"/>
          <w:szCs w:val="20"/>
        </w:rPr>
        <w:t>5</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9D3211" w:rsidRPr="00943EE4" w:rsidTr="008C2A19">
        <w:tc>
          <w:tcPr>
            <w:tcW w:w="1856" w:type="dxa"/>
            <w:shd w:val="clear" w:color="auto" w:fill="66CCFF"/>
            <w:vAlign w:val="center"/>
          </w:tcPr>
          <w:p w:rsidR="009D3211" w:rsidRPr="00943EE4" w:rsidRDefault="009D3211" w:rsidP="008C2A19">
            <w:pPr>
              <w:pStyle w:val="Normal10"/>
              <w:widowControl/>
              <w:spacing w:before="60" w:after="60"/>
              <w:rPr>
                <w:rFonts w:ascii="Arial" w:hAnsi="Arial" w:cs="Arial"/>
                <w:b/>
                <w:color w:val="000000"/>
                <w:sz w:val="20"/>
                <w:szCs w:val="20"/>
              </w:rPr>
            </w:pPr>
            <w:r w:rsidRPr="00943EE4">
              <w:rPr>
                <w:rFonts w:ascii="Arial" w:hAnsi="Arial" w:cs="Arial"/>
                <w:b/>
                <w:color w:val="000000"/>
                <w:sz w:val="20"/>
                <w:szCs w:val="20"/>
              </w:rPr>
              <w:t>COURSE</w:t>
            </w:r>
          </w:p>
        </w:tc>
        <w:tc>
          <w:tcPr>
            <w:tcW w:w="7608" w:type="dxa"/>
            <w:gridSpan w:val="13"/>
            <w:shd w:val="clear" w:color="auto" w:fill="66CCFF"/>
            <w:tcMar>
              <w:left w:w="93" w:type="dxa"/>
              <w:right w:w="108" w:type="dxa"/>
            </w:tcMar>
            <w:vAlign w:val="center"/>
          </w:tcPr>
          <w:p w:rsidR="009D3211" w:rsidRPr="00943EE4" w:rsidRDefault="009D3211"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rPr>
              <w:t>Chamber Music 5</w:t>
            </w:r>
          </w:p>
        </w:tc>
      </w:tr>
      <w:tr w:rsidR="009D3211" w:rsidRPr="00943EE4" w:rsidTr="008C2A19">
        <w:tc>
          <w:tcPr>
            <w:tcW w:w="1901" w:type="dxa"/>
            <w:gridSpan w:val="2"/>
            <w:tcBorders>
              <w:bottom w:val="single" w:sz="4" w:space="0" w:color="000000"/>
              <w:right w:val="single" w:sz="4" w:space="0" w:color="000000"/>
            </w:tcBorders>
            <w:shd w:val="clear" w:color="auto" w:fill="CCFFFF"/>
            <w:vAlign w:val="center"/>
          </w:tcPr>
          <w:p w:rsidR="009D3211" w:rsidRPr="00943EE4" w:rsidRDefault="005B4D5C" w:rsidP="008C2A19">
            <w:pPr>
              <w:pStyle w:val="Normal10"/>
              <w:widowControl/>
              <w:rPr>
                <w:color w:val="000000"/>
              </w:rPr>
            </w:pPr>
            <w:r>
              <w:rPr>
                <w:rFonts w:ascii="Arial" w:hAnsi="Arial" w:cs="Arial"/>
                <w:b/>
                <w:color w:val="000000"/>
                <w:sz w:val="20"/>
                <w:szCs w:val="20"/>
              </w:rPr>
              <w:t>Code</w:t>
            </w:r>
          </w:p>
        </w:tc>
        <w:tc>
          <w:tcPr>
            <w:tcW w:w="2482" w:type="dxa"/>
            <w:gridSpan w:val="3"/>
            <w:tcBorders>
              <w:left w:val="single" w:sz="4" w:space="0" w:color="000000"/>
              <w:bottom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UAMM42</w:t>
            </w:r>
          </w:p>
          <w:p w:rsidR="009D3211" w:rsidRPr="00943EE4" w:rsidRDefault="009D3211" w:rsidP="008C2A19">
            <w:pPr>
              <w:pStyle w:val="Normal10"/>
              <w:widowControl/>
              <w:rPr>
                <w:rFonts w:ascii="Arial" w:hAnsi="Arial" w:cs="Arial"/>
                <w:color w:val="000000"/>
                <w:sz w:val="20"/>
                <w:szCs w:val="20"/>
              </w:rPr>
            </w:pPr>
          </w:p>
        </w:tc>
        <w:tc>
          <w:tcPr>
            <w:tcW w:w="2296" w:type="dxa"/>
            <w:gridSpan w:val="4"/>
            <w:tcBorders>
              <w:left w:val="single" w:sz="4" w:space="0" w:color="000000"/>
              <w:bottom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lastRenderedPageBreak/>
              <w:t>Year of study.</w:t>
            </w:r>
          </w:p>
        </w:tc>
        <w:tc>
          <w:tcPr>
            <w:tcW w:w="2785" w:type="dxa"/>
            <w:gridSpan w:val="5"/>
            <w:tcBorders>
              <w:left w:val="single" w:sz="4" w:space="0" w:color="000000"/>
              <w:bottom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3</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tcBorders>
          </w:tcPr>
          <w:p w:rsidR="009D3211" w:rsidRPr="00943EE4" w:rsidRDefault="009D3211" w:rsidP="008C2A19">
            <w:pPr>
              <w:pStyle w:val="Normal10"/>
              <w:widowControl/>
              <w:rPr>
                <w:color w:val="000000"/>
              </w:rPr>
            </w:pPr>
            <w:r>
              <w:rPr>
                <w:rFonts w:ascii="Arial" w:eastAsia="Arial" w:hAnsi="Arial" w:cs="Arial"/>
                <w:color w:val="000000"/>
                <w:sz w:val="20"/>
                <w:szCs w:val="20"/>
              </w:rPr>
              <w:t xml:space="preserve">Vlado Sunko, </w:t>
            </w:r>
            <w:r w:rsidR="00DC74A3" w:rsidRPr="00DC74A3">
              <w:rPr>
                <w:rFonts w:ascii="Arial" w:eastAsia="Arial" w:hAnsi="Arial" w:cs="Arial"/>
                <w:color w:val="000000"/>
                <w:sz w:val="20"/>
                <w:szCs w:val="20"/>
              </w:rPr>
              <w:t>Full Prof.</w:t>
            </w:r>
          </w:p>
        </w:tc>
        <w:tc>
          <w:tcPr>
            <w:tcW w:w="2296" w:type="dxa"/>
            <w:gridSpan w:val="4"/>
            <w:tcBorders>
              <w:top w:val="single" w:sz="4" w:space="0" w:color="000000"/>
              <w:left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ECTS value</w:t>
            </w:r>
          </w:p>
        </w:tc>
        <w:tc>
          <w:tcPr>
            <w:tcW w:w="2785" w:type="dxa"/>
            <w:gridSpan w:val="5"/>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3</w:t>
            </w:r>
          </w:p>
        </w:tc>
      </w:tr>
      <w:tr w:rsidR="009D3211" w:rsidRPr="00943EE4" w:rsidTr="008C2A19">
        <w:trPr>
          <w:trHeight w:val="345"/>
        </w:trPr>
        <w:tc>
          <w:tcPr>
            <w:tcW w:w="1901" w:type="dxa"/>
            <w:gridSpan w:val="2"/>
            <w:vMerge w:val="restart"/>
            <w:tcBorders>
              <w:top w:val="single" w:sz="4" w:space="0" w:color="000000"/>
              <w:right w:val="single" w:sz="4" w:space="0" w:color="000000"/>
            </w:tcBorders>
            <w:shd w:val="clear" w:color="auto" w:fill="CCFFFF"/>
            <w:vAlign w:val="center"/>
          </w:tcPr>
          <w:p w:rsidR="009D3211" w:rsidRPr="00943EE4" w:rsidRDefault="009D3211"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 xml:space="preserve">Stela Ivanišević, </w:t>
            </w:r>
            <w:r w:rsidR="00371AF5" w:rsidRPr="00371AF5">
              <w:rPr>
                <w:rFonts w:ascii="Arial" w:hAnsi="Arial" w:cs="Arial"/>
                <w:color w:val="000000"/>
                <w:sz w:val="20"/>
                <w:szCs w:val="20"/>
              </w:rPr>
              <w:t>professional teaching assistant</w:t>
            </w:r>
          </w:p>
        </w:tc>
        <w:tc>
          <w:tcPr>
            <w:tcW w:w="2296" w:type="dxa"/>
            <w:gridSpan w:val="4"/>
            <w:vMerge w:val="restart"/>
            <w:tcBorders>
              <w:top w:val="single" w:sz="4" w:space="0" w:color="000000"/>
              <w:left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Teaching (number of hours per semester)</w:t>
            </w:r>
          </w:p>
        </w:tc>
        <w:tc>
          <w:tcPr>
            <w:tcW w:w="723" w:type="dxa"/>
            <w:tcBorders>
              <w:top w:val="single" w:sz="4" w:space="0" w:color="000000"/>
              <w:left w:val="single" w:sz="4" w:space="0" w:color="000000"/>
            </w:tcBorders>
            <w:vAlign w:val="center"/>
          </w:tcPr>
          <w:p w:rsidR="009D3211" w:rsidRPr="00943EE4" w:rsidRDefault="009D3211" w:rsidP="008C2A19">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pPr>
            <w:r w:rsidRPr="00943EE4">
              <w:rPr>
                <w:rFonts w:ascii="Arial" w:hAnsi="Arial"/>
              </w:rPr>
              <w:t>T</w:t>
            </w:r>
          </w:p>
        </w:tc>
      </w:tr>
      <w:tr w:rsidR="009D3211" w:rsidRPr="00943EE4" w:rsidTr="008C2A19">
        <w:trPr>
          <w:trHeight w:val="345"/>
        </w:trPr>
        <w:tc>
          <w:tcPr>
            <w:tcW w:w="1901" w:type="dxa"/>
            <w:gridSpan w:val="2"/>
            <w:vMerge/>
            <w:tcBorders>
              <w:top w:val="single" w:sz="4" w:space="0" w:color="000000"/>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color w:val="000000"/>
                <w:sz w:val="20"/>
                <w:szCs w:val="20"/>
              </w:rPr>
            </w:pPr>
          </w:p>
        </w:tc>
        <w:tc>
          <w:tcPr>
            <w:tcW w:w="2482" w:type="dxa"/>
            <w:gridSpan w:val="3"/>
            <w:vMerge/>
            <w:tcBorders>
              <w:top w:val="single" w:sz="4" w:space="0" w:color="000000"/>
              <w:left w:val="single" w:sz="4" w:space="0" w:color="000000"/>
            </w:tcBorders>
          </w:tcPr>
          <w:p w:rsidR="009D3211" w:rsidRPr="00943EE4" w:rsidRDefault="009D3211" w:rsidP="008C2A19">
            <w:pPr>
              <w:pStyle w:val="Normal10"/>
              <w:spacing w:line="276" w:lineRule="auto"/>
              <w:rPr>
                <w:rFonts w:ascii="Arial" w:hAnsi="Arial" w:cs="Arial"/>
                <w:color w:val="000000"/>
                <w:sz w:val="20"/>
                <w:szCs w:val="20"/>
              </w:rPr>
            </w:pPr>
          </w:p>
        </w:tc>
        <w:tc>
          <w:tcPr>
            <w:tcW w:w="2296" w:type="dxa"/>
            <w:gridSpan w:val="4"/>
            <w:vMerge/>
            <w:tcBorders>
              <w:top w:val="single" w:sz="4" w:space="0" w:color="000000"/>
              <w:left w:val="single" w:sz="4" w:space="0" w:color="000000"/>
            </w:tcBorders>
            <w:shd w:val="clear" w:color="auto" w:fill="CCFFFF"/>
            <w:vAlign w:val="center"/>
          </w:tcPr>
          <w:p w:rsidR="009D3211" w:rsidRPr="00C80117" w:rsidRDefault="009D3211" w:rsidP="008C2A19">
            <w:pPr>
              <w:pStyle w:val="Normal10"/>
              <w:spacing w:line="276" w:lineRule="auto"/>
              <w:rPr>
                <w:rFonts w:ascii="Arial" w:hAnsi="Arial" w:cs="Arial"/>
                <w:color w:val="000000"/>
                <w:sz w:val="20"/>
                <w:szCs w:val="20"/>
              </w:rPr>
            </w:pPr>
          </w:p>
        </w:tc>
        <w:tc>
          <w:tcPr>
            <w:tcW w:w="723" w:type="dxa"/>
            <w:tcBorders>
              <w:top w:val="single" w:sz="4" w:space="0" w:color="000000"/>
              <w:lef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30</w:t>
            </w:r>
          </w:p>
        </w:tc>
        <w:tc>
          <w:tcPr>
            <w:tcW w:w="726" w:type="dxa"/>
            <w:gridSpan w:val="2"/>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709" w:type="dxa"/>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627" w:type="dxa"/>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tcBorders>
            <w:shd w:val="clear" w:color="auto" w:fill="CCFFFF"/>
            <w:vAlign w:val="center"/>
          </w:tcPr>
          <w:p w:rsidR="009D3211" w:rsidRPr="00C80117" w:rsidRDefault="009D3211" w:rsidP="008C2A19">
            <w:pPr>
              <w:rPr>
                <w:rStyle w:val="Zadanifontodlomka1"/>
                <w:rFonts w:ascii="Arial" w:hAnsi="Arial" w:cs="Arial"/>
                <w:sz w:val="20"/>
                <w:szCs w:val="20"/>
              </w:rPr>
            </w:pPr>
            <w:r w:rsidRPr="00C80117">
              <w:rPr>
                <w:rFonts w:ascii="Arial" w:hAnsi="Arial"/>
                <w:sz w:val="20"/>
                <w:szCs w:val="20"/>
              </w:rPr>
              <w:t xml:space="preserve">Percentage of e-learning </w:t>
            </w:r>
          </w:p>
        </w:tc>
        <w:tc>
          <w:tcPr>
            <w:tcW w:w="2785" w:type="dxa"/>
            <w:gridSpan w:val="5"/>
            <w:tcBorders>
              <w:top w:val="single" w:sz="4" w:space="0" w:color="000000"/>
              <w:left w:val="single" w:sz="4" w:space="0" w:color="000000"/>
            </w:tcBorders>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9464" w:type="dxa"/>
            <w:gridSpan w:val="14"/>
            <w:shd w:val="clear" w:color="auto" w:fill="99CCFF"/>
            <w:vAlign w:val="center"/>
          </w:tcPr>
          <w:p w:rsidR="009D3211" w:rsidRPr="00943EE4" w:rsidRDefault="009D3211"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9D3211" w:rsidRPr="00943EE4" w:rsidTr="008C2A19">
        <w:trPr>
          <w:trHeight w:val="477"/>
        </w:trPr>
        <w:tc>
          <w:tcPr>
            <w:tcW w:w="1901" w:type="dxa"/>
            <w:gridSpan w:val="2"/>
            <w:tcBorders>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left w:val="single" w:sz="4" w:space="0" w:color="000000"/>
              <w:bottom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Acquiring knowledge and skills </w:t>
            </w:r>
            <w:r w:rsidR="00645757" w:rsidRPr="00943EE4">
              <w:rPr>
                <w:rFonts w:ascii="Arial" w:hAnsi="Arial" w:cs="Arial"/>
                <w:color w:val="000000"/>
                <w:sz w:val="20"/>
                <w:szCs w:val="20"/>
                <w:lang w:val="en-GB"/>
              </w:rPr>
              <w:t>related</w:t>
            </w:r>
            <w:r w:rsidRPr="00943EE4">
              <w:rPr>
                <w:rFonts w:ascii="Arial" w:hAnsi="Arial" w:cs="Arial"/>
                <w:color w:val="000000"/>
                <w:sz w:val="20"/>
                <w:szCs w:val="20"/>
                <w:lang w:val="en-GB"/>
              </w:rPr>
              <w:t xml:space="preserve"> to playing in smaller and mixed </w:t>
            </w:r>
            <w:r w:rsidR="00645757" w:rsidRPr="00943EE4">
              <w:rPr>
                <w:rFonts w:ascii="Arial" w:hAnsi="Arial" w:cs="Arial"/>
                <w:color w:val="000000"/>
                <w:sz w:val="20"/>
                <w:szCs w:val="20"/>
                <w:lang w:val="en-GB"/>
              </w:rPr>
              <w:t>ensembles</w:t>
            </w:r>
            <w:r w:rsidRPr="00943EE4">
              <w:rPr>
                <w:rFonts w:ascii="Arial" w:hAnsi="Arial" w:cs="Arial"/>
                <w:color w:val="000000"/>
                <w:sz w:val="20"/>
                <w:szCs w:val="20"/>
                <w:lang w:val="en-GB"/>
              </w:rPr>
              <w:t xml:space="preserve"> (duo, trio, quartet, </w:t>
            </w:r>
            <w:r w:rsidR="00645757" w:rsidRPr="00943EE4">
              <w:rPr>
                <w:rFonts w:ascii="Arial" w:hAnsi="Arial" w:cs="Arial"/>
                <w:color w:val="000000"/>
                <w:sz w:val="20"/>
                <w:szCs w:val="20"/>
                <w:lang w:val="en-GB"/>
              </w:rPr>
              <w:t>and quintet</w:t>
            </w:r>
            <w:r w:rsidRPr="00943EE4">
              <w:rPr>
                <w:rFonts w:ascii="Arial" w:hAnsi="Arial" w:cs="Arial"/>
                <w:color w:val="000000"/>
                <w:sz w:val="20"/>
                <w:szCs w:val="20"/>
                <w:lang w:val="en-GB"/>
              </w:rPr>
              <w:t xml:space="preserve">). Developing music taste and </w:t>
            </w:r>
            <w:r w:rsidR="00645757" w:rsidRPr="00943EE4">
              <w:rPr>
                <w:rFonts w:ascii="Arial" w:hAnsi="Arial" w:cs="Arial"/>
                <w:color w:val="000000"/>
                <w:sz w:val="20"/>
                <w:szCs w:val="20"/>
                <w:lang w:val="en-GB"/>
              </w:rPr>
              <w:t>musicianship</w:t>
            </w:r>
            <w:r w:rsidRPr="00943EE4">
              <w:rPr>
                <w:rFonts w:ascii="Arial" w:hAnsi="Arial" w:cs="Arial"/>
                <w:color w:val="000000"/>
                <w:sz w:val="20"/>
                <w:szCs w:val="20"/>
                <w:lang w:val="en-GB"/>
              </w:rPr>
              <w:t xml:space="preserve"> through the experience of playing together. Acquiring the skills of fast learning new compositions.</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Passed the Chamber Music 4 exam.</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645757"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Upon completion of their obligations in this course, the </w:t>
            </w:r>
            <w:r w:rsidR="00645757" w:rsidRPr="00943EE4">
              <w:rPr>
                <w:rFonts w:ascii="Arial" w:hAnsi="Arial" w:cs="Arial"/>
                <w:color w:val="000000"/>
                <w:sz w:val="20"/>
                <w:szCs w:val="20"/>
                <w:lang w:val="en-GB"/>
              </w:rPr>
              <w:t>student</w:t>
            </w:r>
            <w:r w:rsidRPr="00943EE4">
              <w:rPr>
                <w:rFonts w:ascii="Arial" w:hAnsi="Arial" w:cs="Arial"/>
                <w:color w:val="000000"/>
                <w:sz w:val="20"/>
                <w:szCs w:val="20"/>
                <w:lang w:val="en-GB"/>
              </w:rPr>
              <w:t xml:space="preserve"> will be able to:</w:t>
            </w:r>
          </w:p>
          <w:p w:rsidR="009D3211" w:rsidRPr="00943EE4" w:rsidRDefault="009D3211" w:rsidP="008C2A19">
            <w:pPr>
              <w:pStyle w:val="Normal10"/>
              <w:widowControl/>
              <w:tabs>
                <w:tab w:val="left" w:pos="2820"/>
              </w:tabs>
              <w:rPr>
                <w:rFonts w:ascii="Arial" w:hAnsi="Arial" w:cs="Arial"/>
                <w:color w:val="000000"/>
                <w:sz w:val="20"/>
                <w:szCs w:val="20"/>
                <w:lang w:val="en-GB"/>
              </w:rPr>
            </w:pPr>
          </w:p>
          <w:p w:rsidR="009D3211" w:rsidRPr="00943EE4" w:rsidRDefault="009D3211" w:rsidP="001829CD">
            <w:pPr>
              <w:pStyle w:val="Normal10"/>
              <w:widowControl/>
              <w:numPr>
                <w:ilvl w:val="0"/>
                <w:numId w:val="30"/>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Apply the acquired knowledge and skills of playing the instrument to the group, style profiled performance</w:t>
            </w:r>
          </w:p>
          <w:p w:rsidR="009D3211" w:rsidRPr="00943EE4" w:rsidRDefault="009D3211" w:rsidP="001829CD">
            <w:pPr>
              <w:pStyle w:val="Normal10"/>
              <w:widowControl/>
              <w:numPr>
                <w:ilvl w:val="0"/>
                <w:numId w:val="30"/>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 xml:space="preserve">Harmonise own individual characteristics with the </w:t>
            </w:r>
            <w:r w:rsidR="00645757" w:rsidRPr="00943EE4">
              <w:rPr>
                <w:rFonts w:ascii="Arial" w:hAnsi="Arial" w:cs="Arial"/>
                <w:color w:val="000000"/>
                <w:sz w:val="20"/>
                <w:szCs w:val="20"/>
                <w:lang w:val="en-GB"/>
              </w:rPr>
              <w:t>ensemble</w:t>
            </w:r>
          </w:p>
          <w:p w:rsidR="009D3211" w:rsidRPr="00943EE4" w:rsidRDefault="009D3211" w:rsidP="001829CD">
            <w:pPr>
              <w:pStyle w:val="Normal10"/>
              <w:widowControl/>
              <w:numPr>
                <w:ilvl w:val="0"/>
                <w:numId w:val="30"/>
              </w:numPr>
              <w:tabs>
                <w:tab w:val="left" w:pos="-60"/>
              </w:tabs>
              <w:suppressAutoHyphens w:val="0"/>
              <w:autoSpaceDN/>
              <w:spacing w:after="200" w:line="276" w:lineRule="auto"/>
              <w:textAlignment w:val="auto"/>
              <w:rPr>
                <w:color w:val="000000"/>
                <w:lang w:val="en-GB"/>
              </w:rPr>
            </w:pPr>
            <w:r w:rsidRPr="00943EE4">
              <w:rPr>
                <w:rFonts w:ascii="Arial" w:hAnsi="Arial" w:cs="Arial"/>
                <w:color w:val="000000"/>
                <w:sz w:val="20"/>
                <w:szCs w:val="20"/>
                <w:lang w:val="en-GB"/>
              </w:rPr>
              <w:t xml:space="preserve">Keep focus and consistency with other ensemble members during the </w:t>
            </w:r>
            <w:r w:rsidR="00645757" w:rsidRPr="00943EE4">
              <w:rPr>
                <w:rFonts w:ascii="Arial" w:hAnsi="Arial" w:cs="Arial"/>
                <w:color w:val="000000"/>
                <w:sz w:val="20"/>
                <w:szCs w:val="20"/>
                <w:lang w:val="en-GB"/>
              </w:rPr>
              <w:t>performance</w:t>
            </w:r>
          </w:p>
          <w:p w:rsidR="009D3211" w:rsidRPr="00943EE4" w:rsidRDefault="009D3211" w:rsidP="001829CD">
            <w:pPr>
              <w:pStyle w:val="Normal10"/>
              <w:widowControl/>
              <w:numPr>
                <w:ilvl w:val="0"/>
                <w:numId w:val="30"/>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 xml:space="preserve">Keep focused to interpretation details in public </w:t>
            </w:r>
            <w:r w:rsidR="00645757" w:rsidRPr="00943EE4">
              <w:rPr>
                <w:rFonts w:ascii="Arial" w:hAnsi="Arial" w:cs="Arial"/>
                <w:color w:val="000000"/>
                <w:sz w:val="20"/>
                <w:szCs w:val="20"/>
                <w:lang w:val="en-GB"/>
              </w:rPr>
              <w:t>performing</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 xml:space="preserve">Course contents detailed by </w:t>
            </w:r>
            <w:r w:rsidR="00645757" w:rsidRPr="00943EE4">
              <w:rPr>
                <w:rFonts w:ascii="Arial" w:hAnsi="Arial" w:cs="Arial"/>
                <w:color w:val="000000"/>
                <w:sz w:val="20"/>
                <w:szCs w:val="20"/>
                <w:lang w:val="en-GB"/>
              </w:rPr>
              <w:t>classes</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p>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t>Working together with the mentor at the assigned literature</w:t>
            </w:r>
          </w:p>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p>
        </w:tc>
      </w:tr>
      <w:tr w:rsidR="009D3211" w:rsidRPr="00943EE4" w:rsidTr="008C2A19">
        <w:trPr>
          <w:trHeight w:val="349"/>
        </w:trPr>
        <w:tc>
          <w:tcPr>
            <w:tcW w:w="1901" w:type="dxa"/>
            <w:gridSpan w:val="2"/>
            <w:vMerge w:val="restart"/>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645757" w:rsidRPr="00943EE4">
              <w:rPr>
                <w:rFonts w:ascii="Arial" w:hAnsi="Arial" w:cs="Arial"/>
                <w:color w:val="000000"/>
                <w:sz w:val="20"/>
                <w:szCs w:val="20"/>
                <w:lang w:val="en-GB"/>
              </w:rPr>
              <w:t>exercises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9D3211" w:rsidRPr="00943EE4" w:rsidRDefault="009D3211" w:rsidP="008C2A19">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9D3211" w:rsidRPr="00943EE4" w:rsidRDefault="009D3211" w:rsidP="008C2A19">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9D3211" w:rsidRPr="00943EE4" w:rsidTr="008C2A19">
        <w:trPr>
          <w:trHeight w:val="577"/>
        </w:trPr>
        <w:tc>
          <w:tcPr>
            <w:tcW w:w="1901" w:type="dxa"/>
            <w:gridSpan w:val="2"/>
            <w:vMerge/>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spacing w:line="276" w:lineRule="auto"/>
              <w:rPr>
                <w:color w:val="000000"/>
              </w:rPr>
            </w:pP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t xml:space="preserve">Attending the classes, working on the assigned literature (minimum 2 to 3 compositions of various periods), at least one public </w:t>
            </w:r>
            <w:r w:rsidR="00645757" w:rsidRPr="00943EE4">
              <w:rPr>
                <w:rFonts w:ascii="Arial" w:hAnsi="Arial" w:cs="Arial"/>
                <w:color w:val="000000"/>
                <w:sz w:val="20"/>
                <w:szCs w:val="20"/>
                <w:lang w:val="en-GB"/>
              </w:rPr>
              <w:t>performance</w:t>
            </w:r>
            <w:r w:rsidRPr="00943EE4">
              <w:rPr>
                <w:rFonts w:ascii="Arial" w:hAnsi="Arial" w:cs="Arial"/>
                <w:color w:val="000000"/>
                <w:sz w:val="20"/>
                <w:szCs w:val="20"/>
                <w:lang w:val="en-GB"/>
              </w:rPr>
              <w:t>.</w:t>
            </w:r>
          </w:p>
        </w:tc>
      </w:tr>
      <w:tr w:rsidR="009D3211" w:rsidRPr="00943EE4" w:rsidTr="008C2A19">
        <w:trPr>
          <w:trHeight w:val="397"/>
        </w:trPr>
        <w:tc>
          <w:tcPr>
            <w:tcW w:w="1901" w:type="dxa"/>
            <w:gridSpan w:val="2"/>
            <w:vMerge w:val="restart"/>
            <w:tcBorders>
              <w:right w:val="single" w:sz="4" w:space="0" w:color="000000"/>
            </w:tcBorders>
            <w:shd w:val="clear" w:color="auto" w:fill="CCFFFF"/>
            <w:vAlign w:val="center"/>
          </w:tcPr>
          <w:p w:rsidR="009D3211" w:rsidRPr="00943EE4" w:rsidRDefault="009D3211"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left w:val="single" w:sz="4" w:space="0" w:color="000000"/>
              <w:bottom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2</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1901" w:type="dxa"/>
            <w:gridSpan w:val="2"/>
            <w:tcBorders>
              <w:right w:val="single" w:sz="4" w:space="0" w:color="000000"/>
            </w:tcBorders>
            <w:shd w:val="clear" w:color="auto" w:fill="CCFFFF"/>
            <w:vAlign w:val="center"/>
          </w:tcPr>
          <w:p w:rsidR="009D3211" w:rsidRPr="00943EE4" w:rsidRDefault="009D3211" w:rsidP="008C2A19">
            <w:pPr>
              <w:pStyle w:val="Normal10"/>
              <w:widowControl/>
              <w:tabs>
                <w:tab w:val="left" w:pos="360"/>
                <w:tab w:val="left" w:pos="540"/>
              </w:tabs>
              <w:rPr>
                <w:color w:val="000000"/>
                <w:lang w:val="en-GB"/>
              </w:rPr>
            </w:pPr>
            <w:r w:rsidRPr="00943EE4">
              <w:rPr>
                <w:rFonts w:ascii="Arial" w:hAnsi="Arial" w:cs="Arial"/>
                <w:color w:val="000000"/>
                <w:sz w:val="20"/>
                <w:szCs w:val="20"/>
                <w:lang w:val="en-GB"/>
              </w:rPr>
              <w:t>Grading and valuation of the student's work during and at the end of the course</w:t>
            </w:r>
          </w:p>
        </w:tc>
        <w:tc>
          <w:tcPr>
            <w:tcW w:w="7563" w:type="dxa"/>
            <w:gridSpan w:val="12"/>
            <w:tcBorders>
              <w:left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The grade will be allocated based on the quality of </w:t>
            </w:r>
            <w:r w:rsidR="00645757" w:rsidRPr="00943EE4">
              <w:rPr>
                <w:rFonts w:ascii="Arial" w:hAnsi="Arial" w:cs="Arial"/>
                <w:color w:val="000000"/>
                <w:sz w:val="20"/>
                <w:szCs w:val="20"/>
                <w:lang w:val="en-GB"/>
              </w:rPr>
              <w:t>performance</w:t>
            </w:r>
            <w:r w:rsidRPr="00943EE4">
              <w:rPr>
                <w:rFonts w:ascii="Arial" w:hAnsi="Arial" w:cs="Arial"/>
                <w:color w:val="000000"/>
                <w:sz w:val="20"/>
                <w:szCs w:val="20"/>
                <w:lang w:val="en-GB"/>
              </w:rPr>
              <w:t xml:space="preserve"> of the chamber ensemble of a 20-minute programme before the board of examiners.</w:t>
            </w:r>
          </w:p>
        </w:tc>
      </w:tr>
      <w:tr w:rsidR="009D3211" w:rsidRPr="00943EE4" w:rsidTr="008C2A19">
        <w:tc>
          <w:tcPr>
            <w:tcW w:w="1901" w:type="dxa"/>
            <w:gridSpan w:val="2"/>
            <w:vMerge w:val="restart"/>
            <w:tcBorders>
              <w:right w:val="single" w:sz="4" w:space="0" w:color="000000"/>
            </w:tcBorders>
            <w:shd w:val="clear" w:color="auto" w:fill="CCFFFF"/>
            <w:vAlign w:val="center"/>
          </w:tcPr>
          <w:p w:rsidR="009D3211" w:rsidRPr="00943EE4" w:rsidRDefault="009D3211" w:rsidP="008C2A19">
            <w:pPr>
              <w:pStyle w:val="Normal10"/>
              <w:widowControl/>
              <w:tabs>
                <w:tab w:val="left" w:pos="540"/>
              </w:tabs>
              <w:rPr>
                <w:color w:val="000000"/>
              </w:rPr>
            </w:pPr>
            <w:r w:rsidRPr="00943EE4">
              <w:rPr>
                <w:rFonts w:ascii="Arial" w:hAnsi="Arial" w:cs="Arial"/>
                <w:color w:val="000000"/>
                <w:sz w:val="20"/>
                <w:szCs w:val="20"/>
                <w:lang w:val="en-GB"/>
              </w:rPr>
              <w:t xml:space="preserve">Compulsory literature (available in the library and </w:t>
            </w:r>
            <w:r w:rsidRPr="00943EE4">
              <w:rPr>
                <w:rFonts w:ascii="Arial" w:hAnsi="Arial" w:cs="Arial"/>
                <w:color w:val="000000"/>
                <w:sz w:val="20"/>
                <w:szCs w:val="20"/>
                <w:lang w:val="en-GB"/>
              </w:rPr>
              <w:lastRenderedPageBreak/>
              <w:t>through other media)</w:t>
            </w:r>
          </w:p>
        </w:tc>
        <w:tc>
          <w:tcPr>
            <w:tcW w:w="4778" w:type="dxa"/>
            <w:gridSpan w:val="7"/>
            <w:tcBorders>
              <w:left w:val="single" w:sz="4" w:space="0" w:color="000000"/>
              <w:bottom w:val="single" w:sz="4" w:space="0" w:color="000000"/>
              <w:right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lastRenderedPageBreak/>
              <w:t>Title</w:t>
            </w:r>
          </w:p>
        </w:tc>
        <w:tc>
          <w:tcPr>
            <w:tcW w:w="1245" w:type="dxa"/>
            <w:gridSpan w:val="2"/>
            <w:tcBorders>
              <w:left w:val="single" w:sz="8" w:space="0" w:color="000000"/>
              <w:bottom w:val="single" w:sz="8" w:space="0" w:color="000000"/>
              <w:right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left w:val="single" w:sz="8" w:space="0" w:color="000000"/>
              <w:bottom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rPr>
                <w:rFonts w:ascii="Arial" w:hAnsi="Arial" w:cs="Arial"/>
                <w:color w:val="000000"/>
                <w:sz w:val="20"/>
                <w:szCs w:val="20"/>
              </w:rPr>
            </w:pPr>
            <w:r w:rsidRPr="009D3211">
              <w:rPr>
                <w:rFonts w:ascii="Arial" w:hAnsi="Arial" w:cs="Arial"/>
                <w:color w:val="000000"/>
                <w:sz w:val="20"/>
                <w:szCs w:val="20"/>
              </w:rPr>
              <w:t>Sunko, Miletić, Kalebić, Sviličić, Kuljerić, Marković, Kroll, Gianneo, Bardwell, Kaufmann, Erdman, Ambrosius, Gal, Petrassi, Henze</w:t>
            </w:r>
          </w:p>
        </w:tc>
        <w:tc>
          <w:tcPr>
            <w:tcW w:w="1245" w:type="dxa"/>
            <w:gridSpan w:val="2"/>
            <w:tcBorders>
              <w:top w:val="single" w:sz="8"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rFonts w:ascii="Arial" w:hAnsi="Arial" w:cs="Arial"/>
                <w:color w:val="000000"/>
                <w:sz w:val="20"/>
                <w:szCs w:val="20"/>
              </w:rPr>
            </w:pPr>
          </w:p>
        </w:tc>
        <w:tc>
          <w:tcPr>
            <w:tcW w:w="1540" w:type="dxa"/>
            <w:gridSpan w:val="3"/>
            <w:tcBorders>
              <w:top w:val="single" w:sz="8"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r w:rsidRPr="009D3211">
              <w:rPr>
                <w:rFonts w:ascii="Arial" w:hAnsi="Arial" w:cs="Arial"/>
                <w:color w:val="000000"/>
                <w:sz w:val="20"/>
                <w:szCs w:val="20"/>
              </w:rPr>
              <w:t xml:space="preserve">H.Gal, A. Uhl, H.Ambrosius, F.Walter, J.Dawes,S. Behrend, A.Piazzolla, A.Schonberg, </w:t>
            </w:r>
            <w:r w:rsidR="00EB302C" w:rsidRPr="00EB302C">
              <w:rPr>
                <w:rFonts w:ascii="Arial" w:hAnsi="Arial" w:cs="Arial"/>
                <w:color w:val="000000"/>
                <w:sz w:val="20"/>
                <w:szCs w:val="20"/>
              </w:rPr>
              <w:t>and adaptations of peaces composed for other chamber ensembles</w:t>
            </w:r>
            <w:r w:rsidR="00EB302C">
              <w:rPr>
                <w:rFonts w:ascii="Arial" w:hAnsi="Arial" w:cs="Arial"/>
                <w:color w:val="000000"/>
                <w:sz w:val="20"/>
                <w:szCs w:val="20"/>
              </w:rPr>
              <w:t>.</w:t>
            </w: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rFonts w:ascii="Arial" w:hAnsi="Arial" w:cs="Arial"/>
                <w:color w:val="000000"/>
                <w:sz w:val="20"/>
                <w:szCs w:val="20"/>
              </w:rPr>
            </w:pP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1901" w:type="dxa"/>
            <w:gridSpan w:val="2"/>
            <w:tcBorders>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9D3211" w:rsidRPr="00943EE4" w:rsidRDefault="009D3211" w:rsidP="008C2A19">
            <w:pPr>
              <w:pStyle w:val="Normal10"/>
              <w:widowControl/>
              <w:tabs>
                <w:tab w:val="left" w:pos="567"/>
              </w:tabs>
              <w:rPr>
                <w:rFonts w:ascii="Arial" w:hAnsi="Arial" w:cs="Arial"/>
                <w:color w:val="000000"/>
                <w:sz w:val="20"/>
                <w:szCs w:val="20"/>
              </w:rPr>
            </w:pPr>
          </w:p>
        </w:tc>
        <w:tc>
          <w:tcPr>
            <w:tcW w:w="7563" w:type="dxa"/>
            <w:gridSpan w:val="12"/>
            <w:tcBorders>
              <w:left w:val="single" w:sz="4" w:space="0" w:color="000000"/>
              <w:bottom w:val="single" w:sz="4"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p>
          <w:p w:rsidR="009D3211" w:rsidRPr="009D3211" w:rsidRDefault="009D3211" w:rsidP="008C2A19">
            <w:pPr>
              <w:pStyle w:val="Normal10"/>
              <w:widowControl/>
              <w:tabs>
                <w:tab w:val="left" w:pos="2820"/>
              </w:tabs>
              <w:rPr>
                <w:rFonts w:ascii="Arial" w:hAnsi="Arial" w:cs="Arial"/>
                <w:color w:val="000000"/>
                <w:sz w:val="20"/>
                <w:szCs w:val="20"/>
              </w:rPr>
            </w:pP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tcBorders>
          </w:tcPr>
          <w:p w:rsidR="009D3211" w:rsidRPr="009D3211" w:rsidRDefault="009D3211" w:rsidP="008C2A19">
            <w:pPr>
              <w:pStyle w:val="Normal10"/>
              <w:tabs>
                <w:tab w:val="left" w:pos="2820"/>
              </w:tabs>
              <w:rPr>
                <w:rFonts w:ascii="Arial" w:hAnsi="Arial" w:cs="Arial"/>
                <w:color w:val="000000"/>
                <w:sz w:val="20"/>
                <w:szCs w:val="20"/>
                <w:lang w:val="en-GB"/>
              </w:rPr>
            </w:pPr>
            <w:r w:rsidRPr="009D3211">
              <w:rPr>
                <w:rFonts w:ascii="Arial" w:hAnsi="Arial" w:cs="Arial"/>
                <w:color w:val="000000"/>
                <w:sz w:val="20"/>
                <w:szCs w:val="20"/>
                <w:lang w:val="en-GB"/>
              </w:rPr>
              <w:t xml:space="preserve">Student evaluation by </w:t>
            </w:r>
            <w:r w:rsidR="00645757" w:rsidRPr="009D3211">
              <w:rPr>
                <w:rFonts w:ascii="Arial" w:hAnsi="Arial" w:cs="Arial"/>
                <w:color w:val="000000"/>
                <w:sz w:val="20"/>
                <w:szCs w:val="20"/>
                <w:lang w:val="en-GB"/>
              </w:rPr>
              <w:t>questionnaire</w:t>
            </w:r>
            <w:r w:rsidRPr="009D3211">
              <w:rPr>
                <w:rFonts w:ascii="Arial" w:hAnsi="Arial" w:cs="Arial"/>
                <w:color w:val="000000"/>
                <w:sz w:val="20"/>
                <w:szCs w:val="20"/>
                <w:lang w:val="en-GB"/>
              </w:rPr>
              <w:t xml:space="preserve">, </w:t>
            </w:r>
            <w:r w:rsidR="00645757" w:rsidRPr="009D3211">
              <w:rPr>
                <w:rFonts w:ascii="Arial" w:hAnsi="Arial" w:cs="Arial"/>
                <w:color w:val="000000"/>
                <w:sz w:val="20"/>
                <w:szCs w:val="20"/>
                <w:lang w:val="en-GB"/>
              </w:rPr>
              <w:t>evaluation</w:t>
            </w:r>
            <w:r w:rsidRPr="009D3211">
              <w:rPr>
                <w:rFonts w:ascii="Arial" w:hAnsi="Arial" w:cs="Arial"/>
                <w:color w:val="000000"/>
                <w:sz w:val="20"/>
                <w:szCs w:val="20"/>
                <w:lang w:val="en-GB"/>
              </w:rPr>
              <w:t xml:space="preserve"> by colleagues at public performances, semestral exam.</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567"/>
              </w:tabs>
              <w:rPr>
                <w:color w:val="000000"/>
              </w:rPr>
            </w:pPr>
          </w:p>
        </w:tc>
        <w:tc>
          <w:tcPr>
            <w:tcW w:w="7563" w:type="dxa"/>
            <w:gridSpan w:val="12"/>
            <w:tcBorders>
              <w:top w:val="single" w:sz="4" w:space="0" w:color="000000"/>
              <w:left w:val="single" w:sz="4" w:space="0" w:color="000000"/>
            </w:tcBorders>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9D3211" w:rsidRDefault="009D3211">
      <w:pPr>
        <w:pStyle w:val="Normal1"/>
        <w:widowControl/>
        <w:pBdr>
          <w:top w:val="nil"/>
          <w:left w:val="nil"/>
          <w:bottom w:val="nil"/>
          <w:right w:val="nil"/>
          <w:between w:val="nil"/>
        </w:pBdr>
        <w:jc w:val="both"/>
        <w:rPr>
          <w:rFonts w:ascii="Arial" w:eastAsia="Arial" w:hAnsi="Arial" w:cs="Arial"/>
          <w:color w:val="000000"/>
          <w:sz w:val="20"/>
          <w:szCs w:val="20"/>
        </w:rPr>
      </w:pPr>
    </w:p>
    <w:p w:rsidR="009D3211" w:rsidRDefault="009D3211">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2.6.</w:t>
      </w:r>
      <w:r w:rsidR="005B4D5C" w:rsidRPr="005B4D5C">
        <w:rPr>
          <w:rFonts w:ascii="Arial" w:hAnsi="Arial" w:cs="Arial"/>
          <w:b/>
          <w:color w:val="000000"/>
          <w:sz w:val="20"/>
          <w:szCs w:val="20"/>
          <w:lang w:val="en-GB"/>
        </w:rPr>
        <w:t xml:space="preserve"> Chamber music </w:t>
      </w:r>
      <w:r>
        <w:rPr>
          <w:rFonts w:ascii="Arial" w:eastAsia="Arial" w:hAnsi="Arial" w:cs="Arial"/>
          <w:b/>
          <w:color w:val="000000"/>
          <w:sz w:val="20"/>
          <w:szCs w:val="20"/>
        </w:rPr>
        <w:t>6</w:t>
      </w: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9D3211" w:rsidRPr="00943EE4" w:rsidTr="008C2A19">
        <w:tc>
          <w:tcPr>
            <w:tcW w:w="1856" w:type="dxa"/>
            <w:shd w:val="clear" w:color="auto" w:fill="66CCFF"/>
            <w:vAlign w:val="center"/>
          </w:tcPr>
          <w:p w:rsidR="009D3211" w:rsidRPr="00943EE4" w:rsidRDefault="009D3211" w:rsidP="008C2A19">
            <w:pPr>
              <w:pStyle w:val="Normal10"/>
              <w:widowControl/>
              <w:spacing w:before="60" w:after="60"/>
              <w:rPr>
                <w:rFonts w:ascii="Arial" w:hAnsi="Arial" w:cs="Arial"/>
                <w:b/>
                <w:color w:val="000000"/>
                <w:sz w:val="20"/>
                <w:szCs w:val="20"/>
              </w:rPr>
            </w:pPr>
            <w:r w:rsidRPr="00943EE4">
              <w:rPr>
                <w:rFonts w:ascii="Arial" w:hAnsi="Arial" w:cs="Arial"/>
                <w:b/>
                <w:color w:val="000000"/>
                <w:sz w:val="20"/>
                <w:szCs w:val="20"/>
              </w:rPr>
              <w:t>NAZIV PREDMETA</w:t>
            </w:r>
          </w:p>
        </w:tc>
        <w:tc>
          <w:tcPr>
            <w:tcW w:w="7608" w:type="dxa"/>
            <w:gridSpan w:val="13"/>
            <w:shd w:val="clear" w:color="auto" w:fill="66CCFF"/>
            <w:tcMar>
              <w:left w:w="93" w:type="dxa"/>
              <w:right w:w="108" w:type="dxa"/>
            </w:tcMar>
            <w:vAlign w:val="center"/>
          </w:tcPr>
          <w:p w:rsidR="009D3211" w:rsidRPr="00943EE4" w:rsidRDefault="009D3211" w:rsidP="008C2A19">
            <w:pPr>
              <w:pStyle w:val="Normal10"/>
              <w:widowControl/>
              <w:tabs>
                <w:tab w:val="left" w:pos="2820"/>
              </w:tabs>
              <w:rPr>
                <w:rFonts w:ascii="Arial" w:hAnsi="Arial" w:cs="Arial"/>
                <w:color w:val="000000"/>
                <w:sz w:val="20"/>
                <w:szCs w:val="20"/>
              </w:rPr>
            </w:pPr>
            <w:r w:rsidRPr="00943EE4">
              <w:rPr>
                <w:rFonts w:ascii="Arial" w:hAnsi="Arial" w:cs="Arial"/>
                <w:b/>
                <w:color w:val="000000"/>
                <w:sz w:val="20"/>
                <w:szCs w:val="20"/>
              </w:rPr>
              <w:t xml:space="preserve">Chamber music </w:t>
            </w:r>
            <w:r w:rsidRPr="00943EE4">
              <w:rPr>
                <w:rFonts w:ascii="Arial" w:hAnsi="Arial" w:cs="Arial"/>
                <w:color w:val="000000"/>
                <w:sz w:val="20"/>
                <w:szCs w:val="20"/>
              </w:rPr>
              <w:t>6</w:t>
            </w:r>
          </w:p>
        </w:tc>
      </w:tr>
      <w:tr w:rsidR="009D3211" w:rsidRPr="00943EE4" w:rsidTr="008C2A19">
        <w:tc>
          <w:tcPr>
            <w:tcW w:w="1901" w:type="dxa"/>
            <w:gridSpan w:val="2"/>
            <w:tcBorders>
              <w:bottom w:val="single" w:sz="4" w:space="0" w:color="000000"/>
              <w:right w:val="single" w:sz="4" w:space="0" w:color="000000"/>
            </w:tcBorders>
            <w:shd w:val="clear" w:color="auto" w:fill="CCFFFF"/>
            <w:vAlign w:val="center"/>
          </w:tcPr>
          <w:p w:rsidR="009D3211" w:rsidRPr="00943EE4" w:rsidRDefault="005B4D5C" w:rsidP="008C2A19">
            <w:pPr>
              <w:pStyle w:val="Normal10"/>
              <w:widowControl/>
              <w:rPr>
                <w:color w:val="000000"/>
              </w:rPr>
            </w:pPr>
            <w:r>
              <w:rPr>
                <w:rFonts w:ascii="Arial" w:hAnsi="Arial" w:cs="Arial"/>
                <w:b/>
                <w:color w:val="000000"/>
                <w:sz w:val="20"/>
                <w:szCs w:val="20"/>
              </w:rPr>
              <w:t>Code</w:t>
            </w:r>
          </w:p>
        </w:tc>
        <w:tc>
          <w:tcPr>
            <w:tcW w:w="2482" w:type="dxa"/>
            <w:gridSpan w:val="3"/>
            <w:tcBorders>
              <w:left w:val="single" w:sz="4" w:space="0" w:color="000000"/>
              <w:bottom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UAMM52</w:t>
            </w:r>
          </w:p>
          <w:p w:rsidR="009D3211" w:rsidRPr="00943EE4" w:rsidRDefault="009D3211" w:rsidP="008C2A19">
            <w:pPr>
              <w:pStyle w:val="Normal10"/>
              <w:widowControl/>
              <w:rPr>
                <w:rFonts w:ascii="Arial" w:hAnsi="Arial" w:cs="Arial"/>
                <w:color w:val="000000"/>
                <w:sz w:val="20"/>
                <w:szCs w:val="20"/>
              </w:rPr>
            </w:pPr>
          </w:p>
        </w:tc>
        <w:tc>
          <w:tcPr>
            <w:tcW w:w="2296" w:type="dxa"/>
            <w:gridSpan w:val="4"/>
            <w:tcBorders>
              <w:left w:val="single" w:sz="4" w:space="0" w:color="000000"/>
              <w:bottom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Year of study.</w:t>
            </w:r>
          </w:p>
        </w:tc>
        <w:tc>
          <w:tcPr>
            <w:tcW w:w="2785" w:type="dxa"/>
            <w:gridSpan w:val="5"/>
            <w:tcBorders>
              <w:left w:val="single" w:sz="4" w:space="0" w:color="000000"/>
              <w:bottom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3</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tcBorders>
          </w:tcPr>
          <w:p w:rsidR="009D3211" w:rsidRPr="00943EE4" w:rsidRDefault="009D3211" w:rsidP="008C2A19">
            <w:pPr>
              <w:pStyle w:val="Normal10"/>
              <w:widowControl/>
              <w:rPr>
                <w:color w:val="000000"/>
              </w:rPr>
            </w:pPr>
            <w:r>
              <w:rPr>
                <w:rFonts w:ascii="Arial" w:eastAsia="Arial" w:hAnsi="Arial" w:cs="Arial"/>
                <w:color w:val="000000"/>
                <w:sz w:val="20"/>
                <w:szCs w:val="20"/>
              </w:rPr>
              <w:t xml:space="preserve">Vlado Sunko, </w:t>
            </w:r>
            <w:r w:rsidR="00DC74A3" w:rsidRPr="00DC74A3">
              <w:rPr>
                <w:rFonts w:ascii="Arial" w:eastAsia="Arial" w:hAnsi="Arial" w:cs="Arial"/>
                <w:color w:val="000000"/>
                <w:sz w:val="20"/>
                <w:szCs w:val="20"/>
              </w:rPr>
              <w:t>Full Prof.</w:t>
            </w:r>
          </w:p>
        </w:tc>
        <w:tc>
          <w:tcPr>
            <w:tcW w:w="2296" w:type="dxa"/>
            <w:gridSpan w:val="4"/>
            <w:tcBorders>
              <w:top w:val="single" w:sz="4" w:space="0" w:color="000000"/>
              <w:left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ECTS value</w:t>
            </w:r>
          </w:p>
        </w:tc>
        <w:tc>
          <w:tcPr>
            <w:tcW w:w="2785" w:type="dxa"/>
            <w:gridSpan w:val="5"/>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3</w:t>
            </w:r>
          </w:p>
        </w:tc>
      </w:tr>
      <w:tr w:rsidR="009D3211" w:rsidRPr="00943EE4" w:rsidTr="008C2A19">
        <w:trPr>
          <w:trHeight w:val="345"/>
        </w:trPr>
        <w:tc>
          <w:tcPr>
            <w:tcW w:w="1901" w:type="dxa"/>
            <w:gridSpan w:val="2"/>
            <w:vMerge w:val="restart"/>
            <w:tcBorders>
              <w:top w:val="single" w:sz="4" w:space="0" w:color="000000"/>
              <w:right w:val="single" w:sz="4" w:space="0" w:color="000000"/>
            </w:tcBorders>
            <w:shd w:val="clear" w:color="auto" w:fill="CCFFFF"/>
            <w:vAlign w:val="center"/>
          </w:tcPr>
          <w:p w:rsidR="009D3211" w:rsidRPr="00943EE4" w:rsidRDefault="009D3211"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 xml:space="preserve">Stela Ivanišević, </w:t>
            </w:r>
            <w:r w:rsidR="00371AF5" w:rsidRPr="00371AF5">
              <w:rPr>
                <w:rFonts w:ascii="Arial" w:hAnsi="Arial" w:cs="Arial"/>
                <w:color w:val="000000"/>
                <w:sz w:val="20"/>
                <w:szCs w:val="20"/>
              </w:rPr>
              <w:t>professional teaching assistant</w:t>
            </w:r>
          </w:p>
        </w:tc>
        <w:tc>
          <w:tcPr>
            <w:tcW w:w="2296" w:type="dxa"/>
            <w:gridSpan w:val="4"/>
            <w:vMerge w:val="restart"/>
            <w:tcBorders>
              <w:top w:val="single" w:sz="4" w:space="0" w:color="000000"/>
              <w:left w:val="single" w:sz="4" w:space="0" w:color="000000"/>
            </w:tcBorders>
            <w:shd w:val="clear" w:color="auto" w:fill="CCFFFF"/>
            <w:vAlign w:val="center"/>
          </w:tcPr>
          <w:p w:rsidR="009D3211" w:rsidRPr="00C80117" w:rsidRDefault="009D3211" w:rsidP="008C2A19">
            <w:pPr>
              <w:rPr>
                <w:rFonts w:ascii="Arial" w:hAnsi="Arial" w:cs="Arial"/>
                <w:sz w:val="20"/>
                <w:szCs w:val="20"/>
              </w:rPr>
            </w:pPr>
            <w:r w:rsidRPr="00C80117">
              <w:rPr>
                <w:rFonts w:ascii="Arial" w:hAnsi="Arial"/>
                <w:sz w:val="20"/>
                <w:szCs w:val="20"/>
              </w:rPr>
              <w:t>Teaching (number of hours per semester)</w:t>
            </w:r>
          </w:p>
        </w:tc>
        <w:tc>
          <w:tcPr>
            <w:tcW w:w="723" w:type="dxa"/>
            <w:tcBorders>
              <w:top w:val="single" w:sz="4" w:space="0" w:color="000000"/>
              <w:left w:val="single" w:sz="4" w:space="0" w:color="000000"/>
            </w:tcBorders>
            <w:vAlign w:val="center"/>
          </w:tcPr>
          <w:p w:rsidR="009D3211" w:rsidRPr="00943EE4" w:rsidRDefault="009D3211" w:rsidP="008C2A19">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pPr>
            <w:r w:rsidRPr="00943EE4">
              <w:rPr>
                <w:rFonts w:ascii="Arial" w:hAnsi="Arial"/>
              </w:rPr>
              <w:t>T</w:t>
            </w:r>
          </w:p>
        </w:tc>
      </w:tr>
      <w:tr w:rsidR="009D3211" w:rsidRPr="00943EE4" w:rsidTr="008C2A19">
        <w:trPr>
          <w:trHeight w:val="345"/>
        </w:trPr>
        <w:tc>
          <w:tcPr>
            <w:tcW w:w="1901" w:type="dxa"/>
            <w:gridSpan w:val="2"/>
            <w:vMerge/>
            <w:tcBorders>
              <w:top w:val="single" w:sz="4" w:space="0" w:color="000000"/>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color w:val="000000"/>
                <w:sz w:val="20"/>
                <w:szCs w:val="20"/>
              </w:rPr>
            </w:pPr>
          </w:p>
        </w:tc>
        <w:tc>
          <w:tcPr>
            <w:tcW w:w="2482" w:type="dxa"/>
            <w:gridSpan w:val="3"/>
            <w:vMerge/>
            <w:tcBorders>
              <w:top w:val="single" w:sz="4" w:space="0" w:color="000000"/>
              <w:left w:val="single" w:sz="4" w:space="0" w:color="000000"/>
            </w:tcBorders>
          </w:tcPr>
          <w:p w:rsidR="009D3211" w:rsidRPr="00943EE4" w:rsidRDefault="009D3211" w:rsidP="008C2A19">
            <w:pPr>
              <w:pStyle w:val="Normal10"/>
              <w:spacing w:line="276" w:lineRule="auto"/>
              <w:rPr>
                <w:rFonts w:ascii="Arial" w:hAnsi="Arial" w:cs="Arial"/>
                <w:color w:val="000000"/>
                <w:sz w:val="20"/>
                <w:szCs w:val="20"/>
              </w:rPr>
            </w:pPr>
          </w:p>
        </w:tc>
        <w:tc>
          <w:tcPr>
            <w:tcW w:w="2296" w:type="dxa"/>
            <w:gridSpan w:val="4"/>
            <w:vMerge/>
            <w:tcBorders>
              <w:top w:val="single" w:sz="4" w:space="0" w:color="000000"/>
              <w:left w:val="single" w:sz="4" w:space="0" w:color="000000"/>
            </w:tcBorders>
            <w:shd w:val="clear" w:color="auto" w:fill="CCFFFF"/>
            <w:vAlign w:val="center"/>
          </w:tcPr>
          <w:p w:rsidR="009D3211" w:rsidRPr="00C80117" w:rsidRDefault="009D3211" w:rsidP="008C2A19">
            <w:pPr>
              <w:pStyle w:val="Normal10"/>
              <w:spacing w:line="276" w:lineRule="auto"/>
              <w:rPr>
                <w:rFonts w:ascii="Arial" w:hAnsi="Arial" w:cs="Arial"/>
                <w:color w:val="000000"/>
                <w:sz w:val="20"/>
                <w:szCs w:val="20"/>
              </w:rPr>
            </w:pPr>
          </w:p>
        </w:tc>
        <w:tc>
          <w:tcPr>
            <w:tcW w:w="723" w:type="dxa"/>
            <w:tcBorders>
              <w:top w:val="single" w:sz="4" w:space="0" w:color="000000"/>
              <w:lef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30</w:t>
            </w:r>
          </w:p>
        </w:tc>
        <w:tc>
          <w:tcPr>
            <w:tcW w:w="726" w:type="dxa"/>
            <w:gridSpan w:val="2"/>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709" w:type="dxa"/>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627" w:type="dxa"/>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tcBorders>
            <w:shd w:val="clear" w:color="auto" w:fill="CCFFFF"/>
            <w:vAlign w:val="center"/>
          </w:tcPr>
          <w:p w:rsidR="009D3211" w:rsidRPr="00C80117" w:rsidRDefault="009D3211" w:rsidP="008C2A19">
            <w:pPr>
              <w:rPr>
                <w:rStyle w:val="Zadanifontodlomka1"/>
                <w:rFonts w:ascii="Arial" w:hAnsi="Arial" w:cs="Arial"/>
                <w:sz w:val="20"/>
                <w:szCs w:val="20"/>
              </w:rPr>
            </w:pPr>
            <w:r w:rsidRPr="00C80117">
              <w:rPr>
                <w:rFonts w:ascii="Arial" w:hAnsi="Arial"/>
                <w:sz w:val="20"/>
                <w:szCs w:val="20"/>
              </w:rPr>
              <w:t xml:space="preserve">Percentage of e-learning </w:t>
            </w:r>
          </w:p>
        </w:tc>
        <w:tc>
          <w:tcPr>
            <w:tcW w:w="2785" w:type="dxa"/>
            <w:gridSpan w:val="5"/>
            <w:tcBorders>
              <w:top w:val="single" w:sz="4" w:space="0" w:color="000000"/>
              <w:left w:val="single" w:sz="4" w:space="0" w:color="000000"/>
            </w:tcBorders>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9464" w:type="dxa"/>
            <w:gridSpan w:val="14"/>
            <w:shd w:val="clear" w:color="auto" w:fill="99CCFF"/>
            <w:vAlign w:val="center"/>
          </w:tcPr>
          <w:p w:rsidR="009D3211" w:rsidRPr="00943EE4" w:rsidRDefault="009D3211"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9D3211" w:rsidRPr="00943EE4" w:rsidTr="008C2A19">
        <w:trPr>
          <w:trHeight w:val="477"/>
        </w:trPr>
        <w:tc>
          <w:tcPr>
            <w:tcW w:w="1901" w:type="dxa"/>
            <w:gridSpan w:val="2"/>
            <w:tcBorders>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left w:val="single" w:sz="4" w:space="0" w:color="000000"/>
              <w:bottom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Acquiring knowledge and skills </w:t>
            </w:r>
            <w:r w:rsidR="00645757" w:rsidRPr="00943EE4">
              <w:rPr>
                <w:rFonts w:ascii="Arial" w:hAnsi="Arial" w:cs="Arial"/>
                <w:color w:val="000000"/>
                <w:sz w:val="20"/>
                <w:szCs w:val="20"/>
                <w:lang w:val="en-GB"/>
              </w:rPr>
              <w:t>related</w:t>
            </w:r>
            <w:r w:rsidRPr="00943EE4">
              <w:rPr>
                <w:rFonts w:ascii="Arial" w:hAnsi="Arial" w:cs="Arial"/>
                <w:color w:val="000000"/>
                <w:sz w:val="20"/>
                <w:szCs w:val="20"/>
                <w:lang w:val="en-GB"/>
              </w:rPr>
              <w:t xml:space="preserve"> to playing in smaller and mixed </w:t>
            </w:r>
            <w:r w:rsidR="00645757" w:rsidRPr="00943EE4">
              <w:rPr>
                <w:rFonts w:ascii="Arial" w:hAnsi="Arial" w:cs="Arial"/>
                <w:color w:val="000000"/>
                <w:sz w:val="20"/>
                <w:szCs w:val="20"/>
                <w:lang w:val="en-GB"/>
              </w:rPr>
              <w:t>ensembles</w:t>
            </w:r>
            <w:r w:rsidRPr="00943EE4">
              <w:rPr>
                <w:rFonts w:ascii="Arial" w:hAnsi="Arial" w:cs="Arial"/>
                <w:color w:val="000000"/>
                <w:sz w:val="20"/>
                <w:szCs w:val="20"/>
                <w:lang w:val="en-GB"/>
              </w:rPr>
              <w:t xml:space="preserve"> (duo, trio, quartet, </w:t>
            </w:r>
            <w:r w:rsidR="00645757" w:rsidRPr="00943EE4">
              <w:rPr>
                <w:rFonts w:ascii="Arial" w:hAnsi="Arial" w:cs="Arial"/>
                <w:color w:val="000000"/>
                <w:sz w:val="20"/>
                <w:szCs w:val="20"/>
                <w:lang w:val="en-GB"/>
              </w:rPr>
              <w:t>and quintet</w:t>
            </w:r>
            <w:r w:rsidRPr="00943EE4">
              <w:rPr>
                <w:rFonts w:ascii="Arial" w:hAnsi="Arial" w:cs="Arial"/>
                <w:color w:val="000000"/>
                <w:sz w:val="20"/>
                <w:szCs w:val="20"/>
                <w:lang w:val="en-GB"/>
              </w:rPr>
              <w:t xml:space="preserve">). Developing music taste and </w:t>
            </w:r>
            <w:r w:rsidR="00645757" w:rsidRPr="00943EE4">
              <w:rPr>
                <w:rFonts w:ascii="Arial" w:hAnsi="Arial" w:cs="Arial"/>
                <w:color w:val="000000"/>
                <w:sz w:val="20"/>
                <w:szCs w:val="20"/>
                <w:lang w:val="en-GB"/>
              </w:rPr>
              <w:t>musicianship</w:t>
            </w:r>
            <w:r w:rsidRPr="00943EE4">
              <w:rPr>
                <w:rFonts w:ascii="Arial" w:hAnsi="Arial" w:cs="Arial"/>
                <w:color w:val="000000"/>
                <w:sz w:val="20"/>
                <w:szCs w:val="20"/>
                <w:lang w:val="en-GB"/>
              </w:rPr>
              <w:t xml:space="preserve"> through the experience of playing together. Acquiring the skills of fast learning new compositions.</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Passed the Chamber Music 5 exam.</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645757"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Upon completion of their obligations in this course, the </w:t>
            </w:r>
            <w:r w:rsidR="00645757" w:rsidRPr="00943EE4">
              <w:rPr>
                <w:rFonts w:ascii="Arial" w:hAnsi="Arial" w:cs="Arial"/>
                <w:color w:val="000000"/>
                <w:sz w:val="20"/>
                <w:szCs w:val="20"/>
                <w:lang w:val="en-GB"/>
              </w:rPr>
              <w:t>student</w:t>
            </w:r>
            <w:r w:rsidRPr="00943EE4">
              <w:rPr>
                <w:rFonts w:ascii="Arial" w:hAnsi="Arial" w:cs="Arial"/>
                <w:color w:val="000000"/>
                <w:sz w:val="20"/>
                <w:szCs w:val="20"/>
                <w:lang w:val="en-GB"/>
              </w:rPr>
              <w:t xml:space="preserve"> will be able to:</w:t>
            </w:r>
          </w:p>
          <w:p w:rsidR="009D3211" w:rsidRPr="00943EE4" w:rsidRDefault="009D3211" w:rsidP="008C2A19">
            <w:pPr>
              <w:pStyle w:val="Normal10"/>
              <w:widowControl/>
              <w:tabs>
                <w:tab w:val="left" w:pos="2820"/>
              </w:tabs>
              <w:rPr>
                <w:rFonts w:ascii="Arial" w:hAnsi="Arial" w:cs="Arial"/>
                <w:color w:val="000000"/>
                <w:sz w:val="20"/>
                <w:szCs w:val="20"/>
                <w:lang w:val="en-GB"/>
              </w:rPr>
            </w:pPr>
          </w:p>
          <w:p w:rsidR="009D3211" w:rsidRPr="00943EE4" w:rsidRDefault="009D3211" w:rsidP="001829CD">
            <w:pPr>
              <w:pStyle w:val="Normal10"/>
              <w:widowControl/>
              <w:numPr>
                <w:ilvl w:val="0"/>
                <w:numId w:val="29"/>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Apply the acquired knowledge and skills of playing the instrument to the group, style profiled performance</w:t>
            </w:r>
          </w:p>
          <w:p w:rsidR="009D3211" w:rsidRPr="00943EE4" w:rsidRDefault="009D3211" w:rsidP="001829CD">
            <w:pPr>
              <w:pStyle w:val="Normal10"/>
              <w:widowControl/>
              <w:numPr>
                <w:ilvl w:val="0"/>
                <w:numId w:val="29"/>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 xml:space="preserve">Harmonise own individual characteristics with the </w:t>
            </w:r>
            <w:r w:rsidR="00645757" w:rsidRPr="00943EE4">
              <w:rPr>
                <w:rFonts w:ascii="Arial" w:hAnsi="Arial" w:cs="Arial"/>
                <w:color w:val="000000"/>
                <w:sz w:val="20"/>
                <w:szCs w:val="20"/>
                <w:lang w:val="en-GB"/>
              </w:rPr>
              <w:t>ensemble</w:t>
            </w:r>
          </w:p>
          <w:p w:rsidR="009D3211" w:rsidRPr="00943EE4" w:rsidRDefault="009D3211" w:rsidP="001829CD">
            <w:pPr>
              <w:pStyle w:val="Normal10"/>
              <w:widowControl/>
              <w:numPr>
                <w:ilvl w:val="0"/>
                <w:numId w:val="29"/>
              </w:numPr>
              <w:tabs>
                <w:tab w:val="left" w:pos="-60"/>
              </w:tabs>
              <w:suppressAutoHyphens w:val="0"/>
              <w:autoSpaceDN/>
              <w:spacing w:after="200" w:line="276" w:lineRule="auto"/>
              <w:textAlignment w:val="auto"/>
              <w:rPr>
                <w:color w:val="000000"/>
                <w:lang w:val="en-GB"/>
              </w:rPr>
            </w:pPr>
            <w:r w:rsidRPr="00943EE4">
              <w:rPr>
                <w:rFonts w:ascii="Arial" w:hAnsi="Arial" w:cs="Arial"/>
                <w:color w:val="000000"/>
                <w:sz w:val="20"/>
                <w:szCs w:val="20"/>
                <w:lang w:val="en-GB"/>
              </w:rPr>
              <w:t xml:space="preserve">Keep focus and consistency with other ensemble members during the </w:t>
            </w:r>
            <w:r w:rsidR="00645757" w:rsidRPr="00943EE4">
              <w:rPr>
                <w:rFonts w:ascii="Arial" w:hAnsi="Arial" w:cs="Arial"/>
                <w:color w:val="000000"/>
                <w:sz w:val="20"/>
                <w:szCs w:val="20"/>
                <w:lang w:val="en-GB"/>
              </w:rPr>
              <w:lastRenderedPageBreak/>
              <w:t>performance</w:t>
            </w:r>
          </w:p>
          <w:p w:rsidR="009D3211" w:rsidRPr="00943EE4" w:rsidRDefault="009D3211" w:rsidP="001829CD">
            <w:pPr>
              <w:pStyle w:val="Normal10"/>
              <w:widowControl/>
              <w:numPr>
                <w:ilvl w:val="0"/>
                <w:numId w:val="29"/>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 xml:space="preserve">Keep focused to interpretation details in public </w:t>
            </w:r>
            <w:r w:rsidR="00645757" w:rsidRPr="00943EE4">
              <w:rPr>
                <w:rFonts w:ascii="Arial" w:hAnsi="Arial" w:cs="Arial"/>
                <w:color w:val="000000"/>
                <w:sz w:val="20"/>
                <w:szCs w:val="20"/>
                <w:lang w:val="en-GB"/>
              </w:rPr>
              <w:t>performing</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lastRenderedPageBreak/>
              <w:t xml:space="preserve">Course contents detailed by </w:t>
            </w:r>
            <w:r w:rsidR="00645757" w:rsidRPr="00943EE4">
              <w:rPr>
                <w:rFonts w:ascii="Arial" w:hAnsi="Arial" w:cs="Arial"/>
                <w:color w:val="000000"/>
                <w:sz w:val="20"/>
                <w:szCs w:val="20"/>
                <w:lang w:val="en-GB"/>
              </w:rPr>
              <w:t>classes</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p>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t>Working together with the mentor at the assigned literature</w:t>
            </w:r>
          </w:p>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p>
        </w:tc>
      </w:tr>
      <w:tr w:rsidR="009D3211" w:rsidRPr="00943EE4" w:rsidTr="008C2A19">
        <w:trPr>
          <w:trHeight w:val="349"/>
        </w:trPr>
        <w:tc>
          <w:tcPr>
            <w:tcW w:w="1901" w:type="dxa"/>
            <w:gridSpan w:val="2"/>
            <w:vMerge w:val="restart"/>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645757" w:rsidRPr="00943EE4">
              <w:rPr>
                <w:rFonts w:ascii="Arial" w:hAnsi="Arial" w:cs="Arial"/>
                <w:color w:val="000000"/>
                <w:sz w:val="20"/>
                <w:szCs w:val="20"/>
                <w:lang w:val="en-GB"/>
              </w:rPr>
              <w:t>exercises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9D3211" w:rsidRPr="00943EE4" w:rsidRDefault="009D3211" w:rsidP="008C2A19">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9D3211" w:rsidRPr="00943EE4" w:rsidRDefault="009D3211" w:rsidP="008C2A19">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9D3211" w:rsidRPr="00943EE4" w:rsidTr="008C2A19">
        <w:trPr>
          <w:trHeight w:val="1298"/>
        </w:trPr>
        <w:tc>
          <w:tcPr>
            <w:tcW w:w="1901" w:type="dxa"/>
            <w:gridSpan w:val="2"/>
            <w:vMerge/>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spacing w:line="276" w:lineRule="auto"/>
              <w:rPr>
                <w:color w:val="000000"/>
              </w:rPr>
            </w:pP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t xml:space="preserve">Attending the classes, working on the assigned literature (minimum 2 to 3 compositions of various periods), at least one public </w:t>
            </w:r>
            <w:r w:rsidR="00645757" w:rsidRPr="00943EE4">
              <w:rPr>
                <w:rFonts w:ascii="Arial" w:hAnsi="Arial" w:cs="Arial"/>
                <w:color w:val="000000"/>
                <w:sz w:val="20"/>
                <w:szCs w:val="20"/>
                <w:lang w:val="en-GB"/>
              </w:rPr>
              <w:t>performance</w:t>
            </w:r>
            <w:r w:rsidRPr="00943EE4">
              <w:rPr>
                <w:rFonts w:ascii="Arial" w:hAnsi="Arial" w:cs="Arial"/>
                <w:color w:val="000000"/>
                <w:sz w:val="20"/>
                <w:szCs w:val="20"/>
                <w:lang w:val="en-GB"/>
              </w:rPr>
              <w:t>.</w:t>
            </w:r>
          </w:p>
        </w:tc>
      </w:tr>
      <w:tr w:rsidR="009D3211" w:rsidRPr="00943EE4" w:rsidTr="008C2A19">
        <w:trPr>
          <w:trHeight w:val="397"/>
        </w:trPr>
        <w:tc>
          <w:tcPr>
            <w:tcW w:w="1901" w:type="dxa"/>
            <w:gridSpan w:val="2"/>
            <w:vMerge w:val="restart"/>
            <w:tcBorders>
              <w:right w:val="single" w:sz="4" w:space="0" w:color="000000"/>
            </w:tcBorders>
            <w:shd w:val="clear" w:color="auto" w:fill="CCFFFF"/>
            <w:vAlign w:val="center"/>
          </w:tcPr>
          <w:p w:rsidR="009D3211" w:rsidRPr="00943EE4" w:rsidRDefault="009D3211"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left w:val="single" w:sz="4" w:space="0" w:color="000000"/>
              <w:bottom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2</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1901" w:type="dxa"/>
            <w:gridSpan w:val="2"/>
            <w:tcBorders>
              <w:right w:val="single" w:sz="4" w:space="0" w:color="000000"/>
            </w:tcBorders>
            <w:shd w:val="clear" w:color="auto" w:fill="CCFFFF"/>
            <w:vAlign w:val="center"/>
          </w:tcPr>
          <w:p w:rsidR="009D3211" w:rsidRPr="00943EE4" w:rsidRDefault="009D3211" w:rsidP="008C2A19">
            <w:pPr>
              <w:pStyle w:val="Normal10"/>
              <w:widowControl/>
              <w:tabs>
                <w:tab w:val="left" w:pos="360"/>
                <w:tab w:val="left" w:pos="540"/>
              </w:tabs>
              <w:rPr>
                <w:color w:val="000000"/>
                <w:lang w:val="en-GB"/>
              </w:rPr>
            </w:pPr>
            <w:r w:rsidRPr="00943EE4">
              <w:rPr>
                <w:rFonts w:ascii="Arial" w:hAnsi="Arial" w:cs="Arial"/>
                <w:color w:val="000000"/>
                <w:sz w:val="20"/>
                <w:szCs w:val="20"/>
                <w:lang w:val="en-GB"/>
              </w:rPr>
              <w:t>Grading and valuation of the student's work during and at the end of the course</w:t>
            </w:r>
          </w:p>
        </w:tc>
        <w:tc>
          <w:tcPr>
            <w:tcW w:w="7563" w:type="dxa"/>
            <w:gridSpan w:val="12"/>
            <w:tcBorders>
              <w:left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The grade will be allocated based on the quality of </w:t>
            </w:r>
            <w:r w:rsidR="00645757" w:rsidRPr="00943EE4">
              <w:rPr>
                <w:rFonts w:ascii="Arial" w:hAnsi="Arial" w:cs="Arial"/>
                <w:color w:val="000000"/>
                <w:sz w:val="20"/>
                <w:szCs w:val="20"/>
                <w:lang w:val="en-GB"/>
              </w:rPr>
              <w:t>performance</w:t>
            </w:r>
            <w:r w:rsidRPr="00943EE4">
              <w:rPr>
                <w:rFonts w:ascii="Arial" w:hAnsi="Arial" w:cs="Arial"/>
                <w:color w:val="000000"/>
                <w:sz w:val="20"/>
                <w:szCs w:val="20"/>
                <w:lang w:val="en-GB"/>
              </w:rPr>
              <w:t xml:space="preserve"> of the chamber ensemble of a 20-minute programme before the board of examiners.</w:t>
            </w:r>
          </w:p>
        </w:tc>
      </w:tr>
      <w:tr w:rsidR="009D3211" w:rsidRPr="00943EE4" w:rsidTr="008C2A19">
        <w:tc>
          <w:tcPr>
            <w:tcW w:w="1901" w:type="dxa"/>
            <w:gridSpan w:val="2"/>
            <w:vMerge w:val="restart"/>
            <w:tcBorders>
              <w:right w:val="single" w:sz="4" w:space="0" w:color="000000"/>
            </w:tcBorders>
            <w:shd w:val="clear" w:color="auto" w:fill="CCFFFF"/>
            <w:vAlign w:val="center"/>
          </w:tcPr>
          <w:p w:rsidR="009D3211" w:rsidRPr="00943EE4" w:rsidRDefault="009D3211" w:rsidP="008C2A19">
            <w:pPr>
              <w:pStyle w:val="Normal10"/>
              <w:widowControl/>
              <w:tabs>
                <w:tab w:val="left" w:pos="540"/>
              </w:tabs>
              <w:rPr>
                <w:color w:val="00000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left w:val="single" w:sz="4" w:space="0" w:color="000000"/>
              <w:bottom w:val="single" w:sz="4" w:space="0" w:color="000000"/>
              <w:right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left w:val="single" w:sz="8" w:space="0" w:color="000000"/>
              <w:bottom w:val="single" w:sz="8" w:space="0" w:color="000000"/>
              <w:right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left w:val="single" w:sz="8" w:space="0" w:color="000000"/>
              <w:bottom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r w:rsidRPr="009D3211">
              <w:rPr>
                <w:rFonts w:ascii="Arial" w:hAnsi="Arial" w:cs="Arial"/>
                <w:color w:val="000000"/>
                <w:sz w:val="20"/>
                <w:szCs w:val="20"/>
              </w:rPr>
              <w:t>Sunko, Miletić, Kalebić, Sviličić, Kuljerić, Marković, Kroll, Gianneo, Bardwell, Kaufmann, Erdman, Ambrosius, Gal, Petrassi, Henze</w:t>
            </w:r>
          </w:p>
        </w:tc>
        <w:tc>
          <w:tcPr>
            <w:tcW w:w="1245" w:type="dxa"/>
            <w:gridSpan w:val="2"/>
            <w:tcBorders>
              <w:top w:val="single" w:sz="8"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rFonts w:ascii="Arial" w:hAnsi="Arial" w:cs="Arial"/>
                <w:color w:val="000000"/>
                <w:sz w:val="20"/>
                <w:szCs w:val="20"/>
              </w:rPr>
            </w:pPr>
          </w:p>
        </w:tc>
        <w:tc>
          <w:tcPr>
            <w:tcW w:w="1540" w:type="dxa"/>
            <w:gridSpan w:val="3"/>
            <w:tcBorders>
              <w:top w:val="single" w:sz="8"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rFonts w:ascii="Arial" w:hAnsi="Arial" w:cs="Arial"/>
                <w:color w:val="000000"/>
                <w:sz w:val="20"/>
                <w:szCs w:val="20"/>
              </w:rPr>
            </w:pP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1901" w:type="dxa"/>
            <w:gridSpan w:val="2"/>
            <w:tcBorders>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9D3211" w:rsidRPr="00943EE4" w:rsidRDefault="009D3211" w:rsidP="008C2A19">
            <w:pPr>
              <w:pStyle w:val="Normal10"/>
              <w:widowControl/>
              <w:tabs>
                <w:tab w:val="left" w:pos="567"/>
              </w:tabs>
              <w:rPr>
                <w:rFonts w:ascii="Arial" w:hAnsi="Arial" w:cs="Arial"/>
                <w:color w:val="000000"/>
                <w:sz w:val="20"/>
                <w:szCs w:val="20"/>
              </w:rPr>
            </w:pPr>
          </w:p>
        </w:tc>
        <w:tc>
          <w:tcPr>
            <w:tcW w:w="7563" w:type="dxa"/>
            <w:gridSpan w:val="12"/>
            <w:tcBorders>
              <w:left w:val="single" w:sz="4" w:space="0" w:color="000000"/>
              <w:bottom w:val="single" w:sz="4"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r w:rsidRPr="009D3211">
              <w:rPr>
                <w:rFonts w:ascii="Arial" w:hAnsi="Arial" w:cs="Arial"/>
                <w:color w:val="000000"/>
                <w:sz w:val="20"/>
                <w:szCs w:val="20"/>
              </w:rPr>
              <w:t xml:space="preserve">H.Gal, A. Uhl, H.Ambrosius, F.Walter, J.Dawes,S. Behrend, A.Piazzolla, A.Schonberg, </w:t>
            </w:r>
            <w:r w:rsidR="00D95CAF" w:rsidRPr="00D95CAF">
              <w:rPr>
                <w:rFonts w:ascii="Arial" w:hAnsi="Arial" w:cs="Arial"/>
                <w:color w:val="000000"/>
                <w:sz w:val="20"/>
                <w:szCs w:val="20"/>
              </w:rPr>
              <w:t>and adaptations of peaces composed for other chamber ensembles.</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tcBorders>
          </w:tcPr>
          <w:p w:rsidR="009D3211" w:rsidRPr="009D3211" w:rsidRDefault="009D3211" w:rsidP="008C2A19">
            <w:pPr>
              <w:pStyle w:val="Normal10"/>
              <w:tabs>
                <w:tab w:val="left" w:pos="2820"/>
              </w:tabs>
              <w:rPr>
                <w:rFonts w:ascii="Arial" w:hAnsi="Arial" w:cs="Arial"/>
                <w:color w:val="000000"/>
                <w:sz w:val="20"/>
                <w:szCs w:val="20"/>
                <w:lang w:val="en-GB"/>
              </w:rPr>
            </w:pPr>
            <w:r w:rsidRPr="009D3211">
              <w:rPr>
                <w:rFonts w:ascii="Arial" w:hAnsi="Arial" w:cs="Arial"/>
                <w:color w:val="000000"/>
                <w:sz w:val="20"/>
                <w:szCs w:val="20"/>
                <w:lang w:val="en-GB"/>
              </w:rPr>
              <w:t xml:space="preserve">Student evaluation by </w:t>
            </w:r>
            <w:r w:rsidR="00645757" w:rsidRPr="009D3211">
              <w:rPr>
                <w:rFonts w:ascii="Arial" w:hAnsi="Arial" w:cs="Arial"/>
                <w:color w:val="000000"/>
                <w:sz w:val="20"/>
                <w:szCs w:val="20"/>
                <w:lang w:val="en-GB"/>
              </w:rPr>
              <w:t>questionnaire</w:t>
            </w:r>
            <w:r w:rsidRPr="009D3211">
              <w:rPr>
                <w:rFonts w:ascii="Arial" w:hAnsi="Arial" w:cs="Arial"/>
                <w:color w:val="000000"/>
                <w:sz w:val="20"/>
                <w:szCs w:val="20"/>
                <w:lang w:val="en-GB"/>
              </w:rPr>
              <w:t xml:space="preserve">, </w:t>
            </w:r>
            <w:r w:rsidR="00645757" w:rsidRPr="009D3211">
              <w:rPr>
                <w:rFonts w:ascii="Arial" w:hAnsi="Arial" w:cs="Arial"/>
                <w:color w:val="000000"/>
                <w:sz w:val="20"/>
                <w:szCs w:val="20"/>
                <w:lang w:val="en-GB"/>
              </w:rPr>
              <w:t>evaluation</w:t>
            </w:r>
            <w:r w:rsidRPr="009D3211">
              <w:rPr>
                <w:rFonts w:ascii="Arial" w:hAnsi="Arial" w:cs="Arial"/>
                <w:color w:val="000000"/>
                <w:sz w:val="20"/>
                <w:szCs w:val="20"/>
                <w:lang w:val="en-GB"/>
              </w:rPr>
              <w:t xml:space="preserve"> by colleagues at public performances, semestral exam.</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567"/>
              </w:tabs>
              <w:rPr>
                <w:color w:val="000000"/>
              </w:rPr>
            </w:pPr>
          </w:p>
        </w:tc>
        <w:tc>
          <w:tcPr>
            <w:tcW w:w="7563" w:type="dxa"/>
            <w:gridSpan w:val="12"/>
            <w:tcBorders>
              <w:top w:val="single" w:sz="4" w:space="0" w:color="000000"/>
              <w:left w:val="single" w:sz="4" w:space="0" w:color="000000"/>
            </w:tcBorders>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9D3211" w:rsidRDefault="009D3211">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lastRenderedPageBreak/>
        <w:t>2.7.</w:t>
      </w:r>
      <w:r w:rsidR="005B4D5C" w:rsidRPr="005B4D5C">
        <w:rPr>
          <w:rFonts w:ascii="Arial" w:hAnsi="Arial" w:cs="Arial"/>
          <w:b/>
          <w:color w:val="000000"/>
          <w:sz w:val="20"/>
          <w:szCs w:val="20"/>
          <w:lang w:val="en-GB"/>
        </w:rPr>
        <w:t xml:space="preserve"> Chamber music </w:t>
      </w:r>
      <w:r>
        <w:rPr>
          <w:rFonts w:ascii="Arial" w:eastAsia="Arial" w:hAnsi="Arial" w:cs="Arial"/>
          <w:b/>
          <w:color w:val="000000"/>
          <w:sz w:val="20"/>
          <w:szCs w:val="20"/>
        </w:rPr>
        <w:t>7</w:t>
      </w: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9D3211" w:rsidRPr="00943EE4" w:rsidTr="008C2A19">
        <w:tc>
          <w:tcPr>
            <w:tcW w:w="1856" w:type="dxa"/>
            <w:shd w:val="clear" w:color="auto" w:fill="66CCFF"/>
            <w:vAlign w:val="center"/>
          </w:tcPr>
          <w:p w:rsidR="009D3211" w:rsidRPr="00943EE4" w:rsidRDefault="009D3211" w:rsidP="008C2A19">
            <w:pPr>
              <w:pStyle w:val="Normal10"/>
              <w:widowControl/>
              <w:spacing w:before="60" w:after="60"/>
              <w:rPr>
                <w:rFonts w:ascii="Arial" w:hAnsi="Arial" w:cs="Arial"/>
                <w:b/>
                <w:color w:val="000000"/>
                <w:sz w:val="20"/>
                <w:szCs w:val="20"/>
              </w:rPr>
            </w:pPr>
            <w:r w:rsidRPr="00943EE4">
              <w:rPr>
                <w:rFonts w:ascii="Arial" w:hAnsi="Arial" w:cs="Arial"/>
                <w:b/>
                <w:color w:val="000000"/>
                <w:sz w:val="20"/>
                <w:szCs w:val="20"/>
              </w:rPr>
              <w:t>COURSE</w:t>
            </w:r>
          </w:p>
        </w:tc>
        <w:tc>
          <w:tcPr>
            <w:tcW w:w="7608" w:type="dxa"/>
            <w:gridSpan w:val="13"/>
            <w:shd w:val="clear" w:color="auto" w:fill="66CCFF"/>
            <w:tcMar>
              <w:left w:w="93" w:type="dxa"/>
              <w:right w:w="108" w:type="dxa"/>
            </w:tcMar>
            <w:vAlign w:val="center"/>
          </w:tcPr>
          <w:p w:rsidR="009D3211" w:rsidRPr="00943EE4" w:rsidRDefault="009D3211"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rPr>
              <w:t>Chamber Music 7</w:t>
            </w:r>
          </w:p>
        </w:tc>
      </w:tr>
      <w:tr w:rsidR="009D3211" w:rsidRPr="00943EE4" w:rsidTr="008C2A19">
        <w:tc>
          <w:tcPr>
            <w:tcW w:w="1901" w:type="dxa"/>
            <w:gridSpan w:val="2"/>
            <w:tcBorders>
              <w:bottom w:val="single" w:sz="4" w:space="0" w:color="000000"/>
              <w:right w:val="single" w:sz="4" w:space="0" w:color="000000"/>
            </w:tcBorders>
            <w:shd w:val="clear" w:color="auto" w:fill="CCFFFF"/>
            <w:vAlign w:val="center"/>
          </w:tcPr>
          <w:p w:rsidR="009D3211" w:rsidRPr="00943EE4" w:rsidRDefault="005B4D5C" w:rsidP="008C2A19">
            <w:pPr>
              <w:pStyle w:val="Normal10"/>
              <w:widowControl/>
              <w:rPr>
                <w:color w:val="000000"/>
              </w:rPr>
            </w:pPr>
            <w:r>
              <w:rPr>
                <w:rFonts w:ascii="Arial" w:hAnsi="Arial" w:cs="Arial"/>
                <w:b/>
                <w:color w:val="000000"/>
                <w:sz w:val="20"/>
                <w:szCs w:val="20"/>
              </w:rPr>
              <w:t>Code</w:t>
            </w:r>
          </w:p>
        </w:tc>
        <w:tc>
          <w:tcPr>
            <w:tcW w:w="2482" w:type="dxa"/>
            <w:gridSpan w:val="3"/>
            <w:tcBorders>
              <w:left w:val="single" w:sz="4" w:space="0" w:color="000000"/>
              <w:bottom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UAMM62</w:t>
            </w:r>
          </w:p>
          <w:p w:rsidR="009D3211" w:rsidRPr="00943EE4" w:rsidRDefault="009D3211" w:rsidP="008C2A19">
            <w:pPr>
              <w:pStyle w:val="Normal10"/>
              <w:widowControl/>
              <w:rPr>
                <w:rFonts w:ascii="Arial" w:hAnsi="Arial" w:cs="Arial"/>
                <w:color w:val="000000"/>
                <w:sz w:val="20"/>
                <w:szCs w:val="20"/>
              </w:rPr>
            </w:pPr>
          </w:p>
        </w:tc>
        <w:tc>
          <w:tcPr>
            <w:tcW w:w="2296" w:type="dxa"/>
            <w:gridSpan w:val="4"/>
            <w:tcBorders>
              <w:left w:val="single" w:sz="4" w:space="0" w:color="000000"/>
              <w:bottom w:val="single" w:sz="4" w:space="0" w:color="000000"/>
            </w:tcBorders>
            <w:shd w:val="clear" w:color="auto" w:fill="CCFFFF"/>
            <w:vAlign w:val="center"/>
          </w:tcPr>
          <w:p w:rsidR="009D3211" w:rsidRPr="00E075EC" w:rsidRDefault="009D3211" w:rsidP="008C2A19">
            <w:pPr>
              <w:rPr>
                <w:rFonts w:ascii="Arial" w:hAnsi="Arial" w:cs="Arial"/>
                <w:sz w:val="20"/>
                <w:szCs w:val="20"/>
              </w:rPr>
            </w:pPr>
            <w:r w:rsidRPr="00E075EC">
              <w:rPr>
                <w:rFonts w:ascii="Arial" w:hAnsi="Arial"/>
                <w:sz w:val="20"/>
                <w:szCs w:val="20"/>
              </w:rPr>
              <w:t>Year of study.</w:t>
            </w:r>
          </w:p>
        </w:tc>
        <w:tc>
          <w:tcPr>
            <w:tcW w:w="2785" w:type="dxa"/>
            <w:gridSpan w:val="5"/>
            <w:tcBorders>
              <w:left w:val="single" w:sz="4" w:space="0" w:color="000000"/>
              <w:bottom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4</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tcBorders>
          </w:tcPr>
          <w:p w:rsidR="009D3211" w:rsidRPr="00943EE4" w:rsidRDefault="009D3211" w:rsidP="008C2A19">
            <w:pPr>
              <w:pStyle w:val="Normal10"/>
              <w:widowControl/>
              <w:rPr>
                <w:color w:val="000000"/>
              </w:rPr>
            </w:pPr>
            <w:r>
              <w:rPr>
                <w:rFonts w:ascii="Arial" w:eastAsia="Arial" w:hAnsi="Arial" w:cs="Arial"/>
                <w:color w:val="000000"/>
                <w:sz w:val="20"/>
                <w:szCs w:val="20"/>
              </w:rPr>
              <w:t xml:space="preserve">Vlado Sunko, </w:t>
            </w:r>
            <w:r w:rsidR="00DC74A3" w:rsidRPr="00DC74A3">
              <w:rPr>
                <w:rFonts w:ascii="Arial" w:eastAsia="Arial" w:hAnsi="Arial" w:cs="Arial"/>
                <w:color w:val="000000"/>
                <w:sz w:val="20"/>
                <w:szCs w:val="20"/>
              </w:rPr>
              <w:t>Full Prof.</w:t>
            </w:r>
          </w:p>
        </w:tc>
        <w:tc>
          <w:tcPr>
            <w:tcW w:w="2296" w:type="dxa"/>
            <w:gridSpan w:val="4"/>
            <w:tcBorders>
              <w:top w:val="single" w:sz="4" w:space="0" w:color="000000"/>
              <w:left w:val="single" w:sz="4" w:space="0" w:color="000000"/>
            </w:tcBorders>
            <w:shd w:val="clear" w:color="auto" w:fill="CCFFFF"/>
            <w:vAlign w:val="center"/>
          </w:tcPr>
          <w:p w:rsidR="009D3211" w:rsidRPr="00E075EC" w:rsidRDefault="009D3211" w:rsidP="008C2A19">
            <w:pPr>
              <w:rPr>
                <w:rFonts w:ascii="Arial" w:hAnsi="Arial" w:cs="Arial"/>
                <w:sz w:val="20"/>
                <w:szCs w:val="20"/>
              </w:rPr>
            </w:pPr>
            <w:r w:rsidRPr="00E075EC">
              <w:rPr>
                <w:rFonts w:ascii="Arial" w:hAnsi="Arial"/>
                <w:sz w:val="20"/>
                <w:szCs w:val="20"/>
              </w:rPr>
              <w:t>ECTS value</w:t>
            </w:r>
          </w:p>
        </w:tc>
        <w:tc>
          <w:tcPr>
            <w:tcW w:w="2785" w:type="dxa"/>
            <w:gridSpan w:val="5"/>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3</w:t>
            </w:r>
          </w:p>
        </w:tc>
      </w:tr>
      <w:tr w:rsidR="009D3211" w:rsidRPr="00943EE4" w:rsidTr="008C2A19">
        <w:trPr>
          <w:trHeight w:val="345"/>
        </w:trPr>
        <w:tc>
          <w:tcPr>
            <w:tcW w:w="1901" w:type="dxa"/>
            <w:gridSpan w:val="2"/>
            <w:vMerge w:val="restart"/>
            <w:tcBorders>
              <w:top w:val="single" w:sz="4" w:space="0" w:color="000000"/>
              <w:right w:val="single" w:sz="4" w:space="0" w:color="000000"/>
            </w:tcBorders>
            <w:shd w:val="clear" w:color="auto" w:fill="CCFFFF"/>
            <w:vAlign w:val="center"/>
          </w:tcPr>
          <w:p w:rsidR="009D3211" w:rsidRPr="00943EE4" w:rsidRDefault="009D3211"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 xml:space="preserve">Stela Ivanišević, </w:t>
            </w:r>
            <w:r w:rsidR="00371AF5" w:rsidRPr="00371AF5">
              <w:rPr>
                <w:rFonts w:ascii="Arial" w:hAnsi="Arial" w:cs="Arial"/>
                <w:color w:val="000000"/>
                <w:sz w:val="20"/>
                <w:szCs w:val="20"/>
              </w:rPr>
              <w:t>professional teaching assistant</w:t>
            </w:r>
          </w:p>
        </w:tc>
        <w:tc>
          <w:tcPr>
            <w:tcW w:w="2296" w:type="dxa"/>
            <w:gridSpan w:val="4"/>
            <w:vMerge w:val="restart"/>
            <w:tcBorders>
              <w:top w:val="single" w:sz="4" w:space="0" w:color="000000"/>
              <w:left w:val="single" w:sz="4" w:space="0" w:color="000000"/>
            </w:tcBorders>
            <w:shd w:val="clear" w:color="auto" w:fill="CCFFFF"/>
            <w:vAlign w:val="center"/>
          </w:tcPr>
          <w:p w:rsidR="009D3211" w:rsidRPr="00E075EC" w:rsidRDefault="009D3211" w:rsidP="008C2A19">
            <w:pPr>
              <w:rPr>
                <w:rFonts w:ascii="Arial" w:hAnsi="Arial" w:cs="Arial"/>
                <w:sz w:val="20"/>
                <w:szCs w:val="20"/>
              </w:rPr>
            </w:pPr>
            <w:r w:rsidRPr="00E075EC">
              <w:rPr>
                <w:rFonts w:ascii="Arial" w:hAnsi="Arial"/>
                <w:sz w:val="20"/>
                <w:szCs w:val="20"/>
              </w:rPr>
              <w:t>Teaching (number of hours per semester)</w:t>
            </w:r>
          </w:p>
        </w:tc>
        <w:tc>
          <w:tcPr>
            <w:tcW w:w="723" w:type="dxa"/>
            <w:tcBorders>
              <w:top w:val="single" w:sz="4" w:space="0" w:color="000000"/>
              <w:left w:val="single" w:sz="4" w:space="0" w:color="000000"/>
            </w:tcBorders>
            <w:vAlign w:val="center"/>
          </w:tcPr>
          <w:p w:rsidR="009D3211" w:rsidRPr="00943EE4" w:rsidRDefault="009D3211" w:rsidP="008C2A19">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tcBorders>
            <w:tcMar>
              <w:left w:w="103" w:type="dxa"/>
              <w:right w:w="108" w:type="dxa"/>
            </w:tcMar>
            <w:vAlign w:val="center"/>
          </w:tcPr>
          <w:p w:rsidR="009D3211" w:rsidRPr="00943EE4" w:rsidRDefault="009D3211" w:rsidP="008C2A19">
            <w:pPr>
              <w:jc w:val="center"/>
            </w:pPr>
            <w:r w:rsidRPr="00943EE4">
              <w:rPr>
                <w:rFonts w:ascii="Arial" w:hAnsi="Arial"/>
              </w:rPr>
              <w:t>T</w:t>
            </w:r>
          </w:p>
        </w:tc>
      </w:tr>
      <w:tr w:rsidR="009D3211" w:rsidRPr="00943EE4" w:rsidTr="008C2A19">
        <w:trPr>
          <w:trHeight w:val="345"/>
        </w:trPr>
        <w:tc>
          <w:tcPr>
            <w:tcW w:w="1901" w:type="dxa"/>
            <w:gridSpan w:val="2"/>
            <w:vMerge/>
            <w:tcBorders>
              <w:top w:val="single" w:sz="4" w:space="0" w:color="000000"/>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color w:val="000000"/>
                <w:sz w:val="20"/>
                <w:szCs w:val="20"/>
              </w:rPr>
            </w:pPr>
          </w:p>
        </w:tc>
        <w:tc>
          <w:tcPr>
            <w:tcW w:w="2482" w:type="dxa"/>
            <w:gridSpan w:val="3"/>
            <w:vMerge/>
            <w:tcBorders>
              <w:top w:val="single" w:sz="4" w:space="0" w:color="000000"/>
              <w:left w:val="single" w:sz="4" w:space="0" w:color="000000"/>
            </w:tcBorders>
          </w:tcPr>
          <w:p w:rsidR="009D3211" w:rsidRPr="00943EE4" w:rsidRDefault="009D3211" w:rsidP="008C2A19">
            <w:pPr>
              <w:pStyle w:val="Normal10"/>
              <w:spacing w:line="276" w:lineRule="auto"/>
              <w:rPr>
                <w:rFonts w:ascii="Arial" w:hAnsi="Arial" w:cs="Arial"/>
                <w:color w:val="000000"/>
                <w:sz w:val="20"/>
                <w:szCs w:val="20"/>
              </w:rPr>
            </w:pPr>
          </w:p>
        </w:tc>
        <w:tc>
          <w:tcPr>
            <w:tcW w:w="2296" w:type="dxa"/>
            <w:gridSpan w:val="4"/>
            <w:vMerge/>
            <w:tcBorders>
              <w:top w:val="single" w:sz="4" w:space="0" w:color="000000"/>
              <w:left w:val="single" w:sz="4" w:space="0" w:color="000000"/>
            </w:tcBorders>
            <w:shd w:val="clear" w:color="auto" w:fill="CCFFFF"/>
            <w:vAlign w:val="center"/>
          </w:tcPr>
          <w:p w:rsidR="009D3211" w:rsidRPr="00E075EC" w:rsidRDefault="009D3211" w:rsidP="008C2A19">
            <w:pPr>
              <w:pStyle w:val="Normal10"/>
              <w:spacing w:line="276" w:lineRule="auto"/>
              <w:rPr>
                <w:rFonts w:ascii="Arial" w:hAnsi="Arial" w:cs="Arial"/>
                <w:color w:val="000000"/>
                <w:sz w:val="20"/>
                <w:szCs w:val="20"/>
              </w:rPr>
            </w:pPr>
          </w:p>
        </w:tc>
        <w:tc>
          <w:tcPr>
            <w:tcW w:w="723" w:type="dxa"/>
            <w:tcBorders>
              <w:top w:val="single" w:sz="4" w:space="0" w:color="000000"/>
              <w:lef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30</w:t>
            </w:r>
          </w:p>
        </w:tc>
        <w:tc>
          <w:tcPr>
            <w:tcW w:w="726" w:type="dxa"/>
            <w:gridSpan w:val="2"/>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709" w:type="dxa"/>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627" w:type="dxa"/>
            <w:tcBorders>
              <w:top w:val="single" w:sz="4" w:space="0" w:color="000000"/>
              <w:left w:val="single" w:sz="4" w:space="0" w:color="000000"/>
            </w:tcBorders>
            <w:tcMar>
              <w:left w:w="103" w:type="dxa"/>
              <w:right w:w="108" w:type="dxa"/>
            </w:tcMar>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tcBorders>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tcBorders>
            <w:shd w:val="clear" w:color="auto" w:fill="CCFFFF"/>
            <w:vAlign w:val="center"/>
          </w:tcPr>
          <w:p w:rsidR="009D3211" w:rsidRPr="00E075EC" w:rsidRDefault="009D3211" w:rsidP="008C2A19">
            <w:pPr>
              <w:rPr>
                <w:rStyle w:val="Zadanifontodlomka1"/>
                <w:rFonts w:ascii="Arial" w:hAnsi="Arial" w:cs="Arial"/>
                <w:sz w:val="20"/>
                <w:szCs w:val="20"/>
              </w:rPr>
            </w:pPr>
            <w:r w:rsidRPr="00E075EC">
              <w:rPr>
                <w:rFonts w:ascii="Arial" w:hAnsi="Arial"/>
                <w:sz w:val="20"/>
                <w:szCs w:val="20"/>
              </w:rPr>
              <w:t xml:space="preserve">Percentage of e-learning </w:t>
            </w:r>
          </w:p>
        </w:tc>
        <w:tc>
          <w:tcPr>
            <w:tcW w:w="2785" w:type="dxa"/>
            <w:gridSpan w:val="5"/>
            <w:tcBorders>
              <w:top w:val="single" w:sz="4" w:space="0" w:color="000000"/>
              <w:left w:val="single" w:sz="4" w:space="0" w:color="000000"/>
            </w:tcBorders>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9464" w:type="dxa"/>
            <w:gridSpan w:val="14"/>
            <w:shd w:val="clear" w:color="auto" w:fill="99CCFF"/>
            <w:vAlign w:val="center"/>
          </w:tcPr>
          <w:p w:rsidR="009D3211" w:rsidRPr="00943EE4" w:rsidRDefault="009D3211"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9D3211" w:rsidRPr="00943EE4" w:rsidTr="008C2A19">
        <w:trPr>
          <w:trHeight w:val="477"/>
        </w:trPr>
        <w:tc>
          <w:tcPr>
            <w:tcW w:w="1901" w:type="dxa"/>
            <w:gridSpan w:val="2"/>
            <w:tcBorders>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rPr>
            </w:pPr>
            <w:r w:rsidRPr="00943EE4">
              <w:rPr>
                <w:rFonts w:ascii="Arial" w:hAnsi="Arial" w:cs="Arial"/>
                <w:color w:val="000000"/>
                <w:sz w:val="20"/>
                <w:szCs w:val="20"/>
              </w:rPr>
              <w:t>Goals of the course</w:t>
            </w:r>
          </w:p>
        </w:tc>
        <w:tc>
          <w:tcPr>
            <w:tcW w:w="7563" w:type="dxa"/>
            <w:gridSpan w:val="12"/>
            <w:tcBorders>
              <w:left w:val="single" w:sz="4" w:space="0" w:color="000000"/>
              <w:bottom w:val="single" w:sz="4" w:space="0" w:color="000000"/>
            </w:tcBorders>
          </w:tcPr>
          <w:p w:rsidR="009D3211" w:rsidRPr="00943EE4" w:rsidRDefault="009D3211" w:rsidP="008C2A19">
            <w:pPr>
              <w:pStyle w:val="Normal10"/>
              <w:widowControl/>
              <w:tabs>
                <w:tab w:val="left" w:pos="2820"/>
              </w:tabs>
              <w:rPr>
                <w:color w:val="000000"/>
              </w:rPr>
            </w:pPr>
            <w:r w:rsidRPr="00943EE4">
              <w:rPr>
                <w:rFonts w:ascii="Arial" w:hAnsi="Arial" w:cs="Arial"/>
                <w:color w:val="000000"/>
                <w:sz w:val="20"/>
                <w:szCs w:val="20"/>
                <w:lang w:val="en-GB"/>
              </w:rPr>
              <w:t xml:space="preserve">Acquiring knowledge and skills </w:t>
            </w:r>
            <w:r w:rsidR="00645757" w:rsidRPr="00943EE4">
              <w:rPr>
                <w:rFonts w:ascii="Arial" w:hAnsi="Arial" w:cs="Arial"/>
                <w:color w:val="000000"/>
                <w:sz w:val="20"/>
                <w:szCs w:val="20"/>
                <w:lang w:val="en-GB"/>
              </w:rPr>
              <w:t>related</w:t>
            </w:r>
            <w:r w:rsidRPr="00943EE4">
              <w:rPr>
                <w:rFonts w:ascii="Arial" w:hAnsi="Arial" w:cs="Arial"/>
                <w:color w:val="000000"/>
                <w:sz w:val="20"/>
                <w:szCs w:val="20"/>
                <w:lang w:val="en-GB"/>
              </w:rPr>
              <w:t xml:space="preserve"> to playing in smaller and mixed </w:t>
            </w:r>
            <w:r w:rsidR="00645757" w:rsidRPr="00943EE4">
              <w:rPr>
                <w:rFonts w:ascii="Arial" w:hAnsi="Arial" w:cs="Arial"/>
                <w:color w:val="000000"/>
                <w:sz w:val="20"/>
                <w:szCs w:val="20"/>
                <w:lang w:val="en-GB"/>
              </w:rPr>
              <w:t>ensembles</w:t>
            </w:r>
            <w:r w:rsidRPr="00943EE4">
              <w:rPr>
                <w:rFonts w:ascii="Arial" w:hAnsi="Arial" w:cs="Arial"/>
                <w:color w:val="000000"/>
                <w:sz w:val="20"/>
                <w:szCs w:val="20"/>
                <w:lang w:val="en-GB"/>
              </w:rPr>
              <w:t xml:space="preserve"> (duo, trio, quartet, </w:t>
            </w:r>
            <w:r w:rsidR="00645757" w:rsidRPr="00943EE4">
              <w:rPr>
                <w:rFonts w:ascii="Arial" w:hAnsi="Arial" w:cs="Arial"/>
                <w:color w:val="000000"/>
                <w:sz w:val="20"/>
                <w:szCs w:val="20"/>
                <w:lang w:val="en-GB"/>
              </w:rPr>
              <w:t>and quintet</w:t>
            </w:r>
            <w:r w:rsidRPr="00943EE4">
              <w:rPr>
                <w:rFonts w:ascii="Arial" w:hAnsi="Arial" w:cs="Arial"/>
                <w:color w:val="000000"/>
                <w:sz w:val="20"/>
                <w:szCs w:val="20"/>
                <w:lang w:val="en-GB"/>
              </w:rPr>
              <w:t xml:space="preserve">). Developing music taste and </w:t>
            </w:r>
            <w:r w:rsidR="00645757" w:rsidRPr="00943EE4">
              <w:rPr>
                <w:rFonts w:ascii="Arial" w:hAnsi="Arial" w:cs="Arial"/>
                <w:color w:val="000000"/>
                <w:sz w:val="20"/>
                <w:szCs w:val="20"/>
                <w:lang w:val="en-GB"/>
              </w:rPr>
              <w:t>musicianship</w:t>
            </w:r>
            <w:r w:rsidRPr="00943EE4">
              <w:rPr>
                <w:rFonts w:ascii="Arial" w:hAnsi="Arial" w:cs="Arial"/>
                <w:color w:val="000000"/>
                <w:sz w:val="20"/>
                <w:szCs w:val="20"/>
                <w:lang w:val="en-GB"/>
              </w:rPr>
              <w:t xml:space="preserve"> through the experience of playing together. Acquiring high quality of the chamber sound and professional interpretation in the </w:t>
            </w:r>
            <w:r w:rsidR="00645757" w:rsidRPr="00943EE4">
              <w:rPr>
                <w:rFonts w:ascii="Arial" w:hAnsi="Arial" w:cs="Arial"/>
                <w:color w:val="000000"/>
                <w:sz w:val="20"/>
                <w:szCs w:val="20"/>
                <w:lang w:val="en-GB"/>
              </w:rPr>
              <w:t>ensemble</w:t>
            </w:r>
            <w:r w:rsidRPr="00943EE4">
              <w:rPr>
                <w:rFonts w:ascii="Arial" w:hAnsi="Arial" w:cs="Arial"/>
                <w:color w:val="000000"/>
                <w:sz w:val="20"/>
                <w:szCs w:val="20"/>
                <w:lang w:val="en-GB"/>
              </w:rPr>
              <w:t xml:space="preserve">. Achieving </w:t>
            </w:r>
            <w:r w:rsidR="00645757" w:rsidRPr="00943EE4">
              <w:rPr>
                <w:rFonts w:ascii="Arial" w:hAnsi="Arial" w:cs="Arial"/>
                <w:color w:val="000000"/>
                <w:sz w:val="20"/>
                <w:szCs w:val="20"/>
                <w:lang w:val="en-GB"/>
              </w:rPr>
              <w:t>artistic</w:t>
            </w:r>
            <w:r w:rsidRPr="00943EE4">
              <w:rPr>
                <w:rFonts w:ascii="Arial" w:hAnsi="Arial" w:cs="Arial"/>
                <w:color w:val="000000"/>
                <w:sz w:val="20"/>
                <w:szCs w:val="20"/>
                <w:lang w:val="en-GB"/>
              </w:rPr>
              <w:t xml:space="preserve"> </w:t>
            </w:r>
            <w:r w:rsidR="00645757" w:rsidRPr="00943EE4">
              <w:rPr>
                <w:rFonts w:ascii="Arial" w:hAnsi="Arial" w:cs="Arial"/>
                <w:color w:val="000000"/>
                <w:sz w:val="20"/>
                <w:szCs w:val="20"/>
                <w:lang w:val="en-GB"/>
              </w:rPr>
              <w:t>suggestiveness</w:t>
            </w:r>
            <w:r w:rsidRPr="00943EE4">
              <w:rPr>
                <w:rFonts w:ascii="Arial" w:hAnsi="Arial" w:cs="Arial"/>
                <w:color w:val="000000"/>
                <w:sz w:val="20"/>
                <w:szCs w:val="20"/>
                <w:lang w:val="en-GB"/>
              </w:rPr>
              <w:t xml:space="preserve"> at the stage.</w:t>
            </w:r>
          </w:p>
          <w:p w:rsidR="009D3211" w:rsidRPr="00943EE4" w:rsidRDefault="009D3211" w:rsidP="008C2A19">
            <w:pPr>
              <w:pStyle w:val="Normal10"/>
              <w:widowControl/>
              <w:tabs>
                <w:tab w:val="left" w:pos="2820"/>
              </w:tabs>
              <w:rPr>
                <w:rFonts w:ascii="Arial" w:hAnsi="Arial" w:cs="Arial"/>
                <w:color w:val="000000"/>
                <w:sz w:val="20"/>
                <w:szCs w:val="20"/>
              </w:rPr>
            </w:pP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rPr>
              <w:t>Passed the Chambe Music 6 exam.</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Expected </w:t>
            </w:r>
            <w:r w:rsidR="00645757"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Upon completion of their obligations in this course, the </w:t>
            </w:r>
            <w:r w:rsidR="00645757" w:rsidRPr="00943EE4">
              <w:rPr>
                <w:rFonts w:ascii="Arial" w:hAnsi="Arial" w:cs="Arial"/>
                <w:color w:val="000000"/>
                <w:sz w:val="20"/>
                <w:szCs w:val="20"/>
                <w:lang w:val="en-GB"/>
              </w:rPr>
              <w:t>student</w:t>
            </w:r>
            <w:r w:rsidRPr="00943EE4">
              <w:rPr>
                <w:rFonts w:ascii="Arial" w:hAnsi="Arial" w:cs="Arial"/>
                <w:color w:val="000000"/>
                <w:sz w:val="20"/>
                <w:szCs w:val="20"/>
                <w:lang w:val="en-GB"/>
              </w:rPr>
              <w:t xml:space="preserve"> will be able to:</w:t>
            </w:r>
          </w:p>
          <w:p w:rsidR="009D3211" w:rsidRPr="00943EE4" w:rsidRDefault="009D3211" w:rsidP="008C2A19">
            <w:pPr>
              <w:pStyle w:val="Normal10"/>
              <w:widowControl/>
              <w:tabs>
                <w:tab w:val="left" w:pos="2820"/>
              </w:tabs>
              <w:rPr>
                <w:rFonts w:ascii="Arial" w:hAnsi="Arial" w:cs="Arial"/>
                <w:color w:val="000000"/>
                <w:sz w:val="20"/>
                <w:szCs w:val="20"/>
              </w:rPr>
            </w:pPr>
          </w:p>
          <w:p w:rsidR="009D3211" w:rsidRPr="00943EE4" w:rsidRDefault="009D3211" w:rsidP="001829CD">
            <w:pPr>
              <w:pStyle w:val="Normal10"/>
              <w:widowControl/>
              <w:numPr>
                <w:ilvl w:val="0"/>
                <w:numId w:val="28"/>
              </w:numPr>
              <w:tabs>
                <w:tab w:val="left" w:pos="-60"/>
              </w:tabs>
              <w:suppressAutoHyphens w:val="0"/>
              <w:autoSpaceDN/>
              <w:spacing w:after="200" w:line="276" w:lineRule="auto"/>
              <w:textAlignment w:val="auto"/>
              <w:rPr>
                <w:rFonts w:ascii="Arial" w:hAnsi="Arial" w:cs="Arial"/>
                <w:color w:val="000000"/>
                <w:sz w:val="20"/>
                <w:szCs w:val="20"/>
              </w:rPr>
            </w:pPr>
            <w:r w:rsidRPr="00943EE4">
              <w:rPr>
                <w:rFonts w:ascii="Arial" w:hAnsi="Arial" w:cs="Arial"/>
                <w:color w:val="000000"/>
                <w:sz w:val="20"/>
                <w:szCs w:val="20"/>
              </w:rPr>
              <w:t>Connect the aquired theoretical knowledge with practical performance and interpretation</w:t>
            </w:r>
          </w:p>
          <w:p w:rsidR="009D3211" w:rsidRPr="00943EE4" w:rsidRDefault="009D3211" w:rsidP="001829CD">
            <w:pPr>
              <w:pStyle w:val="Normal10"/>
              <w:widowControl/>
              <w:numPr>
                <w:ilvl w:val="0"/>
                <w:numId w:val="28"/>
              </w:numPr>
              <w:tabs>
                <w:tab w:val="left" w:pos="-60"/>
              </w:tabs>
              <w:suppressAutoHyphens w:val="0"/>
              <w:autoSpaceDN/>
              <w:spacing w:after="200" w:line="276" w:lineRule="auto"/>
              <w:textAlignment w:val="auto"/>
              <w:rPr>
                <w:rFonts w:ascii="Arial" w:hAnsi="Arial" w:cs="Arial"/>
                <w:color w:val="000000"/>
                <w:sz w:val="20"/>
                <w:szCs w:val="20"/>
              </w:rPr>
            </w:pPr>
            <w:r w:rsidRPr="00943EE4">
              <w:rPr>
                <w:rFonts w:ascii="Arial" w:hAnsi="Arial" w:cs="Arial"/>
                <w:color w:val="000000"/>
                <w:sz w:val="20"/>
                <w:szCs w:val="20"/>
              </w:rPr>
              <w:t>Connect the aquired theoretical knowle and techniques with achieving timber and dynamics in group interpretation</w:t>
            </w:r>
          </w:p>
          <w:p w:rsidR="009D3211" w:rsidRPr="00943EE4" w:rsidRDefault="009D3211" w:rsidP="001829CD">
            <w:pPr>
              <w:pStyle w:val="Normal10"/>
              <w:widowControl/>
              <w:numPr>
                <w:ilvl w:val="0"/>
                <w:numId w:val="28"/>
              </w:numPr>
              <w:tabs>
                <w:tab w:val="left" w:pos="-60"/>
              </w:tabs>
              <w:suppressAutoHyphens w:val="0"/>
              <w:autoSpaceDN/>
              <w:spacing w:after="200" w:line="276" w:lineRule="auto"/>
              <w:textAlignment w:val="auto"/>
              <w:rPr>
                <w:rFonts w:ascii="Arial" w:hAnsi="Arial" w:cs="Arial"/>
                <w:color w:val="000000"/>
                <w:sz w:val="20"/>
                <w:szCs w:val="20"/>
              </w:rPr>
            </w:pPr>
            <w:r w:rsidRPr="00943EE4">
              <w:rPr>
                <w:rFonts w:ascii="Arial" w:hAnsi="Arial" w:cs="Arial"/>
                <w:color w:val="000000"/>
                <w:sz w:val="20"/>
                <w:szCs w:val="20"/>
              </w:rPr>
              <w:t>Connect the aquired theoretical knowled and techniques with profiled style performance in public group performing</w:t>
            </w:r>
          </w:p>
          <w:p w:rsidR="009D3211" w:rsidRPr="00943EE4" w:rsidRDefault="009D3211" w:rsidP="001829CD">
            <w:pPr>
              <w:pStyle w:val="Normal10"/>
              <w:widowControl/>
              <w:numPr>
                <w:ilvl w:val="0"/>
                <w:numId w:val="28"/>
              </w:numPr>
              <w:tabs>
                <w:tab w:val="left" w:pos="-60"/>
              </w:tabs>
              <w:suppressAutoHyphens w:val="0"/>
              <w:autoSpaceDN/>
              <w:spacing w:after="200" w:line="276" w:lineRule="auto"/>
              <w:textAlignment w:val="auto"/>
              <w:rPr>
                <w:color w:val="000000"/>
              </w:rPr>
            </w:pPr>
            <w:r w:rsidRPr="00943EE4">
              <w:rPr>
                <w:rFonts w:ascii="Arial" w:hAnsi="Arial" w:cs="Arial"/>
                <w:color w:val="000000"/>
                <w:sz w:val="20"/>
                <w:szCs w:val="20"/>
              </w:rPr>
              <w:t>Fully subjugate own individualits to the group artistic interpretation of a composition</w:t>
            </w: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color w:val="000000"/>
                <w:lang w:val="en-GB"/>
              </w:rPr>
            </w:pPr>
            <w:r w:rsidRPr="00943EE4">
              <w:rPr>
                <w:rFonts w:ascii="Arial" w:hAnsi="Arial" w:cs="Arial"/>
                <w:color w:val="000000"/>
                <w:sz w:val="20"/>
                <w:szCs w:val="20"/>
                <w:lang w:val="en-GB"/>
              </w:rPr>
              <w:t xml:space="preserve">Course contents detailed by </w:t>
            </w:r>
            <w:r w:rsidR="00645757" w:rsidRPr="00943EE4">
              <w:rPr>
                <w:rFonts w:ascii="Arial" w:hAnsi="Arial" w:cs="Arial"/>
                <w:color w:val="000000"/>
                <w:sz w:val="20"/>
                <w:szCs w:val="20"/>
                <w:lang w:val="en-GB"/>
              </w:rPr>
              <w:t>classes</w:t>
            </w:r>
          </w:p>
        </w:tc>
        <w:tc>
          <w:tcPr>
            <w:tcW w:w="7563" w:type="dxa"/>
            <w:gridSpan w:val="12"/>
            <w:tcBorders>
              <w:top w:val="single" w:sz="4" w:space="0" w:color="000000"/>
              <w:left w:val="single" w:sz="4" w:space="0" w:color="000000"/>
              <w:bottom w:val="single" w:sz="4" w:space="0" w:color="000000"/>
            </w:tcBorders>
          </w:tcPr>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p>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t>Working together with the mentor at the assigned literature</w:t>
            </w:r>
          </w:p>
          <w:p w:rsidR="009D3211" w:rsidRPr="00943EE4" w:rsidRDefault="009D3211" w:rsidP="008C2A19">
            <w:pPr>
              <w:pStyle w:val="Normal10"/>
              <w:widowControl/>
              <w:tabs>
                <w:tab w:val="left" w:pos="782"/>
              </w:tabs>
              <w:spacing w:line="276" w:lineRule="auto"/>
              <w:rPr>
                <w:rFonts w:ascii="Arial" w:hAnsi="Arial" w:cs="Arial"/>
                <w:color w:val="000000"/>
                <w:sz w:val="20"/>
                <w:szCs w:val="20"/>
                <w:lang w:val="en-GB"/>
              </w:rPr>
            </w:pPr>
          </w:p>
        </w:tc>
      </w:tr>
      <w:tr w:rsidR="009D3211" w:rsidRPr="00943EE4" w:rsidTr="008C2A19">
        <w:trPr>
          <w:trHeight w:val="349"/>
        </w:trPr>
        <w:tc>
          <w:tcPr>
            <w:tcW w:w="1901" w:type="dxa"/>
            <w:gridSpan w:val="2"/>
            <w:vMerge w:val="restart"/>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645757" w:rsidRPr="00943EE4">
              <w:rPr>
                <w:rFonts w:ascii="Arial" w:hAnsi="Arial" w:cs="Arial"/>
                <w:color w:val="000000"/>
                <w:sz w:val="20"/>
                <w:szCs w:val="20"/>
                <w:lang w:val="en-GB"/>
              </w:rPr>
              <w:t>exercises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9D3211" w:rsidRPr="00943EE4" w:rsidRDefault="009D3211" w:rsidP="008C2A19">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9D3211" w:rsidRPr="00943EE4" w:rsidRDefault="009D3211" w:rsidP="008C2A19">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9D3211" w:rsidRPr="00943EE4" w:rsidTr="008C2A19">
        <w:trPr>
          <w:trHeight w:val="577"/>
        </w:trPr>
        <w:tc>
          <w:tcPr>
            <w:tcW w:w="1901" w:type="dxa"/>
            <w:gridSpan w:val="2"/>
            <w:vMerge/>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spacing w:line="276" w:lineRule="auto"/>
              <w:rPr>
                <w:color w:val="000000"/>
              </w:rPr>
            </w:pP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t xml:space="preserve">Attending the classes, working on the assigned literature (minimum 2 to 3 compositions of various periods), at least one public </w:t>
            </w:r>
            <w:r w:rsidR="00645757" w:rsidRPr="00943EE4">
              <w:rPr>
                <w:rFonts w:ascii="Arial" w:hAnsi="Arial" w:cs="Arial"/>
                <w:color w:val="000000"/>
                <w:sz w:val="20"/>
                <w:szCs w:val="20"/>
                <w:lang w:val="en-GB"/>
              </w:rPr>
              <w:t>performance</w:t>
            </w:r>
            <w:r w:rsidRPr="00943EE4">
              <w:rPr>
                <w:rFonts w:ascii="Arial" w:hAnsi="Arial" w:cs="Arial"/>
                <w:color w:val="000000"/>
                <w:sz w:val="20"/>
                <w:szCs w:val="20"/>
                <w:lang w:val="en-GB"/>
              </w:rPr>
              <w:t>.</w:t>
            </w:r>
          </w:p>
        </w:tc>
      </w:tr>
      <w:tr w:rsidR="009D3211" w:rsidRPr="00943EE4" w:rsidTr="008C2A19">
        <w:trPr>
          <w:trHeight w:val="397"/>
        </w:trPr>
        <w:tc>
          <w:tcPr>
            <w:tcW w:w="1901" w:type="dxa"/>
            <w:gridSpan w:val="2"/>
            <w:vMerge w:val="restart"/>
            <w:tcBorders>
              <w:right w:val="single" w:sz="4" w:space="0" w:color="000000"/>
            </w:tcBorders>
            <w:shd w:val="clear" w:color="auto" w:fill="CCFFFF"/>
            <w:vAlign w:val="center"/>
          </w:tcPr>
          <w:p w:rsidR="009D3211" w:rsidRPr="00943EE4" w:rsidRDefault="009D3211"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left w:val="single" w:sz="4" w:space="0" w:color="000000"/>
              <w:bottom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rPr>
              <w:t>2</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9D3211" w:rsidRPr="00943EE4" w:rsidRDefault="009D3211" w:rsidP="008C2A19">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397"/>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1641" w:type="dxa"/>
            <w:tcBorders>
              <w:top w:val="single" w:sz="4" w:space="0" w:color="000000"/>
              <w:left w:val="single" w:sz="4"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8" w:space="0" w:color="000000"/>
              <w:righ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tcBorders>
            <w:vAlign w:val="center"/>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1901" w:type="dxa"/>
            <w:gridSpan w:val="2"/>
            <w:tcBorders>
              <w:right w:val="single" w:sz="4" w:space="0" w:color="000000"/>
            </w:tcBorders>
            <w:shd w:val="clear" w:color="auto" w:fill="CCFFFF"/>
            <w:vAlign w:val="center"/>
          </w:tcPr>
          <w:p w:rsidR="009D3211" w:rsidRPr="00943EE4" w:rsidRDefault="009D3211" w:rsidP="008C2A19">
            <w:pPr>
              <w:pStyle w:val="Normal10"/>
              <w:widowControl/>
              <w:tabs>
                <w:tab w:val="left" w:pos="360"/>
                <w:tab w:val="left" w:pos="540"/>
              </w:tabs>
              <w:rPr>
                <w:color w:val="000000"/>
                <w:lang w:val="en-GB"/>
              </w:rPr>
            </w:pPr>
            <w:r w:rsidRPr="00943EE4">
              <w:rPr>
                <w:rFonts w:ascii="Arial" w:hAnsi="Arial" w:cs="Arial"/>
                <w:color w:val="000000"/>
                <w:sz w:val="20"/>
                <w:szCs w:val="20"/>
                <w:lang w:val="en-GB"/>
              </w:rPr>
              <w:t>Grading and valuation of the student's work during and at the end of the course</w:t>
            </w:r>
          </w:p>
        </w:tc>
        <w:tc>
          <w:tcPr>
            <w:tcW w:w="7563" w:type="dxa"/>
            <w:gridSpan w:val="12"/>
            <w:tcBorders>
              <w:left w:val="single" w:sz="4" w:space="0" w:color="000000"/>
            </w:tcBorders>
          </w:tcPr>
          <w:p w:rsidR="009D3211" w:rsidRPr="00943EE4" w:rsidRDefault="009D3211"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The grade will be allocated based on the quality of </w:t>
            </w:r>
            <w:r w:rsidR="00645757" w:rsidRPr="00943EE4">
              <w:rPr>
                <w:rFonts w:ascii="Arial" w:hAnsi="Arial" w:cs="Arial"/>
                <w:color w:val="000000"/>
                <w:sz w:val="20"/>
                <w:szCs w:val="20"/>
                <w:lang w:val="en-GB"/>
              </w:rPr>
              <w:t>performance</w:t>
            </w:r>
            <w:r w:rsidRPr="00943EE4">
              <w:rPr>
                <w:rFonts w:ascii="Arial" w:hAnsi="Arial" w:cs="Arial"/>
                <w:color w:val="000000"/>
                <w:sz w:val="20"/>
                <w:szCs w:val="20"/>
                <w:lang w:val="en-GB"/>
              </w:rPr>
              <w:t xml:space="preserve"> of the chamber ensemble of a 20-minute programme before the board of examiners.</w:t>
            </w:r>
          </w:p>
        </w:tc>
      </w:tr>
      <w:tr w:rsidR="009D3211" w:rsidRPr="00943EE4" w:rsidTr="008C2A19">
        <w:tc>
          <w:tcPr>
            <w:tcW w:w="1901" w:type="dxa"/>
            <w:gridSpan w:val="2"/>
            <w:vMerge w:val="restart"/>
            <w:tcBorders>
              <w:right w:val="single" w:sz="4" w:space="0" w:color="000000"/>
            </w:tcBorders>
            <w:shd w:val="clear" w:color="auto" w:fill="CCFFFF"/>
            <w:vAlign w:val="center"/>
          </w:tcPr>
          <w:p w:rsidR="009D3211" w:rsidRPr="00943EE4" w:rsidRDefault="009D3211" w:rsidP="008C2A19">
            <w:pPr>
              <w:pStyle w:val="Normal10"/>
              <w:widowControl/>
              <w:tabs>
                <w:tab w:val="left" w:pos="540"/>
              </w:tabs>
              <w:rPr>
                <w:color w:val="000000"/>
              </w:rPr>
            </w:pPr>
            <w:r w:rsidRPr="00943EE4">
              <w:rPr>
                <w:rFonts w:ascii="Arial" w:hAnsi="Arial" w:cs="Arial"/>
                <w:color w:val="000000"/>
                <w:sz w:val="20"/>
                <w:szCs w:val="20"/>
                <w:lang w:val="en-GB"/>
              </w:rPr>
              <w:t>Compulsory literature (available in the library and through other media)</w:t>
            </w:r>
            <w:r w:rsidRPr="00943EE4">
              <w:rPr>
                <w:rFonts w:ascii="Arial" w:hAnsi="Arial" w:cs="Arial"/>
                <w:color w:val="000000"/>
                <w:sz w:val="20"/>
                <w:szCs w:val="20"/>
              </w:rPr>
              <w:t xml:space="preserve"> </w:t>
            </w:r>
          </w:p>
        </w:tc>
        <w:tc>
          <w:tcPr>
            <w:tcW w:w="4778" w:type="dxa"/>
            <w:gridSpan w:val="7"/>
            <w:tcBorders>
              <w:left w:val="single" w:sz="4" w:space="0" w:color="000000"/>
              <w:bottom w:val="single" w:sz="4" w:space="0" w:color="000000"/>
              <w:right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left w:val="single" w:sz="8" w:space="0" w:color="000000"/>
              <w:bottom w:val="single" w:sz="8" w:space="0" w:color="000000"/>
              <w:right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left w:val="single" w:sz="8" w:space="0" w:color="000000"/>
              <w:bottom w:val="single" w:sz="8" w:space="0" w:color="000000"/>
            </w:tcBorders>
            <w:shd w:val="clear" w:color="auto" w:fill="CCECFF"/>
            <w:vAlign w:val="center"/>
          </w:tcPr>
          <w:p w:rsidR="009D3211" w:rsidRPr="00943EE4" w:rsidRDefault="009D3211"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rFonts w:ascii="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r w:rsidRPr="009D3211">
              <w:rPr>
                <w:rFonts w:ascii="Arial" w:hAnsi="Arial" w:cs="Arial"/>
                <w:color w:val="000000"/>
                <w:sz w:val="20"/>
                <w:szCs w:val="20"/>
              </w:rPr>
              <w:t>Sunko, Miletić, Kalebić, Sviličić, Kuljerić, Marković, Kroll, Gianneo, Bardwell, Kaufmann, Erdman, Ambrosius, Gal, Petrassi, Henze</w:t>
            </w:r>
          </w:p>
        </w:tc>
        <w:tc>
          <w:tcPr>
            <w:tcW w:w="1245" w:type="dxa"/>
            <w:gridSpan w:val="2"/>
            <w:tcBorders>
              <w:top w:val="single" w:sz="8"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rFonts w:ascii="Arial" w:hAnsi="Arial" w:cs="Arial"/>
                <w:color w:val="000000"/>
                <w:sz w:val="20"/>
                <w:szCs w:val="20"/>
              </w:rPr>
            </w:pPr>
          </w:p>
        </w:tc>
        <w:tc>
          <w:tcPr>
            <w:tcW w:w="1540" w:type="dxa"/>
            <w:gridSpan w:val="3"/>
            <w:tcBorders>
              <w:top w:val="single" w:sz="8"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rFonts w:ascii="Arial" w:hAnsi="Arial" w:cs="Arial"/>
                <w:color w:val="000000"/>
                <w:sz w:val="20"/>
                <w:szCs w:val="20"/>
              </w:rPr>
            </w:pP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1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rPr>
          <w:trHeight w:val="75"/>
        </w:trPr>
        <w:tc>
          <w:tcPr>
            <w:tcW w:w="1901" w:type="dxa"/>
            <w:gridSpan w:val="2"/>
            <w:vMerge/>
            <w:tcBorders>
              <w:right w:val="single" w:sz="4" w:space="0" w:color="000000"/>
            </w:tcBorders>
            <w:shd w:val="clear" w:color="auto" w:fill="CCFFFF"/>
            <w:vAlign w:val="center"/>
          </w:tcPr>
          <w:p w:rsidR="009D3211" w:rsidRPr="00943EE4" w:rsidRDefault="009D3211" w:rsidP="008C2A19">
            <w:pPr>
              <w:pStyle w:val="Normal10"/>
              <w:spacing w:line="276" w:lineRule="auto"/>
              <w:rPr>
                <w:color w:val="000000"/>
              </w:rPr>
            </w:pPr>
          </w:p>
        </w:tc>
        <w:tc>
          <w:tcPr>
            <w:tcW w:w="4778" w:type="dxa"/>
            <w:gridSpan w:val="7"/>
            <w:tcBorders>
              <w:top w:val="single" w:sz="4" w:space="0" w:color="000000"/>
              <w:left w:val="single" w:sz="4" w:space="0" w:color="000000"/>
              <w:right w:val="single" w:sz="8" w:space="0" w:color="000000"/>
            </w:tcBorders>
          </w:tcPr>
          <w:p w:rsidR="009D3211" w:rsidRPr="009D3211" w:rsidRDefault="009D3211"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righ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tcBorders>
          </w:tcPr>
          <w:p w:rsidR="009D3211" w:rsidRPr="00943EE4" w:rsidRDefault="009D3211"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9D3211" w:rsidRPr="00943EE4" w:rsidTr="008C2A19">
        <w:tc>
          <w:tcPr>
            <w:tcW w:w="1901" w:type="dxa"/>
            <w:gridSpan w:val="2"/>
            <w:tcBorders>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9D3211" w:rsidRPr="00943EE4" w:rsidRDefault="009D3211" w:rsidP="008C2A19">
            <w:pPr>
              <w:pStyle w:val="Normal10"/>
              <w:widowControl/>
              <w:tabs>
                <w:tab w:val="left" w:pos="567"/>
              </w:tabs>
              <w:rPr>
                <w:rFonts w:ascii="Arial" w:hAnsi="Arial" w:cs="Arial"/>
                <w:color w:val="000000"/>
                <w:sz w:val="20"/>
                <w:szCs w:val="20"/>
              </w:rPr>
            </w:pPr>
          </w:p>
        </w:tc>
        <w:tc>
          <w:tcPr>
            <w:tcW w:w="7563" w:type="dxa"/>
            <w:gridSpan w:val="12"/>
            <w:tcBorders>
              <w:left w:val="single" w:sz="4" w:space="0" w:color="000000"/>
              <w:bottom w:val="single" w:sz="4" w:space="0" w:color="000000"/>
            </w:tcBorders>
          </w:tcPr>
          <w:p w:rsidR="009D3211" w:rsidRPr="009D3211" w:rsidRDefault="009D3211" w:rsidP="008C2A19">
            <w:pPr>
              <w:pStyle w:val="Normal10"/>
              <w:widowControl/>
              <w:tabs>
                <w:tab w:val="left" w:pos="1080"/>
              </w:tabs>
              <w:rPr>
                <w:rFonts w:ascii="Arial" w:hAnsi="Arial" w:cs="Arial"/>
                <w:color w:val="000000"/>
                <w:sz w:val="20"/>
                <w:szCs w:val="20"/>
              </w:rPr>
            </w:pPr>
            <w:r w:rsidRPr="009D3211">
              <w:rPr>
                <w:rFonts w:ascii="Arial" w:hAnsi="Arial" w:cs="Arial"/>
                <w:color w:val="000000"/>
                <w:sz w:val="20"/>
                <w:szCs w:val="20"/>
              </w:rPr>
              <w:t xml:space="preserve">H.Gal, A. Uhl, H.Ambrosius, F.Walter, J.Dawes,S. Behrend, A.Piazzolla, A.Schonberg, </w:t>
            </w:r>
            <w:r w:rsidR="00D95CAF" w:rsidRPr="00D95CAF">
              <w:rPr>
                <w:rFonts w:ascii="Arial" w:hAnsi="Arial" w:cs="Arial"/>
                <w:color w:val="000000"/>
                <w:sz w:val="20"/>
                <w:szCs w:val="20"/>
              </w:rPr>
              <w:t>and adaptations of peaces composed for other chamber ensembles.</w:t>
            </w:r>
          </w:p>
          <w:p w:rsidR="009D3211" w:rsidRPr="009D3211" w:rsidRDefault="009D3211" w:rsidP="008C2A19">
            <w:pPr>
              <w:pStyle w:val="Normal10"/>
              <w:widowControl/>
              <w:tabs>
                <w:tab w:val="left" w:pos="2820"/>
              </w:tabs>
              <w:rPr>
                <w:rFonts w:ascii="Arial" w:hAnsi="Arial" w:cs="Arial"/>
                <w:color w:val="000000"/>
                <w:sz w:val="20"/>
                <w:szCs w:val="20"/>
              </w:rPr>
            </w:pPr>
          </w:p>
        </w:tc>
      </w:tr>
      <w:tr w:rsidR="009D3211"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9D3211" w:rsidRPr="00943EE4" w:rsidRDefault="009D3211"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tcBorders>
          </w:tcPr>
          <w:p w:rsidR="009D3211" w:rsidRPr="009D3211" w:rsidRDefault="009D3211" w:rsidP="008C2A19">
            <w:pPr>
              <w:pStyle w:val="Normal10"/>
              <w:tabs>
                <w:tab w:val="left" w:pos="2820"/>
              </w:tabs>
              <w:rPr>
                <w:rFonts w:ascii="Arial" w:hAnsi="Arial" w:cs="Arial"/>
                <w:color w:val="000000"/>
                <w:sz w:val="20"/>
                <w:szCs w:val="20"/>
                <w:lang w:val="en-GB"/>
              </w:rPr>
            </w:pPr>
            <w:r w:rsidRPr="009D3211">
              <w:rPr>
                <w:rFonts w:ascii="Arial" w:hAnsi="Arial" w:cs="Arial"/>
                <w:color w:val="000000"/>
                <w:sz w:val="20"/>
                <w:szCs w:val="20"/>
                <w:lang w:val="en-GB"/>
              </w:rPr>
              <w:t xml:space="preserve">Student evaluation by </w:t>
            </w:r>
            <w:r w:rsidR="00645757" w:rsidRPr="009D3211">
              <w:rPr>
                <w:rFonts w:ascii="Arial" w:hAnsi="Arial" w:cs="Arial"/>
                <w:color w:val="000000"/>
                <w:sz w:val="20"/>
                <w:szCs w:val="20"/>
                <w:lang w:val="en-GB"/>
              </w:rPr>
              <w:t>questionnaire</w:t>
            </w:r>
            <w:r w:rsidRPr="009D3211">
              <w:rPr>
                <w:rFonts w:ascii="Arial" w:hAnsi="Arial" w:cs="Arial"/>
                <w:color w:val="000000"/>
                <w:sz w:val="20"/>
                <w:szCs w:val="20"/>
                <w:lang w:val="en-GB"/>
              </w:rPr>
              <w:t xml:space="preserve">, </w:t>
            </w:r>
            <w:r w:rsidR="00645757" w:rsidRPr="009D3211">
              <w:rPr>
                <w:rFonts w:ascii="Arial" w:hAnsi="Arial" w:cs="Arial"/>
                <w:color w:val="000000"/>
                <w:sz w:val="20"/>
                <w:szCs w:val="20"/>
                <w:lang w:val="en-GB"/>
              </w:rPr>
              <w:t>evaluation</w:t>
            </w:r>
            <w:r w:rsidRPr="009D3211">
              <w:rPr>
                <w:rFonts w:ascii="Arial" w:hAnsi="Arial" w:cs="Arial"/>
                <w:color w:val="000000"/>
                <w:sz w:val="20"/>
                <w:szCs w:val="20"/>
                <w:lang w:val="en-GB"/>
              </w:rPr>
              <w:t xml:space="preserve"> by colleagues at public performances, semestral exam.</w:t>
            </w:r>
          </w:p>
        </w:tc>
      </w:tr>
      <w:tr w:rsidR="009D3211" w:rsidRPr="00943EE4" w:rsidTr="008C2A19">
        <w:tc>
          <w:tcPr>
            <w:tcW w:w="1901" w:type="dxa"/>
            <w:gridSpan w:val="2"/>
            <w:tcBorders>
              <w:top w:val="single" w:sz="4" w:space="0" w:color="000000"/>
              <w:right w:val="single" w:sz="4" w:space="0" w:color="000000"/>
            </w:tcBorders>
            <w:shd w:val="clear" w:color="auto" w:fill="CCFFFF"/>
            <w:vAlign w:val="center"/>
          </w:tcPr>
          <w:p w:rsidR="009D3211" w:rsidRPr="00943EE4" w:rsidRDefault="00371AF5" w:rsidP="008C2A19">
            <w:pPr>
              <w:pStyle w:val="Normal10"/>
              <w:widowControl/>
              <w:tabs>
                <w:tab w:val="left" w:pos="567"/>
              </w:tabs>
              <w:rPr>
                <w:color w:val="000000"/>
              </w:rPr>
            </w:pPr>
            <w:r>
              <w:rPr>
                <w:rFonts w:ascii="Arial" w:hAnsi="Arial" w:cs="Arial"/>
                <w:color w:val="000000"/>
                <w:sz w:val="20"/>
                <w:szCs w:val="20"/>
              </w:rPr>
              <w:t>Other</w:t>
            </w:r>
          </w:p>
        </w:tc>
        <w:tc>
          <w:tcPr>
            <w:tcW w:w="7563" w:type="dxa"/>
            <w:gridSpan w:val="12"/>
            <w:tcBorders>
              <w:top w:val="single" w:sz="4" w:space="0" w:color="000000"/>
              <w:left w:val="single" w:sz="4" w:space="0" w:color="000000"/>
            </w:tcBorders>
          </w:tcPr>
          <w:p w:rsidR="009D3211" w:rsidRPr="00943EE4" w:rsidRDefault="009D3211"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9D3211" w:rsidRDefault="009D3211">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2.8.</w:t>
      </w:r>
      <w:r w:rsidR="005B4D5C" w:rsidRPr="005B4D5C">
        <w:rPr>
          <w:rFonts w:ascii="Arial" w:hAnsi="Arial" w:cs="Arial"/>
          <w:b/>
          <w:color w:val="000000"/>
          <w:sz w:val="20"/>
          <w:szCs w:val="20"/>
          <w:lang w:val="en-GB"/>
        </w:rPr>
        <w:t xml:space="preserve"> Chamber music </w:t>
      </w:r>
      <w:r>
        <w:rPr>
          <w:rFonts w:ascii="Arial" w:eastAsia="Arial" w:hAnsi="Arial" w:cs="Arial"/>
          <w:b/>
          <w:color w:val="000000"/>
          <w:sz w:val="20"/>
          <w:szCs w:val="20"/>
        </w:rPr>
        <w:t>8</w:t>
      </w:r>
    </w:p>
    <w:tbl>
      <w:tblPr>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42" w:type="dxa"/>
          <w:right w:w="57" w:type="dxa"/>
        </w:tblCellMar>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5B4D5C" w:rsidRPr="00943EE4" w:rsidTr="008C2A19">
        <w:tc>
          <w:tcPr>
            <w:tcW w:w="1856" w:type="dxa"/>
            <w:shd w:val="clear" w:color="auto" w:fill="66CCFF"/>
            <w:vAlign w:val="center"/>
          </w:tcPr>
          <w:p w:rsidR="005B4D5C" w:rsidRPr="00943EE4" w:rsidRDefault="005B4D5C" w:rsidP="008C2A19">
            <w:pPr>
              <w:pStyle w:val="Normal10"/>
              <w:widowControl/>
              <w:spacing w:before="60" w:after="60"/>
              <w:rPr>
                <w:rFonts w:ascii="Arial" w:hAnsi="Arial" w:cs="Arial"/>
                <w:b/>
                <w:color w:val="000000"/>
                <w:sz w:val="20"/>
                <w:szCs w:val="20"/>
              </w:rPr>
            </w:pPr>
            <w:r w:rsidRPr="00943EE4">
              <w:rPr>
                <w:rFonts w:ascii="Arial" w:hAnsi="Arial" w:cs="Arial"/>
                <w:b/>
                <w:color w:val="000000"/>
                <w:sz w:val="20"/>
                <w:szCs w:val="20"/>
              </w:rPr>
              <w:t>COURSE</w:t>
            </w:r>
          </w:p>
        </w:tc>
        <w:tc>
          <w:tcPr>
            <w:tcW w:w="7608" w:type="dxa"/>
            <w:gridSpan w:val="13"/>
            <w:shd w:val="clear" w:color="auto" w:fill="66CCFF"/>
            <w:tcMar>
              <w:left w:w="93" w:type="dxa"/>
              <w:right w:w="108" w:type="dxa"/>
            </w:tcMar>
            <w:vAlign w:val="center"/>
          </w:tcPr>
          <w:p w:rsidR="005B4D5C" w:rsidRPr="00943EE4" w:rsidRDefault="005B4D5C" w:rsidP="008C2A19">
            <w:pPr>
              <w:pStyle w:val="Normal10"/>
              <w:widowControl/>
              <w:tabs>
                <w:tab w:val="left" w:pos="2820"/>
              </w:tabs>
              <w:rPr>
                <w:rFonts w:ascii="Arial" w:hAnsi="Arial" w:cs="Arial"/>
                <w:color w:val="000000"/>
                <w:sz w:val="20"/>
                <w:szCs w:val="20"/>
              </w:rPr>
            </w:pPr>
            <w:r w:rsidRPr="00943EE4">
              <w:rPr>
                <w:rFonts w:ascii="Arial" w:hAnsi="Arial" w:cs="Arial"/>
                <w:b/>
                <w:color w:val="000000"/>
                <w:sz w:val="20"/>
                <w:szCs w:val="20"/>
              </w:rPr>
              <w:t xml:space="preserve">Chamber Music </w:t>
            </w:r>
            <w:r w:rsidRPr="00943EE4">
              <w:rPr>
                <w:rFonts w:ascii="Arial" w:hAnsi="Arial" w:cs="Arial"/>
                <w:color w:val="000000"/>
                <w:sz w:val="20"/>
                <w:szCs w:val="20"/>
              </w:rPr>
              <w:t>8</w:t>
            </w:r>
          </w:p>
        </w:tc>
      </w:tr>
      <w:tr w:rsidR="005B4D5C" w:rsidRPr="00943EE4" w:rsidTr="008C2A19">
        <w:tc>
          <w:tcPr>
            <w:tcW w:w="1901" w:type="dxa"/>
            <w:gridSpan w:val="2"/>
            <w:tcBorders>
              <w:bottom w:val="single" w:sz="4" w:space="0" w:color="000000"/>
              <w:right w:val="single" w:sz="4" w:space="0" w:color="000000"/>
            </w:tcBorders>
            <w:shd w:val="clear" w:color="auto" w:fill="CCFFFF"/>
            <w:vAlign w:val="center"/>
          </w:tcPr>
          <w:p w:rsidR="005B4D5C" w:rsidRPr="00943EE4" w:rsidRDefault="005B4D5C" w:rsidP="008C2A19">
            <w:pPr>
              <w:pStyle w:val="Normal10"/>
              <w:widowControl/>
              <w:rPr>
                <w:color w:val="000000"/>
              </w:rPr>
            </w:pPr>
            <w:r>
              <w:rPr>
                <w:rFonts w:ascii="Arial" w:hAnsi="Arial" w:cs="Arial"/>
                <w:b/>
                <w:color w:val="000000"/>
                <w:sz w:val="20"/>
                <w:szCs w:val="20"/>
              </w:rPr>
              <w:t>Code</w:t>
            </w:r>
          </w:p>
        </w:tc>
        <w:tc>
          <w:tcPr>
            <w:tcW w:w="2482" w:type="dxa"/>
            <w:gridSpan w:val="3"/>
            <w:tcBorders>
              <w:left w:val="single" w:sz="4" w:space="0" w:color="000000"/>
              <w:bottom w:val="single" w:sz="4" w:space="0" w:color="000000"/>
            </w:tcBorders>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UAMM72</w:t>
            </w:r>
          </w:p>
          <w:p w:rsidR="005B4D5C" w:rsidRPr="00943EE4" w:rsidRDefault="005B4D5C" w:rsidP="008C2A19">
            <w:pPr>
              <w:pStyle w:val="Normal10"/>
              <w:widowControl/>
              <w:rPr>
                <w:rFonts w:ascii="Arial" w:hAnsi="Arial" w:cs="Arial"/>
                <w:color w:val="000000"/>
                <w:sz w:val="20"/>
                <w:szCs w:val="20"/>
              </w:rPr>
            </w:pPr>
          </w:p>
        </w:tc>
        <w:tc>
          <w:tcPr>
            <w:tcW w:w="2296" w:type="dxa"/>
            <w:gridSpan w:val="4"/>
            <w:tcBorders>
              <w:left w:val="single" w:sz="4" w:space="0" w:color="000000"/>
              <w:bottom w:val="single" w:sz="4" w:space="0" w:color="000000"/>
            </w:tcBorders>
            <w:shd w:val="clear" w:color="auto" w:fill="CCFFFF"/>
            <w:vAlign w:val="center"/>
          </w:tcPr>
          <w:p w:rsidR="005B4D5C" w:rsidRPr="00E075EC" w:rsidRDefault="005B4D5C" w:rsidP="008C2A19">
            <w:pPr>
              <w:rPr>
                <w:rFonts w:ascii="Arial" w:hAnsi="Arial" w:cs="Arial"/>
                <w:sz w:val="20"/>
                <w:szCs w:val="20"/>
              </w:rPr>
            </w:pPr>
            <w:r w:rsidRPr="00E075EC">
              <w:rPr>
                <w:rFonts w:ascii="Arial" w:hAnsi="Arial"/>
                <w:sz w:val="20"/>
                <w:szCs w:val="20"/>
              </w:rPr>
              <w:t>Year of study.</w:t>
            </w:r>
          </w:p>
        </w:tc>
        <w:tc>
          <w:tcPr>
            <w:tcW w:w="2785" w:type="dxa"/>
            <w:gridSpan w:val="5"/>
            <w:tcBorders>
              <w:left w:val="single" w:sz="4" w:space="0" w:color="000000"/>
              <w:bottom w:val="single" w:sz="4" w:space="0" w:color="000000"/>
            </w:tcBorders>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4</w:t>
            </w:r>
          </w:p>
        </w:tc>
      </w:tr>
      <w:tr w:rsidR="005B4D5C" w:rsidRPr="00943EE4" w:rsidTr="008C2A19">
        <w:tc>
          <w:tcPr>
            <w:tcW w:w="1901" w:type="dxa"/>
            <w:gridSpan w:val="2"/>
            <w:tcBorders>
              <w:top w:val="single" w:sz="4" w:space="0" w:color="000000"/>
              <w:right w:val="single" w:sz="4" w:space="0" w:color="000000"/>
            </w:tcBorders>
            <w:shd w:val="clear" w:color="auto" w:fill="CCFFFF"/>
            <w:vAlign w:val="center"/>
          </w:tcPr>
          <w:p w:rsidR="005B4D5C" w:rsidRPr="00943EE4" w:rsidRDefault="005B4D5C"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tcBorders>
          </w:tcPr>
          <w:p w:rsidR="005B4D5C" w:rsidRPr="00943EE4" w:rsidRDefault="005B4D5C" w:rsidP="008C2A19">
            <w:pPr>
              <w:pStyle w:val="Normal10"/>
              <w:widowControl/>
              <w:rPr>
                <w:color w:val="000000"/>
              </w:rPr>
            </w:pPr>
            <w:r>
              <w:rPr>
                <w:rFonts w:ascii="Arial" w:eastAsia="Arial" w:hAnsi="Arial" w:cs="Arial"/>
                <w:color w:val="000000"/>
                <w:sz w:val="20"/>
                <w:szCs w:val="20"/>
              </w:rPr>
              <w:t xml:space="preserve">Vlado Sunko, </w:t>
            </w:r>
            <w:r w:rsidR="00DC74A3" w:rsidRPr="00DC74A3">
              <w:rPr>
                <w:rFonts w:ascii="Arial" w:eastAsia="Arial" w:hAnsi="Arial" w:cs="Arial"/>
                <w:color w:val="000000"/>
                <w:sz w:val="20"/>
                <w:szCs w:val="20"/>
              </w:rPr>
              <w:t>Full Prof.</w:t>
            </w:r>
          </w:p>
        </w:tc>
        <w:tc>
          <w:tcPr>
            <w:tcW w:w="2296" w:type="dxa"/>
            <w:gridSpan w:val="4"/>
            <w:tcBorders>
              <w:top w:val="single" w:sz="4" w:space="0" w:color="000000"/>
              <w:left w:val="single" w:sz="4" w:space="0" w:color="000000"/>
            </w:tcBorders>
            <w:shd w:val="clear" w:color="auto" w:fill="CCFFFF"/>
            <w:vAlign w:val="center"/>
          </w:tcPr>
          <w:p w:rsidR="005B4D5C" w:rsidRPr="00E075EC" w:rsidRDefault="005B4D5C" w:rsidP="008C2A19">
            <w:pPr>
              <w:rPr>
                <w:rFonts w:ascii="Arial" w:hAnsi="Arial" w:cs="Arial"/>
                <w:sz w:val="20"/>
                <w:szCs w:val="20"/>
              </w:rPr>
            </w:pPr>
            <w:r w:rsidRPr="00E075EC">
              <w:rPr>
                <w:rFonts w:ascii="Arial" w:hAnsi="Arial"/>
                <w:sz w:val="20"/>
                <w:szCs w:val="20"/>
              </w:rPr>
              <w:t>ECTS value</w:t>
            </w:r>
          </w:p>
        </w:tc>
        <w:tc>
          <w:tcPr>
            <w:tcW w:w="2785" w:type="dxa"/>
            <w:gridSpan w:val="5"/>
            <w:tcBorders>
              <w:top w:val="single" w:sz="4" w:space="0" w:color="000000"/>
              <w:left w:val="single" w:sz="4" w:space="0" w:color="000000"/>
            </w:tcBorders>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3</w:t>
            </w:r>
          </w:p>
        </w:tc>
      </w:tr>
      <w:tr w:rsidR="005B4D5C" w:rsidRPr="00943EE4" w:rsidTr="008C2A19">
        <w:trPr>
          <w:trHeight w:val="345"/>
        </w:trPr>
        <w:tc>
          <w:tcPr>
            <w:tcW w:w="1901" w:type="dxa"/>
            <w:gridSpan w:val="2"/>
            <w:vMerge w:val="restart"/>
            <w:tcBorders>
              <w:top w:val="single" w:sz="4" w:space="0" w:color="000000"/>
              <w:right w:val="single" w:sz="4" w:space="0" w:color="000000"/>
            </w:tcBorders>
            <w:shd w:val="clear" w:color="auto" w:fill="CCFFFF"/>
            <w:vAlign w:val="center"/>
          </w:tcPr>
          <w:p w:rsidR="005B4D5C" w:rsidRPr="00943EE4" w:rsidRDefault="005B4D5C"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tcBorders>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 xml:space="preserve">Stela Ivanišević, </w:t>
            </w:r>
            <w:r w:rsidR="00371AF5" w:rsidRPr="00371AF5">
              <w:rPr>
                <w:rFonts w:ascii="Arial" w:hAnsi="Arial" w:cs="Arial"/>
                <w:color w:val="000000"/>
                <w:sz w:val="20"/>
                <w:szCs w:val="20"/>
              </w:rPr>
              <w:t>professional teaching assistant</w:t>
            </w:r>
          </w:p>
        </w:tc>
        <w:tc>
          <w:tcPr>
            <w:tcW w:w="2296" w:type="dxa"/>
            <w:gridSpan w:val="4"/>
            <w:vMerge w:val="restart"/>
            <w:tcBorders>
              <w:top w:val="single" w:sz="4" w:space="0" w:color="000000"/>
              <w:left w:val="single" w:sz="4" w:space="0" w:color="000000"/>
            </w:tcBorders>
            <w:shd w:val="clear" w:color="auto" w:fill="CCFFFF"/>
            <w:vAlign w:val="center"/>
          </w:tcPr>
          <w:p w:rsidR="005B4D5C" w:rsidRPr="00E075EC" w:rsidRDefault="005B4D5C" w:rsidP="008C2A19">
            <w:pPr>
              <w:rPr>
                <w:rFonts w:ascii="Arial" w:hAnsi="Arial" w:cs="Arial"/>
                <w:sz w:val="20"/>
                <w:szCs w:val="20"/>
              </w:rPr>
            </w:pPr>
            <w:r w:rsidRPr="00E075EC">
              <w:rPr>
                <w:rFonts w:ascii="Arial" w:hAnsi="Arial"/>
                <w:sz w:val="20"/>
                <w:szCs w:val="20"/>
              </w:rPr>
              <w:t>Teaching (number of hours per semester)</w:t>
            </w:r>
          </w:p>
        </w:tc>
        <w:tc>
          <w:tcPr>
            <w:tcW w:w="723" w:type="dxa"/>
            <w:tcBorders>
              <w:top w:val="single" w:sz="4" w:space="0" w:color="000000"/>
              <w:left w:val="single" w:sz="4" w:space="0" w:color="000000"/>
            </w:tcBorders>
            <w:vAlign w:val="center"/>
          </w:tcPr>
          <w:p w:rsidR="005B4D5C" w:rsidRPr="00943EE4" w:rsidRDefault="005B4D5C" w:rsidP="008C2A19">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tcBorders>
            <w:tcMar>
              <w:left w:w="103" w:type="dxa"/>
              <w:right w:w="108" w:type="dxa"/>
            </w:tcMar>
            <w:vAlign w:val="center"/>
          </w:tcPr>
          <w:p w:rsidR="005B4D5C" w:rsidRPr="00943EE4" w:rsidRDefault="005B4D5C" w:rsidP="008C2A19">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tcBorders>
            <w:tcMar>
              <w:left w:w="103" w:type="dxa"/>
              <w:right w:w="108" w:type="dxa"/>
            </w:tcMar>
            <w:vAlign w:val="center"/>
          </w:tcPr>
          <w:p w:rsidR="005B4D5C" w:rsidRPr="00943EE4" w:rsidRDefault="005B4D5C" w:rsidP="008C2A19">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tcBorders>
            <w:tcMar>
              <w:left w:w="103" w:type="dxa"/>
              <w:right w:w="108" w:type="dxa"/>
            </w:tcMar>
            <w:vAlign w:val="center"/>
          </w:tcPr>
          <w:p w:rsidR="005B4D5C" w:rsidRPr="00943EE4" w:rsidRDefault="005B4D5C" w:rsidP="008C2A19">
            <w:pPr>
              <w:jc w:val="center"/>
            </w:pPr>
            <w:r w:rsidRPr="00943EE4">
              <w:rPr>
                <w:rFonts w:ascii="Arial" w:hAnsi="Arial"/>
              </w:rPr>
              <w:t>T</w:t>
            </w:r>
          </w:p>
        </w:tc>
      </w:tr>
      <w:tr w:rsidR="005B4D5C" w:rsidRPr="00943EE4" w:rsidTr="008C2A19">
        <w:trPr>
          <w:trHeight w:val="345"/>
        </w:trPr>
        <w:tc>
          <w:tcPr>
            <w:tcW w:w="1901" w:type="dxa"/>
            <w:gridSpan w:val="2"/>
            <w:vMerge/>
            <w:tcBorders>
              <w:top w:val="single" w:sz="4" w:space="0" w:color="000000"/>
              <w:right w:val="single" w:sz="4" w:space="0" w:color="000000"/>
            </w:tcBorders>
            <w:shd w:val="clear" w:color="auto" w:fill="CCFFFF"/>
            <w:vAlign w:val="center"/>
          </w:tcPr>
          <w:p w:rsidR="005B4D5C" w:rsidRPr="00943EE4" w:rsidRDefault="005B4D5C" w:rsidP="008C2A19">
            <w:pPr>
              <w:pStyle w:val="Normal10"/>
              <w:spacing w:line="276" w:lineRule="auto"/>
              <w:rPr>
                <w:rFonts w:ascii="Arial" w:hAnsi="Arial" w:cs="Arial"/>
                <w:color w:val="000000"/>
                <w:sz w:val="20"/>
                <w:szCs w:val="20"/>
              </w:rPr>
            </w:pPr>
          </w:p>
        </w:tc>
        <w:tc>
          <w:tcPr>
            <w:tcW w:w="2482" w:type="dxa"/>
            <w:gridSpan w:val="3"/>
            <w:vMerge/>
            <w:tcBorders>
              <w:top w:val="single" w:sz="4" w:space="0" w:color="000000"/>
              <w:left w:val="single" w:sz="4" w:space="0" w:color="000000"/>
            </w:tcBorders>
          </w:tcPr>
          <w:p w:rsidR="005B4D5C" w:rsidRPr="00943EE4" w:rsidRDefault="005B4D5C" w:rsidP="008C2A19">
            <w:pPr>
              <w:pStyle w:val="Normal10"/>
              <w:spacing w:line="276" w:lineRule="auto"/>
              <w:rPr>
                <w:rFonts w:ascii="Arial" w:hAnsi="Arial" w:cs="Arial"/>
                <w:color w:val="000000"/>
                <w:sz w:val="20"/>
                <w:szCs w:val="20"/>
              </w:rPr>
            </w:pPr>
          </w:p>
        </w:tc>
        <w:tc>
          <w:tcPr>
            <w:tcW w:w="2296" w:type="dxa"/>
            <w:gridSpan w:val="4"/>
            <w:vMerge/>
            <w:tcBorders>
              <w:top w:val="single" w:sz="4" w:space="0" w:color="000000"/>
              <w:left w:val="single" w:sz="4" w:space="0" w:color="000000"/>
            </w:tcBorders>
            <w:shd w:val="clear" w:color="auto" w:fill="CCFFFF"/>
            <w:vAlign w:val="center"/>
          </w:tcPr>
          <w:p w:rsidR="005B4D5C" w:rsidRPr="00E075EC" w:rsidRDefault="005B4D5C" w:rsidP="008C2A19">
            <w:pPr>
              <w:pStyle w:val="Normal10"/>
              <w:spacing w:line="276" w:lineRule="auto"/>
              <w:rPr>
                <w:rFonts w:ascii="Arial" w:hAnsi="Arial" w:cs="Arial"/>
                <w:color w:val="000000"/>
                <w:sz w:val="20"/>
                <w:szCs w:val="20"/>
              </w:rPr>
            </w:pPr>
          </w:p>
        </w:tc>
        <w:tc>
          <w:tcPr>
            <w:tcW w:w="723" w:type="dxa"/>
            <w:tcBorders>
              <w:top w:val="single" w:sz="4" w:space="0" w:color="000000"/>
              <w:left w:val="single" w:sz="4"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30</w:t>
            </w:r>
          </w:p>
        </w:tc>
        <w:tc>
          <w:tcPr>
            <w:tcW w:w="726" w:type="dxa"/>
            <w:gridSpan w:val="2"/>
            <w:tcBorders>
              <w:top w:val="single" w:sz="4" w:space="0" w:color="000000"/>
              <w:left w:val="single" w:sz="4" w:space="0" w:color="000000"/>
            </w:tcBorders>
            <w:tcMar>
              <w:left w:w="103" w:type="dxa"/>
              <w:right w:w="108"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709" w:type="dxa"/>
            <w:tcBorders>
              <w:top w:val="single" w:sz="4" w:space="0" w:color="000000"/>
              <w:left w:val="single" w:sz="4" w:space="0" w:color="000000"/>
            </w:tcBorders>
            <w:tcMar>
              <w:left w:w="103" w:type="dxa"/>
              <w:right w:w="108"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627" w:type="dxa"/>
            <w:tcBorders>
              <w:top w:val="single" w:sz="4" w:space="0" w:color="000000"/>
              <w:left w:val="single" w:sz="4" w:space="0" w:color="000000"/>
            </w:tcBorders>
            <w:tcMar>
              <w:left w:w="103" w:type="dxa"/>
              <w:right w:w="108"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r>
      <w:tr w:rsidR="005B4D5C" w:rsidRPr="00943EE4" w:rsidTr="008C2A19">
        <w:tc>
          <w:tcPr>
            <w:tcW w:w="1901" w:type="dxa"/>
            <w:gridSpan w:val="2"/>
            <w:tcBorders>
              <w:top w:val="single" w:sz="4" w:space="0" w:color="000000"/>
              <w:right w:val="single" w:sz="4" w:space="0" w:color="000000"/>
            </w:tcBorders>
            <w:shd w:val="clear" w:color="auto" w:fill="CCFFFF"/>
            <w:vAlign w:val="center"/>
          </w:tcPr>
          <w:p w:rsidR="005B4D5C" w:rsidRPr="00943EE4" w:rsidRDefault="005B4D5C"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tcBorders>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tcBorders>
            <w:shd w:val="clear" w:color="auto" w:fill="CCFFFF"/>
            <w:vAlign w:val="center"/>
          </w:tcPr>
          <w:p w:rsidR="005B4D5C" w:rsidRPr="00E075EC" w:rsidRDefault="005B4D5C" w:rsidP="008C2A19">
            <w:pPr>
              <w:rPr>
                <w:rStyle w:val="Zadanifontodlomka1"/>
                <w:rFonts w:ascii="Arial" w:hAnsi="Arial" w:cs="Arial"/>
                <w:sz w:val="20"/>
                <w:szCs w:val="20"/>
              </w:rPr>
            </w:pPr>
            <w:r w:rsidRPr="00E075EC">
              <w:rPr>
                <w:rFonts w:ascii="Arial" w:hAnsi="Arial"/>
                <w:sz w:val="20"/>
                <w:szCs w:val="20"/>
              </w:rPr>
              <w:t xml:space="preserve">Percentage of e-learning </w:t>
            </w:r>
          </w:p>
        </w:tc>
        <w:tc>
          <w:tcPr>
            <w:tcW w:w="2785" w:type="dxa"/>
            <w:gridSpan w:val="5"/>
            <w:tcBorders>
              <w:top w:val="single" w:sz="4" w:space="0" w:color="000000"/>
              <w:left w:val="single" w:sz="4" w:space="0" w:color="000000"/>
            </w:tcBorders>
          </w:tcPr>
          <w:p w:rsidR="005B4D5C" w:rsidRPr="00943EE4" w:rsidRDefault="005B4D5C"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c>
          <w:tcPr>
            <w:tcW w:w="9464" w:type="dxa"/>
            <w:gridSpan w:val="14"/>
            <w:shd w:val="clear" w:color="auto" w:fill="99CCFF"/>
            <w:vAlign w:val="center"/>
          </w:tcPr>
          <w:p w:rsidR="005B4D5C" w:rsidRPr="00943EE4" w:rsidRDefault="005B4D5C"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5B4D5C" w:rsidRPr="00943EE4" w:rsidTr="008C2A19">
        <w:trPr>
          <w:trHeight w:val="477"/>
        </w:trPr>
        <w:tc>
          <w:tcPr>
            <w:tcW w:w="1901" w:type="dxa"/>
            <w:gridSpan w:val="2"/>
            <w:tcBorders>
              <w:bottom w:val="single" w:sz="4" w:space="0" w:color="000000"/>
              <w:right w:val="single" w:sz="4" w:space="0" w:color="000000"/>
            </w:tcBorders>
            <w:shd w:val="clear" w:color="auto" w:fill="CCFFFF"/>
            <w:vAlign w:val="center"/>
          </w:tcPr>
          <w:p w:rsidR="005B4D5C" w:rsidRPr="00943EE4" w:rsidRDefault="005B4D5C" w:rsidP="008C2A19">
            <w:pPr>
              <w:pStyle w:val="Normal10"/>
              <w:widowControl/>
              <w:tabs>
                <w:tab w:val="left" w:pos="2820"/>
              </w:tabs>
              <w:rPr>
                <w:color w:val="000000"/>
              </w:rPr>
            </w:pPr>
            <w:r w:rsidRPr="00943EE4">
              <w:rPr>
                <w:rFonts w:ascii="Arial" w:hAnsi="Arial" w:cs="Arial"/>
                <w:color w:val="000000"/>
                <w:sz w:val="20"/>
                <w:szCs w:val="20"/>
              </w:rPr>
              <w:t>Goals of the course</w:t>
            </w:r>
          </w:p>
        </w:tc>
        <w:tc>
          <w:tcPr>
            <w:tcW w:w="7563" w:type="dxa"/>
            <w:gridSpan w:val="12"/>
            <w:tcBorders>
              <w:left w:val="single" w:sz="4" w:space="0" w:color="000000"/>
              <w:bottom w:val="single" w:sz="4" w:space="0" w:color="000000"/>
            </w:tcBorders>
          </w:tcPr>
          <w:p w:rsidR="005B4D5C" w:rsidRPr="00943EE4" w:rsidRDefault="005B4D5C" w:rsidP="008C2A19">
            <w:pPr>
              <w:pStyle w:val="Normal10"/>
              <w:widowControl/>
              <w:tabs>
                <w:tab w:val="left" w:pos="2820"/>
              </w:tabs>
              <w:rPr>
                <w:color w:val="000000"/>
              </w:rPr>
            </w:pPr>
            <w:r w:rsidRPr="00943EE4">
              <w:rPr>
                <w:rFonts w:ascii="Arial" w:hAnsi="Arial" w:cs="Arial"/>
                <w:color w:val="000000"/>
                <w:sz w:val="20"/>
                <w:szCs w:val="20"/>
                <w:lang w:val="en-GB"/>
              </w:rPr>
              <w:t xml:space="preserve">Acquiring knowledge and skills </w:t>
            </w:r>
            <w:r w:rsidR="00645757" w:rsidRPr="00943EE4">
              <w:rPr>
                <w:rFonts w:ascii="Arial" w:hAnsi="Arial" w:cs="Arial"/>
                <w:color w:val="000000"/>
                <w:sz w:val="20"/>
                <w:szCs w:val="20"/>
                <w:lang w:val="en-GB"/>
              </w:rPr>
              <w:t>related</w:t>
            </w:r>
            <w:r w:rsidRPr="00943EE4">
              <w:rPr>
                <w:rFonts w:ascii="Arial" w:hAnsi="Arial" w:cs="Arial"/>
                <w:color w:val="000000"/>
                <w:sz w:val="20"/>
                <w:szCs w:val="20"/>
                <w:lang w:val="en-GB"/>
              </w:rPr>
              <w:t xml:space="preserve"> to playing in smaller and mixed </w:t>
            </w:r>
            <w:r w:rsidR="00645757" w:rsidRPr="00943EE4">
              <w:rPr>
                <w:rFonts w:ascii="Arial" w:hAnsi="Arial" w:cs="Arial"/>
                <w:color w:val="000000"/>
                <w:sz w:val="20"/>
                <w:szCs w:val="20"/>
                <w:lang w:val="en-GB"/>
              </w:rPr>
              <w:t>ensembles</w:t>
            </w:r>
            <w:r w:rsidRPr="00943EE4">
              <w:rPr>
                <w:rFonts w:ascii="Arial" w:hAnsi="Arial" w:cs="Arial"/>
                <w:color w:val="000000"/>
                <w:sz w:val="20"/>
                <w:szCs w:val="20"/>
                <w:lang w:val="en-GB"/>
              </w:rPr>
              <w:t xml:space="preserve"> (duo, trio, quartet, </w:t>
            </w:r>
            <w:r w:rsidR="00645757" w:rsidRPr="00943EE4">
              <w:rPr>
                <w:rFonts w:ascii="Arial" w:hAnsi="Arial" w:cs="Arial"/>
                <w:color w:val="000000"/>
                <w:sz w:val="20"/>
                <w:szCs w:val="20"/>
                <w:lang w:val="en-GB"/>
              </w:rPr>
              <w:t>and quintet</w:t>
            </w:r>
            <w:r w:rsidRPr="00943EE4">
              <w:rPr>
                <w:rFonts w:ascii="Arial" w:hAnsi="Arial" w:cs="Arial"/>
                <w:color w:val="000000"/>
                <w:sz w:val="20"/>
                <w:szCs w:val="20"/>
                <w:lang w:val="en-GB"/>
              </w:rPr>
              <w:t xml:space="preserve">). Developing music taste and </w:t>
            </w:r>
            <w:r w:rsidR="00645757" w:rsidRPr="00943EE4">
              <w:rPr>
                <w:rFonts w:ascii="Arial" w:hAnsi="Arial" w:cs="Arial"/>
                <w:color w:val="000000"/>
                <w:sz w:val="20"/>
                <w:szCs w:val="20"/>
                <w:lang w:val="en-GB"/>
              </w:rPr>
              <w:t>musicianship</w:t>
            </w:r>
            <w:r w:rsidRPr="00943EE4">
              <w:rPr>
                <w:rFonts w:ascii="Arial" w:hAnsi="Arial" w:cs="Arial"/>
                <w:color w:val="000000"/>
                <w:sz w:val="20"/>
                <w:szCs w:val="20"/>
                <w:lang w:val="en-GB"/>
              </w:rPr>
              <w:t xml:space="preserve"> through the experience of playing together. Acquiring high quality of the chamber sound and professional interpretation in the </w:t>
            </w:r>
            <w:r w:rsidR="00645757" w:rsidRPr="00943EE4">
              <w:rPr>
                <w:rFonts w:ascii="Arial" w:hAnsi="Arial" w:cs="Arial"/>
                <w:color w:val="000000"/>
                <w:sz w:val="20"/>
                <w:szCs w:val="20"/>
                <w:lang w:val="en-GB"/>
              </w:rPr>
              <w:t>ensemble</w:t>
            </w:r>
            <w:r w:rsidRPr="00943EE4">
              <w:rPr>
                <w:rFonts w:ascii="Arial" w:hAnsi="Arial" w:cs="Arial"/>
                <w:color w:val="000000"/>
                <w:sz w:val="20"/>
                <w:szCs w:val="20"/>
                <w:lang w:val="en-GB"/>
              </w:rPr>
              <w:t xml:space="preserve">. Achieving </w:t>
            </w:r>
            <w:r w:rsidR="00645757" w:rsidRPr="00943EE4">
              <w:rPr>
                <w:rFonts w:ascii="Arial" w:hAnsi="Arial" w:cs="Arial"/>
                <w:color w:val="000000"/>
                <w:sz w:val="20"/>
                <w:szCs w:val="20"/>
                <w:lang w:val="en-GB"/>
              </w:rPr>
              <w:t>artistic</w:t>
            </w:r>
            <w:r w:rsidRPr="00943EE4">
              <w:rPr>
                <w:rFonts w:ascii="Arial" w:hAnsi="Arial" w:cs="Arial"/>
                <w:color w:val="000000"/>
                <w:sz w:val="20"/>
                <w:szCs w:val="20"/>
                <w:lang w:val="en-GB"/>
              </w:rPr>
              <w:t xml:space="preserve"> </w:t>
            </w:r>
            <w:r w:rsidR="00645757" w:rsidRPr="00943EE4">
              <w:rPr>
                <w:rFonts w:ascii="Arial" w:hAnsi="Arial" w:cs="Arial"/>
                <w:color w:val="000000"/>
                <w:sz w:val="20"/>
                <w:szCs w:val="20"/>
                <w:lang w:val="en-GB"/>
              </w:rPr>
              <w:t>suggestiveness</w:t>
            </w:r>
            <w:r w:rsidRPr="00943EE4">
              <w:rPr>
                <w:rFonts w:ascii="Arial" w:hAnsi="Arial" w:cs="Arial"/>
                <w:color w:val="000000"/>
                <w:sz w:val="20"/>
                <w:szCs w:val="20"/>
                <w:lang w:val="en-GB"/>
              </w:rPr>
              <w:t xml:space="preserve"> at the stage.</w:t>
            </w:r>
          </w:p>
          <w:p w:rsidR="005B4D5C" w:rsidRPr="00943EE4" w:rsidRDefault="005B4D5C" w:rsidP="008C2A19">
            <w:pPr>
              <w:pStyle w:val="Normal10"/>
              <w:widowControl/>
              <w:tabs>
                <w:tab w:val="left" w:pos="2820"/>
              </w:tabs>
              <w:rPr>
                <w:rFonts w:ascii="Arial" w:hAnsi="Arial" w:cs="Arial"/>
                <w:color w:val="000000"/>
                <w:sz w:val="20"/>
                <w:szCs w:val="20"/>
              </w:rPr>
            </w:pPr>
          </w:p>
        </w:tc>
      </w:tr>
      <w:tr w:rsidR="005B4D5C"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B4D5C" w:rsidRPr="00943EE4" w:rsidRDefault="005B4D5C" w:rsidP="008C2A19">
            <w:pPr>
              <w:pStyle w:val="Normal10"/>
              <w:widowControl/>
              <w:tabs>
                <w:tab w:val="left" w:pos="2820"/>
              </w:tabs>
              <w:rPr>
                <w:color w:val="000000"/>
              </w:rPr>
            </w:pPr>
            <w:r w:rsidRPr="00943EE4">
              <w:rPr>
                <w:rFonts w:ascii="Arial" w:hAnsi="Arial" w:cs="Arial"/>
                <w:color w:val="000000"/>
                <w:sz w:val="20"/>
                <w:szCs w:val="20"/>
                <w:lang w:val="en-GB"/>
              </w:rPr>
              <w:t xml:space="preserve">Conditions to enrol the course and initial competencies required for the </w:t>
            </w:r>
            <w:r w:rsidRPr="00943EE4">
              <w:rPr>
                <w:rFonts w:ascii="Arial" w:hAnsi="Arial" w:cs="Arial"/>
                <w:color w:val="000000"/>
                <w:sz w:val="20"/>
                <w:szCs w:val="20"/>
                <w:lang w:val="en-GB"/>
              </w:rPr>
              <w:lastRenderedPageBreak/>
              <w:t>course</w:t>
            </w:r>
          </w:p>
        </w:tc>
        <w:tc>
          <w:tcPr>
            <w:tcW w:w="7563" w:type="dxa"/>
            <w:gridSpan w:val="12"/>
            <w:tcBorders>
              <w:top w:val="single" w:sz="4" w:space="0" w:color="000000"/>
              <w:left w:val="single" w:sz="4" w:space="0" w:color="000000"/>
              <w:bottom w:val="single" w:sz="4" w:space="0" w:color="000000"/>
            </w:tcBorders>
          </w:tcPr>
          <w:p w:rsidR="005B4D5C" w:rsidRPr="00943EE4" w:rsidRDefault="005B4D5C"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rPr>
              <w:lastRenderedPageBreak/>
              <w:t>Passed the Chambe Music 7 exam.</w:t>
            </w:r>
          </w:p>
        </w:tc>
      </w:tr>
      <w:tr w:rsidR="005B4D5C"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B4D5C" w:rsidRPr="00943EE4" w:rsidRDefault="005B4D5C"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Expected effets of learning at the level of the course</w:t>
            </w:r>
          </w:p>
        </w:tc>
        <w:tc>
          <w:tcPr>
            <w:tcW w:w="7563" w:type="dxa"/>
            <w:gridSpan w:val="12"/>
            <w:tcBorders>
              <w:top w:val="single" w:sz="4" w:space="0" w:color="000000"/>
              <w:left w:val="single" w:sz="4" w:space="0" w:color="000000"/>
              <w:bottom w:val="single" w:sz="4" w:space="0" w:color="000000"/>
            </w:tcBorders>
          </w:tcPr>
          <w:p w:rsidR="005B4D5C" w:rsidRPr="00943EE4" w:rsidRDefault="005B4D5C"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Upon completion of their obligations in this course, the </w:t>
            </w:r>
            <w:r w:rsidR="00645757" w:rsidRPr="00943EE4">
              <w:rPr>
                <w:rFonts w:ascii="Arial" w:hAnsi="Arial" w:cs="Arial"/>
                <w:color w:val="000000"/>
                <w:sz w:val="20"/>
                <w:szCs w:val="20"/>
                <w:lang w:val="en-GB"/>
              </w:rPr>
              <w:t>student</w:t>
            </w:r>
            <w:r w:rsidRPr="00943EE4">
              <w:rPr>
                <w:rFonts w:ascii="Arial" w:hAnsi="Arial" w:cs="Arial"/>
                <w:color w:val="000000"/>
                <w:sz w:val="20"/>
                <w:szCs w:val="20"/>
                <w:lang w:val="en-GB"/>
              </w:rPr>
              <w:t xml:space="preserve"> will be able to:</w:t>
            </w:r>
          </w:p>
          <w:p w:rsidR="005B4D5C" w:rsidRPr="00943EE4" w:rsidRDefault="005B4D5C" w:rsidP="008C2A19">
            <w:pPr>
              <w:pStyle w:val="Normal10"/>
              <w:widowControl/>
              <w:tabs>
                <w:tab w:val="left" w:pos="2820"/>
              </w:tabs>
              <w:rPr>
                <w:rFonts w:ascii="Arial" w:hAnsi="Arial" w:cs="Arial"/>
                <w:color w:val="000000"/>
                <w:sz w:val="20"/>
                <w:szCs w:val="20"/>
              </w:rPr>
            </w:pPr>
          </w:p>
          <w:p w:rsidR="005B4D5C" w:rsidRPr="00943EE4" w:rsidRDefault="005B4D5C" w:rsidP="001829CD">
            <w:pPr>
              <w:pStyle w:val="Normal10"/>
              <w:widowControl/>
              <w:numPr>
                <w:ilvl w:val="0"/>
                <w:numId w:val="27"/>
              </w:numPr>
              <w:tabs>
                <w:tab w:val="left" w:pos="-60"/>
              </w:tabs>
              <w:suppressAutoHyphens w:val="0"/>
              <w:autoSpaceDN/>
              <w:spacing w:after="200" w:line="276" w:lineRule="auto"/>
              <w:textAlignment w:val="auto"/>
              <w:rPr>
                <w:rFonts w:ascii="Arial" w:hAnsi="Arial" w:cs="Arial"/>
                <w:color w:val="000000"/>
                <w:sz w:val="20"/>
                <w:szCs w:val="20"/>
              </w:rPr>
            </w:pPr>
            <w:r w:rsidRPr="00943EE4">
              <w:rPr>
                <w:rFonts w:ascii="Arial" w:hAnsi="Arial" w:cs="Arial"/>
                <w:color w:val="000000"/>
                <w:sz w:val="20"/>
                <w:szCs w:val="20"/>
              </w:rPr>
              <w:t>Connect the aquired theoretical knowledge with practical performance and interpretation</w:t>
            </w:r>
          </w:p>
          <w:p w:rsidR="005B4D5C" w:rsidRPr="00943EE4" w:rsidRDefault="005B4D5C" w:rsidP="001829CD">
            <w:pPr>
              <w:pStyle w:val="Normal10"/>
              <w:widowControl/>
              <w:numPr>
                <w:ilvl w:val="0"/>
                <w:numId w:val="27"/>
              </w:numPr>
              <w:tabs>
                <w:tab w:val="left" w:pos="-60"/>
              </w:tabs>
              <w:suppressAutoHyphens w:val="0"/>
              <w:autoSpaceDN/>
              <w:spacing w:after="200" w:line="276" w:lineRule="auto"/>
              <w:textAlignment w:val="auto"/>
              <w:rPr>
                <w:rFonts w:ascii="Arial" w:hAnsi="Arial" w:cs="Arial"/>
                <w:color w:val="000000"/>
                <w:sz w:val="20"/>
                <w:szCs w:val="20"/>
              </w:rPr>
            </w:pPr>
            <w:r w:rsidRPr="00943EE4">
              <w:rPr>
                <w:rFonts w:ascii="Arial" w:hAnsi="Arial" w:cs="Arial"/>
                <w:color w:val="000000"/>
                <w:sz w:val="20"/>
                <w:szCs w:val="20"/>
              </w:rPr>
              <w:t>Connect the aquired theoretical knowle and techniques with achieving timber and dynamics in group interpretation</w:t>
            </w:r>
          </w:p>
          <w:p w:rsidR="005B4D5C" w:rsidRPr="00943EE4" w:rsidRDefault="005B4D5C" w:rsidP="001829CD">
            <w:pPr>
              <w:pStyle w:val="Normal10"/>
              <w:widowControl/>
              <w:numPr>
                <w:ilvl w:val="0"/>
                <w:numId w:val="27"/>
              </w:numPr>
              <w:tabs>
                <w:tab w:val="left" w:pos="-60"/>
              </w:tabs>
              <w:suppressAutoHyphens w:val="0"/>
              <w:autoSpaceDN/>
              <w:spacing w:after="200" w:line="276" w:lineRule="auto"/>
              <w:textAlignment w:val="auto"/>
              <w:rPr>
                <w:rFonts w:ascii="Arial" w:hAnsi="Arial" w:cs="Arial"/>
                <w:color w:val="000000"/>
                <w:sz w:val="20"/>
                <w:szCs w:val="20"/>
              </w:rPr>
            </w:pPr>
            <w:r w:rsidRPr="00943EE4">
              <w:rPr>
                <w:rFonts w:ascii="Arial" w:hAnsi="Arial" w:cs="Arial"/>
                <w:color w:val="000000"/>
                <w:sz w:val="20"/>
                <w:szCs w:val="20"/>
              </w:rPr>
              <w:t>Connect the aquired theoretical knowled and techniques with profiled style performance in public group performing</w:t>
            </w:r>
          </w:p>
          <w:p w:rsidR="005B4D5C" w:rsidRPr="00943EE4" w:rsidRDefault="005B4D5C" w:rsidP="001829CD">
            <w:pPr>
              <w:pStyle w:val="Normal10"/>
              <w:widowControl/>
              <w:numPr>
                <w:ilvl w:val="0"/>
                <w:numId w:val="27"/>
              </w:numPr>
              <w:tabs>
                <w:tab w:val="left" w:pos="-60"/>
              </w:tabs>
              <w:suppressAutoHyphens w:val="0"/>
              <w:autoSpaceDN/>
              <w:spacing w:after="200" w:line="276" w:lineRule="auto"/>
              <w:textAlignment w:val="auto"/>
              <w:rPr>
                <w:color w:val="000000"/>
              </w:rPr>
            </w:pPr>
            <w:r w:rsidRPr="00943EE4">
              <w:rPr>
                <w:rFonts w:ascii="Arial" w:hAnsi="Arial" w:cs="Arial"/>
                <w:color w:val="000000"/>
                <w:sz w:val="20"/>
                <w:szCs w:val="20"/>
              </w:rPr>
              <w:t>Fully subjugate own individualits to the group artistic interpretation of a composition</w:t>
            </w:r>
          </w:p>
        </w:tc>
      </w:tr>
      <w:tr w:rsidR="005B4D5C"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B4D5C" w:rsidRPr="00943EE4" w:rsidRDefault="005B4D5C" w:rsidP="008C2A19">
            <w:pPr>
              <w:pStyle w:val="Normal10"/>
              <w:widowControl/>
              <w:tabs>
                <w:tab w:val="left" w:pos="2820"/>
              </w:tabs>
              <w:rPr>
                <w:color w:val="000000"/>
                <w:lang w:val="en-GB"/>
              </w:rPr>
            </w:pPr>
            <w:r w:rsidRPr="00943EE4">
              <w:rPr>
                <w:rFonts w:ascii="Arial" w:hAnsi="Arial" w:cs="Arial"/>
                <w:color w:val="000000"/>
                <w:sz w:val="20"/>
                <w:szCs w:val="20"/>
                <w:lang w:val="en-GB"/>
              </w:rPr>
              <w:t xml:space="preserve">Course contents detailed by </w:t>
            </w:r>
            <w:r w:rsidR="00645757" w:rsidRPr="00943EE4">
              <w:rPr>
                <w:rFonts w:ascii="Arial" w:hAnsi="Arial" w:cs="Arial"/>
                <w:color w:val="000000"/>
                <w:sz w:val="20"/>
                <w:szCs w:val="20"/>
                <w:lang w:val="en-GB"/>
              </w:rPr>
              <w:t>classes</w:t>
            </w:r>
          </w:p>
        </w:tc>
        <w:tc>
          <w:tcPr>
            <w:tcW w:w="7563" w:type="dxa"/>
            <w:gridSpan w:val="12"/>
            <w:tcBorders>
              <w:top w:val="single" w:sz="4" w:space="0" w:color="000000"/>
              <w:left w:val="single" w:sz="4" w:space="0" w:color="000000"/>
              <w:bottom w:val="single" w:sz="4" w:space="0" w:color="000000"/>
            </w:tcBorders>
          </w:tcPr>
          <w:p w:rsidR="005B4D5C" w:rsidRPr="00943EE4" w:rsidRDefault="005B4D5C" w:rsidP="008C2A19">
            <w:pPr>
              <w:pStyle w:val="Normal10"/>
              <w:widowControl/>
              <w:tabs>
                <w:tab w:val="left" w:pos="782"/>
              </w:tabs>
              <w:spacing w:line="276" w:lineRule="auto"/>
              <w:rPr>
                <w:rFonts w:ascii="Arial" w:hAnsi="Arial" w:cs="Arial"/>
                <w:color w:val="000000"/>
                <w:sz w:val="20"/>
                <w:szCs w:val="20"/>
                <w:lang w:val="en-GB"/>
              </w:rPr>
            </w:pPr>
          </w:p>
          <w:p w:rsidR="005B4D5C" w:rsidRPr="00943EE4" w:rsidRDefault="005B4D5C" w:rsidP="008C2A19">
            <w:pPr>
              <w:pStyle w:val="Normal10"/>
              <w:widowControl/>
              <w:tabs>
                <w:tab w:val="left" w:pos="782"/>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t>Working together with the mentor at the assigned literature</w:t>
            </w:r>
          </w:p>
          <w:p w:rsidR="005B4D5C" w:rsidRPr="00943EE4" w:rsidRDefault="005B4D5C" w:rsidP="008C2A19">
            <w:pPr>
              <w:pStyle w:val="Normal10"/>
              <w:widowControl/>
              <w:tabs>
                <w:tab w:val="left" w:pos="782"/>
              </w:tabs>
              <w:spacing w:line="276" w:lineRule="auto"/>
              <w:rPr>
                <w:rFonts w:ascii="Arial" w:hAnsi="Arial" w:cs="Arial"/>
                <w:color w:val="000000"/>
                <w:sz w:val="20"/>
                <w:szCs w:val="20"/>
                <w:lang w:val="en-GB"/>
              </w:rPr>
            </w:pPr>
          </w:p>
        </w:tc>
      </w:tr>
      <w:tr w:rsidR="005B4D5C" w:rsidRPr="00943EE4" w:rsidTr="008C2A19">
        <w:trPr>
          <w:trHeight w:val="349"/>
        </w:trPr>
        <w:tc>
          <w:tcPr>
            <w:tcW w:w="1901" w:type="dxa"/>
            <w:gridSpan w:val="2"/>
            <w:vMerge w:val="restart"/>
            <w:tcBorders>
              <w:top w:val="single" w:sz="4" w:space="0" w:color="000000"/>
              <w:bottom w:val="single" w:sz="4" w:space="0" w:color="000000"/>
              <w:right w:val="single" w:sz="4" w:space="0" w:color="000000"/>
            </w:tcBorders>
            <w:shd w:val="clear" w:color="auto" w:fill="CCFFFF"/>
            <w:vAlign w:val="center"/>
          </w:tcPr>
          <w:p w:rsidR="005B4D5C" w:rsidRPr="00943EE4" w:rsidRDefault="005B4D5C"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645757" w:rsidRPr="00943EE4">
              <w:rPr>
                <w:rFonts w:ascii="Arial" w:hAnsi="Arial" w:cs="Arial"/>
                <w:color w:val="000000"/>
                <w:sz w:val="20"/>
                <w:szCs w:val="20"/>
                <w:lang w:val="en-GB"/>
              </w:rPr>
              <w:t>exercises</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5B4D5C" w:rsidRPr="00943EE4" w:rsidRDefault="005B4D5C" w:rsidP="008C2A19">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5B4D5C" w:rsidRPr="00943EE4" w:rsidRDefault="005B4D5C" w:rsidP="008C2A19">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5B4D5C" w:rsidRPr="00943EE4" w:rsidTr="008C2A19">
        <w:trPr>
          <w:trHeight w:val="577"/>
        </w:trPr>
        <w:tc>
          <w:tcPr>
            <w:tcW w:w="1901" w:type="dxa"/>
            <w:gridSpan w:val="2"/>
            <w:vMerge/>
            <w:tcBorders>
              <w:top w:val="single" w:sz="4" w:space="0" w:color="000000"/>
              <w:bottom w:val="single" w:sz="4" w:space="0" w:color="000000"/>
              <w:right w:val="single" w:sz="4" w:space="0" w:color="000000"/>
            </w:tcBorders>
            <w:shd w:val="clear" w:color="auto" w:fill="CCFFFF"/>
            <w:vAlign w:val="center"/>
          </w:tcPr>
          <w:p w:rsidR="005B4D5C" w:rsidRPr="00943EE4" w:rsidRDefault="005B4D5C" w:rsidP="008C2A19">
            <w:pPr>
              <w:pStyle w:val="Normal10"/>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spacing w:line="276" w:lineRule="auto"/>
              <w:rPr>
                <w:color w:val="000000"/>
              </w:rPr>
            </w:pPr>
          </w:p>
        </w:tc>
      </w:tr>
      <w:tr w:rsidR="005B4D5C" w:rsidRPr="00943EE4" w:rsidTr="008C2A19">
        <w:tc>
          <w:tcPr>
            <w:tcW w:w="1901" w:type="dxa"/>
            <w:gridSpan w:val="2"/>
            <w:tcBorders>
              <w:top w:val="single" w:sz="4" w:space="0" w:color="000000"/>
              <w:right w:val="single" w:sz="4" w:space="0" w:color="000000"/>
            </w:tcBorders>
            <w:shd w:val="clear" w:color="auto" w:fill="CCFFFF"/>
            <w:vAlign w:val="center"/>
          </w:tcPr>
          <w:p w:rsidR="005B4D5C" w:rsidRPr="00943EE4" w:rsidRDefault="005B4D5C"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tcBorders>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t xml:space="preserve">Attending the classes, working on the assigned literature (minimum 2 to 3 compositions of various periods), at least one public </w:t>
            </w:r>
            <w:r w:rsidR="00645757" w:rsidRPr="00943EE4">
              <w:rPr>
                <w:rFonts w:ascii="Arial" w:hAnsi="Arial" w:cs="Arial"/>
                <w:color w:val="000000"/>
                <w:sz w:val="20"/>
                <w:szCs w:val="20"/>
                <w:lang w:val="en-GB"/>
              </w:rPr>
              <w:t>performance</w:t>
            </w:r>
            <w:r w:rsidRPr="00943EE4">
              <w:rPr>
                <w:rFonts w:ascii="Arial" w:hAnsi="Arial" w:cs="Arial"/>
                <w:color w:val="000000"/>
                <w:sz w:val="20"/>
                <w:szCs w:val="20"/>
                <w:lang w:val="en-GB"/>
              </w:rPr>
              <w:t>.</w:t>
            </w:r>
          </w:p>
        </w:tc>
      </w:tr>
      <w:tr w:rsidR="005B4D5C" w:rsidRPr="00943EE4" w:rsidTr="008C2A19">
        <w:trPr>
          <w:trHeight w:val="397"/>
        </w:trPr>
        <w:tc>
          <w:tcPr>
            <w:tcW w:w="1901" w:type="dxa"/>
            <w:gridSpan w:val="2"/>
            <w:vMerge w:val="restart"/>
            <w:tcBorders>
              <w:right w:val="single" w:sz="4" w:space="0" w:color="000000"/>
            </w:tcBorders>
            <w:shd w:val="clear" w:color="auto" w:fill="CCFFFF"/>
            <w:vAlign w:val="center"/>
          </w:tcPr>
          <w:p w:rsidR="005B4D5C" w:rsidRPr="00943EE4" w:rsidRDefault="005B4D5C"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297" w:type="dxa"/>
            <w:gridSpan w:val="3"/>
            <w:tcBorders>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left w:val="single" w:sz="4" w:space="0" w:color="000000"/>
              <w:bottom w:val="single" w:sz="4" w:space="0" w:color="000000"/>
            </w:tcBorders>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trHeight w:val="397"/>
        </w:trPr>
        <w:tc>
          <w:tcPr>
            <w:tcW w:w="1901" w:type="dxa"/>
            <w:gridSpan w:val="2"/>
            <w:vMerge/>
            <w:tcBorders>
              <w:right w:val="single" w:sz="4" w:space="0" w:color="000000"/>
            </w:tcBorders>
            <w:shd w:val="clear" w:color="auto" w:fill="CCFFFF"/>
            <w:vAlign w:val="center"/>
          </w:tcPr>
          <w:p w:rsidR="005B4D5C" w:rsidRPr="00943EE4" w:rsidRDefault="005B4D5C" w:rsidP="008C2A19">
            <w:pPr>
              <w:pStyle w:val="Normal10"/>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2</w:t>
            </w:r>
          </w:p>
        </w:tc>
      </w:tr>
      <w:tr w:rsidR="005B4D5C" w:rsidRPr="00943EE4" w:rsidTr="008C2A19">
        <w:trPr>
          <w:trHeight w:val="397"/>
        </w:trPr>
        <w:tc>
          <w:tcPr>
            <w:tcW w:w="1901" w:type="dxa"/>
            <w:gridSpan w:val="2"/>
            <w:vMerge/>
            <w:tcBorders>
              <w:right w:val="single" w:sz="4" w:space="0" w:color="000000"/>
            </w:tcBorders>
            <w:shd w:val="clear" w:color="auto" w:fill="CCFFFF"/>
            <w:vAlign w:val="center"/>
          </w:tcPr>
          <w:p w:rsidR="005B4D5C" w:rsidRPr="00943EE4" w:rsidRDefault="005B4D5C" w:rsidP="008C2A19">
            <w:pPr>
              <w:pStyle w:val="Normal10"/>
              <w:spacing w:line="276" w:lineRule="auto"/>
              <w:rPr>
                <w:rFonts w:ascii="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color w:val="00000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color w:val="000000"/>
              </w:rPr>
            </w:pPr>
          </w:p>
        </w:tc>
        <w:tc>
          <w:tcPr>
            <w:tcW w:w="1336" w:type="dxa"/>
            <w:gridSpan w:val="2"/>
            <w:tcBorders>
              <w:top w:val="single" w:sz="4" w:space="0" w:color="000000"/>
              <w:left w:val="single" w:sz="4" w:space="0" w:color="000000"/>
              <w:bottom w:val="single" w:sz="4" w:space="0" w:color="000000"/>
            </w:tcBorders>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trHeight w:val="397"/>
        </w:trPr>
        <w:tc>
          <w:tcPr>
            <w:tcW w:w="1901" w:type="dxa"/>
            <w:gridSpan w:val="2"/>
            <w:vMerge/>
            <w:tcBorders>
              <w:right w:val="single" w:sz="4" w:space="0" w:color="000000"/>
            </w:tcBorders>
            <w:shd w:val="clear" w:color="auto" w:fill="CCFFFF"/>
            <w:vAlign w:val="center"/>
          </w:tcPr>
          <w:p w:rsidR="005B4D5C" w:rsidRPr="00943EE4" w:rsidRDefault="005B4D5C" w:rsidP="008C2A19">
            <w:pPr>
              <w:pStyle w:val="Normal10"/>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color w:val="000000"/>
              </w:rPr>
            </w:pPr>
          </w:p>
        </w:tc>
        <w:tc>
          <w:tcPr>
            <w:tcW w:w="1297" w:type="dxa"/>
            <w:gridSpan w:val="3"/>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vAlign w:val="center"/>
          </w:tcPr>
          <w:p w:rsidR="005B4D5C" w:rsidRPr="00943EE4" w:rsidRDefault="005B4D5C" w:rsidP="008C2A19">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tcBorders>
            <w:vAlign w:val="cente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trHeight w:val="397"/>
        </w:trPr>
        <w:tc>
          <w:tcPr>
            <w:tcW w:w="1901" w:type="dxa"/>
            <w:gridSpan w:val="2"/>
            <w:vMerge/>
            <w:tcBorders>
              <w:right w:val="single" w:sz="4" w:space="0" w:color="000000"/>
            </w:tcBorders>
            <w:shd w:val="clear" w:color="auto" w:fill="CCFFFF"/>
            <w:vAlign w:val="center"/>
          </w:tcPr>
          <w:p w:rsidR="005B4D5C" w:rsidRPr="00943EE4" w:rsidRDefault="005B4D5C" w:rsidP="008C2A19">
            <w:pPr>
              <w:pStyle w:val="Normal10"/>
              <w:spacing w:line="276" w:lineRule="auto"/>
              <w:rPr>
                <w:color w:val="000000"/>
              </w:rPr>
            </w:pPr>
          </w:p>
        </w:tc>
        <w:tc>
          <w:tcPr>
            <w:tcW w:w="1641" w:type="dxa"/>
            <w:tcBorders>
              <w:top w:val="single" w:sz="4" w:space="0" w:color="000000"/>
              <w:left w:val="single" w:sz="4" w:space="0" w:color="000000"/>
              <w:right w:val="single" w:sz="8" w:space="0" w:color="000000"/>
            </w:tcBorders>
            <w:vAlign w:val="cente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right w:val="single" w:sz="8" w:space="0" w:color="000000"/>
            </w:tcBorders>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297" w:type="dxa"/>
            <w:gridSpan w:val="3"/>
            <w:tcBorders>
              <w:top w:val="single" w:sz="4" w:space="0" w:color="000000"/>
              <w:left w:val="single" w:sz="8" w:space="0" w:color="000000"/>
              <w:right w:val="single" w:sz="8" w:space="0" w:color="000000"/>
            </w:tcBorders>
            <w:vAlign w:val="cente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right w:val="single" w:sz="8" w:space="0" w:color="000000"/>
            </w:tcBorders>
            <w:vAlign w:val="cente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556" w:type="dxa"/>
            <w:gridSpan w:val="4"/>
            <w:tcBorders>
              <w:top w:val="single" w:sz="4" w:space="0" w:color="000000"/>
              <w:left w:val="single" w:sz="8" w:space="0" w:color="000000"/>
              <w:right w:val="single" w:sz="8" w:space="0" w:color="000000"/>
            </w:tcBorders>
            <w:vAlign w:val="center"/>
          </w:tcPr>
          <w:p w:rsidR="005B4D5C" w:rsidRPr="00943EE4" w:rsidRDefault="005B4D5C" w:rsidP="008C2A19">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tcBorders>
            <w:vAlign w:val="cente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c>
          <w:tcPr>
            <w:tcW w:w="1901" w:type="dxa"/>
            <w:gridSpan w:val="2"/>
            <w:tcBorders>
              <w:right w:val="single" w:sz="4" w:space="0" w:color="000000"/>
            </w:tcBorders>
            <w:shd w:val="clear" w:color="auto" w:fill="CCFFFF"/>
            <w:vAlign w:val="center"/>
          </w:tcPr>
          <w:p w:rsidR="005B4D5C" w:rsidRPr="00943EE4" w:rsidRDefault="005B4D5C" w:rsidP="008C2A19">
            <w:pPr>
              <w:pStyle w:val="Normal10"/>
              <w:widowControl/>
              <w:tabs>
                <w:tab w:val="left" w:pos="360"/>
                <w:tab w:val="left" w:pos="540"/>
              </w:tabs>
              <w:rPr>
                <w:color w:val="000000"/>
                <w:lang w:val="en-GB"/>
              </w:rPr>
            </w:pPr>
            <w:r w:rsidRPr="00943EE4">
              <w:rPr>
                <w:rFonts w:ascii="Arial" w:hAnsi="Arial" w:cs="Arial"/>
                <w:color w:val="000000"/>
                <w:sz w:val="20"/>
                <w:szCs w:val="20"/>
                <w:lang w:val="en-GB"/>
              </w:rPr>
              <w:t>Grading and valuation of the student's work during and at the end of the course</w:t>
            </w:r>
          </w:p>
        </w:tc>
        <w:tc>
          <w:tcPr>
            <w:tcW w:w="7563" w:type="dxa"/>
            <w:gridSpan w:val="12"/>
            <w:tcBorders>
              <w:left w:val="single" w:sz="4" w:space="0" w:color="000000"/>
            </w:tcBorders>
          </w:tcPr>
          <w:p w:rsidR="005B4D5C" w:rsidRPr="00943EE4" w:rsidRDefault="005B4D5C"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The grade will be allocated based on the quality of </w:t>
            </w:r>
            <w:r w:rsidR="00645757" w:rsidRPr="00943EE4">
              <w:rPr>
                <w:rFonts w:ascii="Arial" w:hAnsi="Arial" w:cs="Arial"/>
                <w:color w:val="000000"/>
                <w:sz w:val="20"/>
                <w:szCs w:val="20"/>
                <w:lang w:val="en-GB"/>
              </w:rPr>
              <w:t>performance</w:t>
            </w:r>
            <w:r w:rsidRPr="00943EE4">
              <w:rPr>
                <w:rFonts w:ascii="Arial" w:hAnsi="Arial" w:cs="Arial"/>
                <w:color w:val="000000"/>
                <w:sz w:val="20"/>
                <w:szCs w:val="20"/>
                <w:lang w:val="en-GB"/>
              </w:rPr>
              <w:t xml:space="preserve"> of the chamber ensemble of a 20-minute programme before the board of examiners.</w:t>
            </w:r>
          </w:p>
        </w:tc>
      </w:tr>
      <w:tr w:rsidR="005B4D5C" w:rsidRPr="00943EE4" w:rsidTr="008C2A19">
        <w:tc>
          <w:tcPr>
            <w:tcW w:w="1901" w:type="dxa"/>
            <w:gridSpan w:val="2"/>
            <w:vMerge w:val="restart"/>
            <w:tcBorders>
              <w:right w:val="single" w:sz="4" w:space="0" w:color="000000"/>
            </w:tcBorders>
            <w:shd w:val="clear" w:color="auto" w:fill="CCFFFF"/>
            <w:vAlign w:val="center"/>
          </w:tcPr>
          <w:p w:rsidR="005B4D5C" w:rsidRPr="00943EE4" w:rsidRDefault="005B4D5C" w:rsidP="008C2A19">
            <w:pPr>
              <w:pStyle w:val="Normal10"/>
              <w:widowControl/>
              <w:tabs>
                <w:tab w:val="left" w:pos="540"/>
              </w:tabs>
              <w:rPr>
                <w:color w:val="00000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left w:val="single" w:sz="4" w:space="0" w:color="000000"/>
              <w:bottom w:val="single" w:sz="4" w:space="0" w:color="000000"/>
              <w:right w:val="single" w:sz="8" w:space="0" w:color="000000"/>
            </w:tcBorders>
            <w:shd w:val="clear" w:color="auto" w:fill="CCECFF"/>
            <w:vAlign w:val="center"/>
          </w:tcPr>
          <w:p w:rsidR="005B4D5C" w:rsidRPr="00943EE4" w:rsidRDefault="005B4D5C"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left w:val="single" w:sz="8" w:space="0" w:color="000000"/>
              <w:bottom w:val="single" w:sz="8" w:space="0" w:color="000000"/>
              <w:right w:val="single" w:sz="8" w:space="0" w:color="000000"/>
            </w:tcBorders>
            <w:shd w:val="clear" w:color="auto" w:fill="CCECFF"/>
            <w:vAlign w:val="center"/>
          </w:tcPr>
          <w:p w:rsidR="005B4D5C" w:rsidRPr="00943EE4" w:rsidRDefault="005B4D5C"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left w:val="single" w:sz="8" w:space="0" w:color="000000"/>
              <w:bottom w:val="single" w:sz="8" w:space="0" w:color="000000"/>
            </w:tcBorders>
            <w:shd w:val="clear" w:color="auto" w:fill="CCECFF"/>
            <w:vAlign w:val="center"/>
          </w:tcPr>
          <w:p w:rsidR="005B4D5C" w:rsidRPr="00943EE4" w:rsidRDefault="005B4D5C"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5B4D5C" w:rsidRPr="00943EE4" w:rsidTr="008C2A19">
        <w:trPr>
          <w:trHeight w:val="75"/>
        </w:trPr>
        <w:tc>
          <w:tcPr>
            <w:tcW w:w="1901" w:type="dxa"/>
            <w:gridSpan w:val="2"/>
            <w:vMerge/>
            <w:tcBorders>
              <w:right w:val="single" w:sz="4" w:space="0" w:color="000000"/>
            </w:tcBorders>
            <w:shd w:val="clear" w:color="auto" w:fill="CCFFFF"/>
            <w:vAlign w:val="center"/>
          </w:tcPr>
          <w:p w:rsidR="005B4D5C" w:rsidRPr="00943EE4" w:rsidRDefault="005B4D5C" w:rsidP="008C2A19">
            <w:pPr>
              <w:pStyle w:val="Normal10"/>
              <w:spacing w:line="276" w:lineRule="auto"/>
              <w:rPr>
                <w:rFonts w:ascii="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B4D5C" w:rsidRPr="005B4D5C" w:rsidRDefault="005B4D5C" w:rsidP="008C2A19">
            <w:pPr>
              <w:pStyle w:val="Normal10"/>
              <w:widowControl/>
              <w:tabs>
                <w:tab w:val="left" w:pos="2820"/>
              </w:tabs>
              <w:rPr>
                <w:rFonts w:ascii="Arial" w:hAnsi="Arial" w:cs="Arial"/>
                <w:color w:val="000000"/>
                <w:sz w:val="20"/>
                <w:szCs w:val="20"/>
              </w:rPr>
            </w:pPr>
            <w:r w:rsidRPr="005B4D5C">
              <w:rPr>
                <w:rFonts w:ascii="Arial" w:hAnsi="Arial" w:cs="Arial"/>
                <w:color w:val="000000"/>
                <w:sz w:val="20"/>
                <w:szCs w:val="20"/>
              </w:rPr>
              <w:t>Sunko, Miletić, Kalebić, Sviličić, Kuljerić, Marković, Kroll, Gianneo, Bardwell, Kaufmann, Erdman, Ambrosius, Gal, Petrassi, Henze</w:t>
            </w:r>
          </w:p>
        </w:tc>
        <w:tc>
          <w:tcPr>
            <w:tcW w:w="1245" w:type="dxa"/>
            <w:gridSpan w:val="2"/>
            <w:tcBorders>
              <w:top w:val="single" w:sz="8" w:space="0" w:color="000000"/>
              <w:left w:val="single" w:sz="8" w:space="0" w:color="000000"/>
              <w:bottom w:val="single" w:sz="4" w:space="0" w:color="000000"/>
              <w:right w:val="single" w:sz="8" w:space="0" w:color="000000"/>
            </w:tcBorders>
          </w:tcPr>
          <w:p w:rsidR="005B4D5C" w:rsidRPr="00943EE4" w:rsidRDefault="005B4D5C" w:rsidP="008C2A19">
            <w:pPr>
              <w:pStyle w:val="Normal10"/>
              <w:widowControl/>
              <w:tabs>
                <w:tab w:val="left" w:pos="2820"/>
              </w:tabs>
              <w:spacing w:line="276" w:lineRule="auto"/>
              <w:jc w:val="center"/>
              <w:rPr>
                <w:rFonts w:ascii="Arial" w:hAnsi="Arial" w:cs="Arial"/>
                <w:color w:val="000000"/>
                <w:sz w:val="20"/>
                <w:szCs w:val="20"/>
              </w:rPr>
            </w:pPr>
          </w:p>
        </w:tc>
        <w:tc>
          <w:tcPr>
            <w:tcW w:w="1540" w:type="dxa"/>
            <w:gridSpan w:val="3"/>
            <w:tcBorders>
              <w:top w:val="single" w:sz="8" w:space="0" w:color="000000"/>
              <w:left w:val="single" w:sz="8" w:space="0" w:color="000000"/>
              <w:bottom w:val="single" w:sz="4" w:space="0" w:color="000000"/>
            </w:tcBorders>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trHeight w:val="75"/>
        </w:trPr>
        <w:tc>
          <w:tcPr>
            <w:tcW w:w="1901" w:type="dxa"/>
            <w:gridSpan w:val="2"/>
            <w:vMerge/>
            <w:tcBorders>
              <w:right w:val="single" w:sz="4" w:space="0" w:color="000000"/>
            </w:tcBorders>
            <w:shd w:val="clear" w:color="auto" w:fill="CCFFFF"/>
            <w:vAlign w:val="center"/>
          </w:tcPr>
          <w:p w:rsidR="005B4D5C" w:rsidRPr="00943EE4" w:rsidRDefault="005B4D5C"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B4D5C" w:rsidRPr="005B4D5C" w:rsidRDefault="005B4D5C" w:rsidP="008C2A19">
            <w:pPr>
              <w:pStyle w:val="Normal10"/>
              <w:widowControl/>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5B4D5C" w:rsidRPr="00943EE4" w:rsidRDefault="005B4D5C" w:rsidP="008C2A19">
            <w:pPr>
              <w:pStyle w:val="Normal10"/>
              <w:widowControl/>
              <w:tabs>
                <w:tab w:val="left" w:pos="2820"/>
              </w:tabs>
              <w:spacing w:line="276" w:lineRule="auto"/>
              <w:jc w:val="center"/>
              <w:rPr>
                <w:rFonts w:ascii="Arial" w:hAnsi="Arial" w:cs="Arial"/>
                <w:color w:val="000000"/>
                <w:sz w:val="20"/>
                <w:szCs w:val="20"/>
              </w:rPr>
            </w:pPr>
          </w:p>
        </w:tc>
        <w:tc>
          <w:tcPr>
            <w:tcW w:w="1540" w:type="dxa"/>
            <w:gridSpan w:val="3"/>
            <w:tcBorders>
              <w:top w:val="single" w:sz="4" w:space="0" w:color="000000"/>
              <w:left w:val="single" w:sz="8" w:space="0" w:color="000000"/>
              <w:bottom w:val="single" w:sz="4" w:space="0" w:color="000000"/>
            </w:tcBorders>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trHeight w:val="75"/>
        </w:trPr>
        <w:tc>
          <w:tcPr>
            <w:tcW w:w="1901" w:type="dxa"/>
            <w:gridSpan w:val="2"/>
            <w:vMerge/>
            <w:tcBorders>
              <w:right w:val="single" w:sz="4" w:space="0" w:color="000000"/>
            </w:tcBorders>
            <w:shd w:val="clear" w:color="auto" w:fill="CCFFFF"/>
            <w:vAlign w:val="center"/>
          </w:tcPr>
          <w:p w:rsidR="005B4D5C" w:rsidRPr="00943EE4" w:rsidRDefault="005B4D5C"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B4D5C" w:rsidRPr="005B4D5C" w:rsidRDefault="005B4D5C" w:rsidP="008C2A19">
            <w:pPr>
              <w:pStyle w:val="Normal10"/>
              <w:widowControl/>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trHeight w:val="75"/>
        </w:trPr>
        <w:tc>
          <w:tcPr>
            <w:tcW w:w="1901" w:type="dxa"/>
            <w:gridSpan w:val="2"/>
            <w:vMerge/>
            <w:tcBorders>
              <w:right w:val="single" w:sz="4" w:space="0" w:color="000000"/>
            </w:tcBorders>
            <w:shd w:val="clear" w:color="auto" w:fill="CCFFFF"/>
            <w:vAlign w:val="center"/>
          </w:tcPr>
          <w:p w:rsidR="005B4D5C" w:rsidRPr="00943EE4" w:rsidRDefault="005B4D5C"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B4D5C" w:rsidRPr="005B4D5C" w:rsidRDefault="005B4D5C" w:rsidP="008C2A19">
            <w:pPr>
              <w:pStyle w:val="Normal10"/>
              <w:widowControl/>
              <w:tabs>
                <w:tab w:val="left" w:pos="2820"/>
              </w:tabs>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trHeight w:val="175"/>
        </w:trPr>
        <w:tc>
          <w:tcPr>
            <w:tcW w:w="1901" w:type="dxa"/>
            <w:gridSpan w:val="2"/>
            <w:vMerge/>
            <w:tcBorders>
              <w:right w:val="single" w:sz="4" w:space="0" w:color="000000"/>
            </w:tcBorders>
            <w:shd w:val="clear" w:color="auto" w:fill="CCFFFF"/>
            <w:vAlign w:val="center"/>
          </w:tcPr>
          <w:p w:rsidR="005B4D5C" w:rsidRPr="00943EE4" w:rsidRDefault="005B4D5C"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B4D5C" w:rsidRPr="005B4D5C" w:rsidRDefault="005B4D5C"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trHeight w:val="175"/>
        </w:trPr>
        <w:tc>
          <w:tcPr>
            <w:tcW w:w="1901" w:type="dxa"/>
            <w:gridSpan w:val="2"/>
            <w:vMerge/>
            <w:tcBorders>
              <w:right w:val="single" w:sz="4" w:space="0" w:color="000000"/>
            </w:tcBorders>
            <w:shd w:val="clear" w:color="auto" w:fill="CCFFFF"/>
            <w:vAlign w:val="center"/>
          </w:tcPr>
          <w:p w:rsidR="005B4D5C" w:rsidRPr="00943EE4" w:rsidRDefault="005B4D5C"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B4D5C" w:rsidRPr="005B4D5C" w:rsidRDefault="005B4D5C"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trHeight w:val="175"/>
        </w:trPr>
        <w:tc>
          <w:tcPr>
            <w:tcW w:w="1901" w:type="dxa"/>
            <w:gridSpan w:val="2"/>
            <w:vMerge/>
            <w:tcBorders>
              <w:right w:val="single" w:sz="4" w:space="0" w:color="000000"/>
            </w:tcBorders>
            <w:shd w:val="clear" w:color="auto" w:fill="CCFFFF"/>
            <w:vAlign w:val="center"/>
          </w:tcPr>
          <w:p w:rsidR="005B4D5C" w:rsidRPr="00943EE4" w:rsidRDefault="005B4D5C" w:rsidP="008C2A19">
            <w:pPr>
              <w:pStyle w:val="Normal10"/>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tcPr>
          <w:p w:rsidR="005B4D5C" w:rsidRPr="005B4D5C" w:rsidRDefault="005B4D5C"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bottom w:val="single" w:sz="4" w:space="0" w:color="000000"/>
            </w:tcBorders>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trHeight w:val="75"/>
        </w:trPr>
        <w:tc>
          <w:tcPr>
            <w:tcW w:w="1901" w:type="dxa"/>
            <w:gridSpan w:val="2"/>
            <w:vMerge/>
            <w:tcBorders>
              <w:right w:val="single" w:sz="4" w:space="0" w:color="000000"/>
            </w:tcBorders>
            <w:shd w:val="clear" w:color="auto" w:fill="CCFFFF"/>
            <w:vAlign w:val="center"/>
          </w:tcPr>
          <w:p w:rsidR="005B4D5C" w:rsidRPr="00943EE4" w:rsidRDefault="005B4D5C" w:rsidP="008C2A19">
            <w:pPr>
              <w:pStyle w:val="Normal10"/>
              <w:spacing w:line="276" w:lineRule="auto"/>
              <w:rPr>
                <w:color w:val="000000"/>
              </w:rPr>
            </w:pPr>
          </w:p>
        </w:tc>
        <w:tc>
          <w:tcPr>
            <w:tcW w:w="4778" w:type="dxa"/>
            <w:gridSpan w:val="7"/>
            <w:tcBorders>
              <w:top w:val="single" w:sz="4" w:space="0" w:color="000000"/>
              <w:left w:val="single" w:sz="4" w:space="0" w:color="000000"/>
              <w:right w:val="single" w:sz="8" w:space="0" w:color="000000"/>
            </w:tcBorders>
          </w:tcPr>
          <w:p w:rsidR="005B4D5C" w:rsidRPr="005B4D5C" w:rsidRDefault="005B4D5C" w:rsidP="008C2A19">
            <w:pPr>
              <w:pStyle w:val="Normal10"/>
              <w:widowControl/>
              <w:tabs>
                <w:tab w:val="left" w:pos="2820"/>
              </w:tabs>
              <w:spacing w:line="276" w:lineRule="auto"/>
              <w:rPr>
                <w:rFonts w:ascii="Arial" w:hAnsi="Arial" w:cs="Arial"/>
                <w:color w:val="000000"/>
                <w:sz w:val="20"/>
                <w:szCs w:val="20"/>
              </w:rPr>
            </w:pPr>
          </w:p>
        </w:tc>
        <w:tc>
          <w:tcPr>
            <w:tcW w:w="1245" w:type="dxa"/>
            <w:gridSpan w:val="2"/>
            <w:tcBorders>
              <w:top w:val="single" w:sz="4" w:space="0" w:color="000000"/>
              <w:left w:val="single" w:sz="8" w:space="0" w:color="000000"/>
              <w:right w:val="single" w:sz="8" w:space="0" w:color="000000"/>
            </w:tcBorders>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540" w:type="dxa"/>
            <w:gridSpan w:val="3"/>
            <w:tcBorders>
              <w:top w:val="single" w:sz="4" w:space="0" w:color="000000"/>
              <w:left w:val="single" w:sz="8" w:space="0" w:color="000000"/>
            </w:tcBorders>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c>
          <w:tcPr>
            <w:tcW w:w="1901" w:type="dxa"/>
            <w:gridSpan w:val="2"/>
            <w:tcBorders>
              <w:bottom w:val="single" w:sz="4" w:space="0" w:color="000000"/>
              <w:right w:val="single" w:sz="4" w:space="0" w:color="000000"/>
            </w:tcBorders>
            <w:shd w:val="clear" w:color="auto" w:fill="CCFFFF"/>
            <w:vAlign w:val="center"/>
          </w:tcPr>
          <w:p w:rsidR="005B4D5C" w:rsidRPr="00943EE4" w:rsidRDefault="005B4D5C"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lastRenderedPageBreak/>
              <w:t>Additional literature</w:t>
            </w:r>
          </w:p>
          <w:p w:rsidR="005B4D5C" w:rsidRPr="00943EE4" w:rsidRDefault="005B4D5C" w:rsidP="008C2A19">
            <w:pPr>
              <w:pStyle w:val="Normal10"/>
              <w:widowControl/>
              <w:tabs>
                <w:tab w:val="left" w:pos="567"/>
              </w:tabs>
              <w:rPr>
                <w:rFonts w:ascii="Arial" w:hAnsi="Arial" w:cs="Arial"/>
                <w:color w:val="000000"/>
                <w:sz w:val="20"/>
                <w:szCs w:val="20"/>
              </w:rPr>
            </w:pPr>
          </w:p>
        </w:tc>
        <w:tc>
          <w:tcPr>
            <w:tcW w:w="7563" w:type="dxa"/>
            <w:gridSpan w:val="12"/>
            <w:tcBorders>
              <w:left w:val="single" w:sz="4" w:space="0" w:color="000000"/>
              <w:bottom w:val="single" w:sz="4" w:space="0" w:color="000000"/>
            </w:tcBorders>
          </w:tcPr>
          <w:p w:rsidR="005B4D5C" w:rsidRPr="005B4D5C" w:rsidRDefault="005B4D5C" w:rsidP="008C2A19">
            <w:pPr>
              <w:pStyle w:val="Normal10"/>
              <w:widowControl/>
              <w:tabs>
                <w:tab w:val="left" w:pos="2820"/>
              </w:tabs>
              <w:rPr>
                <w:rFonts w:ascii="Arial" w:hAnsi="Arial" w:cs="Arial"/>
                <w:color w:val="000000"/>
                <w:sz w:val="20"/>
                <w:szCs w:val="20"/>
              </w:rPr>
            </w:pPr>
            <w:r w:rsidRPr="005B4D5C">
              <w:rPr>
                <w:rFonts w:ascii="Arial" w:hAnsi="Arial" w:cs="Arial"/>
                <w:color w:val="000000"/>
                <w:sz w:val="20"/>
                <w:szCs w:val="20"/>
              </w:rPr>
              <w:t xml:space="preserve">H.Gal, A. Uhl, H.Ambrosius, F.Walter, J.Dawes,S. Behrend, A.Piazzolla, A.Schonberg, </w:t>
            </w:r>
            <w:r w:rsidR="00D95CAF" w:rsidRPr="00D95CAF">
              <w:rPr>
                <w:rFonts w:ascii="Arial" w:hAnsi="Arial" w:cs="Arial"/>
                <w:color w:val="000000"/>
                <w:sz w:val="20"/>
                <w:szCs w:val="20"/>
              </w:rPr>
              <w:t>and adaptations of peaces composed for other chamber ensembles.</w:t>
            </w:r>
          </w:p>
        </w:tc>
      </w:tr>
      <w:tr w:rsidR="005B4D5C" w:rsidRPr="00943EE4" w:rsidTr="008C2A19">
        <w:tc>
          <w:tcPr>
            <w:tcW w:w="1901" w:type="dxa"/>
            <w:gridSpan w:val="2"/>
            <w:tcBorders>
              <w:top w:val="single" w:sz="4" w:space="0" w:color="000000"/>
              <w:bottom w:val="single" w:sz="4" w:space="0" w:color="000000"/>
              <w:right w:val="single" w:sz="4" w:space="0" w:color="000000"/>
            </w:tcBorders>
            <w:shd w:val="clear" w:color="auto" w:fill="CCFFFF"/>
            <w:vAlign w:val="center"/>
          </w:tcPr>
          <w:p w:rsidR="005B4D5C" w:rsidRPr="00943EE4" w:rsidRDefault="005B4D5C"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tcBorders>
          </w:tcPr>
          <w:p w:rsidR="005B4D5C" w:rsidRPr="005B4D5C" w:rsidRDefault="005B4D5C" w:rsidP="008C2A19">
            <w:pPr>
              <w:pStyle w:val="Normal10"/>
              <w:tabs>
                <w:tab w:val="left" w:pos="2820"/>
              </w:tabs>
              <w:rPr>
                <w:rFonts w:ascii="Arial" w:hAnsi="Arial" w:cs="Arial"/>
                <w:color w:val="000000"/>
                <w:sz w:val="20"/>
                <w:szCs w:val="20"/>
                <w:lang w:val="en-GB"/>
              </w:rPr>
            </w:pPr>
            <w:r w:rsidRPr="005B4D5C">
              <w:rPr>
                <w:rFonts w:ascii="Arial" w:hAnsi="Arial" w:cs="Arial"/>
                <w:color w:val="000000"/>
                <w:sz w:val="20"/>
                <w:szCs w:val="20"/>
                <w:lang w:val="en-GB"/>
              </w:rPr>
              <w:t xml:space="preserve">Student evaluation by </w:t>
            </w:r>
            <w:r w:rsidR="00645757" w:rsidRPr="005B4D5C">
              <w:rPr>
                <w:rFonts w:ascii="Arial" w:hAnsi="Arial" w:cs="Arial"/>
                <w:color w:val="000000"/>
                <w:sz w:val="20"/>
                <w:szCs w:val="20"/>
                <w:lang w:val="en-GB"/>
              </w:rPr>
              <w:t>questionnaire</w:t>
            </w:r>
            <w:r w:rsidRPr="005B4D5C">
              <w:rPr>
                <w:rFonts w:ascii="Arial" w:hAnsi="Arial" w:cs="Arial"/>
                <w:color w:val="000000"/>
                <w:sz w:val="20"/>
                <w:szCs w:val="20"/>
                <w:lang w:val="en-GB"/>
              </w:rPr>
              <w:t xml:space="preserve">, </w:t>
            </w:r>
            <w:r w:rsidR="00645757" w:rsidRPr="005B4D5C">
              <w:rPr>
                <w:rFonts w:ascii="Arial" w:hAnsi="Arial" w:cs="Arial"/>
                <w:color w:val="000000"/>
                <w:sz w:val="20"/>
                <w:szCs w:val="20"/>
                <w:lang w:val="en-GB"/>
              </w:rPr>
              <w:t>evaluation</w:t>
            </w:r>
            <w:r w:rsidRPr="005B4D5C">
              <w:rPr>
                <w:rFonts w:ascii="Arial" w:hAnsi="Arial" w:cs="Arial"/>
                <w:color w:val="000000"/>
                <w:sz w:val="20"/>
                <w:szCs w:val="20"/>
                <w:lang w:val="en-GB"/>
              </w:rPr>
              <w:t xml:space="preserve"> by colleagues at public performances, semestral exam.</w:t>
            </w:r>
          </w:p>
        </w:tc>
      </w:tr>
      <w:tr w:rsidR="005B4D5C" w:rsidRPr="00943EE4" w:rsidTr="008C2A19">
        <w:tc>
          <w:tcPr>
            <w:tcW w:w="1901" w:type="dxa"/>
            <w:gridSpan w:val="2"/>
            <w:tcBorders>
              <w:top w:val="single" w:sz="4" w:space="0" w:color="000000"/>
              <w:right w:val="single" w:sz="4" w:space="0" w:color="000000"/>
            </w:tcBorders>
            <w:shd w:val="clear" w:color="auto" w:fill="CCFFFF"/>
            <w:vAlign w:val="center"/>
          </w:tcPr>
          <w:p w:rsidR="005B4D5C" w:rsidRPr="00943EE4" w:rsidRDefault="00371AF5" w:rsidP="008C2A19">
            <w:pPr>
              <w:pStyle w:val="Normal10"/>
              <w:widowControl/>
              <w:tabs>
                <w:tab w:val="left" w:pos="567"/>
              </w:tabs>
              <w:rPr>
                <w:color w:val="000000"/>
              </w:rPr>
            </w:pPr>
            <w:r>
              <w:rPr>
                <w:rFonts w:ascii="Arial" w:hAnsi="Arial" w:cs="Arial"/>
                <w:color w:val="000000"/>
                <w:sz w:val="20"/>
                <w:szCs w:val="20"/>
              </w:rPr>
              <w:t>Other</w:t>
            </w:r>
          </w:p>
        </w:tc>
        <w:tc>
          <w:tcPr>
            <w:tcW w:w="7563" w:type="dxa"/>
            <w:gridSpan w:val="12"/>
            <w:tcBorders>
              <w:top w:val="single" w:sz="4" w:space="0" w:color="000000"/>
              <w:left w:val="single" w:sz="4" w:space="0" w:color="000000"/>
            </w:tcBorders>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5B4D5C" w:rsidRDefault="005B4D5C">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5B4D5C"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3.</w:t>
      </w:r>
      <w:r w:rsidR="005B4D5C" w:rsidRPr="005B4D5C">
        <w:rPr>
          <w:rFonts w:ascii="Arial" w:hAnsi="Arial" w:cs="Arial"/>
          <w:b/>
          <w:color w:val="000000"/>
          <w:sz w:val="20"/>
          <w:szCs w:val="20"/>
        </w:rPr>
        <w:t xml:space="preserve"> </w:t>
      </w:r>
      <w:r w:rsidR="005B4D5C" w:rsidRPr="00943EE4">
        <w:rPr>
          <w:rFonts w:ascii="Arial" w:hAnsi="Arial" w:cs="Arial"/>
          <w:b/>
          <w:color w:val="000000"/>
          <w:sz w:val="20"/>
          <w:szCs w:val="20"/>
        </w:rPr>
        <w:t>Teaching Methods</w:t>
      </w:r>
      <w:r w:rsidR="005B4D5C">
        <w:rPr>
          <w:rFonts w:ascii="Arial" w:eastAsia="Arial" w:hAnsi="Arial" w:cs="Arial"/>
          <w:b/>
          <w:color w:val="000000"/>
          <w:sz w:val="20"/>
          <w:szCs w:val="20"/>
        </w:rPr>
        <w:t xml:space="preserve"> </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3.1.</w:t>
      </w:r>
      <w:r w:rsidR="005B4D5C" w:rsidRPr="005B4D5C">
        <w:rPr>
          <w:rFonts w:ascii="Arial" w:hAnsi="Arial" w:cs="Arial"/>
          <w:b/>
          <w:color w:val="000000"/>
          <w:sz w:val="20"/>
          <w:szCs w:val="20"/>
        </w:rPr>
        <w:t xml:space="preserve"> </w:t>
      </w:r>
      <w:r w:rsidR="005B4D5C" w:rsidRPr="00943EE4">
        <w:rPr>
          <w:rFonts w:ascii="Arial" w:hAnsi="Arial" w:cs="Arial"/>
          <w:b/>
          <w:color w:val="000000"/>
          <w:sz w:val="20"/>
          <w:szCs w:val="20"/>
        </w:rPr>
        <w:t xml:space="preserve">Mandolin Teaching Methods </w:t>
      </w:r>
      <w:r>
        <w:rPr>
          <w:rFonts w:ascii="Arial" w:eastAsia="Arial" w:hAnsi="Arial" w:cs="Arial"/>
          <w:b/>
          <w:color w:val="000000"/>
          <w:sz w:val="20"/>
          <w:szCs w:val="20"/>
        </w:rPr>
        <w:t>1</w:t>
      </w:r>
    </w:p>
    <w:tbl>
      <w:tblPr>
        <w:tblW w:w="9754" w:type="dxa"/>
        <w:tblInd w:w="-94" w:type="dxa"/>
        <w:tblBorders>
          <w:top w:val="single" w:sz="8" w:space="0" w:color="000000"/>
          <w:left w:val="single" w:sz="8" w:space="0" w:color="000000"/>
          <w:bottom w:val="single" w:sz="8" w:space="0" w:color="000000"/>
          <w:insideH w:val="single" w:sz="8" w:space="0" w:color="000000"/>
        </w:tblBorders>
        <w:tblLayout w:type="fixed"/>
        <w:tblCellMar>
          <w:left w:w="98" w:type="dxa"/>
        </w:tblCellMar>
        <w:tblLook w:val="0000" w:firstRow="0" w:lastRow="0" w:firstColumn="0" w:lastColumn="0" w:noHBand="0" w:noVBand="0"/>
      </w:tblPr>
      <w:tblGrid>
        <w:gridCol w:w="1746"/>
        <w:gridCol w:w="1546"/>
        <w:gridCol w:w="721"/>
        <w:gridCol w:w="40"/>
        <w:gridCol w:w="815"/>
        <w:gridCol w:w="316"/>
        <w:gridCol w:w="894"/>
        <w:gridCol w:w="81"/>
        <w:gridCol w:w="681"/>
        <w:gridCol w:w="486"/>
        <w:gridCol w:w="177"/>
        <w:gridCol w:w="668"/>
        <w:gridCol w:w="611"/>
        <w:gridCol w:w="48"/>
        <w:gridCol w:w="206"/>
        <w:gridCol w:w="118"/>
        <w:gridCol w:w="118"/>
        <w:gridCol w:w="482"/>
      </w:tblGrid>
      <w:tr w:rsidR="005B4D5C" w:rsidRPr="00943EE4" w:rsidTr="008C2A19">
        <w:trPr>
          <w:gridAfter w:val="3"/>
          <w:wAfter w:w="718" w:type="dxa"/>
        </w:trPr>
        <w:tc>
          <w:tcPr>
            <w:tcW w:w="1746" w:type="dxa"/>
            <w:shd w:val="clear" w:color="auto" w:fill="66CCFF"/>
            <w:vAlign w:val="center"/>
          </w:tcPr>
          <w:p w:rsidR="005B4D5C" w:rsidRPr="00943EE4" w:rsidRDefault="005B4D5C" w:rsidP="008C2A19">
            <w:pPr>
              <w:pStyle w:val="Normal10"/>
              <w:widowControl/>
              <w:spacing w:before="60" w:after="60"/>
              <w:ind w:left="397" w:hanging="397"/>
              <w:rPr>
                <w:rFonts w:ascii="Arial" w:hAnsi="Arial" w:cs="Arial"/>
                <w:b/>
                <w:color w:val="000000"/>
                <w:sz w:val="20"/>
                <w:szCs w:val="20"/>
              </w:rPr>
            </w:pPr>
            <w:r w:rsidRPr="00943EE4">
              <w:rPr>
                <w:rFonts w:ascii="Arial" w:hAnsi="Arial" w:cs="Arial"/>
                <w:b/>
                <w:color w:val="000000"/>
                <w:sz w:val="20"/>
                <w:szCs w:val="20"/>
              </w:rPr>
              <w:t>COURSE</w:t>
            </w:r>
          </w:p>
        </w:tc>
        <w:tc>
          <w:tcPr>
            <w:tcW w:w="7290" w:type="dxa"/>
            <w:gridSpan w:val="14"/>
            <w:tcBorders>
              <w:left w:val="single" w:sz="8" w:space="0" w:color="000000"/>
              <w:right w:val="single" w:sz="8" w:space="0" w:color="000000"/>
            </w:tcBorders>
            <w:shd w:val="clear" w:color="auto" w:fill="66CCFF"/>
            <w:vAlign w:val="center"/>
          </w:tcPr>
          <w:p w:rsidR="005B4D5C" w:rsidRPr="00943EE4" w:rsidRDefault="005B4D5C"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rPr>
              <w:t>Mandolin Teaching Methods 1</w:t>
            </w:r>
          </w:p>
        </w:tc>
      </w:tr>
      <w:tr w:rsidR="005B4D5C" w:rsidRPr="00943EE4" w:rsidTr="008C2A19">
        <w:trPr>
          <w:gridAfter w:val="3"/>
          <w:wAfter w:w="718" w:type="dxa"/>
        </w:trPr>
        <w:tc>
          <w:tcPr>
            <w:tcW w:w="1746" w:type="dxa"/>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307" w:type="dxa"/>
            <w:gridSpan w:val="3"/>
            <w:tcBorders>
              <w:left w:val="single" w:sz="4" w:space="0" w:color="000000"/>
              <w:bottom w:val="single" w:sz="4" w:space="0" w:color="000000"/>
            </w:tcBorders>
            <w:tcMar>
              <w:left w:w="52" w:type="dxa"/>
              <w:right w:w="57" w:type="dxa"/>
            </w:tcMa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UAMM01</w:t>
            </w:r>
          </w:p>
        </w:tc>
        <w:tc>
          <w:tcPr>
            <w:tcW w:w="2106" w:type="dxa"/>
            <w:gridSpan w:val="4"/>
            <w:tcBorders>
              <w:left w:val="single" w:sz="8" w:space="0" w:color="000000"/>
              <w:bottom w:val="single" w:sz="4" w:space="0" w:color="000000"/>
            </w:tcBorders>
            <w:shd w:val="clear" w:color="auto" w:fill="CCFFFF"/>
            <w:tcMar>
              <w:left w:w="47" w:type="dxa"/>
              <w:right w:w="57" w:type="dxa"/>
            </w:tcMar>
            <w:vAlign w:val="center"/>
          </w:tcPr>
          <w:p w:rsidR="005B4D5C" w:rsidRPr="00E075EC" w:rsidRDefault="005B4D5C" w:rsidP="008C2A19">
            <w:pPr>
              <w:rPr>
                <w:rFonts w:ascii="Arial" w:hAnsi="Arial" w:cs="Arial"/>
                <w:sz w:val="20"/>
                <w:szCs w:val="20"/>
              </w:rPr>
            </w:pPr>
            <w:r w:rsidRPr="00E075EC">
              <w:rPr>
                <w:rFonts w:ascii="Arial" w:hAnsi="Arial"/>
                <w:sz w:val="20"/>
                <w:szCs w:val="20"/>
              </w:rPr>
              <w:t>Year of study.</w:t>
            </w:r>
          </w:p>
        </w:tc>
        <w:tc>
          <w:tcPr>
            <w:tcW w:w="2877" w:type="dxa"/>
            <w:gridSpan w:val="7"/>
            <w:tcBorders>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4</w:t>
            </w:r>
          </w:p>
        </w:tc>
      </w:tr>
      <w:tr w:rsidR="005B4D5C" w:rsidRPr="00943EE4" w:rsidTr="008C2A19">
        <w:trPr>
          <w:gridAfter w:val="3"/>
          <w:wAfter w:w="718" w:type="dxa"/>
        </w:trPr>
        <w:tc>
          <w:tcPr>
            <w:tcW w:w="1746" w:type="dxa"/>
            <w:tcBorders>
              <w:top w:val="single" w:sz="4" w:space="0" w:color="000000"/>
            </w:tcBorders>
            <w:shd w:val="clear" w:color="auto" w:fill="CCFFFF"/>
            <w:tcMar>
              <w:left w:w="47" w:type="dxa"/>
              <w:right w:w="57" w:type="dxa"/>
            </w:tcMar>
            <w:vAlign w:val="center"/>
          </w:tcPr>
          <w:p w:rsidR="005B4D5C" w:rsidRPr="00943EE4" w:rsidRDefault="005B4D5C" w:rsidP="008C2A19">
            <w:pPr>
              <w:pStyle w:val="Normal10"/>
              <w:rPr>
                <w:color w:val="000000"/>
                <w:lang w:val="en-GB"/>
              </w:rPr>
            </w:pPr>
            <w:r w:rsidRPr="00943EE4">
              <w:rPr>
                <w:rFonts w:ascii="Arial" w:hAnsi="Arial" w:cs="Arial"/>
                <w:color w:val="000000"/>
                <w:sz w:val="20"/>
                <w:szCs w:val="20"/>
                <w:lang w:val="en-GB"/>
              </w:rPr>
              <w:t>Course bearer</w:t>
            </w:r>
          </w:p>
        </w:tc>
        <w:tc>
          <w:tcPr>
            <w:tcW w:w="2307" w:type="dxa"/>
            <w:gridSpan w:val="3"/>
            <w:tcBorders>
              <w:top w:val="single" w:sz="4" w:space="0" w:color="000000"/>
              <w:left w:val="single" w:sz="4" w:space="0" w:color="000000"/>
            </w:tcBorders>
            <w:tcMar>
              <w:left w:w="52" w:type="dxa"/>
              <w:right w:w="57" w:type="dxa"/>
            </w:tcMa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 xml:space="preserve">Ivana Kenk Kalebić, </w:t>
            </w:r>
            <w:r w:rsidR="00DC74A3" w:rsidRPr="00DC74A3">
              <w:rPr>
                <w:rFonts w:ascii="Arial" w:hAnsi="Arial" w:cs="Arial"/>
                <w:color w:val="000000"/>
                <w:sz w:val="20"/>
                <w:szCs w:val="20"/>
              </w:rPr>
              <w:t>Assitant Professor</w:t>
            </w:r>
          </w:p>
        </w:tc>
        <w:tc>
          <w:tcPr>
            <w:tcW w:w="2106" w:type="dxa"/>
            <w:gridSpan w:val="4"/>
            <w:tcBorders>
              <w:top w:val="single" w:sz="4" w:space="0" w:color="000000"/>
              <w:left w:val="single" w:sz="8" w:space="0" w:color="000000"/>
            </w:tcBorders>
            <w:shd w:val="clear" w:color="auto" w:fill="CCFFFF"/>
            <w:tcMar>
              <w:left w:w="47" w:type="dxa"/>
              <w:right w:w="57" w:type="dxa"/>
            </w:tcMar>
            <w:vAlign w:val="center"/>
          </w:tcPr>
          <w:p w:rsidR="005B4D5C" w:rsidRPr="00E075EC" w:rsidRDefault="005B4D5C" w:rsidP="008C2A19">
            <w:pPr>
              <w:rPr>
                <w:rFonts w:ascii="Arial" w:hAnsi="Arial" w:cs="Arial"/>
                <w:sz w:val="20"/>
                <w:szCs w:val="20"/>
              </w:rPr>
            </w:pPr>
            <w:r w:rsidRPr="00E075EC">
              <w:rPr>
                <w:rFonts w:ascii="Arial" w:hAnsi="Arial"/>
                <w:sz w:val="20"/>
                <w:szCs w:val="20"/>
              </w:rPr>
              <w:t>ECTS value</w:t>
            </w:r>
          </w:p>
        </w:tc>
        <w:tc>
          <w:tcPr>
            <w:tcW w:w="2877" w:type="dxa"/>
            <w:gridSpan w:val="7"/>
            <w:tcBorders>
              <w:top w:val="single" w:sz="4" w:space="0" w:color="000000"/>
              <w:left w:val="single" w:sz="8" w:space="0" w:color="000000"/>
              <w:right w:val="single" w:sz="8" w:space="0" w:color="000000"/>
            </w:tcBorders>
            <w:tcMar>
              <w:left w:w="47" w:type="dxa"/>
              <w:right w:w="57" w:type="dxa"/>
            </w:tcMa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3</w:t>
            </w:r>
          </w:p>
        </w:tc>
      </w:tr>
      <w:tr w:rsidR="005B4D5C" w:rsidRPr="00943EE4" w:rsidTr="008C2A19">
        <w:trPr>
          <w:gridAfter w:val="3"/>
          <w:wAfter w:w="718" w:type="dxa"/>
          <w:trHeight w:val="345"/>
        </w:trPr>
        <w:tc>
          <w:tcPr>
            <w:tcW w:w="1746" w:type="dxa"/>
            <w:vMerge w:val="restart"/>
            <w:tcBorders>
              <w:top w:val="single" w:sz="4" w:space="0" w:color="000000"/>
              <w:bottom w:val="single" w:sz="4" w:space="0" w:color="000000"/>
            </w:tcBorders>
            <w:shd w:val="clear" w:color="auto" w:fill="CCFFFF"/>
            <w:vAlign w:val="center"/>
          </w:tcPr>
          <w:p w:rsidR="005B4D5C" w:rsidRPr="00943EE4" w:rsidRDefault="005B4D5C"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307" w:type="dxa"/>
            <w:gridSpan w:val="3"/>
            <w:vMerge w:val="restart"/>
            <w:tcBorders>
              <w:top w:val="single" w:sz="4" w:space="0" w:color="000000"/>
              <w:left w:val="single" w:sz="4" w:space="0" w:color="000000"/>
              <w:bottom w:val="single" w:sz="4" w:space="0" w:color="000000"/>
            </w:tcBorders>
          </w:tcPr>
          <w:p w:rsidR="005B4D5C" w:rsidRPr="00943EE4" w:rsidRDefault="005B4D5C" w:rsidP="008C2A19">
            <w:pPr>
              <w:pStyle w:val="Normal10"/>
              <w:widowControl/>
              <w:rPr>
                <w:rFonts w:ascii="Arial" w:hAnsi="Arial" w:cs="Arial"/>
                <w:color w:val="000000"/>
                <w:sz w:val="20"/>
                <w:szCs w:val="20"/>
              </w:rPr>
            </w:pPr>
          </w:p>
        </w:tc>
        <w:tc>
          <w:tcPr>
            <w:tcW w:w="2106" w:type="dxa"/>
            <w:gridSpan w:val="4"/>
            <w:vMerge w:val="restart"/>
            <w:tcBorders>
              <w:top w:val="single" w:sz="4" w:space="0" w:color="000000"/>
              <w:left w:val="single" w:sz="8" w:space="0" w:color="000000"/>
              <w:bottom w:val="single" w:sz="4" w:space="0" w:color="000000"/>
            </w:tcBorders>
            <w:shd w:val="clear" w:color="auto" w:fill="CCFFFF"/>
            <w:vAlign w:val="center"/>
          </w:tcPr>
          <w:p w:rsidR="005B4D5C" w:rsidRPr="00E075EC" w:rsidRDefault="005B4D5C" w:rsidP="008C2A19">
            <w:pPr>
              <w:rPr>
                <w:rFonts w:ascii="Arial" w:hAnsi="Arial" w:cs="Arial"/>
                <w:sz w:val="20"/>
                <w:szCs w:val="20"/>
              </w:rPr>
            </w:pPr>
            <w:r w:rsidRPr="00E075EC">
              <w:rPr>
                <w:rFonts w:ascii="Arial" w:hAnsi="Arial"/>
                <w:sz w:val="20"/>
                <w:szCs w:val="20"/>
              </w:rPr>
              <w:t>Teaching (number of hours per semester)</w:t>
            </w:r>
          </w:p>
        </w:tc>
        <w:tc>
          <w:tcPr>
            <w:tcW w:w="681" w:type="dxa"/>
            <w:tcBorders>
              <w:top w:val="single" w:sz="4" w:space="0" w:color="000000"/>
              <w:left w:val="single" w:sz="8" w:space="0" w:color="000000"/>
            </w:tcBorders>
            <w:vAlign w:val="center"/>
          </w:tcPr>
          <w:p w:rsidR="005B4D5C" w:rsidRPr="00943EE4" w:rsidRDefault="005B4D5C" w:rsidP="008C2A19">
            <w:pPr>
              <w:jc w:val="center"/>
              <w:rPr>
                <w:rFonts w:ascii="Arial" w:hAnsi="Arial" w:cs="Arial"/>
              </w:rPr>
            </w:pPr>
            <w:r w:rsidRPr="00943EE4">
              <w:rPr>
                <w:rFonts w:ascii="Arial" w:hAnsi="Arial"/>
              </w:rPr>
              <w:t>L</w:t>
            </w:r>
          </w:p>
        </w:tc>
        <w:tc>
          <w:tcPr>
            <w:tcW w:w="663" w:type="dxa"/>
            <w:gridSpan w:val="2"/>
            <w:tcBorders>
              <w:top w:val="single" w:sz="4" w:space="0" w:color="000000"/>
              <w:left w:val="single" w:sz="8" w:space="0" w:color="000000"/>
            </w:tcBorders>
            <w:vAlign w:val="center"/>
          </w:tcPr>
          <w:p w:rsidR="005B4D5C" w:rsidRPr="00943EE4" w:rsidRDefault="005B4D5C" w:rsidP="008C2A19">
            <w:pPr>
              <w:jc w:val="center"/>
              <w:rPr>
                <w:rFonts w:ascii="Arial" w:hAnsi="Arial" w:cs="Arial"/>
              </w:rPr>
            </w:pPr>
            <w:r w:rsidRPr="00943EE4">
              <w:rPr>
                <w:rFonts w:ascii="Arial" w:hAnsi="Arial"/>
              </w:rPr>
              <w:t>S</w:t>
            </w:r>
          </w:p>
        </w:tc>
        <w:tc>
          <w:tcPr>
            <w:tcW w:w="668" w:type="dxa"/>
            <w:tcBorders>
              <w:top w:val="single" w:sz="4" w:space="0" w:color="000000"/>
              <w:left w:val="single" w:sz="8" w:space="0" w:color="000000"/>
            </w:tcBorders>
            <w:vAlign w:val="center"/>
          </w:tcPr>
          <w:p w:rsidR="005B4D5C" w:rsidRPr="00943EE4" w:rsidRDefault="005B4D5C" w:rsidP="008C2A19">
            <w:pPr>
              <w:jc w:val="center"/>
              <w:rPr>
                <w:rFonts w:ascii="Arial" w:hAnsi="Arial" w:cs="Arial"/>
              </w:rPr>
            </w:pPr>
            <w:r w:rsidRPr="00943EE4">
              <w:rPr>
                <w:rFonts w:ascii="Arial" w:hAnsi="Arial"/>
              </w:rPr>
              <w:t>E</w:t>
            </w:r>
          </w:p>
        </w:tc>
        <w:tc>
          <w:tcPr>
            <w:tcW w:w="865" w:type="dxa"/>
            <w:gridSpan w:val="3"/>
            <w:tcBorders>
              <w:top w:val="single" w:sz="4" w:space="0" w:color="000000"/>
              <w:left w:val="single" w:sz="8" w:space="0" w:color="000000"/>
              <w:right w:val="single" w:sz="8" w:space="0" w:color="000000"/>
            </w:tcBorders>
            <w:vAlign w:val="center"/>
          </w:tcPr>
          <w:p w:rsidR="005B4D5C" w:rsidRPr="00943EE4" w:rsidRDefault="005B4D5C" w:rsidP="008C2A19">
            <w:pPr>
              <w:jc w:val="center"/>
            </w:pPr>
            <w:r w:rsidRPr="00943EE4">
              <w:rPr>
                <w:rFonts w:ascii="Arial" w:hAnsi="Arial"/>
              </w:rPr>
              <w:t>T</w:t>
            </w:r>
          </w:p>
        </w:tc>
      </w:tr>
      <w:tr w:rsidR="005B4D5C" w:rsidRPr="00943EE4" w:rsidTr="008C2A19">
        <w:trPr>
          <w:gridAfter w:val="3"/>
          <w:wAfter w:w="718" w:type="dxa"/>
          <w:trHeight w:val="345"/>
        </w:trPr>
        <w:tc>
          <w:tcPr>
            <w:tcW w:w="1746" w:type="dxa"/>
            <w:vMerge/>
            <w:tcBorders>
              <w:top w:val="single" w:sz="4" w:space="0" w:color="000000"/>
              <w:bottom w:val="single" w:sz="4" w:space="0" w:color="000000"/>
            </w:tcBorders>
            <w:shd w:val="clear" w:color="auto" w:fill="CCFFFF"/>
            <w:vAlign w:val="center"/>
          </w:tcPr>
          <w:p w:rsidR="005B4D5C" w:rsidRPr="00943EE4" w:rsidRDefault="005B4D5C" w:rsidP="008C2A19">
            <w:pPr>
              <w:pStyle w:val="Normal10"/>
              <w:spacing w:line="276" w:lineRule="auto"/>
              <w:rPr>
                <w:rFonts w:ascii="Arial" w:hAnsi="Arial" w:cs="Arial"/>
                <w:color w:val="000000"/>
                <w:sz w:val="20"/>
                <w:szCs w:val="20"/>
              </w:rPr>
            </w:pPr>
          </w:p>
        </w:tc>
        <w:tc>
          <w:tcPr>
            <w:tcW w:w="2307" w:type="dxa"/>
            <w:gridSpan w:val="3"/>
            <w:vMerge/>
            <w:tcBorders>
              <w:top w:val="single" w:sz="4" w:space="0" w:color="000000"/>
              <w:left w:val="single" w:sz="4" w:space="0" w:color="000000"/>
              <w:bottom w:val="single" w:sz="4" w:space="0" w:color="000000"/>
            </w:tcBorders>
          </w:tcPr>
          <w:p w:rsidR="005B4D5C" w:rsidRPr="00943EE4" w:rsidRDefault="005B4D5C" w:rsidP="008C2A19">
            <w:pPr>
              <w:pStyle w:val="Normal10"/>
              <w:spacing w:line="276" w:lineRule="auto"/>
              <w:rPr>
                <w:rFonts w:ascii="Arial" w:hAnsi="Arial" w:cs="Arial"/>
                <w:color w:val="000000"/>
                <w:sz w:val="20"/>
                <w:szCs w:val="20"/>
              </w:rPr>
            </w:pPr>
          </w:p>
        </w:tc>
        <w:tc>
          <w:tcPr>
            <w:tcW w:w="2106" w:type="dxa"/>
            <w:gridSpan w:val="4"/>
            <w:vMerge/>
            <w:tcBorders>
              <w:top w:val="single" w:sz="4" w:space="0" w:color="000000"/>
              <w:left w:val="single" w:sz="8" w:space="0" w:color="000000"/>
              <w:bottom w:val="single" w:sz="4" w:space="0" w:color="000000"/>
            </w:tcBorders>
            <w:shd w:val="clear" w:color="auto" w:fill="CCFFFF"/>
            <w:vAlign w:val="center"/>
          </w:tcPr>
          <w:p w:rsidR="005B4D5C" w:rsidRPr="00E075EC" w:rsidRDefault="005B4D5C" w:rsidP="008C2A19">
            <w:pPr>
              <w:pStyle w:val="Normal10"/>
              <w:spacing w:line="276" w:lineRule="auto"/>
              <w:rPr>
                <w:rFonts w:ascii="Arial" w:hAnsi="Arial" w:cs="Arial"/>
                <w:color w:val="000000"/>
                <w:sz w:val="20"/>
                <w:szCs w:val="20"/>
              </w:rPr>
            </w:pPr>
          </w:p>
        </w:tc>
        <w:tc>
          <w:tcPr>
            <w:tcW w:w="681" w:type="dxa"/>
            <w:tcBorders>
              <w:top w:val="single" w:sz="4" w:space="0" w:color="000000"/>
              <w:left w:val="single" w:sz="8"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30</w:t>
            </w:r>
          </w:p>
        </w:tc>
        <w:tc>
          <w:tcPr>
            <w:tcW w:w="663" w:type="dxa"/>
            <w:gridSpan w:val="2"/>
            <w:tcBorders>
              <w:top w:val="single" w:sz="4" w:space="0" w:color="000000"/>
              <w:left w:val="single" w:sz="8"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668" w:type="dxa"/>
            <w:tcBorders>
              <w:top w:val="single" w:sz="4" w:space="0" w:color="000000"/>
              <w:left w:val="single" w:sz="8"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865" w:type="dxa"/>
            <w:gridSpan w:val="3"/>
            <w:tcBorders>
              <w:top w:val="single" w:sz="4" w:space="0" w:color="000000"/>
              <w:left w:val="single" w:sz="8" w:space="0" w:color="000000"/>
              <w:right w:val="single" w:sz="8"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r>
      <w:tr w:rsidR="005B4D5C" w:rsidRPr="00943EE4" w:rsidTr="008C2A19">
        <w:trPr>
          <w:gridAfter w:val="3"/>
          <w:wAfter w:w="718" w:type="dxa"/>
        </w:trPr>
        <w:tc>
          <w:tcPr>
            <w:tcW w:w="1746" w:type="dxa"/>
            <w:tcBorders>
              <w:top w:val="single" w:sz="4" w:space="0" w:color="000000"/>
            </w:tcBorders>
            <w:shd w:val="clear" w:color="auto" w:fill="CCFFFF"/>
            <w:tcMar>
              <w:left w:w="47" w:type="dxa"/>
              <w:right w:w="57" w:type="dxa"/>
            </w:tcMar>
            <w:vAlign w:val="center"/>
          </w:tcPr>
          <w:p w:rsidR="005B4D5C" w:rsidRPr="00943EE4" w:rsidRDefault="005B4D5C"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307" w:type="dxa"/>
            <w:gridSpan w:val="3"/>
            <w:tcBorders>
              <w:top w:val="single" w:sz="4" w:space="0" w:color="000000"/>
              <w:left w:val="single" w:sz="4" w:space="0" w:color="000000"/>
            </w:tcBorders>
            <w:tcMar>
              <w:left w:w="52" w:type="dxa"/>
              <w:right w:w="57" w:type="dxa"/>
            </w:tcMa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Compulsory</w:t>
            </w:r>
          </w:p>
        </w:tc>
        <w:tc>
          <w:tcPr>
            <w:tcW w:w="2106" w:type="dxa"/>
            <w:gridSpan w:val="4"/>
            <w:tcBorders>
              <w:top w:val="single" w:sz="4" w:space="0" w:color="000000"/>
              <w:left w:val="single" w:sz="8" w:space="0" w:color="000000"/>
            </w:tcBorders>
            <w:shd w:val="clear" w:color="auto" w:fill="CCFFFF"/>
            <w:tcMar>
              <w:left w:w="47" w:type="dxa"/>
              <w:right w:w="57" w:type="dxa"/>
            </w:tcMar>
            <w:vAlign w:val="center"/>
          </w:tcPr>
          <w:p w:rsidR="005B4D5C" w:rsidRPr="00E075EC" w:rsidRDefault="005B4D5C" w:rsidP="008C2A19">
            <w:pPr>
              <w:rPr>
                <w:rStyle w:val="Zadanifontodlomka1"/>
                <w:rFonts w:ascii="Arial" w:hAnsi="Arial" w:cs="Arial"/>
                <w:sz w:val="20"/>
                <w:szCs w:val="20"/>
              </w:rPr>
            </w:pPr>
            <w:r w:rsidRPr="00E075EC">
              <w:rPr>
                <w:rFonts w:ascii="Arial" w:hAnsi="Arial"/>
                <w:sz w:val="20"/>
                <w:szCs w:val="20"/>
              </w:rPr>
              <w:t xml:space="preserve">Percentage of e-learning </w:t>
            </w:r>
          </w:p>
        </w:tc>
        <w:tc>
          <w:tcPr>
            <w:tcW w:w="2877" w:type="dxa"/>
            <w:gridSpan w:val="7"/>
            <w:tcBorders>
              <w:top w:val="single" w:sz="4" w:space="0" w:color="000000"/>
              <w:left w:val="single" w:sz="8" w:space="0" w:color="000000"/>
              <w:right w:val="single" w:sz="8" w:space="0" w:color="000000"/>
            </w:tcBorders>
            <w:tcMar>
              <w:left w:w="47" w:type="dxa"/>
              <w:right w:w="57" w:type="dxa"/>
            </w:tcMar>
          </w:tcPr>
          <w:p w:rsidR="005B4D5C" w:rsidRPr="00943EE4" w:rsidRDefault="005B4D5C"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Pr>
        <w:tc>
          <w:tcPr>
            <w:tcW w:w="9036" w:type="dxa"/>
            <w:gridSpan w:val="15"/>
            <w:tcBorders>
              <w:right w:val="single" w:sz="8" w:space="0" w:color="000000"/>
            </w:tcBorders>
            <w:shd w:val="clear" w:color="auto" w:fill="99CCFF"/>
            <w:tcMar>
              <w:left w:w="47" w:type="dxa"/>
              <w:right w:w="57" w:type="dxa"/>
            </w:tcMar>
            <w:vAlign w:val="center"/>
          </w:tcPr>
          <w:p w:rsidR="005B4D5C" w:rsidRPr="00943EE4" w:rsidRDefault="005B4D5C"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5B4D5C" w:rsidRPr="00943EE4" w:rsidTr="008C2A19">
        <w:trPr>
          <w:gridAfter w:val="3"/>
          <w:wAfter w:w="718" w:type="dxa"/>
          <w:trHeight w:val="477"/>
        </w:trPr>
        <w:tc>
          <w:tcPr>
            <w:tcW w:w="1746" w:type="dxa"/>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290" w:type="dxa"/>
            <w:gridSpan w:val="14"/>
            <w:tcBorders>
              <w:left w:val="single" w:sz="4" w:space="0" w:color="000000"/>
              <w:bottom w:val="single" w:sz="4" w:space="0" w:color="000000"/>
              <w:right w:val="single" w:sz="8" w:space="0" w:color="000000"/>
            </w:tcBorders>
            <w:tcMar>
              <w:left w:w="52" w:type="dxa"/>
              <w:right w:w="57" w:type="dxa"/>
            </w:tcMar>
          </w:tcPr>
          <w:p w:rsidR="005B4D5C" w:rsidRPr="00943EE4" w:rsidRDefault="005B4D5C"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Researching, explaining and developing the knowledge and skill </w:t>
            </w:r>
            <w:r w:rsidR="00645757" w:rsidRPr="00943EE4">
              <w:rPr>
                <w:rFonts w:ascii="Arial" w:hAnsi="Arial" w:cs="Arial"/>
                <w:color w:val="000000"/>
                <w:sz w:val="20"/>
                <w:szCs w:val="20"/>
                <w:lang w:val="en-GB"/>
              </w:rPr>
              <w:t>acquiring</w:t>
            </w:r>
            <w:r w:rsidRPr="00943EE4">
              <w:rPr>
                <w:rFonts w:ascii="Arial" w:hAnsi="Arial" w:cs="Arial"/>
                <w:color w:val="000000"/>
                <w:sz w:val="20"/>
                <w:szCs w:val="20"/>
                <w:lang w:val="en-GB"/>
              </w:rPr>
              <w:t xml:space="preserve"> process in teaching the mandolin. Enabling th students to conduct </w:t>
            </w:r>
            <w:r w:rsidR="00645757" w:rsidRPr="00943EE4">
              <w:rPr>
                <w:rFonts w:ascii="Arial" w:hAnsi="Arial" w:cs="Arial"/>
                <w:color w:val="000000"/>
                <w:sz w:val="20"/>
                <w:szCs w:val="20"/>
                <w:lang w:val="en-GB"/>
              </w:rPr>
              <w:t>efficient</w:t>
            </w:r>
            <w:r w:rsidRPr="00943EE4">
              <w:rPr>
                <w:rFonts w:ascii="Arial" w:hAnsi="Arial" w:cs="Arial"/>
                <w:color w:val="000000"/>
                <w:sz w:val="20"/>
                <w:szCs w:val="20"/>
                <w:lang w:val="en-GB"/>
              </w:rPr>
              <w:t xml:space="preserve"> teaching the </w:t>
            </w:r>
            <w:r w:rsidR="00645757" w:rsidRPr="00943EE4">
              <w:rPr>
                <w:rFonts w:ascii="Arial" w:hAnsi="Arial" w:cs="Arial"/>
                <w:color w:val="000000"/>
                <w:sz w:val="20"/>
                <w:szCs w:val="20"/>
                <w:lang w:val="en-GB"/>
              </w:rPr>
              <w:t>instrument</w:t>
            </w:r>
            <w:r w:rsidRPr="00943EE4">
              <w:rPr>
                <w:rFonts w:ascii="Arial" w:hAnsi="Arial" w:cs="Arial"/>
                <w:color w:val="000000"/>
                <w:sz w:val="20"/>
                <w:szCs w:val="20"/>
                <w:lang w:val="en-GB"/>
              </w:rPr>
              <w:t xml:space="preserve"> based on contemporary psychological, educational, didactic, methodic, kinsiologic, even medical, knowledges. Enabling the students for </w:t>
            </w:r>
            <w:r w:rsidR="00645757" w:rsidRPr="00943EE4">
              <w:rPr>
                <w:rFonts w:ascii="Arial" w:hAnsi="Arial" w:cs="Arial"/>
                <w:color w:val="000000"/>
                <w:sz w:val="20"/>
                <w:szCs w:val="20"/>
                <w:lang w:val="en-GB"/>
              </w:rPr>
              <w:t>self</w:t>
            </w:r>
            <w:r w:rsidRPr="00943EE4">
              <w:rPr>
                <w:rFonts w:ascii="Arial" w:hAnsi="Arial" w:cs="Arial"/>
                <w:color w:val="000000"/>
                <w:sz w:val="20"/>
                <w:szCs w:val="20"/>
                <w:lang w:val="en-GB"/>
              </w:rPr>
              <w:t xml:space="preserve">-education and independent solving of specific </w:t>
            </w:r>
            <w:r w:rsidR="00645757" w:rsidRPr="00943EE4">
              <w:rPr>
                <w:rFonts w:ascii="Arial" w:hAnsi="Arial" w:cs="Arial"/>
                <w:color w:val="000000"/>
                <w:sz w:val="20"/>
                <w:szCs w:val="20"/>
                <w:lang w:val="en-GB"/>
              </w:rPr>
              <w:t>issues</w:t>
            </w:r>
            <w:r w:rsidRPr="00943EE4">
              <w:rPr>
                <w:rFonts w:ascii="Arial" w:hAnsi="Arial" w:cs="Arial"/>
                <w:color w:val="000000"/>
                <w:sz w:val="20"/>
                <w:szCs w:val="20"/>
                <w:lang w:val="en-GB"/>
              </w:rPr>
              <w:t xml:space="preserve"> in teaching the instrument.</w:t>
            </w:r>
          </w:p>
          <w:p w:rsidR="005B4D5C" w:rsidRPr="00943EE4" w:rsidRDefault="005B4D5C" w:rsidP="008C2A19">
            <w:pPr>
              <w:pStyle w:val="Normal10"/>
              <w:widowControl/>
              <w:tabs>
                <w:tab w:val="left" w:pos="2820"/>
              </w:tabs>
              <w:rPr>
                <w:rFonts w:ascii="Arial" w:hAnsi="Arial" w:cs="Arial"/>
                <w:color w:val="000000"/>
                <w:sz w:val="20"/>
                <w:szCs w:val="20"/>
                <w:lang w:val="en-GB"/>
              </w:rPr>
            </w:pPr>
          </w:p>
        </w:tc>
      </w:tr>
      <w:tr w:rsidR="005B4D5C" w:rsidRPr="00943EE4" w:rsidTr="008C2A19">
        <w:trPr>
          <w:gridAfter w:val="3"/>
          <w:wAfter w:w="718" w:type="dxa"/>
        </w:trPr>
        <w:tc>
          <w:tcPr>
            <w:tcW w:w="1746" w:type="dxa"/>
            <w:tcBorders>
              <w:top w:val="single" w:sz="4" w:space="0" w:color="000000"/>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290" w:type="dxa"/>
            <w:gridSpan w:val="14"/>
            <w:tcBorders>
              <w:top w:val="single" w:sz="4" w:space="0" w:color="000000"/>
              <w:left w:val="single" w:sz="4" w:space="0" w:color="000000"/>
              <w:bottom w:val="single" w:sz="4" w:space="0" w:color="000000"/>
              <w:right w:val="single" w:sz="8" w:space="0" w:color="000000"/>
            </w:tcBorders>
            <w:tcMar>
              <w:left w:w="52" w:type="dxa"/>
              <w:right w:w="57" w:type="dxa"/>
            </w:tcMar>
          </w:tcPr>
          <w:p w:rsidR="005B4D5C" w:rsidRPr="00943EE4" w:rsidRDefault="005B4D5C" w:rsidP="008C2A19">
            <w:pPr>
              <w:pStyle w:val="Normal10"/>
              <w:widowControl/>
              <w:spacing w:before="60" w:after="6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 xml:space="preserve">Passed exams in </w:t>
            </w:r>
            <w:r w:rsidR="00645757" w:rsidRPr="00943EE4">
              <w:rPr>
                <w:rFonts w:ascii="Arial" w:hAnsi="Arial" w:cs="Arial"/>
                <w:color w:val="000000"/>
                <w:sz w:val="20"/>
                <w:szCs w:val="20"/>
                <w:lang w:val="en-GB"/>
              </w:rPr>
              <w:t>previous</w:t>
            </w:r>
            <w:r w:rsidRPr="00943EE4">
              <w:rPr>
                <w:rFonts w:ascii="Arial" w:hAnsi="Arial" w:cs="Arial"/>
                <w:color w:val="000000"/>
                <w:sz w:val="20"/>
                <w:szCs w:val="20"/>
                <w:lang w:val="en-GB"/>
              </w:rPr>
              <w:t xml:space="preserve"> courses of the education </w:t>
            </w:r>
            <w:r w:rsidR="00645757" w:rsidRPr="00943EE4">
              <w:rPr>
                <w:rFonts w:ascii="Arial" w:hAnsi="Arial" w:cs="Arial"/>
                <w:color w:val="000000"/>
                <w:sz w:val="20"/>
                <w:szCs w:val="20"/>
                <w:lang w:val="en-GB"/>
              </w:rPr>
              <w:t>module</w:t>
            </w:r>
            <w:r w:rsidRPr="00943EE4">
              <w:rPr>
                <w:rFonts w:ascii="Arial" w:hAnsi="Arial" w:cs="Arial"/>
                <w:color w:val="000000"/>
                <w:sz w:val="20"/>
                <w:szCs w:val="20"/>
                <w:lang w:val="en-GB"/>
              </w:rPr>
              <w:t>.</w:t>
            </w:r>
          </w:p>
        </w:tc>
      </w:tr>
      <w:tr w:rsidR="005B4D5C" w:rsidRPr="00943EE4" w:rsidTr="008C2A19">
        <w:trPr>
          <w:gridAfter w:val="3"/>
          <w:wAfter w:w="718" w:type="dxa"/>
        </w:trPr>
        <w:tc>
          <w:tcPr>
            <w:tcW w:w="1746" w:type="dxa"/>
            <w:tcBorders>
              <w:top w:val="single" w:sz="4" w:space="0" w:color="000000"/>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645757"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290" w:type="dxa"/>
            <w:gridSpan w:val="14"/>
            <w:tcBorders>
              <w:top w:val="single" w:sz="4" w:space="0" w:color="000000"/>
              <w:left w:val="single" w:sz="4" w:space="0" w:color="000000"/>
              <w:bottom w:val="single" w:sz="4" w:space="0" w:color="000000"/>
              <w:right w:val="single" w:sz="8" w:space="0" w:color="000000"/>
            </w:tcBorders>
            <w:tcMar>
              <w:left w:w="52" w:type="dxa"/>
              <w:right w:w="57" w:type="dxa"/>
            </w:tcMar>
          </w:tcPr>
          <w:p w:rsidR="005B4D5C" w:rsidRPr="00943EE4" w:rsidRDefault="005B4D5C"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The student is:</w:t>
            </w:r>
          </w:p>
          <w:p w:rsidR="005B4D5C" w:rsidRPr="00943EE4" w:rsidRDefault="005B4D5C" w:rsidP="008C2A19">
            <w:pPr>
              <w:pStyle w:val="Normal10"/>
              <w:widowControl/>
              <w:tabs>
                <w:tab w:val="left" w:pos="2820"/>
              </w:tabs>
              <w:rPr>
                <w:rFonts w:ascii="Arial" w:hAnsi="Arial" w:cs="Arial"/>
                <w:color w:val="000000"/>
                <w:sz w:val="20"/>
                <w:szCs w:val="20"/>
                <w:lang w:val="en-GB"/>
              </w:rPr>
            </w:pPr>
          </w:p>
          <w:p w:rsidR="005B4D5C" w:rsidRPr="00943EE4" w:rsidRDefault="005B4D5C" w:rsidP="001829CD">
            <w:pPr>
              <w:pStyle w:val="Normal10"/>
              <w:widowControl/>
              <w:numPr>
                <w:ilvl w:val="0"/>
                <w:numId w:val="26"/>
              </w:numPr>
              <w:tabs>
                <w:tab w:val="left" w:pos="-2160"/>
                <w:tab w:val="left" w:pos="-60"/>
              </w:tabs>
              <w:suppressAutoHyphens w:val="0"/>
              <w:autoSpaceDN/>
              <w:spacing w:after="200"/>
              <w:textAlignment w:val="auto"/>
              <w:rPr>
                <w:rFonts w:ascii="Arial" w:hAnsi="Arial" w:cs="Arial"/>
                <w:color w:val="000000"/>
                <w:sz w:val="20"/>
                <w:szCs w:val="20"/>
                <w:lang w:val="en-GB"/>
              </w:rPr>
            </w:pPr>
            <w:r w:rsidRPr="00943EE4">
              <w:rPr>
                <w:rFonts w:ascii="Arial" w:hAnsi="Arial" w:cs="Arial"/>
                <w:color w:val="000000"/>
                <w:sz w:val="20"/>
                <w:szCs w:val="20"/>
                <w:lang w:val="en-GB"/>
              </w:rPr>
              <w:t>able independently to conduct individual teaching of mandolin</w:t>
            </w:r>
          </w:p>
          <w:p w:rsidR="005B4D5C" w:rsidRPr="00943EE4" w:rsidRDefault="005B4D5C" w:rsidP="001829CD">
            <w:pPr>
              <w:pStyle w:val="Normal10"/>
              <w:widowControl/>
              <w:numPr>
                <w:ilvl w:val="0"/>
                <w:numId w:val="26"/>
              </w:numPr>
              <w:tabs>
                <w:tab w:val="left" w:pos="-2160"/>
                <w:tab w:val="left" w:pos="-60"/>
              </w:tabs>
              <w:suppressAutoHyphens w:val="0"/>
              <w:autoSpaceDN/>
              <w:spacing w:after="200"/>
              <w:textAlignment w:val="auto"/>
              <w:rPr>
                <w:sz w:val="20"/>
                <w:szCs w:val="20"/>
                <w:lang w:val="en-GB"/>
              </w:rPr>
            </w:pPr>
            <w:r w:rsidRPr="00943EE4">
              <w:rPr>
                <w:rFonts w:ascii="Arial" w:hAnsi="Arial" w:cs="Arial"/>
                <w:color w:val="000000"/>
                <w:sz w:val="20"/>
                <w:szCs w:val="20"/>
                <w:lang w:val="en-GB"/>
              </w:rPr>
              <w:t>apply in practice and connect the contents of the theory of music, music teaching methods and teaching the main course</w:t>
            </w:r>
          </w:p>
          <w:p w:rsidR="005B4D5C" w:rsidRPr="00943EE4" w:rsidRDefault="005B4D5C" w:rsidP="001829CD">
            <w:pPr>
              <w:pStyle w:val="Normal10"/>
              <w:widowControl/>
              <w:numPr>
                <w:ilvl w:val="0"/>
                <w:numId w:val="26"/>
              </w:numPr>
              <w:tabs>
                <w:tab w:val="left" w:pos="-2160"/>
                <w:tab w:val="left" w:pos="-60"/>
              </w:tabs>
              <w:suppressAutoHyphens w:val="0"/>
              <w:autoSpaceDN/>
              <w:spacing w:after="200"/>
              <w:textAlignment w:val="auto"/>
              <w:rPr>
                <w:sz w:val="20"/>
                <w:szCs w:val="20"/>
                <w:lang w:val="en-GB"/>
              </w:rPr>
            </w:pPr>
            <w:r w:rsidRPr="00943EE4">
              <w:rPr>
                <w:rFonts w:ascii="Arial" w:hAnsi="Arial" w:cs="Arial"/>
                <w:color w:val="000000"/>
                <w:sz w:val="20"/>
                <w:szCs w:val="20"/>
                <w:lang w:val="en-GB"/>
              </w:rPr>
              <w:t xml:space="preserve">knows the physiological foundations of playing the </w:t>
            </w:r>
            <w:r w:rsidR="00645757" w:rsidRPr="00943EE4">
              <w:rPr>
                <w:rFonts w:ascii="Arial" w:hAnsi="Arial" w:cs="Arial"/>
                <w:color w:val="000000"/>
                <w:sz w:val="20"/>
                <w:szCs w:val="20"/>
                <w:lang w:val="en-GB"/>
              </w:rPr>
              <w:t>mandolin</w:t>
            </w:r>
          </w:p>
          <w:p w:rsidR="005B4D5C" w:rsidRPr="00943EE4" w:rsidRDefault="005B4D5C" w:rsidP="001829CD">
            <w:pPr>
              <w:pStyle w:val="Normal10"/>
              <w:widowControl/>
              <w:numPr>
                <w:ilvl w:val="0"/>
                <w:numId w:val="26"/>
              </w:numPr>
              <w:tabs>
                <w:tab w:val="left" w:pos="-2160"/>
                <w:tab w:val="left" w:pos="-60"/>
              </w:tabs>
              <w:suppressAutoHyphens w:val="0"/>
              <w:autoSpaceDN/>
              <w:spacing w:after="200"/>
              <w:textAlignment w:val="auto"/>
              <w:rPr>
                <w:lang w:val="en-GB"/>
              </w:rPr>
            </w:pPr>
            <w:r w:rsidRPr="00943EE4">
              <w:rPr>
                <w:rFonts w:ascii="Arial" w:hAnsi="Arial" w:cs="Arial"/>
                <w:color w:val="000000"/>
                <w:sz w:val="20"/>
                <w:szCs w:val="20"/>
                <w:lang w:val="en-GB"/>
              </w:rPr>
              <w:t>able to conduct teaching the mandolin to various age groups of students, applying the principles of individual teaching methods</w:t>
            </w:r>
          </w:p>
          <w:p w:rsidR="005B4D5C" w:rsidRPr="00943EE4" w:rsidRDefault="005B4D5C" w:rsidP="001829CD">
            <w:pPr>
              <w:pStyle w:val="Normal10"/>
              <w:widowControl/>
              <w:numPr>
                <w:ilvl w:val="0"/>
                <w:numId w:val="26"/>
              </w:numPr>
              <w:tabs>
                <w:tab w:val="left" w:pos="-2160"/>
                <w:tab w:val="left" w:pos="-60"/>
              </w:tabs>
              <w:suppressAutoHyphens w:val="0"/>
              <w:autoSpaceDN/>
              <w:spacing w:after="200"/>
              <w:textAlignment w:val="auto"/>
              <w:rPr>
                <w:lang w:val="en-GB"/>
              </w:rPr>
            </w:pPr>
            <w:r w:rsidRPr="00943EE4">
              <w:rPr>
                <w:rFonts w:ascii="Arial" w:hAnsi="Arial" w:cs="Arial"/>
                <w:color w:val="000000"/>
                <w:sz w:val="20"/>
                <w:szCs w:val="20"/>
                <w:lang w:val="en-GB"/>
              </w:rPr>
              <w:t xml:space="preserve">knows the literature of various </w:t>
            </w:r>
            <w:r w:rsidR="00645757" w:rsidRPr="00943EE4">
              <w:rPr>
                <w:rFonts w:ascii="Arial" w:hAnsi="Arial" w:cs="Arial"/>
                <w:color w:val="000000"/>
                <w:sz w:val="20"/>
                <w:szCs w:val="20"/>
                <w:lang w:val="en-GB"/>
              </w:rPr>
              <w:t>époques</w:t>
            </w:r>
            <w:r w:rsidRPr="00943EE4">
              <w:rPr>
                <w:rFonts w:ascii="Arial" w:hAnsi="Arial" w:cs="Arial"/>
                <w:color w:val="000000"/>
                <w:sz w:val="20"/>
                <w:szCs w:val="20"/>
                <w:lang w:val="en-GB"/>
              </w:rPr>
              <w:t xml:space="preserve"> for beginners and advanced students from the didactic point of view</w:t>
            </w:r>
          </w:p>
          <w:p w:rsidR="005B4D5C" w:rsidRPr="00943EE4" w:rsidRDefault="005B4D5C" w:rsidP="001829CD">
            <w:pPr>
              <w:pStyle w:val="Normal10"/>
              <w:widowControl/>
              <w:numPr>
                <w:ilvl w:val="0"/>
                <w:numId w:val="26"/>
              </w:numPr>
              <w:tabs>
                <w:tab w:val="left" w:pos="-2160"/>
                <w:tab w:val="left" w:pos="-60"/>
              </w:tabs>
              <w:suppressAutoHyphens w:val="0"/>
              <w:autoSpaceDN/>
              <w:spacing w:after="200"/>
              <w:textAlignment w:val="auto"/>
              <w:rPr>
                <w:sz w:val="20"/>
                <w:szCs w:val="20"/>
                <w:lang w:val="en-GB"/>
              </w:rPr>
            </w:pPr>
            <w:r w:rsidRPr="00943EE4">
              <w:rPr>
                <w:rFonts w:ascii="Arial" w:hAnsi="Arial" w:cs="Arial"/>
                <w:color w:val="000000"/>
                <w:sz w:val="20"/>
                <w:szCs w:val="20"/>
                <w:lang w:val="en-GB"/>
              </w:rPr>
              <w:t>able to explain interpretation and performing practice from the didactic point of view</w:t>
            </w:r>
          </w:p>
          <w:p w:rsidR="005B4D5C" w:rsidRPr="00943EE4" w:rsidRDefault="005B4D5C" w:rsidP="001829CD">
            <w:pPr>
              <w:pStyle w:val="Normal10"/>
              <w:widowControl/>
              <w:numPr>
                <w:ilvl w:val="0"/>
                <w:numId w:val="26"/>
              </w:numPr>
              <w:tabs>
                <w:tab w:val="left" w:pos="-2160"/>
                <w:tab w:val="left" w:pos="-60"/>
              </w:tabs>
              <w:suppressAutoHyphens w:val="0"/>
              <w:autoSpaceDN/>
              <w:spacing w:after="200"/>
              <w:textAlignment w:val="auto"/>
              <w:rPr>
                <w:lang w:val="en-GB"/>
              </w:rPr>
            </w:pPr>
            <w:r w:rsidRPr="00943EE4">
              <w:rPr>
                <w:rFonts w:ascii="Arial" w:hAnsi="Arial" w:cs="Arial"/>
                <w:color w:val="000000"/>
                <w:sz w:val="20"/>
                <w:szCs w:val="20"/>
                <w:lang w:val="en-GB"/>
              </w:rPr>
              <w:t xml:space="preserve">acquainted with the didactic </w:t>
            </w:r>
            <w:r w:rsidR="00645757">
              <w:rPr>
                <w:rFonts w:ascii="Arial" w:hAnsi="Arial" w:cs="Arial"/>
                <w:color w:val="000000"/>
                <w:sz w:val="20"/>
                <w:szCs w:val="20"/>
                <w:lang w:val="en-GB"/>
              </w:rPr>
              <w:t>a</w:t>
            </w:r>
            <w:r w:rsidRPr="00943EE4">
              <w:rPr>
                <w:rFonts w:ascii="Arial" w:hAnsi="Arial" w:cs="Arial"/>
                <w:color w:val="000000"/>
                <w:sz w:val="20"/>
                <w:szCs w:val="20"/>
                <w:lang w:val="en-GB"/>
              </w:rPr>
              <w:t xml:space="preserve">nd teaching methods professional </w:t>
            </w:r>
            <w:r w:rsidRPr="00943EE4">
              <w:rPr>
                <w:rFonts w:ascii="Arial" w:hAnsi="Arial" w:cs="Arial"/>
                <w:color w:val="000000"/>
                <w:sz w:val="20"/>
                <w:szCs w:val="20"/>
                <w:lang w:val="en-GB"/>
              </w:rPr>
              <w:lastRenderedPageBreak/>
              <w:t>literature, historic and modern mandolin schools</w:t>
            </w:r>
          </w:p>
          <w:p w:rsidR="005B4D5C" w:rsidRPr="00943EE4" w:rsidRDefault="005B4D5C" w:rsidP="001829CD">
            <w:pPr>
              <w:pStyle w:val="Normal10"/>
              <w:widowControl/>
              <w:numPr>
                <w:ilvl w:val="0"/>
                <w:numId w:val="26"/>
              </w:numPr>
              <w:tabs>
                <w:tab w:val="left" w:pos="-2160"/>
                <w:tab w:val="left" w:pos="-60"/>
              </w:tabs>
              <w:suppressAutoHyphens w:val="0"/>
              <w:autoSpaceDN/>
              <w:spacing w:after="200"/>
              <w:textAlignment w:val="auto"/>
              <w:rPr>
                <w:sz w:val="20"/>
                <w:szCs w:val="20"/>
                <w:lang w:val="en-GB"/>
              </w:rPr>
            </w:pPr>
            <w:r w:rsidRPr="00943EE4">
              <w:rPr>
                <w:rFonts w:ascii="Arial" w:hAnsi="Arial" w:cs="Arial"/>
                <w:color w:val="000000"/>
                <w:sz w:val="20"/>
                <w:szCs w:val="20"/>
                <w:lang w:val="en-GB"/>
              </w:rPr>
              <w:t xml:space="preserve">acquainted with the history and </w:t>
            </w:r>
            <w:r w:rsidR="00645757" w:rsidRPr="00943EE4">
              <w:rPr>
                <w:rFonts w:ascii="Arial" w:hAnsi="Arial" w:cs="Arial"/>
                <w:color w:val="000000"/>
                <w:sz w:val="20"/>
                <w:szCs w:val="20"/>
                <w:lang w:val="en-GB"/>
              </w:rPr>
              <w:t>characteristics</w:t>
            </w:r>
            <w:r w:rsidRPr="00943EE4">
              <w:rPr>
                <w:rFonts w:ascii="Arial" w:hAnsi="Arial" w:cs="Arial"/>
                <w:color w:val="000000"/>
                <w:sz w:val="20"/>
                <w:szCs w:val="20"/>
                <w:lang w:val="en-GB"/>
              </w:rPr>
              <w:t xml:space="preserve"> of the mandolin</w:t>
            </w:r>
          </w:p>
        </w:tc>
      </w:tr>
      <w:tr w:rsidR="005B4D5C" w:rsidRPr="00943EE4" w:rsidTr="008C2A19">
        <w:trPr>
          <w:gridAfter w:val="3"/>
          <w:wAfter w:w="718" w:type="dxa"/>
        </w:trPr>
        <w:tc>
          <w:tcPr>
            <w:tcW w:w="1746" w:type="dxa"/>
            <w:tcBorders>
              <w:top w:val="single" w:sz="4" w:space="0" w:color="000000"/>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Course contents detailed by classes</w:t>
            </w:r>
          </w:p>
        </w:tc>
        <w:tc>
          <w:tcPr>
            <w:tcW w:w="7290" w:type="dxa"/>
            <w:gridSpan w:val="14"/>
            <w:tcBorders>
              <w:top w:val="single" w:sz="4" w:space="0" w:color="000000"/>
              <w:left w:val="single" w:sz="4" w:space="0" w:color="000000"/>
              <w:bottom w:val="single" w:sz="4" w:space="0" w:color="000000"/>
              <w:right w:val="single" w:sz="8" w:space="0" w:color="000000"/>
            </w:tcBorders>
            <w:tcMar>
              <w:left w:w="52" w:type="dxa"/>
              <w:right w:w="57" w:type="dxa"/>
            </w:tcMar>
          </w:tcPr>
          <w:p w:rsidR="005B4D5C" w:rsidRPr="00943EE4" w:rsidRDefault="005B4D5C" w:rsidP="005B4D5C">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Mandolin development, literature, composers, educators. Positioning the mandolin, right and left hands. Acquiring tone on the mandolin. Working with novices. Working out the teaching programme and schedules in primary and secondary schools: technical exercises, etudes and artistic literature. Playing apparatus anatomy and physiology, sources of strength in mandolin playing. Familiarisation with the main components of interpretation and their achieving (dynamics, agogics, tempo, articulation, phrasing, accentuation). Establishing abilities to learn playing the mandolin: musicianship, physical and physiological preconditions. Optimal beginning of learning. Teaching beginners the mandolin. Optimal teaching organisation. Efficient and successful exercising: psychology of acquiring music knowledge and skills; learning rules; learning and exercising methods and ways; fatigue and resting while learning. The issues of the stage fright and performing in public. Learning by heart. Text books, mandolin "schools". Roles of technical exercises, etudes and scales in the playing skills acquisition processes. Special student - teacher relationship in one-to-one teaching. Motivating the students to learn the instrument. Following up and valuating (grading). Practical work with students of primary and secondary music schools about playing technique elements and musical shaping of compositions.</w:t>
            </w:r>
          </w:p>
        </w:tc>
      </w:tr>
      <w:tr w:rsidR="005B4D5C" w:rsidRPr="00943EE4" w:rsidTr="008C2A19">
        <w:trPr>
          <w:trHeight w:val="349"/>
        </w:trPr>
        <w:tc>
          <w:tcPr>
            <w:tcW w:w="1746" w:type="dxa"/>
            <w:vMerge w:val="restart"/>
            <w:tcBorders>
              <w:top w:val="single" w:sz="4" w:space="0" w:color="000000"/>
              <w:bottom w:val="single" w:sz="4" w:space="0" w:color="000000"/>
            </w:tcBorders>
            <w:shd w:val="clear" w:color="auto" w:fill="CCFFFF"/>
            <w:tcMar>
              <w:left w:w="-10" w:type="dxa"/>
              <w:right w:w="0" w:type="dxa"/>
            </w:tcMar>
            <w:vAlign w:val="center"/>
          </w:tcPr>
          <w:p w:rsidR="005B4D5C" w:rsidRPr="00943EE4" w:rsidRDefault="005B4D5C"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122" w:type="dxa"/>
            <w:gridSpan w:val="4"/>
            <w:vMerge w:val="restart"/>
            <w:tcBorders>
              <w:top w:val="single" w:sz="4" w:space="0" w:color="000000"/>
              <w:left w:val="single" w:sz="4" w:space="0" w:color="000000"/>
              <w:bottom w:val="single" w:sz="4" w:space="0" w:color="000000"/>
            </w:tcBorders>
            <w:tcMar>
              <w:left w:w="-5" w:type="dxa"/>
              <w:right w:w="0" w:type="dxa"/>
            </w:tcMar>
            <w:vAlign w:val="center"/>
          </w:tcPr>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645757" w:rsidRPr="00943EE4">
              <w:rPr>
                <w:rFonts w:ascii="Arial" w:hAnsi="Arial" w:cs="Arial"/>
                <w:color w:val="000000"/>
                <w:sz w:val="20"/>
                <w:szCs w:val="20"/>
                <w:lang w:val="en-GB"/>
              </w:rPr>
              <w:t>exercises</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5B4D5C" w:rsidRPr="00943EE4" w:rsidRDefault="005B4D5C" w:rsidP="008C2A19">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3914" w:type="dxa"/>
            <w:gridSpan w:val="8"/>
            <w:vMerge w:val="restart"/>
            <w:tcBorders>
              <w:top w:val="single" w:sz="4" w:space="0" w:color="000000"/>
              <w:left w:val="single" w:sz="4" w:space="0" w:color="000000"/>
              <w:bottom w:val="single" w:sz="4" w:space="0" w:color="000000"/>
            </w:tcBorders>
            <w:tcMar>
              <w:left w:w="-10" w:type="dxa"/>
              <w:right w:w="0" w:type="dxa"/>
            </w:tcMar>
            <w:vAlign w:val="center"/>
          </w:tcPr>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5B4D5C" w:rsidRPr="00943EE4" w:rsidRDefault="005B4D5C" w:rsidP="008C2A19">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c>
          <w:tcPr>
            <w:tcW w:w="48" w:type="dxa"/>
            <w:tcBorders>
              <w:left w:val="single" w:sz="4" w:space="0" w:color="000000"/>
            </w:tcBorders>
            <w:tcMar>
              <w:left w:w="-10" w:type="dxa"/>
              <w:right w:w="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206" w:type="dxa"/>
            <w:tcMar>
              <w:left w:w="0" w:type="dxa"/>
              <w:right w:w="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118" w:type="dxa"/>
            <w:tcMar>
              <w:lef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118" w:type="dxa"/>
            <w:tcMar>
              <w:lef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482" w:type="dxa"/>
            <w:tcMar>
              <w:left w:w="10" w:type="dxa"/>
              <w:righ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r>
      <w:tr w:rsidR="005B4D5C" w:rsidRPr="00943EE4" w:rsidTr="008C2A19">
        <w:trPr>
          <w:trHeight w:val="577"/>
        </w:trPr>
        <w:tc>
          <w:tcPr>
            <w:tcW w:w="1746" w:type="dxa"/>
            <w:vMerge/>
            <w:tcBorders>
              <w:top w:val="single" w:sz="4" w:space="0" w:color="000000"/>
              <w:bottom w:val="single" w:sz="4" w:space="0" w:color="000000"/>
            </w:tcBorders>
            <w:shd w:val="clear" w:color="auto" w:fill="CCFFFF"/>
            <w:tcMar>
              <w:left w:w="-10" w:type="dxa"/>
              <w:right w:w="0"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3122" w:type="dxa"/>
            <w:gridSpan w:val="4"/>
            <w:vMerge/>
            <w:tcBorders>
              <w:top w:val="single" w:sz="4" w:space="0" w:color="000000"/>
              <w:left w:val="single" w:sz="4" w:space="0" w:color="000000"/>
              <w:bottom w:val="single" w:sz="4" w:space="0" w:color="000000"/>
            </w:tcBorders>
            <w:tcMar>
              <w:left w:w="-5" w:type="dxa"/>
              <w:right w:w="0"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3914" w:type="dxa"/>
            <w:gridSpan w:val="8"/>
            <w:vMerge/>
            <w:tcBorders>
              <w:top w:val="single" w:sz="4" w:space="0" w:color="000000"/>
              <w:left w:val="single" w:sz="4" w:space="0" w:color="000000"/>
              <w:bottom w:val="single" w:sz="4" w:space="0" w:color="000000"/>
            </w:tcBorders>
            <w:tcMar>
              <w:left w:w="-10" w:type="dxa"/>
              <w:right w:w="0"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48" w:type="dxa"/>
            <w:tcBorders>
              <w:left w:val="single" w:sz="4" w:space="0" w:color="000000"/>
            </w:tcBorders>
            <w:tcMar>
              <w:left w:w="-10" w:type="dxa"/>
              <w:right w:w="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206" w:type="dxa"/>
            <w:tcMar>
              <w:left w:w="0" w:type="dxa"/>
              <w:right w:w="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118" w:type="dxa"/>
            <w:tcMar>
              <w:lef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118" w:type="dxa"/>
            <w:tcMar>
              <w:lef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482" w:type="dxa"/>
            <w:tcMar>
              <w:left w:w="10" w:type="dxa"/>
              <w:righ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r>
      <w:tr w:rsidR="005B4D5C" w:rsidRPr="00943EE4" w:rsidTr="008C2A19">
        <w:trPr>
          <w:gridAfter w:val="3"/>
          <w:wAfter w:w="718" w:type="dxa"/>
        </w:trPr>
        <w:tc>
          <w:tcPr>
            <w:tcW w:w="1746" w:type="dxa"/>
            <w:tcBorders>
              <w:top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290" w:type="dxa"/>
            <w:gridSpan w:val="14"/>
            <w:tcBorders>
              <w:top w:val="single" w:sz="4" w:space="0" w:color="000000"/>
              <w:left w:val="single" w:sz="4" w:space="0" w:color="000000"/>
              <w:right w:val="single" w:sz="8" w:space="0" w:color="000000"/>
            </w:tcBorders>
            <w:tcMar>
              <w:left w:w="52" w:type="dxa"/>
              <w:right w:w="57" w:type="dxa"/>
            </w:tcMar>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p>
        </w:tc>
      </w:tr>
      <w:tr w:rsidR="005B4D5C" w:rsidRPr="00943EE4" w:rsidTr="008C2A19">
        <w:trPr>
          <w:gridAfter w:val="3"/>
          <w:wAfter w:w="718" w:type="dxa"/>
          <w:trHeight w:val="397"/>
        </w:trPr>
        <w:tc>
          <w:tcPr>
            <w:tcW w:w="1746" w:type="dxa"/>
            <w:vMerge w:val="restart"/>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546" w:type="dxa"/>
            <w:tcBorders>
              <w:left w:val="single" w:sz="4" w:space="0" w:color="000000"/>
              <w:bottom w:val="single" w:sz="4" w:space="0" w:color="000000"/>
            </w:tcBorders>
            <w:tcMar>
              <w:left w:w="52" w:type="dxa"/>
              <w:right w:w="57" w:type="dxa"/>
            </w:tcMar>
            <w:vAlign w:val="center"/>
          </w:tcPr>
          <w:p w:rsidR="005B4D5C" w:rsidRPr="00943EE4" w:rsidRDefault="005B4D5C"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21" w:type="dxa"/>
            <w:tcBorders>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171" w:type="dxa"/>
            <w:gridSpan w:val="3"/>
            <w:tcBorders>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894" w:type="dxa"/>
            <w:tcBorders>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425" w:type="dxa"/>
            <w:gridSpan w:val="4"/>
            <w:tcBorders>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533" w:type="dxa"/>
            <w:gridSpan w:val="4"/>
            <w:tcBorders>
              <w:left w:val="single" w:sz="4" w:space="0" w:color="000000"/>
              <w:bottom w:val="single" w:sz="4" w:space="0" w:color="000000"/>
              <w:right w:val="single" w:sz="8"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397"/>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color w:val="000000"/>
              </w:rPr>
            </w:pPr>
          </w:p>
        </w:tc>
        <w:tc>
          <w:tcPr>
            <w:tcW w:w="1546" w:type="dxa"/>
            <w:tcBorders>
              <w:top w:val="single" w:sz="4" w:space="0" w:color="000000"/>
              <w:left w:val="single" w:sz="4" w:space="0" w:color="000000"/>
              <w:bottom w:val="single" w:sz="4" w:space="0" w:color="000000"/>
            </w:tcBorders>
            <w:tcMar>
              <w:left w:w="52"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21"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171" w:type="dxa"/>
            <w:gridSpan w:val="3"/>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894"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425" w:type="dxa"/>
            <w:gridSpan w:val="4"/>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Personal work and literature</w:t>
            </w:r>
          </w:p>
        </w:tc>
        <w:tc>
          <w:tcPr>
            <w:tcW w:w="1533" w:type="dxa"/>
            <w:gridSpan w:val="4"/>
            <w:tcBorders>
              <w:top w:val="single" w:sz="4" w:space="0" w:color="000000"/>
              <w:left w:val="single" w:sz="4" w:space="0" w:color="000000"/>
              <w:bottom w:val="single" w:sz="4" w:space="0" w:color="000000"/>
              <w:right w:val="single" w:sz="8"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1</w:t>
            </w:r>
          </w:p>
        </w:tc>
      </w:tr>
      <w:tr w:rsidR="005B4D5C" w:rsidRPr="00943EE4" w:rsidTr="008C2A19">
        <w:trPr>
          <w:gridAfter w:val="3"/>
          <w:wAfter w:w="718" w:type="dxa"/>
          <w:trHeight w:val="397"/>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1546" w:type="dxa"/>
            <w:tcBorders>
              <w:top w:val="single" w:sz="4" w:space="0" w:color="000000"/>
              <w:left w:val="single" w:sz="4" w:space="0" w:color="000000"/>
              <w:bottom w:val="single" w:sz="4" w:space="0" w:color="000000"/>
            </w:tcBorders>
            <w:tcMar>
              <w:left w:w="52"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21"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171" w:type="dxa"/>
            <w:gridSpan w:val="3"/>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Seminar work</w:t>
            </w:r>
          </w:p>
        </w:tc>
        <w:tc>
          <w:tcPr>
            <w:tcW w:w="894"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color w:val="000000"/>
              </w:rPr>
              <w:t>1</w:t>
            </w:r>
          </w:p>
        </w:tc>
        <w:tc>
          <w:tcPr>
            <w:tcW w:w="1425" w:type="dxa"/>
            <w:gridSpan w:val="4"/>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p>
        </w:tc>
        <w:tc>
          <w:tcPr>
            <w:tcW w:w="1533" w:type="dxa"/>
            <w:gridSpan w:val="4"/>
            <w:tcBorders>
              <w:top w:val="single" w:sz="4" w:space="0" w:color="000000"/>
              <w:left w:val="single" w:sz="4" w:space="0" w:color="000000"/>
              <w:bottom w:val="single" w:sz="4" w:space="0" w:color="000000"/>
              <w:right w:val="single" w:sz="8"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397"/>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color w:val="000000"/>
              </w:rPr>
            </w:pPr>
          </w:p>
        </w:tc>
        <w:tc>
          <w:tcPr>
            <w:tcW w:w="1546" w:type="dxa"/>
            <w:tcBorders>
              <w:top w:val="single" w:sz="4" w:space="0" w:color="000000"/>
              <w:left w:val="single" w:sz="4" w:space="0" w:color="000000"/>
              <w:bottom w:val="single" w:sz="4" w:space="0" w:color="000000"/>
            </w:tcBorders>
            <w:tcMar>
              <w:left w:w="52"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21"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p>
        </w:tc>
        <w:tc>
          <w:tcPr>
            <w:tcW w:w="1171" w:type="dxa"/>
            <w:gridSpan w:val="3"/>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Oral exam</w:t>
            </w:r>
          </w:p>
        </w:tc>
        <w:tc>
          <w:tcPr>
            <w:tcW w:w="894"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p>
        </w:tc>
        <w:tc>
          <w:tcPr>
            <w:tcW w:w="1425" w:type="dxa"/>
            <w:gridSpan w:val="4"/>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color w:val="000000"/>
              </w:rPr>
            </w:pPr>
          </w:p>
        </w:tc>
        <w:tc>
          <w:tcPr>
            <w:tcW w:w="1533" w:type="dxa"/>
            <w:gridSpan w:val="4"/>
            <w:tcBorders>
              <w:top w:val="single" w:sz="4" w:space="0" w:color="000000"/>
              <w:left w:val="single" w:sz="4" w:space="0" w:color="000000"/>
              <w:bottom w:val="single" w:sz="4" w:space="0" w:color="000000"/>
              <w:righ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397"/>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color w:val="000000"/>
              </w:rPr>
            </w:pPr>
          </w:p>
        </w:tc>
        <w:tc>
          <w:tcPr>
            <w:tcW w:w="1546" w:type="dxa"/>
            <w:tcBorders>
              <w:top w:val="single" w:sz="4" w:space="0" w:color="000000"/>
              <w:left w:val="single" w:sz="4" w:space="0" w:color="000000"/>
            </w:tcBorders>
            <w:tcMar>
              <w:left w:w="52" w:type="dxa"/>
              <w:right w:w="57" w:type="dxa"/>
            </w:tcMar>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Written tests</w:t>
            </w:r>
          </w:p>
        </w:tc>
        <w:tc>
          <w:tcPr>
            <w:tcW w:w="721" w:type="dxa"/>
            <w:tcBorders>
              <w:top w:val="single" w:sz="4" w:space="0" w:color="000000"/>
              <w:lef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171" w:type="dxa"/>
            <w:gridSpan w:val="3"/>
            <w:tcBorders>
              <w:top w:val="single" w:sz="4" w:space="0" w:color="000000"/>
              <w:lef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Project</w:t>
            </w:r>
          </w:p>
        </w:tc>
        <w:tc>
          <w:tcPr>
            <w:tcW w:w="894" w:type="dxa"/>
            <w:tcBorders>
              <w:top w:val="single" w:sz="4" w:space="0" w:color="000000"/>
              <w:lef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425" w:type="dxa"/>
            <w:gridSpan w:val="4"/>
            <w:tcBorders>
              <w:top w:val="single" w:sz="4" w:space="0" w:color="000000"/>
              <w:lef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color w:val="000000"/>
              </w:rPr>
            </w:pPr>
          </w:p>
        </w:tc>
        <w:tc>
          <w:tcPr>
            <w:tcW w:w="1533" w:type="dxa"/>
            <w:gridSpan w:val="4"/>
            <w:tcBorders>
              <w:top w:val="single" w:sz="4" w:space="0" w:color="000000"/>
              <w:left w:val="single" w:sz="8" w:space="0" w:color="000000"/>
              <w:righ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Pr>
        <w:tc>
          <w:tcPr>
            <w:tcW w:w="1746" w:type="dxa"/>
            <w:shd w:val="clear" w:color="auto" w:fill="CCFFFF"/>
            <w:tcMar>
              <w:left w:w="47" w:type="dxa"/>
              <w:right w:w="57" w:type="dxa"/>
            </w:tcMar>
            <w:vAlign w:val="center"/>
          </w:tcPr>
          <w:p w:rsidR="005B4D5C" w:rsidRPr="00943EE4" w:rsidRDefault="005B4D5C"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w:t>
            </w:r>
            <w:r w:rsidR="00645757">
              <w:rPr>
                <w:rFonts w:ascii="Arial" w:hAnsi="Arial" w:cs="Arial"/>
                <w:color w:val="000000"/>
                <w:sz w:val="20"/>
                <w:szCs w:val="20"/>
              </w:rPr>
              <w:t xml:space="preserve"> </w:t>
            </w:r>
            <w:r w:rsidRPr="00943EE4">
              <w:rPr>
                <w:rFonts w:ascii="Arial" w:hAnsi="Arial" w:cs="Arial"/>
                <w:color w:val="000000"/>
                <w:sz w:val="20"/>
                <w:szCs w:val="20"/>
              </w:rPr>
              <w:t>students' work during and at the end of the course</w:t>
            </w:r>
          </w:p>
        </w:tc>
        <w:tc>
          <w:tcPr>
            <w:tcW w:w="7290" w:type="dxa"/>
            <w:gridSpan w:val="14"/>
            <w:tcBorders>
              <w:left w:val="single" w:sz="4" w:space="0" w:color="000000"/>
              <w:right w:val="single" w:sz="8"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Practical, written and oral exams. Numerical grading.</w:t>
            </w:r>
          </w:p>
        </w:tc>
      </w:tr>
      <w:tr w:rsidR="005B4D5C" w:rsidRPr="00943EE4" w:rsidTr="008C2A19">
        <w:trPr>
          <w:gridAfter w:val="3"/>
          <w:wAfter w:w="718" w:type="dxa"/>
        </w:trPr>
        <w:tc>
          <w:tcPr>
            <w:tcW w:w="1746" w:type="dxa"/>
            <w:vMerge w:val="restart"/>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413" w:type="dxa"/>
            <w:gridSpan w:val="7"/>
            <w:tcBorders>
              <w:left w:val="single" w:sz="4" w:space="0" w:color="000000"/>
              <w:bottom w:val="single" w:sz="4" w:space="0" w:color="000000"/>
            </w:tcBorders>
            <w:shd w:val="clear" w:color="auto" w:fill="CCECFF"/>
            <w:tcMar>
              <w:left w:w="52" w:type="dxa"/>
              <w:right w:w="57" w:type="dxa"/>
            </w:tcMar>
            <w:vAlign w:val="center"/>
          </w:tcPr>
          <w:p w:rsidR="005B4D5C" w:rsidRPr="00943EE4" w:rsidRDefault="005B4D5C"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167" w:type="dxa"/>
            <w:gridSpan w:val="2"/>
            <w:tcBorders>
              <w:left w:val="single" w:sz="8" w:space="0" w:color="000000"/>
            </w:tcBorders>
            <w:shd w:val="clear" w:color="auto" w:fill="CCECFF"/>
            <w:tcMar>
              <w:left w:w="47" w:type="dxa"/>
              <w:right w:w="57" w:type="dxa"/>
            </w:tcMar>
            <w:vAlign w:val="center"/>
          </w:tcPr>
          <w:p w:rsidR="005B4D5C" w:rsidRPr="00943EE4" w:rsidRDefault="005B4D5C"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710" w:type="dxa"/>
            <w:gridSpan w:val="5"/>
            <w:tcBorders>
              <w:left w:val="single" w:sz="8" w:space="0" w:color="000000"/>
              <w:right w:val="single" w:sz="8" w:space="0" w:color="000000"/>
            </w:tcBorders>
            <w:shd w:val="clear" w:color="auto" w:fill="CCECFF"/>
            <w:tcMar>
              <w:left w:w="47" w:type="dxa"/>
              <w:right w:w="57" w:type="dxa"/>
            </w:tcMar>
            <w:vAlign w:val="center"/>
          </w:tcPr>
          <w:p w:rsidR="005B4D5C" w:rsidRPr="00943EE4" w:rsidRDefault="005B4D5C"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5B4D5C" w:rsidRPr="00943EE4" w:rsidTr="008C2A19">
        <w:trPr>
          <w:gridAfter w:val="3"/>
          <w:wAfter w:w="718" w:type="dxa"/>
          <w:trHeight w:val="75"/>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rFonts w:ascii="Arial" w:hAnsi="Arial" w:cs="Arial"/>
                <w:b/>
                <w:color w:val="000000"/>
                <w:sz w:val="20"/>
                <w:szCs w:val="20"/>
              </w:rPr>
            </w:pPr>
          </w:p>
        </w:tc>
        <w:tc>
          <w:tcPr>
            <w:tcW w:w="4413" w:type="dxa"/>
            <w:gridSpan w:val="7"/>
            <w:tcBorders>
              <w:top w:val="single" w:sz="4" w:space="0" w:color="000000"/>
              <w:left w:val="single" w:sz="4" w:space="0" w:color="000000"/>
              <w:bottom w:val="single" w:sz="4"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Conrad Woelki: Mandolin</w:t>
            </w:r>
            <w:r w:rsidR="00E075EC">
              <w:rPr>
                <w:rFonts w:ascii="Arial" w:hAnsi="Arial" w:cs="Arial"/>
                <w:color w:val="000000"/>
                <w:sz w:val="20"/>
                <w:szCs w:val="20"/>
              </w:rPr>
              <w:t xml:space="preserve"> </w:t>
            </w:r>
            <w:r w:rsidRPr="00943EE4">
              <w:rPr>
                <w:rFonts w:ascii="Arial" w:hAnsi="Arial" w:cs="Arial"/>
                <w:color w:val="000000"/>
                <w:sz w:val="20"/>
                <w:szCs w:val="20"/>
              </w:rPr>
              <w:t>history</w:t>
            </w:r>
          </w:p>
        </w:tc>
        <w:tc>
          <w:tcPr>
            <w:tcW w:w="1167" w:type="dxa"/>
            <w:gridSpan w:val="2"/>
            <w:tcBorders>
              <w:left w:val="single" w:sz="8" w:space="0" w:color="000000"/>
              <w:bottom w:val="single" w:sz="4" w:space="0" w:color="000000"/>
            </w:tcBorders>
            <w:tcMar>
              <w:left w:w="47"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p>
        </w:tc>
        <w:tc>
          <w:tcPr>
            <w:tcW w:w="1710" w:type="dxa"/>
            <w:gridSpan w:val="5"/>
            <w:tcBorders>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75"/>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4413" w:type="dxa"/>
            <w:gridSpan w:val="7"/>
            <w:tcBorders>
              <w:top w:val="single" w:sz="4" w:space="0" w:color="000000"/>
              <w:left w:val="single" w:sz="4" w:space="0" w:color="000000"/>
              <w:bottom w:val="single" w:sz="4"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James Tyler-Paul Sparks: The</w:t>
            </w:r>
            <w:r w:rsidR="00E075EC">
              <w:rPr>
                <w:rFonts w:ascii="Arial" w:hAnsi="Arial" w:cs="Arial"/>
                <w:color w:val="000000"/>
                <w:sz w:val="20"/>
                <w:szCs w:val="20"/>
              </w:rPr>
              <w:t xml:space="preserve"> </w:t>
            </w:r>
            <w:r w:rsidRPr="00943EE4">
              <w:rPr>
                <w:rFonts w:ascii="Arial" w:hAnsi="Arial" w:cs="Arial"/>
                <w:color w:val="000000"/>
                <w:sz w:val="20"/>
                <w:szCs w:val="20"/>
              </w:rPr>
              <w:t>Early</w:t>
            </w:r>
            <w:r w:rsidR="00E075EC">
              <w:rPr>
                <w:rFonts w:ascii="Arial" w:hAnsi="Arial" w:cs="Arial"/>
                <w:color w:val="000000"/>
                <w:sz w:val="20"/>
                <w:szCs w:val="20"/>
              </w:rPr>
              <w:t xml:space="preserve"> </w:t>
            </w:r>
            <w:r w:rsidRPr="00943EE4">
              <w:rPr>
                <w:rFonts w:ascii="Arial" w:hAnsi="Arial" w:cs="Arial"/>
                <w:color w:val="000000"/>
                <w:sz w:val="20"/>
                <w:szCs w:val="20"/>
              </w:rPr>
              <w:t>Mandolin</w:t>
            </w:r>
          </w:p>
        </w:tc>
        <w:tc>
          <w:tcPr>
            <w:tcW w:w="1167" w:type="dxa"/>
            <w:gridSpan w:val="2"/>
            <w:tcBorders>
              <w:top w:val="single" w:sz="4" w:space="0" w:color="000000"/>
              <w:left w:val="single" w:sz="8" w:space="0" w:color="000000"/>
              <w:bottom w:val="single" w:sz="4" w:space="0" w:color="000000"/>
            </w:tcBorders>
            <w:tcMar>
              <w:left w:w="47"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p>
        </w:tc>
        <w:tc>
          <w:tcPr>
            <w:tcW w:w="1710" w:type="dxa"/>
            <w:gridSpan w:val="5"/>
            <w:tcBorders>
              <w:top w:val="single" w:sz="4" w:space="0" w:color="000000"/>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75"/>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4413" w:type="dxa"/>
            <w:gridSpan w:val="7"/>
            <w:tcBorders>
              <w:top w:val="single" w:sz="4" w:space="0" w:color="000000"/>
              <w:left w:val="single" w:sz="4" w:space="0" w:color="000000"/>
              <w:bottom w:val="single" w:sz="4"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Paul Sparks: The</w:t>
            </w:r>
            <w:r w:rsidR="00E075EC">
              <w:rPr>
                <w:rFonts w:ascii="Arial" w:hAnsi="Arial" w:cs="Arial"/>
                <w:color w:val="000000"/>
                <w:sz w:val="20"/>
                <w:szCs w:val="20"/>
              </w:rPr>
              <w:t xml:space="preserve"> </w:t>
            </w:r>
            <w:r w:rsidRPr="00943EE4">
              <w:rPr>
                <w:rFonts w:ascii="Arial" w:hAnsi="Arial" w:cs="Arial"/>
                <w:color w:val="000000"/>
                <w:sz w:val="20"/>
                <w:szCs w:val="20"/>
              </w:rPr>
              <w:t>Classical</w:t>
            </w:r>
            <w:r w:rsidR="00E075EC">
              <w:rPr>
                <w:rFonts w:ascii="Arial" w:hAnsi="Arial" w:cs="Arial"/>
                <w:color w:val="000000"/>
                <w:sz w:val="20"/>
                <w:szCs w:val="20"/>
              </w:rPr>
              <w:t xml:space="preserve"> </w:t>
            </w:r>
            <w:r w:rsidRPr="00943EE4">
              <w:rPr>
                <w:rFonts w:ascii="Arial" w:hAnsi="Arial" w:cs="Arial"/>
                <w:color w:val="000000"/>
                <w:sz w:val="20"/>
                <w:szCs w:val="20"/>
              </w:rPr>
              <w:t>mandolin</w:t>
            </w:r>
          </w:p>
        </w:tc>
        <w:tc>
          <w:tcPr>
            <w:tcW w:w="1167" w:type="dxa"/>
            <w:gridSpan w:val="2"/>
            <w:tcBorders>
              <w:top w:val="single" w:sz="4" w:space="0" w:color="000000"/>
              <w:left w:val="single" w:sz="8" w:space="0" w:color="000000"/>
              <w:bottom w:val="single" w:sz="4" w:space="0" w:color="000000"/>
            </w:tcBorders>
            <w:tcMar>
              <w:left w:w="47"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1</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710" w:type="dxa"/>
            <w:gridSpan w:val="5"/>
            <w:tcBorders>
              <w:top w:val="single" w:sz="4" w:space="0" w:color="000000"/>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75"/>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4413" w:type="dxa"/>
            <w:gridSpan w:val="7"/>
            <w:tcBorders>
              <w:top w:val="single" w:sz="4" w:space="0" w:color="000000"/>
              <w:left w:val="single" w:sz="4" w:space="0" w:color="000000"/>
              <w:bottom w:val="single" w:sz="4"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Ugo Orlandi: Il Periodo d'oro del mandolino</w:t>
            </w:r>
          </w:p>
        </w:tc>
        <w:tc>
          <w:tcPr>
            <w:tcW w:w="1167" w:type="dxa"/>
            <w:gridSpan w:val="2"/>
            <w:tcBorders>
              <w:top w:val="single" w:sz="4" w:space="0" w:color="000000"/>
              <w:left w:val="single" w:sz="8" w:space="0" w:color="000000"/>
              <w:bottom w:val="single" w:sz="4" w:space="0" w:color="000000"/>
            </w:tcBorders>
            <w:tcMar>
              <w:left w:w="47"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710" w:type="dxa"/>
            <w:gridSpan w:val="5"/>
            <w:tcBorders>
              <w:top w:val="single" w:sz="4" w:space="0" w:color="000000"/>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175"/>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4413" w:type="dxa"/>
            <w:gridSpan w:val="7"/>
            <w:tcBorders>
              <w:top w:val="single" w:sz="4" w:space="0" w:color="000000"/>
              <w:left w:val="single" w:sz="4" w:space="0" w:color="000000"/>
              <w:bottom w:val="single" w:sz="4"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Grove:Dictionaryof Music andMusicians-članci o kompozitorima i djelima koje je student obavezan izvoditi u okviru predmeta mandolina tijekom semestra</w:t>
            </w:r>
          </w:p>
        </w:tc>
        <w:tc>
          <w:tcPr>
            <w:tcW w:w="1167" w:type="dxa"/>
            <w:gridSpan w:val="2"/>
            <w:tcBorders>
              <w:top w:val="single" w:sz="4" w:space="0" w:color="000000"/>
              <w:left w:val="single" w:sz="8" w:space="0" w:color="000000"/>
              <w:bottom w:val="single" w:sz="4" w:space="0" w:color="000000"/>
            </w:tcBorders>
            <w:tcMar>
              <w:left w:w="47" w:type="dxa"/>
              <w:right w:w="57" w:type="dxa"/>
            </w:tcMar>
          </w:tcPr>
          <w:p w:rsidR="005B4D5C" w:rsidRPr="00943EE4" w:rsidRDefault="005B4D5C" w:rsidP="008C2A19">
            <w:pPr>
              <w:pStyle w:val="Normal10"/>
              <w:widowControl/>
              <w:tabs>
                <w:tab w:val="left" w:pos="2820"/>
              </w:tabs>
              <w:spacing w:after="200" w:line="276" w:lineRule="auto"/>
              <w:ind w:right="49"/>
              <w:jc w:val="center"/>
              <w:rPr>
                <w:rFonts w:ascii="Arial" w:hAnsi="Arial" w:cs="Arial"/>
                <w:color w:val="000000"/>
                <w:sz w:val="20"/>
                <w:szCs w:val="2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710" w:type="dxa"/>
            <w:gridSpan w:val="5"/>
            <w:tcBorders>
              <w:top w:val="single" w:sz="4" w:space="0" w:color="000000"/>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tabs>
                <w:tab w:val="left" w:pos="2820"/>
              </w:tabs>
              <w:spacing w:after="200" w:line="276" w:lineRule="auto"/>
              <w:ind w:right="49"/>
              <w:jc w:val="center"/>
              <w:rPr>
                <w:rFonts w:ascii="Arial" w:hAnsi="Arial" w:cs="Arial"/>
                <w:color w:val="000000"/>
                <w:sz w:val="20"/>
                <w:szCs w:val="2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175"/>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4413" w:type="dxa"/>
            <w:gridSpan w:val="7"/>
            <w:tcBorders>
              <w:top w:val="single" w:sz="4" w:space="0" w:color="000000"/>
              <w:left w:val="single" w:sz="4" w:space="0" w:color="000000"/>
              <w:bottom w:val="single" w:sz="4"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p>
        </w:tc>
        <w:tc>
          <w:tcPr>
            <w:tcW w:w="1167" w:type="dxa"/>
            <w:gridSpan w:val="2"/>
            <w:tcBorders>
              <w:top w:val="single" w:sz="4" w:space="0" w:color="000000"/>
              <w:left w:val="single" w:sz="8" w:space="0" w:color="000000"/>
              <w:bottom w:val="single" w:sz="4" w:space="0" w:color="000000"/>
            </w:tcBorders>
            <w:tcMar>
              <w:left w:w="47"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710" w:type="dxa"/>
            <w:gridSpan w:val="5"/>
            <w:tcBorders>
              <w:top w:val="single" w:sz="4" w:space="0" w:color="000000"/>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175"/>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4413" w:type="dxa"/>
            <w:gridSpan w:val="7"/>
            <w:tcBorders>
              <w:top w:val="single" w:sz="4" w:space="0" w:color="000000"/>
              <w:left w:val="single" w:sz="4" w:space="0" w:color="000000"/>
              <w:bottom w:val="single" w:sz="4"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p>
        </w:tc>
        <w:tc>
          <w:tcPr>
            <w:tcW w:w="1167" w:type="dxa"/>
            <w:gridSpan w:val="2"/>
            <w:tcBorders>
              <w:top w:val="single" w:sz="4" w:space="0" w:color="000000"/>
              <w:left w:val="single" w:sz="8" w:space="0" w:color="000000"/>
              <w:bottom w:val="single" w:sz="4" w:space="0" w:color="000000"/>
            </w:tcBorders>
            <w:tcMar>
              <w:left w:w="47"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710" w:type="dxa"/>
            <w:gridSpan w:val="5"/>
            <w:tcBorders>
              <w:top w:val="single" w:sz="4" w:space="0" w:color="000000"/>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75"/>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4413" w:type="dxa"/>
            <w:gridSpan w:val="7"/>
            <w:tcBorders>
              <w:top w:val="single" w:sz="4" w:space="0" w:color="000000"/>
              <w:left w:val="single" w:sz="4"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p>
        </w:tc>
        <w:tc>
          <w:tcPr>
            <w:tcW w:w="1167" w:type="dxa"/>
            <w:gridSpan w:val="2"/>
            <w:tcBorders>
              <w:top w:val="single" w:sz="4" w:space="0" w:color="000000"/>
              <w:left w:val="single" w:sz="8" w:space="0" w:color="000000"/>
            </w:tcBorders>
            <w:tcMar>
              <w:left w:w="47"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710" w:type="dxa"/>
            <w:gridSpan w:val="5"/>
            <w:tcBorders>
              <w:top w:val="single" w:sz="4" w:space="0" w:color="000000"/>
              <w:left w:val="single" w:sz="8" w:space="0" w:color="000000"/>
              <w:right w:val="single" w:sz="8" w:space="0" w:color="000000"/>
            </w:tcBorders>
            <w:tcMar>
              <w:left w:w="47"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Pr>
        <w:tc>
          <w:tcPr>
            <w:tcW w:w="1746" w:type="dxa"/>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5B4D5C" w:rsidRPr="00943EE4" w:rsidRDefault="005B4D5C" w:rsidP="008C2A19">
            <w:pPr>
              <w:pStyle w:val="Normal10"/>
              <w:widowControl/>
              <w:tabs>
                <w:tab w:val="left" w:pos="567"/>
              </w:tabs>
              <w:rPr>
                <w:rFonts w:ascii="Arial" w:hAnsi="Arial" w:cs="Arial"/>
                <w:color w:val="000000"/>
                <w:sz w:val="20"/>
                <w:szCs w:val="20"/>
              </w:rPr>
            </w:pPr>
          </w:p>
        </w:tc>
        <w:tc>
          <w:tcPr>
            <w:tcW w:w="7290" w:type="dxa"/>
            <w:gridSpan w:val="14"/>
            <w:tcBorders>
              <w:left w:val="single" w:sz="4" w:space="0" w:color="000000"/>
              <w:bottom w:val="single" w:sz="4" w:space="0" w:color="000000"/>
              <w:right w:val="single" w:sz="8"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Kevin Coates: The</w:t>
            </w:r>
            <w:r w:rsidR="00E075EC">
              <w:rPr>
                <w:rFonts w:ascii="Arial" w:hAnsi="Arial" w:cs="Arial"/>
                <w:color w:val="000000"/>
                <w:sz w:val="20"/>
                <w:szCs w:val="20"/>
              </w:rPr>
              <w:t xml:space="preserve"> </w:t>
            </w:r>
            <w:r w:rsidRPr="00943EE4">
              <w:rPr>
                <w:rFonts w:ascii="Arial" w:hAnsi="Arial" w:cs="Arial"/>
                <w:color w:val="000000"/>
                <w:sz w:val="20"/>
                <w:szCs w:val="20"/>
              </w:rPr>
              <w:t>mandolin, anunsungserenader</w:t>
            </w: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Samuel Adelstien: Mandolin</w:t>
            </w:r>
            <w:r w:rsidR="00E075EC">
              <w:rPr>
                <w:rFonts w:ascii="Arial" w:hAnsi="Arial" w:cs="Arial"/>
                <w:color w:val="000000"/>
                <w:sz w:val="20"/>
                <w:szCs w:val="20"/>
              </w:rPr>
              <w:t xml:space="preserve"> </w:t>
            </w:r>
            <w:r w:rsidRPr="00943EE4">
              <w:rPr>
                <w:rFonts w:ascii="Arial" w:hAnsi="Arial" w:cs="Arial"/>
                <w:color w:val="000000"/>
                <w:sz w:val="20"/>
                <w:szCs w:val="20"/>
              </w:rPr>
              <w:t>Memories</w:t>
            </w: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Paul Sparks: An Introduction to the 18th Century</w:t>
            </w:r>
            <w:r w:rsidR="00E075EC">
              <w:rPr>
                <w:rFonts w:ascii="Arial" w:hAnsi="Arial" w:cs="Arial"/>
                <w:color w:val="000000"/>
                <w:sz w:val="20"/>
                <w:szCs w:val="20"/>
              </w:rPr>
              <w:t xml:space="preserve"> </w:t>
            </w:r>
            <w:r w:rsidRPr="00943EE4">
              <w:rPr>
                <w:rFonts w:ascii="Arial" w:hAnsi="Arial" w:cs="Arial"/>
                <w:color w:val="000000"/>
                <w:sz w:val="20"/>
                <w:szCs w:val="20"/>
              </w:rPr>
              <w:t>Repertoire</w:t>
            </w: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A. Pisani: In Manuale del Mandolinista</w:t>
            </w: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P.J.Bone: The</w:t>
            </w:r>
            <w:r w:rsidR="00E075EC">
              <w:rPr>
                <w:rFonts w:ascii="Arial" w:hAnsi="Arial" w:cs="Arial"/>
                <w:color w:val="000000"/>
                <w:sz w:val="20"/>
                <w:szCs w:val="20"/>
              </w:rPr>
              <w:t xml:space="preserve"> </w:t>
            </w:r>
            <w:r w:rsidRPr="00943EE4">
              <w:rPr>
                <w:rFonts w:ascii="Arial" w:hAnsi="Arial" w:cs="Arial"/>
                <w:color w:val="000000"/>
                <w:sz w:val="20"/>
                <w:szCs w:val="20"/>
              </w:rPr>
              <w:t>Guitar</w:t>
            </w:r>
            <w:r w:rsidR="00E075EC">
              <w:rPr>
                <w:rFonts w:ascii="Arial" w:hAnsi="Arial" w:cs="Arial"/>
                <w:color w:val="000000"/>
                <w:sz w:val="20"/>
                <w:szCs w:val="20"/>
              </w:rPr>
              <w:t xml:space="preserve"> </w:t>
            </w:r>
            <w:r w:rsidRPr="00943EE4">
              <w:rPr>
                <w:rFonts w:ascii="Arial" w:hAnsi="Arial" w:cs="Arial"/>
                <w:color w:val="000000"/>
                <w:sz w:val="20"/>
                <w:szCs w:val="20"/>
              </w:rPr>
              <w:t>and</w:t>
            </w:r>
            <w:r w:rsidR="00E075EC">
              <w:rPr>
                <w:rFonts w:ascii="Arial" w:hAnsi="Arial" w:cs="Arial"/>
                <w:color w:val="000000"/>
                <w:sz w:val="20"/>
                <w:szCs w:val="20"/>
              </w:rPr>
              <w:t xml:space="preserve"> </w:t>
            </w:r>
            <w:r w:rsidRPr="00943EE4">
              <w:rPr>
                <w:rFonts w:ascii="Arial" w:hAnsi="Arial" w:cs="Arial"/>
                <w:color w:val="000000"/>
                <w:sz w:val="20"/>
                <w:szCs w:val="20"/>
              </w:rPr>
              <w:t>Mandolin</w:t>
            </w: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A. Galante: Il Mandolino ed instrumenti affini</w:t>
            </w: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G. Accorretti: Studio sulla</w:t>
            </w:r>
            <w:r w:rsidR="00E075EC">
              <w:rPr>
                <w:rFonts w:ascii="Arial" w:hAnsi="Arial" w:cs="Arial"/>
                <w:color w:val="000000"/>
                <w:sz w:val="20"/>
                <w:szCs w:val="20"/>
              </w:rPr>
              <w:t xml:space="preserve"> </w:t>
            </w:r>
            <w:r w:rsidRPr="00943EE4">
              <w:rPr>
                <w:rFonts w:ascii="Arial" w:hAnsi="Arial" w:cs="Arial"/>
                <w:color w:val="000000"/>
                <w:sz w:val="20"/>
                <w:szCs w:val="20"/>
              </w:rPr>
              <w:t>costruzione del Mandolino Napoletano</w:t>
            </w: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B. Disertori: La Luthsoprano</w:t>
            </w:r>
          </w:p>
        </w:tc>
      </w:tr>
      <w:tr w:rsidR="005B4D5C" w:rsidRPr="00943EE4" w:rsidTr="008C2A19">
        <w:trPr>
          <w:gridAfter w:val="3"/>
          <w:wAfter w:w="718" w:type="dxa"/>
        </w:trPr>
        <w:tc>
          <w:tcPr>
            <w:tcW w:w="1746" w:type="dxa"/>
            <w:tcBorders>
              <w:top w:val="single" w:sz="4" w:space="0" w:color="000000"/>
              <w:bottom w:val="single" w:sz="4" w:space="0" w:color="000000"/>
            </w:tcBorders>
            <w:shd w:val="clear" w:color="auto" w:fill="CCFFFF"/>
            <w:tcMar>
              <w:left w:w="47" w:type="dxa"/>
              <w:right w:w="57" w:type="dxa"/>
            </w:tcMar>
            <w:vAlign w:val="center"/>
          </w:tcPr>
          <w:p w:rsidR="005B4D5C" w:rsidRPr="00943EE4" w:rsidRDefault="005B4D5C"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290" w:type="dxa"/>
            <w:gridSpan w:val="14"/>
            <w:tcBorders>
              <w:top w:val="single" w:sz="4" w:space="0" w:color="000000"/>
              <w:left w:val="single" w:sz="4" w:space="0" w:color="000000"/>
              <w:bottom w:val="single" w:sz="4" w:space="0" w:color="000000"/>
              <w:right w:val="single" w:sz="8" w:space="0" w:color="000000"/>
            </w:tcBorders>
            <w:tcMar>
              <w:left w:w="52" w:type="dxa"/>
              <w:right w:w="57" w:type="dxa"/>
            </w:tcMar>
          </w:tcPr>
          <w:p w:rsidR="005B4D5C" w:rsidRPr="005B4D5C" w:rsidRDefault="005B4D5C" w:rsidP="008C2A19">
            <w:pPr>
              <w:pStyle w:val="Normal10"/>
              <w:tabs>
                <w:tab w:val="left" w:pos="2820"/>
              </w:tabs>
              <w:rPr>
                <w:rFonts w:ascii="Arial" w:hAnsi="Arial" w:cs="Arial"/>
                <w:color w:val="000000"/>
                <w:sz w:val="20"/>
                <w:szCs w:val="20"/>
                <w:lang w:val="en-GB"/>
              </w:rPr>
            </w:pPr>
            <w:r w:rsidRPr="005B4D5C">
              <w:rPr>
                <w:rFonts w:ascii="Arial" w:hAnsi="Arial" w:cs="Arial"/>
                <w:color w:val="000000"/>
                <w:sz w:val="20"/>
                <w:szCs w:val="20"/>
                <w:lang w:val="en-GB"/>
              </w:rPr>
              <w:t xml:space="preserve">Student evaluation by </w:t>
            </w:r>
            <w:r w:rsidR="00645757" w:rsidRPr="005B4D5C">
              <w:rPr>
                <w:rFonts w:ascii="Arial" w:hAnsi="Arial" w:cs="Arial"/>
                <w:color w:val="000000"/>
                <w:sz w:val="20"/>
                <w:szCs w:val="20"/>
                <w:lang w:val="en-GB"/>
              </w:rPr>
              <w:t>questionnaire</w:t>
            </w:r>
            <w:r w:rsidRPr="005B4D5C">
              <w:rPr>
                <w:rFonts w:ascii="Arial" w:hAnsi="Arial" w:cs="Arial"/>
                <w:color w:val="000000"/>
                <w:sz w:val="20"/>
                <w:szCs w:val="20"/>
                <w:lang w:val="en-GB"/>
              </w:rPr>
              <w:t xml:space="preserve">, </w:t>
            </w:r>
            <w:r w:rsidR="00645757" w:rsidRPr="005B4D5C">
              <w:rPr>
                <w:rFonts w:ascii="Arial" w:hAnsi="Arial" w:cs="Arial"/>
                <w:color w:val="000000"/>
                <w:sz w:val="20"/>
                <w:szCs w:val="20"/>
                <w:lang w:val="en-GB"/>
              </w:rPr>
              <w:t>evaluation</w:t>
            </w:r>
            <w:r w:rsidRPr="005B4D5C">
              <w:rPr>
                <w:rFonts w:ascii="Arial" w:hAnsi="Arial" w:cs="Arial"/>
                <w:color w:val="000000"/>
                <w:sz w:val="20"/>
                <w:szCs w:val="20"/>
                <w:lang w:val="en-GB"/>
              </w:rPr>
              <w:t xml:space="preserve"> by colleagues at public performances, semestral exam.</w:t>
            </w:r>
          </w:p>
        </w:tc>
      </w:tr>
      <w:tr w:rsidR="005B4D5C" w:rsidRPr="00943EE4" w:rsidTr="008C2A19">
        <w:trPr>
          <w:gridAfter w:val="3"/>
          <w:wAfter w:w="718" w:type="dxa"/>
        </w:trPr>
        <w:tc>
          <w:tcPr>
            <w:tcW w:w="1746" w:type="dxa"/>
            <w:tcBorders>
              <w:top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567"/>
              </w:tabs>
              <w:rPr>
                <w:rFonts w:ascii="Arial" w:hAnsi="Arial" w:cs="Arial"/>
                <w:color w:val="000000"/>
                <w:sz w:val="20"/>
                <w:szCs w:val="20"/>
              </w:rPr>
            </w:pPr>
          </w:p>
        </w:tc>
        <w:tc>
          <w:tcPr>
            <w:tcW w:w="7290" w:type="dxa"/>
            <w:gridSpan w:val="14"/>
            <w:tcBorders>
              <w:top w:val="single" w:sz="4" w:space="0" w:color="000000"/>
              <w:left w:val="single" w:sz="4" w:space="0" w:color="000000"/>
              <w:right w:val="single" w:sz="8" w:space="0" w:color="000000"/>
            </w:tcBorders>
            <w:tcMar>
              <w:left w:w="52" w:type="dxa"/>
              <w:right w:w="57" w:type="dxa"/>
            </w:tcMa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5B4D5C" w:rsidRDefault="005B4D5C">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 </w:t>
      </w: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3.2.</w:t>
      </w:r>
      <w:r w:rsidR="005B4D5C" w:rsidRPr="005B4D5C">
        <w:rPr>
          <w:rFonts w:ascii="Arial" w:hAnsi="Arial" w:cs="Arial"/>
          <w:b/>
          <w:color w:val="000000"/>
          <w:sz w:val="20"/>
          <w:szCs w:val="20"/>
        </w:rPr>
        <w:t xml:space="preserve"> </w:t>
      </w:r>
      <w:r w:rsidR="005B4D5C" w:rsidRPr="00943EE4">
        <w:rPr>
          <w:rFonts w:ascii="Arial" w:hAnsi="Arial" w:cs="Arial"/>
          <w:b/>
          <w:color w:val="000000"/>
          <w:sz w:val="20"/>
          <w:szCs w:val="20"/>
        </w:rPr>
        <w:t xml:space="preserve">Mandolin Teaching Methods </w:t>
      </w:r>
      <w:r>
        <w:rPr>
          <w:rFonts w:ascii="Arial" w:eastAsia="Arial" w:hAnsi="Arial" w:cs="Arial"/>
          <w:b/>
          <w:color w:val="000000"/>
          <w:sz w:val="20"/>
          <w:szCs w:val="20"/>
        </w:rPr>
        <w:t>2</w:t>
      </w:r>
    </w:p>
    <w:tbl>
      <w:tblPr>
        <w:tblW w:w="9754" w:type="dxa"/>
        <w:tblInd w:w="-94" w:type="dxa"/>
        <w:tblBorders>
          <w:top w:val="single" w:sz="8" w:space="0" w:color="000000"/>
          <w:left w:val="single" w:sz="8" w:space="0" w:color="000000"/>
          <w:bottom w:val="single" w:sz="8" w:space="0" w:color="000000"/>
          <w:insideH w:val="single" w:sz="8" w:space="0" w:color="000000"/>
        </w:tblBorders>
        <w:tblLayout w:type="fixed"/>
        <w:tblCellMar>
          <w:left w:w="98" w:type="dxa"/>
        </w:tblCellMar>
        <w:tblLook w:val="0000" w:firstRow="0" w:lastRow="0" w:firstColumn="0" w:lastColumn="0" w:noHBand="0" w:noVBand="0"/>
      </w:tblPr>
      <w:tblGrid>
        <w:gridCol w:w="1746"/>
        <w:gridCol w:w="1546"/>
        <w:gridCol w:w="721"/>
        <w:gridCol w:w="40"/>
        <w:gridCol w:w="815"/>
        <w:gridCol w:w="316"/>
        <w:gridCol w:w="894"/>
        <w:gridCol w:w="81"/>
        <w:gridCol w:w="681"/>
        <w:gridCol w:w="486"/>
        <w:gridCol w:w="177"/>
        <w:gridCol w:w="668"/>
        <w:gridCol w:w="611"/>
        <w:gridCol w:w="48"/>
        <w:gridCol w:w="206"/>
        <w:gridCol w:w="118"/>
        <w:gridCol w:w="118"/>
        <w:gridCol w:w="482"/>
      </w:tblGrid>
      <w:tr w:rsidR="005B4D5C" w:rsidRPr="00943EE4" w:rsidTr="008C2A19">
        <w:trPr>
          <w:gridAfter w:val="3"/>
          <w:wAfter w:w="718" w:type="dxa"/>
        </w:trPr>
        <w:tc>
          <w:tcPr>
            <w:tcW w:w="1746" w:type="dxa"/>
            <w:shd w:val="clear" w:color="auto" w:fill="66CCFF"/>
            <w:vAlign w:val="center"/>
          </w:tcPr>
          <w:p w:rsidR="005B4D5C" w:rsidRPr="00943EE4" w:rsidRDefault="005B4D5C" w:rsidP="008C2A19">
            <w:pPr>
              <w:pStyle w:val="Normal10"/>
              <w:widowControl/>
              <w:spacing w:before="60" w:after="60"/>
              <w:ind w:left="397" w:hanging="397"/>
              <w:rPr>
                <w:rFonts w:ascii="Arial" w:hAnsi="Arial" w:cs="Arial"/>
                <w:b/>
                <w:color w:val="000000"/>
                <w:sz w:val="20"/>
                <w:szCs w:val="20"/>
              </w:rPr>
            </w:pPr>
            <w:r w:rsidRPr="00943EE4">
              <w:rPr>
                <w:rFonts w:ascii="Arial" w:hAnsi="Arial" w:cs="Arial"/>
                <w:b/>
                <w:color w:val="000000"/>
                <w:sz w:val="20"/>
                <w:szCs w:val="20"/>
              </w:rPr>
              <w:t>COURSE PREDMETA</w:t>
            </w:r>
          </w:p>
        </w:tc>
        <w:tc>
          <w:tcPr>
            <w:tcW w:w="7290" w:type="dxa"/>
            <w:gridSpan w:val="14"/>
            <w:tcBorders>
              <w:left w:val="single" w:sz="8" w:space="0" w:color="000000"/>
              <w:right w:val="single" w:sz="8" w:space="0" w:color="000000"/>
            </w:tcBorders>
            <w:shd w:val="clear" w:color="auto" w:fill="66CCFF"/>
            <w:vAlign w:val="center"/>
          </w:tcPr>
          <w:p w:rsidR="005B4D5C" w:rsidRPr="00943EE4" w:rsidRDefault="005B4D5C" w:rsidP="008C2A19">
            <w:pPr>
              <w:pStyle w:val="Normal10"/>
              <w:widowControl/>
              <w:tabs>
                <w:tab w:val="left" w:pos="2820"/>
              </w:tabs>
              <w:rPr>
                <w:rFonts w:ascii="Arial" w:hAnsi="Arial" w:cs="Arial"/>
                <w:color w:val="000000"/>
                <w:sz w:val="20"/>
                <w:szCs w:val="20"/>
              </w:rPr>
            </w:pPr>
            <w:r w:rsidRPr="00943EE4">
              <w:rPr>
                <w:rFonts w:ascii="Arial" w:hAnsi="Arial" w:cs="Arial"/>
                <w:b/>
                <w:color w:val="000000"/>
                <w:sz w:val="20"/>
                <w:szCs w:val="20"/>
              </w:rPr>
              <w:t xml:space="preserve">Mandolin Teaching Methods </w:t>
            </w:r>
            <w:r w:rsidRPr="00943EE4">
              <w:rPr>
                <w:rFonts w:ascii="Arial" w:hAnsi="Arial" w:cs="Arial"/>
                <w:color w:val="000000"/>
                <w:sz w:val="20"/>
                <w:szCs w:val="20"/>
              </w:rPr>
              <w:t>2</w:t>
            </w:r>
          </w:p>
        </w:tc>
      </w:tr>
      <w:tr w:rsidR="005B4D5C" w:rsidRPr="00943EE4" w:rsidTr="008C2A19">
        <w:trPr>
          <w:gridAfter w:val="3"/>
          <w:wAfter w:w="718" w:type="dxa"/>
        </w:trPr>
        <w:tc>
          <w:tcPr>
            <w:tcW w:w="1746" w:type="dxa"/>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307" w:type="dxa"/>
            <w:gridSpan w:val="3"/>
            <w:tcBorders>
              <w:left w:val="single" w:sz="4" w:space="0" w:color="000000"/>
              <w:bottom w:val="single" w:sz="4" w:space="0" w:color="000000"/>
            </w:tcBorders>
            <w:tcMar>
              <w:left w:w="52" w:type="dxa"/>
              <w:right w:w="57" w:type="dxa"/>
            </w:tcMa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UAMM11</w:t>
            </w:r>
          </w:p>
        </w:tc>
        <w:tc>
          <w:tcPr>
            <w:tcW w:w="2106" w:type="dxa"/>
            <w:gridSpan w:val="4"/>
            <w:tcBorders>
              <w:left w:val="single" w:sz="8" w:space="0" w:color="000000"/>
              <w:bottom w:val="single" w:sz="4" w:space="0" w:color="000000"/>
            </w:tcBorders>
            <w:shd w:val="clear" w:color="auto" w:fill="CCFFFF"/>
            <w:tcMar>
              <w:left w:w="47" w:type="dxa"/>
              <w:right w:w="57" w:type="dxa"/>
            </w:tcMar>
            <w:vAlign w:val="center"/>
          </w:tcPr>
          <w:p w:rsidR="005B4D5C" w:rsidRPr="00E075EC" w:rsidRDefault="005B4D5C" w:rsidP="008C2A19">
            <w:pPr>
              <w:rPr>
                <w:rFonts w:ascii="Arial" w:hAnsi="Arial" w:cs="Arial"/>
                <w:sz w:val="20"/>
                <w:szCs w:val="20"/>
              </w:rPr>
            </w:pPr>
            <w:r w:rsidRPr="00E075EC">
              <w:rPr>
                <w:rFonts w:ascii="Arial" w:hAnsi="Arial"/>
                <w:sz w:val="20"/>
                <w:szCs w:val="20"/>
              </w:rPr>
              <w:t>Year of study.</w:t>
            </w:r>
          </w:p>
        </w:tc>
        <w:tc>
          <w:tcPr>
            <w:tcW w:w="2877" w:type="dxa"/>
            <w:gridSpan w:val="7"/>
            <w:tcBorders>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4</w:t>
            </w:r>
          </w:p>
        </w:tc>
      </w:tr>
      <w:tr w:rsidR="005B4D5C" w:rsidRPr="00943EE4" w:rsidTr="008C2A19">
        <w:trPr>
          <w:gridAfter w:val="3"/>
          <w:wAfter w:w="718" w:type="dxa"/>
        </w:trPr>
        <w:tc>
          <w:tcPr>
            <w:tcW w:w="1746" w:type="dxa"/>
            <w:tcBorders>
              <w:top w:val="single" w:sz="4" w:space="0" w:color="000000"/>
            </w:tcBorders>
            <w:shd w:val="clear" w:color="auto" w:fill="CCFFFF"/>
            <w:tcMar>
              <w:left w:w="47" w:type="dxa"/>
              <w:right w:w="57" w:type="dxa"/>
            </w:tcMar>
            <w:vAlign w:val="center"/>
          </w:tcPr>
          <w:p w:rsidR="005B4D5C" w:rsidRPr="00943EE4" w:rsidRDefault="005B4D5C" w:rsidP="008C2A19">
            <w:pPr>
              <w:pStyle w:val="Normal10"/>
              <w:rPr>
                <w:color w:val="000000"/>
                <w:lang w:val="en-GB"/>
              </w:rPr>
            </w:pPr>
            <w:r w:rsidRPr="00943EE4">
              <w:rPr>
                <w:rFonts w:ascii="Arial" w:hAnsi="Arial" w:cs="Arial"/>
                <w:color w:val="000000"/>
                <w:sz w:val="20"/>
                <w:szCs w:val="20"/>
                <w:lang w:val="en-GB"/>
              </w:rPr>
              <w:t>Course bearer</w:t>
            </w:r>
          </w:p>
        </w:tc>
        <w:tc>
          <w:tcPr>
            <w:tcW w:w="2307" w:type="dxa"/>
            <w:gridSpan w:val="3"/>
            <w:tcBorders>
              <w:top w:val="single" w:sz="4" w:space="0" w:color="000000"/>
              <w:left w:val="single" w:sz="4" w:space="0" w:color="000000"/>
            </w:tcBorders>
            <w:tcMar>
              <w:left w:w="52" w:type="dxa"/>
              <w:right w:w="57" w:type="dxa"/>
            </w:tcMa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 xml:space="preserve">Ivana Kenk Kalebić, </w:t>
            </w:r>
            <w:r w:rsidRPr="00943EE4">
              <w:rPr>
                <w:rFonts w:ascii="Arial" w:hAnsi="Arial" w:cs="Arial"/>
                <w:color w:val="000000"/>
                <w:sz w:val="20"/>
                <w:szCs w:val="20"/>
                <w:lang w:val="en-GB"/>
              </w:rPr>
              <w:t>Assitant Professor</w:t>
            </w:r>
          </w:p>
        </w:tc>
        <w:tc>
          <w:tcPr>
            <w:tcW w:w="2106" w:type="dxa"/>
            <w:gridSpan w:val="4"/>
            <w:tcBorders>
              <w:top w:val="single" w:sz="4" w:space="0" w:color="000000"/>
              <w:left w:val="single" w:sz="8" w:space="0" w:color="000000"/>
            </w:tcBorders>
            <w:shd w:val="clear" w:color="auto" w:fill="CCFFFF"/>
            <w:tcMar>
              <w:left w:w="47" w:type="dxa"/>
              <w:right w:w="57" w:type="dxa"/>
            </w:tcMar>
            <w:vAlign w:val="center"/>
          </w:tcPr>
          <w:p w:rsidR="005B4D5C" w:rsidRPr="00E075EC" w:rsidRDefault="005B4D5C" w:rsidP="008C2A19">
            <w:pPr>
              <w:rPr>
                <w:rFonts w:ascii="Arial" w:hAnsi="Arial" w:cs="Arial"/>
                <w:sz w:val="20"/>
                <w:szCs w:val="20"/>
              </w:rPr>
            </w:pPr>
            <w:r w:rsidRPr="00E075EC">
              <w:rPr>
                <w:rFonts w:ascii="Arial" w:hAnsi="Arial"/>
                <w:sz w:val="20"/>
                <w:szCs w:val="20"/>
              </w:rPr>
              <w:t>ECTS value</w:t>
            </w:r>
          </w:p>
        </w:tc>
        <w:tc>
          <w:tcPr>
            <w:tcW w:w="2877" w:type="dxa"/>
            <w:gridSpan w:val="7"/>
            <w:tcBorders>
              <w:top w:val="single" w:sz="4" w:space="0" w:color="000000"/>
              <w:left w:val="single" w:sz="8" w:space="0" w:color="000000"/>
              <w:right w:val="single" w:sz="8" w:space="0" w:color="000000"/>
            </w:tcBorders>
            <w:tcMar>
              <w:left w:w="47" w:type="dxa"/>
              <w:right w:w="57" w:type="dxa"/>
            </w:tcMa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3</w:t>
            </w:r>
          </w:p>
        </w:tc>
      </w:tr>
      <w:tr w:rsidR="005B4D5C" w:rsidRPr="00943EE4" w:rsidTr="008C2A19">
        <w:trPr>
          <w:gridAfter w:val="3"/>
          <w:wAfter w:w="718" w:type="dxa"/>
          <w:trHeight w:val="345"/>
        </w:trPr>
        <w:tc>
          <w:tcPr>
            <w:tcW w:w="1746" w:type="dxa"/>
            <w:vMerge w:val="restart"/>
            <w:tcBorders>
              <w:top w:val="single" w:sz="4" w:space="0" w:color="000000"/>
              <w:bottom w:val="single" w:sz="4" w:space="0" w:color="000000"/>
            </w:tcBorders>
            <w:shd w:val="clear" w:color="auto" w:fill="CCFFFF"/>
            <w:vAlign w:val="center"/>
          </w:tcPr>
          <w:p w:rsidR="005B4D5C" w:rsidRPr="00943EE4" w:rsidRDefault="005B4D5C"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307" w:type="dxa"/>
            <w:gridSpan w:val="3"/>
            <w:vMerge w:val="restart"/>
            <w:tcBorders>
              <w:top w:val="single" w:sz="4" w:space="0" w:color="000000"/>
              <w:left w:val="single" w:sz="4" w:space="0" w:color="000000"/>
              <w:bottom w:val="single" w:sz="4" w:space="0" w:color="000000"/>
            </w:tcBorders>
          </w:tcPr>
          <w:p w:rsidR="005B4D5C" w:rsidRPr="00943EE4" w:rsidRDefault="005B4D5C" w:rsidP="008C2A19">
            <w:pPr>
              <w:pStyle w:val="Normal10"/>
              <w:widowControl/>
              <w:rPr>
                <w:rFonts w:ascii="Arial" w:hAnsi="Arial" w:cs="Arial"/>
                <w:color w:val="000000"/>
                <w:sz w:val="20"/>
                <w:szCs w:val="20"/>
              </w:rPr>
            </w:pPr>
          </w:p>
        </w:tc>
        <w:tc>
          <w:tcPr>
            <w:tcW w:w="2106" w:type="dxa"/>
            <w:gridSpan w:val="4"/>
            <w:vMerge w:val="restart"/>
            <w:tcBorders>
              <w:top w:val="single" w:sz="4" w:space="0" w:color="000000"/>
              <w:left w:val="single" w:sz="8" w:space="0" w:color="000000"/>
              <w:bottom w:val="single" w:sz="4" w:space="0" w:color="000000"/>
            </w:tcBorders>
            <w:shd w:val="clear" w:color="auto" w:fill="CCFFFF"/>
            <w:vAlign w:val="center"/>
          </w:tcPr>
          <w:p w:rsidR="005B4D5C" w:rsidRPr="00E075EC" w:rsidRDefault="005B4D5C" w:rsidP="008C2A19">
            <w:pPr>
              <w:rPr>
                <w:rFonts w:ascii="Arial" w:hAnsi="Arial" w:cs="Arial"/>
                <w:sz w:val="20"/>
                <w:szCs w:val="20"/>
              </w:rPr>
            </w:pPr>
            <w:r w:rsidRPr="00E075EC">
              <w:rPr>
                <w:rFonts w:ascii="Arial" w:hAnsi="Arial"/>
                <w:sz w:val="20"/>
                <w:szCs w:val="20"/>
              </w:rPr>
              <w:t>Teaching (number of hours per semester)</w:t>
            </w:r>
          </w:p>
        </w:tc>
        <w:tc>
          <w:tcPr>
            <w:tcW w:w="681" w:type="dxa"/>
            <w:tcBorders>
              <w:top w:val="single" w:sz="4" w:space="0" w:color="000000"/>
              <w:left w:val="single" w:sz="8" w:space="0" w:color="000000"/>
            </w:tcBorders>
            <w:vAlign w:val="center"/>
          </w:tcPr>
          <w:p w:rsidR="005B4D5C" w:rsidRPr="00943EE4" w:rsidRDefault="005B4D5C" w:rsidP="008C2A19">
            <w:pPr>
              <w:jc w:val="center"/>
              <w:rPr>
                <w:rFonts w:ascii="Arial" w:hAnsi="Arial" w:cs="Arial"/>
              </w:rPr>
            </w:pPr>
            <w:r w:rsidRPr="00943EE4">
              <w:rPr>
                <w:rFonts w:ascii="Arial" w:hAnsi="Arial"/>
              </w:rPr>
              <w:t>L</w:t>
            </w:r>
          </w:p>
        </w:tc>
        <w:tc>
          <w:tcPr>
            <w:tcW w:w="663" w:type="dxa"/>
            <w:gridSpan w:val="2"/>
            <w:tcBorders>
              <w:top w:val="single" w:sz="4" w:space="0" w:color="000000"/>
              <w:left w:val="single" w:sz="8" w:space="0" w:color="000000"/>
            </w:tcBorders>
            <w:vAlign w:val="center"/>
          </w:tcPr>
          <w:p w:rsidR="005B4D5C" w:rsidRPr="00943EE4" w:rsidRDefault="005B4D5C" w:rsidP="008C2A19">
            <w:pPr>
              <w:jc w:val="center"/>
              <w:rPr>
                <w:rFonts w:ascii="Arial" w:hAnsi="Arial" w:cs="Arial"/>
              </w:rPr>
            </w:pPr>
            <w:r w:rsidRPr="00943EE4">
              <w:rPr>
                <w:rFonts w:ascii="Arial" w:hAnsi="Arial"/>
              </w:rPr>
              <w:t>S</w:t>
            </w:r>
          </w:p>
        </w:tc>
        <w:tc>
          <w:tcPr>
            <w:tcW w:w="668" w:type="dxa"/>
            <w:tcBorders>
              <w:top w:val="single" w:sz="4" w:space="0" w:color="000000"/>
              <w:left w:val="single" w:sz="8" w:space="0" w:color="000000"/>
            </w:tcBorders>
            <w:vAlign w:val="center"/>
          </w:tcPr>
          <w:p w:rsidR="005B4D5C" w:rsidRPr="00943EE4" w:rsidRDefault="005B4D5C" w:rsidP="008C2A19">
            <w:pPr>
              <w:jc w:val="center"/>
              <w:rPr>
                <w:rFonts w:ascii="Arial" w:hAnsi="Arial" w:cs="Arial"/>
              </w:rPr>
            </w:pPr>
            <w:r w:rsidRPr="00943EE4">
              <w:rPr>
                <w:rFonts w:ascii="Arial" w:hAnsi="Arial"/>
              </w:rPr>
              <w:t>E</w:t>
            </w:r>
          </w:p>
        </w:tc>
        <w:tc>
          <w:tcPr>
            <w:tcW w:w="865" w:type="dxa"/>
            <w:gridSpan w:val="3"/>
            <w:tcBorders>
              <w:top w:val="single" w:sz="4" w:space="0" w:color="000000"/>
              <w:left w:val="single" w:sz="8" w:space="0" w:color="000000"/>
              <w:right w:val="single" w:sz="8" w:space="0" w:color="000000"/>
            </w:tcBorders>
            <w:vAlign w:val="center"/>
          </w:tcPr>
          <w:p w:rsidR="005B4D5C" w:rsidRPr="00943EE4" w:rsidRDefault="005B4D5C" w:rsidP="008C2A19">
            <w:pPr>
              <w:jc w:val="center"/>
            </w:pPr>
            <w:r w:rsidRPr="00943EE4">
              <w:rPr>
                <w:rFonts w:ascii="Arial" w:hAnsi="Arial"/>
              </w:rPr>
              <w:t>T</w:t>
            </w:r>
          </w:p>
        </w:tc>
      </w:tr>
      <w:tr w:rsidR="005B4D5C" w:rsidRPr="00943EE4" w:rsidTr="008C2A19">
        <w:trPr>
          <w:gridAfter w:val="3"/>
          <w:wAfter w:w="718" w:type="dxa"/>
          <w:trHeight w:val="345"/>
        </w:trPr>
        <w:tc>
          <w:tcPr>
            <w:tcW w:w="1746" w:type="dxa"/>
            <w:vMerge/>
            <w:tcBorders>
              <w:top w:val="single" w:sz="4" w:space="0" w:color="000000"/>
              <w:bottom w:val="single" w:sz="4" w:space="0" w:color="000000"/>
            </w:tcBorders>
            <w:shd w:val="clear" w:color="auto" w:fill="CCFFFF"/>
            <w:vAlign w:val="center"/>
          </w:tcPr>
          <w:p w:rsidR="005B4D5C" w:rsidRPr="00943EE4" w:rsidRDefault="005B4D5C" w:rsidP="008C2A19">
            <w:pPr>
              <w:pStyle w:val="Normal10"/>
              <w:spacing w:line="276" w:lineRule="auto"/>
              <w:rPr>
                <w:rFonts w:ascii="Arial" w:hAnsi="Arial" w:cs="Arial"/>
                <w:color w:val="000000"/>
                <w:sz w:val="20"/>
                <w:szCs w:val="20"/>
              </w:rPr>
            </w:pPr>
          </w:p>
        </w:tc>
        <w:tc>
          <w:tcPr>
            <w:tcW w:w="2307" w:type="dxa"/>
            <w:gridSpan w:val="3"/>
            <w:vMerge/>
            <w:tcBorders>
              <w:top w:val="single" w:sz="4" w:space="0" w:color="000000"/>
              <w:left w:val="single" w:sz="4" w:space="0" w:color="000000"/>
              <w:bottom w:val="single" w:sz="4" w:space="0" w:color="000000"/>
            </w:tcBorders>
          </w:tcPr>
          <w:p w:rsidR="005B4D5C" w:rsidRPr="00943EE4" w:rsidRDefault="005B4D5C" w:rsidP="008C2A19">
            <w:pPr>
              <w:pStyle w:val="Normal10"/>
              <w:spacing w:line="276" w:lineRule="auto"/>
              <w:rPr>
                <w:rFonts w:ascii="Arial" w:hAnsi="Arial" w:cs="Arial"/>
                <w:color w:val="000000"/>
                <w:sz w:val="20"/>
                <w:szCs w:val="20"/>
              </w:rPr>
            </w:pPr>
          </w:p>
        </w:tc>
        <w:tc>
          <w:tcPr>
            <w:tcW w:w="2106" w:type="dxa"/>
            <w:gridSpan w:val="4"/>
            <w:vMerge/>
            <w:tcBorders>
              <w:top w:val="single" w:sz="4" w:space="0" w:color="000000"/>
              <w:left w:val="single" w:sz="8" w:space="0" w:color="000000"/>
              <w:bottom w:val="single" w:sz="4" w:space="0" w:color="000000"/>
            </w:tcBorders>
            <w:shd w:val="clear" w:color="auto" w:fill="CCFFFF"/>
            <w:vAlign w:val="center"/>
          </w:tcPr>
          <w:p w:rsidR="005B4D5C" w:rsidRPr="00E075EC" w:rsidRDefault="005B4D5C" w:rsidP="008C2A19">
            <w:pPr>
              <w:pStyle w:val="Normal10"/>
              <w:spacing w:line="276" w:lineRule="auto"/>
              <w:rPr>
                <w:rFonts w:ascii="Arial" w:hAnsi="Arial" w:cs="Arial"/>
                <w:color w:val="000000"/>
                <w:sz w:val="20"/>
                <w:szCs w:val="20"/>
              </w:rPr>
            </w:pPr>
          </w:p>
        </w:tc>
        <w:tc>
          <w:tcPr>
            <w:tcW w:w="681" w:type="dxa"/>
            <w:tcBorders>
              <w:top w:val="single" w:sz="4" w:space="0" w:color="000000"/>
              <w:left w:val="single" w:sz="8"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30</w:t>
            </w:r>
          </w:p>
        </w:tc>
        <w:tc>
          <w:tcPr>
            <w:tcW w:w="663" w:type="dxa"/>
            <w:gridSpan w:val="2"/>
            <w:tcBorders>
              <w:top w:val="single" w:sz="4" w:space="0" w:color="000000"/>
              <w:left w:val="single" w:sz="8"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668" w:type="dxa"/>
            <w:tcBorders>
              <w:top w:val="single" w:sz="4" w:space="0" w:color="000000"/>
              <w:left w:val="single" w:sz="8"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865" w:type="dxa"/>
            <w:gridSpan w:val="3"/>
            <w:tcBorders>
              <w:top w:val="single" w:sz="4" w:space="0" w:color="000000"/>
              <w:left w:val="single" w:sz="8" w:space="0" w:color="000000"/>
              <w:right w:val="single" w:sz="8"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r>
      <w:tr w:rsidR="005B4D5C" w:rsidRPr="00943EE4" w:rsidTr="008C2A19">
        <w:trPr>
          <w:gridAfter w:val="3"/>
          <w:wAfter w:w="718" w:type="dxa"/>
        </w:trPr>
        <w:tc>
          <w:tcPr>
            <w:tcW w:w="1746" w:type="dxa"/>
            <w:tcBorders>
              <w:top w:val="single" w:sz="4" w:space="0" w:color="000000"/>
            </w:tcBorders>
            <w:shd w:val="clear" w:color="auto" w:fill="CCFFFF"/>
            <w:tcMar>
              <w:left w:w="47" w:type="dxa"/>
              <w:right w:w="57" w:type="dxa"/>
            </w:tcMar>
            <w:vAlign w:val="center"/>
          </w:tcPr>
          <w:p w:rsidR="005B4D5C" w:rsidRPr="00943EE4" w:rsidRDefault="005B4D5C"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307" w:type="dxa"/>
            <w:gridSpan w:val="3"/>
            <w:tcBorders>
              <w:top w:val="single" w:sz="4" w:space="0" w:color="000000"/>
              <w:left w:val="single" w:sz="4" w:space="0" w:color="000000"/>
            </w:tcBorders>
            <w:tcMar>
              <w:left w:w="52" w:type="dxa"/>
              <w:right w:w="57" w:type="dxa"/>
            </w:tcMa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Compulsory</w:t>
            </w:r>
          </w:p>
        </w:tc>
        <w:tc>
          <w:tcPr>
            <w:tcW w:w="2106" w:type="dxa"/>
            <w:gridSpan w:val="4"/>
            <w:tcBorders>
              <w:top w:val="single" w:sz="4" w:space="0" w:color="000000"/>
              <w:left w:val="single" w:sz="8" w:space="0" w:color="000000"/>
            </w:tcBorders>
            <w:shd w:val="clear" w:color="auto" w:fill="CCFFFF"/>
            <w:tcMar>
              <w:left w:w="47" w:type="dxa"/>
              <w:right w:w="57" w:type="dxa"/>
            </w:tcMar>
            <w:vAlign w:val="center"/>
          </w:tcPr>
          <w:p w:rsidR="005B4D5C" w:rsidRPr="00E075EC" w:rsidRDefault="005B4D5C" w:rsidP="008C2A19">
            <w:pPr>
              <w:rPr>
                <w:rStyle w:val="Zadanifontodlomka1"/>
                <w:rFonts w:ascii="Arial" w:hAnsi="Arial" w:cs="Arial"/>
                <w:sz w:val="20"/>
                <w:szCs w:val="20"/>
              </w:rPr>
            </w:pPr>
            <w:r w:rsidRPr="00E075EC">
              <w:rPr>
                <w:rFonts w:ascii="Arial" w:hAnsi="Arial"/>
                <w:sz w:val="20"/>
                <w:szCs w:val="20"/>
              </w:rPr>
              <w:t xml:space="preserve">Percentage of e-learning </w:t>
            </w:r>
          </w:p>
        </w:tc>
        <w:tc>
          <w:tcPr>
            <w:tcW w:w="2877" w:type="dxa"/>
            <w:gridSpan w:val="7"/>
            <w:tcBorders>
              <w:top w:val="single" w:sz="4" w:space="0" w:color="000000"/>
              <w:left w:val="single" w:sz="8" w:space="0" w:color="000000"/>
              <w:right w:val="single" w:sz="8" w:space="0" w:color="000000"/>
            </w:tcBorders>
            <w:tcMar>
              <w:left w:w="47" w:type="dxa"/>
              <w:right w:w="57" w:type="dxa"/>
            </w:tcMar>
          </w:tcPr>
          <w:p w:rsidR="005B4D5C" w:rsidRPr="00943EE4" w:rsidRDefault="005B4D5C"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Pr>
        <w:tc>
          <w:tcPr>
            <w:tcW w:w="9036" w:type="dxa"/>
            <w:gridSpan w:val="15"/>
            <w:tcBorders>
              <w:right w:val="single" w:sz="8" w:space="0" w:color="000000"/>
            </w:tcBorders>
            <w:shd w:val="clear" w:color="auto" w:fill="99CCFF"/>
            <w:tcMar>
              <w:left w:w="47" w:type="dxa"/>
              <w:right w:w="57" w:type="dxa"/>
            </w:tcMar>
            <w:vAlign w:val="center"/>
          </w:tcPr>
          <w:p w:rsidR="005B4D5C" w:rsidRPr="00943EE4" w:rsidRDefault="005B4D5C"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5B4D5C" w:rsidRPr="00943EE4" w:rsidTr="008C2A19">
        <w:trPr>
          <w:gridAfter w:val="3"/>
          <w:wAfter w:w="718" w:type="dxa"/>
          <w:trHeight w:val="477"/>
        </w:trPr>
        <w:tc>
          <w:tcPr>
            <w:tcW w:w="1746" w:type="dxa"/>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rPr>
              <w:t>Goals of the course</w:t>
            </w:r>
          </w:p>
        </w:tc>
        <w:tc>
          <w:tcPr>
            <w:tcW w:w="7290" w:type="dxa"/>
            <w:gridSpan w:val="14"/>
            <w:tcBorders>
              <w:left w:val="single" w:sz="4" w:space="0" w:color="000000"/>
              <w:bottom w:val="single" w:sz="4" w:space="0" w:color="000000"/>
              <w:right w:val="single" w:sz="8" w:space="0" w:color="000000"/>
            </w:tcBorders>
            <w:tcMar>
              <w:left w:w="52" w:type="dxa"/>
              <w:right w:w="57" w:type="dxa"/>
            </w:tcMar>
          </w:tcPr>
          <w:p w:rsidR="005B4D5C" w:rsidRPr="00943EE4" w:rsidRDefault="005B4D5C"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Researching, explaining and developing the knowledge and skill </w:t>
            </w:r>
            <w:r w:rsidR="00645757" w:rsidRPr="00943EE4">
              <w:rPr>
                <w:rFonts w:ascii="Arial" w:hAnsi="Arial" w:cs="Arial"/>
                <w:color w:val="000000"/>
                <w:sz w:val="20"/>
                <w:szCs w:val="20"/>
                <w:lang w:val="en-GB"/>
              </w:rPr>
              <w:t>acquiring</w:t>
            </w:r>
            <w:r w:rsidRPr="00943EE4">
              <w:rPr>
                <w:rFonts w:ascii="Arial" w:hAnsi="Arial" w:cs="Arial"/>
                <w:color w:val="000000"/>
                <w:sz w:val="20"/>
                <w:szCs w:val="20"/>
                <w:lang w:val="en-GB"/>
              </w:rPr>
              <w:t xml:space="preserve"> process in teaching the mandolin. Enabling th students to conduct </w:t>
            </w:r>
            <w:r w:rsidR="00645757" w:rsidRPr="00943EE4">
              <w:rPr>
                <w:rFonts w:ascii="Arial" w:hAnsi="Arial" w:cs="Arial"/>
                <w:color w:val="000000"/>
                <w:sz w:val="20"/>
                <w:szCs w:val="20"/>
                <w:lang w:val="en-GB"/>
              </w:rPr>
              <w:t>efficient</w:t>
            </w:r>
            <w:r w:rsidRPr="00943EE4">
              <w:rPr>
                <w:rFonts w:ascii="Arial" w:hAnsi="Arial" w:cs="Arial"/>
                <w:color w:val="000000"/>
                <w:sz w:val="20"/>
                <w:szCs w:val="20"/>
                <w:lang w:val="en-GB"/>
              </w:rPr>
              <w:t xml:space="preserve"> teaching the </w:t>
            </w:r>
            <w:r w:rsidR="00645757" w:rsidRPr="00943EE4">
              <w:rPr>
                <w:rFonts w:ascii="Arial" w:hAnsi="Arial" w:cs="Arial"/>
                <w:color w:val="000000"/>
                <w:sz w:val="20"/>
                <w:szCs w:val="20"/>
                <w:lang w:val="en-GB"/>
              </w:rPr>
              <w:t>instrument</w:t>
            </w:r>
            <w:r w:rsidRPr="00943EE4">
              <w:rPr>
                <w:rFonts w:ascii="Arial" w:hAnsi="Arial" w:cs="Arial"/>
                <w:color w:val="000000"/>
                <w:sz w:val="20"/>
                <w:szCs w:val="20"/>
                <w:lang w:val="en-GB"/>
              </w:rPr>
              <w:t xml:space="preserve"> based on contemporary psychological, educational, didactic, methodic, kinsiologic, even medical, knowledges. Enabling the students for </w:t>
            </w:r>
            <w:r w:rsidR="00645757" w:rsidRPr="00943EE4">
              <w:rPr>
                <w:rFonts w:ascii="Arial" w:hAnsi="Arial" w:cs="Arial"/>
                <w:color w:val="000000"/>
                <w:sz w:val="20"/>
                <w:szCs w:val="20"/>
                <w:lang w:val="en-GB"/>
              </w:rPr>
              <w:t>self</w:t>
            </w:r>
            <w:r w:rsidRPr="00943EE4">
              <w:rPr>
                <w:rFonts w:ascii="Arial" w:hAnsi="Arial" w:cs="Arial"/>
                <w:color w:val="000000"/>
                <w:sz w:val="20"/>
                <w:szCs w:val="20"/>
                <w:lang w:val="en-GB"/>
              </w:rPr>
              <w:t xml:space="preserve">-education and independent solving of specific </w:t>
            </w:r>
            <w:r w:rsidR="00645757" w:rsidRPr="00943EE4">
              <w:rPr>
                <w:rFonts w:ascii="Arial" w:hAnsi="Arial" w:cs="Arial"/>
                <w:color w:val="000000"/>
                <w:sz w:val="20"/>
                <w:szCs w:val="20"/>
                <w:lang w:val="en-GB"/>
              </w:rPr>
              <w:t>issues</w:t>
            </w:r>
            <w:r w:rsidRPr="00943EE4">
              <w:rPr>
                <w:rFonts w:ascii="Arial" w:hAnsi="Arial" w:cs="Arial"/>
                <w:color w:val="000000"/>
                <w:sz w:val="20"/>
                <w:szCs w:val="20"/>
                <w:lang w:val="en-GB"/>
              </w:rPr>
              <w:t xml:space="preserve"> in teaching the instrument.</w:t>
            </w:r>
          </w:p>
          <w:p w:rsidR="005B4D5C" w:rsidRPr="00943EE4" w:rsidRDefault="005B4D5C"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rPr>
              <w:t>.</w:t>
            </w:r>
          </w:p>
        </w:tc>
      </w:tr>
      <w:tr w:rsidR="005B4D5C" w:rsidRPr="00943EE4" w:rsidTr="008C2A19">
        <w:trPr>
          <w:gridAfter w:val="3"/>
          <w:wAfter w:w="718" w:type="dxa"/>
        </w:trPr>
        <w:tc>
          <w:tcPr>
            <w:tcW w:w="1746" w:type="dxa"/>
            <w:tcBorders>
              <w:top w:val="single" w:sz="4" w:space="0" w:color="000000"/>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Conditions to enrol the course and initial competencies required for the course</w:t>
            </w:r>
          </w:p>
        </w:tc>
        <w:tc>
          <w:tcPr>
            <w:tcW w:w="7290" w:type="dxa"/>
            <w:gridSpan w:val="14"/>
            <w:tcBorders>
              <w:top w:val="single" w:sz="4" w:space="0" w:color="000000"/>
              <w:left w:val="single" w:sz="4" w:space="0" w:color="000000"/>
              <w:bottom w:val="single" w:sz="4" w:space="0" w:color="000000"/>
              <w:right w:val="single" w:sz="8" w:space="0" w:color="000000"/>
            </w:tcBorders>
            <w:tcMar>
              <w:left w:w="52" w:type="dxa"/>
              <w:right w:w="57" w:type="dxa"/>
            </w:tcMar>
          </w:tcPr>
          <w:p w:rsidR="005B4D5C" w:rsidRPr="00943EE4" w:rsidRDefault="005B4D5C" w:rsidP="008C2A19">
            <w:pPr>
              <w:pStyle w:val="Normal10"/>
              <w:widowControl/>
              <w:spacing w:before="60" w:after="6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 xml:space="preserve">Passed exams in </w:t>
            </w:r>
            <w:r w:rsidR="00645757" w:rsidRPr="00943EE4">
              <w:rPr>
                <w:rFonts w:ascii="Arial" w:hAnsi="Arial" w:cs="Arial"/>
                <w:color w:val="000000"/>
                <w:sz w:val="20"/>
                <w:szCs w:val="20"/>
                <w:lang w:val="en-GB"/>
              </w:rPr>
              <w:t>previous</w:t>
            </w:r>
            <w:r w:rsidRPr="00943EE4">
              <w:rPr>
                <w:rFonts w:ascii="Arial" w:hAnsi="Arial" w:cs="Arial"/>
                <w:color w:val="000000"/>
                <w:sz w:val="20"/>
                <w:szCs w:val="20"/>
                <w:lang w:val="en-GB"/>
              </w:rPr>
              <w:t xml:space="preserve"> courses of the education </w:t>
            </w:r>
            <w:r w:rsidR="00645757" w:rsidRPr="00943EE4">
              <w:rPr>
                <w:rFonts w:ascii="Arial" w:hAnsi="Arial" w:cs="Arial"/>
                <w:color w:val="000000"/>
                <w:sz w:val="20"/>
                <w:szCs w:val="20"/>
                <w:lang w:val="en-GB"/>
              </w:rPr>
              <w:t>module</w:t>
            </w:r>
            <w:r w:rsidRPr="00943EE4">
              <w:rPr>
                <w:rFonts w:ascii="Arial" w:hAnsi="Arial" w:cs="Arial"/>
                <w:color w:val="000000"/>
                <w:sz w:val="20"/>
                <w:szCs w:val="20"/>
                <w:lang w:val="en-GB"/>
              </w:rPr>
              <w:t>.</w:t>
            </w:r>
          </w:p>
        </w:tc>
      </w:tr>
      <w:tr w:rsidR="005B4D5C" w:rsidRPr="00943EE4" w:rsidTr="008C2A19">
        <w:trPr>
          <w:gridAfter w:val="3"/>
          <w:wAfter w:w="718" w:type="dxa"/>
        </w:trPr>
        <w:tc>
          <w:tcPr>
            <w:tcW w:w="1746" w:type="dxa"/>
            <w:tcBorders>
              <w:top w:val="single" w:sz="4" w:space="0" w:color="000000"/>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645757"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290" w:type="dxa"/>
            <w:gridSpan w:val="14"/>
            <w:tcBorders>
              <w:top w:val="single" w:sz="4" w:space="0" w:color="000000"/>
              <w:left w:val="single" w:sz="4" w:space="0" w:color="000000"/>
              <w:bottom w:val="single" w:sz="4" w:space="0" w:color="000000"/>
              <w:right w:val="single" w:sz="8" w:space="0" w:color="000000"/>
            </w:tcBorders>
            <w:tcMar>
              <w:left w:w="52" w:type="dxa"/>
              <w:right w:w="57" w:type="dxa"/>
            </w:tcMar>
          </w:tcPr>
          <w:p w:rsidR="005B4D5C" w:rsidRPr="00943EE4" w:rsidRDefault="005B4D5C"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The student is:</w:t>
            </w:r>
          </w:p>
          <w:p w:rsidR="005B4D5C" w:rsidRPr="00943EE4" w:rsidRDefault="005B4D5C" w:rsidP="008C2A19">
            <w:pPr>
              <w:pStyle w:val="Normal10"/>
              <w:widowControl/>
              <w:tabs>
                <w:tab w:val="left" w:pos="2820"/>
              </w:tabs>
              <w:rPr>
                <w:rFonts w:ascii="Arial" w:hAnsi="Arial" w:cs="Arial"/>
                <w:color w:val="000000"/>
                <w:sz w:val="20"/>
                <w:szCs w:val="20"/>
                <w:lang w:val="en-GB"/>
              </w:rPr>
            </w:pPr>
          </w:p>
          <w:p w:rsidR="005B4D5C" w:rsidRPr="00943EE4" w:rsidRDefault="005B4D5C" w:rsidP="001829CD">
            <w:pPr>
              <w:pStyle w:val="Normal10"/>
              <w:widowControl/>
              <w:numPr>
                <w:ilvl w:val="0"/>
                <w:numId w:val="25"/>
              </w:numPr>
              <w:tabs>
                <w:tab w:val="left" w:pos="-2160"/>
                <w:tab w:val="left" w:pos="-60"/>
              </w:tabs>
              <w:suppressAutoHyphens w:val="0"/>
              <w:autoSpaceDN/>
              <w:spacing w:after="200"/>
              <w:textAlignment w:val="auto"/>
              <w:rPr>
                <w:rFonts w:ascii="Arial" w:hAnsi="Arial" w:cs="Arial"/>
                <w:color w:val="000000"/>
                <w:sz w:val="20"/>
                <w:szCs w:val="20"/>
                <w:lang w:val="en-GB"/>
              </w:rPr>
            </w:pPr>
            <w:r w:rsidRPr="00943EE4">
              <w:rPr>
                <w:rFonts w:ascii="Arial" w:hAnsi="Arial" w:cs="Arial"/>
                <w:color w:val="000000"/>
                <w:sz w:val="20"/>
                <w:szCs w:val="20"/>
                <w:lang w:val="en-GB"/>
              </w:rPr>
              <w:t>able independently to conduct individual teaching of mandolin</w:t>
            </w:r>
          </w:p>
          <w:p w:rsidR="005B4D5C" w:rsidRPr="00943EE4" w:rsidRDefault="005B4D5C" w:rsidP="001829CD">
            <w:pPr>
              <w:pStyle w:val="Normal10"/>
              <w:widowControl/>
              <w:numPr>
                <w:ilvl w:val="0"/>
                <w:numId w:val="25"/>
              </w:numPr>
              <w:tabs>
                <w:tab w:val="left" w:pos="-2160"/>
                <w:tab w:val="left" w:pos="-60"/>
              </w:tabs>
              <w:suppressAutoHyphens w:val="0"/>
              <w:autoSpaceDN/>
              <w:spacing w:after="200"/>
              <w:textAlignment w:val="auto"/>
              <w:rPr>
                <w:sz w:val="20"/>
                <w:szCs w:val="20"/>
                <w:lang w:val="en-GB"/>
              </w:rPr>
            </w:pPr>
            <w:r w:rsidRPr="00943EE4">
              <w:rPr>
                <w:rFonts w:ascii="Arial" w:hAnsi="Arial" w:cs="Arial"/>
                <w:color w:val="000000"/>
                <w:sz w:val="20"/>
                <w:szCs w:val="20"/>
                <w:lang w:val="en-GB"/>
              </w:rPr>
              <w:t>apply in practice and connect the contents of the theory of music, music teaching methods and teaching the main course</w:t>
            </w:r>
          </w:p>
          <w:p w:rsidR="005B4D5C" w:rsidRPr="00943EE4" w:rsidRDefault="005B4D5C" w:rsidP="001829CD">
            <w:pPr>
              <w:pStyle w:val="Normal10"/>
              <w:widowControl/>
              <w:numPr>
                <w:ilvl w:val="0"/>
                <w:numId w:val="25"/>
              </w:numPr>
              <w:tabs>
                <w:tab w:val="left" w:pos="-2160"/>
                <w:tab w:val="left" w:pos="-60"/>
              </w:tabs>
              <w:suppressAutoHyphens w:val="0"/>
              <w:autoSpaceDN/>
              <w:spacing w:after="200"/>
              <w:textAlignment w:val="auto"/>
              <w:rPr>
                <w:sz w:val="20"/>
                <w:szCs w:val="20"/>
                <w:lang w:val="en-GB"/>
              </w:rPr>
            </w:pPr>
            <w:r w:rsidRPr="00943EE4">
              <w:rPr>
                <w:rFonts w:ascii="Arial" w:hAnsi="Arial" w:cs="Arial"/>
                <w:color w:val="000000"/>
                <w:sz w:val="20"/>
                <w:szCs w:val="20"/>
                <w:lang w:val="en-GB"/>
              </w:rPr>
              <w:t xml:space="preserve">knows the physiological foundations of playing the </w:t>
            </w:r>
            <w:r w:rsidR="00645757" w:rsidRPr="00943EE4">
              <w:rPr>
                <w:rFonts w:ascii="Arial" w:hAnsi="Arial" w:cs="Arial"/>
                <w:color w:val="000000"/>
                <w:sz w:val="20"/>
                <w:szCs w:val="20"/>
                <w:lang w:val="en-GB"/>
              </w:rPr>
              <w:t>mandolin</w:t>
            </w:r>
          </w:p>
          <w:p w:rsidR="005B4D5C" w:rsidRPr="00943EE4" w:rsidRDefault="005B4D5C" w:rsidP="001829CD">
            <w:pPr>
              <w:pStyle w:val="Normal10"/>
              <w:widowControl/>
              <w:numPr>
                <w:ilvl w:val="0"/>
                <w:numId w:val="25"/>
              </w:numPr>
              <w:tabs>
                <w:tab w:val="left" w:pos="-2160"/>
                <w:tab w:val="left" w:pos="-60"/>
              </w:tabs>
              <w:suppressAutoHyphens w:val="0"/>
              <w:autoSpaceDN/>
              <w:spacing w:after="200"/>
              <w:textAlignment w:val="auto"/>
              <w:rPr>
                <w:lang w:val="en-GB"/>
              </w:rPr>
            </w:pPr>
            <w:r w:rsidRPr="00943EE4">
              <w:rPr>
                <w:rFonts w:ascii="Arial" w:hAnsi="Arial" w:cs="Arial"/>
                <w:color w:val="000000"/>
                <w:sz w:val="20"/>
                <w:szCs w:val="20"/>
                <w:lang w:val="en-GB"/>
              </w:rPr>
              <w:t>able to conduct teaching the mandolin to various age groups of students, applying the principles of individual teaching methods</w:t>
            </w:r>
          </w:p>
          <w:p w:rsidR="005B4D5C" w:rsidRPr="00943EE4" w:rsidRDefault="005B4D5C" w:rsidP="001829CD">
            <w:pPr>
              <w:pStyle w:val="Normal10"/>
              <w:widowControl/>
              <w:numPr>
                <w:ilvl w:val="0"/>
                <w:numId w:val="25"/>
              </w:numPr>
              <w:tabs>
                <w:tab w:val="left" w:pos="-2160"/>
                <w:tab w:val="left" w:pos="-60"/>
              </w:tabs>
              <w:suppressAutoHyphens w:val="0"/>
              <w:autoSpaceDN/>
              <w:spacing w:after="200"/>
              <w:textAlignment w:val="auto"/>
              <w:rPr>
                <w:lang w:val="en-GB"/>
              </w:rPr>
            </w:pPr>
            <w:r w:rsidRPr="00943EE4">
              <w:rPr>
                <w:rFonts w:ascii="Arial" w:hAnsi="Arial" w:cs="Arial"/>
                <w:color w:val="000000"/>
                <w:sz w:val="20"/>
                <w:szCs w:val="20"/>
                <w:lang w:val="en-GB"/>
              </w:rPr>
              <w:t xml:space="preserve">knows the literature of various </w:t>
            </w:r>
            <w:r w:rsidR="00645757" w:rsidRPr="00943EE4">
              <w:rPr>
                <w:rFonts w:ascii="Arial" w:hAnsi="Arial" w:cs="Arial"/>
                <w:color w:val="000000"/>
                <w:sz w:val="20"/>
                <w:szCs w:val="20"/>
                <w:lang w:val="en-GB"/>
              </w:rPr>
              <w:t>époques</w:t>
            </w:r>
            <w:r w:rsidRPr="00943EE4">
              <w:rPr>
                <w:rFonts w:ascii="Arial" w:hAnsi="Arial" w:cs="Arial"/>
                <w:color w:val="000000"/>
                <w:sz w:val="20"/>
                <w:szCs w:val="20"/>
                <w:lang w:val="en-GB"/>
              </w:rPr>
              <w:t xml:space="preserve"> for beginners and advanced students from the didactic point of view</w:t>
            </w:r>
          </w:p>
          <w:p w:rsidR="005B4D5C" w:rsidRPr="00943EE4" w:rsidRDefault="005B4D5C" w:rsidP="001829CD">
            <w:pPr>
              <w:pStyle w:val="Normal10"/>
              <w:widowControl/>
              <w:numPr>
                <w:ilvl w:val="0"/>
                <w:numId w:val="25"/>
              </w:numPr>
              <w:tabs>
                <w:tab w:val="left" w:pos="-2160"/>
                <w:tab w:val="left" w:pos="-60"/>
              </w:tabs>
              <w:suppressAutoHyphens w:val="0"/>
              <w:autoSpaceDN/>
              <w:spacing w:after="200"/>
              <w:textAlignment w:val="auto"/>
              <w:rPr>
                <w:sz w:val="20"/>
                <w:szCs w:val="20"/>
                <w:lang w:val="en-GB"/>
              </w:rPr>
            </w:pPr>
            <w:r w:rsidRPr="00943EE4">
              <w:rPr>
                <w:rFonts w:ascii="Arial" w:hAnsi="Arial" w:cs="Arial"/>
                <w:color w:val="000000"/>
                <w:sz w:val="20"/>
                <w:szCs w:val="20"/>
                <w:lang w:val="en-GB"/>
              </w:rPr>
              <w:t>able to explain interpretation and performing practice from the didactic point of view</w:t>
            </w:r>
          </w:p>
          <w:p w:rsidR="005B4D5C" w:rsidRPr="00943EE4" w:rsidRDefault="005B4D5C" w:rsidP="001829CD">
            <w:pPr>
              <w:pStyle w:val="Normal10"/>
              <w:widowControl/>
              <w:numPr>
                <w:ilvl w:val="0"/>
                <w:numId w:val="25"/>
              </w:numPr>
              <w:tabs>
                <w:tab w:val="left" w:pos="-2160"/>
                <w:tab w:val="left" w:pos="-60"/>
              </w:tabs>
              <w:suppressAutoHyphens w:val="0"/>
              <w:autoSpaceDN/>
              <w:spacing w:after="200"/>
              <w:textAlignment w:val="auto"/>
              <w:rPr>
                <w:lang w:val="en-GB"/>
              </w:rPr>
            </w:pPr>
            <w:r w:rsidRPr="00943EE4">
              <w:rPr>
                <w:rFonts w:ascii="Arial" w:hAnsi="Arial" w:cs="Arial"/>
                <w:color w:val="000000"/>
                <w:sz w:val="20"/>
                <w:szCs w:val="20"/>
                <w:lang w:val="en-GB"/>
              </w:rPr>
              <w:t xml:space="preserve">acquainted with the didactic </w:t>
            </w:r>
            <w:r w:rsidR="00645757" w:rsidRPr="00943EE4">
              <w:rPr>
                <w:rFonts w:ascii="Arial" w:hAnsi="Arial" w:cs="Arial"/>
                <w:color w:val="000000"/>
                <w:sz w:val="20"/>
                <w:szCs w:val="20"/>
                <w:lang w:val="en-GB"/>
              </w:rPr>
              <w:t>and</w:t>
            </w:r>
            <w:r w:rsidRPr="00943EE4">
              <w:rPr>
                <w:rFonts w:ascii="Arial" w:hAnsi="Arial" w:cs="Arial"/>
                <w:color w:val="000000"/>
                <w:sz w:val="20"/>
                <w:szCs w:val="20"/>
                <w:lang w:val="en-GB"/>
              </w:rPr>
              <w:t xml:space="preserve"> teaching methods professional literature, historic and modern mandolin schools</w:t>
            </w:r>
          </w:p>
          <w:p w:rsidR="005B4D5C" w:rsidRPr="00943EE4" w:rsidRDefault="005B4D5C" w:rsidP="001829CD">
            <w:pPr>
              <w:pStyle w:val="Normal10"/>
              <w:widowControl/>
              <w:numPr>
                <w:ilvl w:val="0"/>
                <w:numId w:val="25"/>
              </w:numPr>
              <w:tabs>
                <w:tab w:val="left" w:pos="-2160"/>
                <w:tab w:val="left" w:pos="-60"/>
              </w:tabs>
              <w:suppressAutoHyphens w:val="0"/>
              <w:autoSpaceDN/>
              <w:spacing w:after="200"/>
              <w:textAlignment w:val="auto"/>
              <w:rPr>
                <w:sz w:val="20"/>
                <w:szCs w:val="20"/>
                <w:lang w:val="en-GB"/>
              </w:rPr>
            </w:pPr>
            <w:r w:rsidRPr="00943EE4">
              <w:rPr>
                <w:rFonts w:ascii="Arial" w:hAnsi="Arial" w:cs="Arial"/>
                <w:color w:val="000000"/>
                <w:sz w:val="20"/>
                <w:szCs w:val="20"/>
                <w:lang w:val="en-GB"/>
              </w:rPr>
              <w:t xml:space="preserve">acquainted with the history and </w:t>
            </w:r>
            <w:r w:rsidR="00645757" w:rsidRPr="00943EE4">
              <w:rPr>
                <w:rFonts w:ascii="Arial" w:hAnsi="Arial" w:cs="Arial"/>
                <w:color w:val="000000"/>
                <w:sz w:val="20"/>
                <w:szCs w:val="20"/>
                <w:lang w:val="en-GB"/>
              </w:rPr>
              <w:t>characteristics</w:t>
            </w:r>
            <w:r w:rsidRPr="00943EE4">
              <w:rPr>
                <w:rFonts w:ascii="Arial" w:hAnsi="Arial" w:cs="Arial"/>
                <w:color w:val="000000"/>
                <w:sz w:val="20"/>
                <w:szCs w:val="20"/>
                <w:lang w:val="en-GB"/>
              </w:rPr>
              <w:t xml:space="preserve"> of the mandolin</w:t>
            </w:r>
          </w:p>
        </w:tc>
      </w:tr>
      <w:tr w:rsidR="005B4D5C" w:rsidRPr="00943EE4" w:rsidTr="008C2A19">
        <w:trPr>
          <w:gridAfter w:val="3"/>
          <w:wAfter w:w="718" w:type="dxa"/>
        </w:trPr>
        <w:tc>
          <w:tcPr>
            <w:tcW w:w="1746" w:type="dxa"/>
            <w:tcBorders>
              <w:top w:val="single" w:sz="4" w:space="0" w:color="000000"/>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290" w:type="dxa"/>
            <w:gridSpan w:val="14"/>
            <w:tcBorders>
              <w:top w:val="single" w:sz="4" w:space="0" w:color="000000"/>
              <w:left w:val="single" w:sz="4" w:space="0" w:color="000000"/>
              <w:bottom w:val="single" w:sz="4" w:space="0" w:color="000000"/>
              <w:right w:val="single" w:sz="8" w:space="0" w:color="000000"/>
            </w:tcBorders>
            <w:tcMar>
              <w:left w:w="52" w:type="dxa"/>
              <w:right w:w="57" w:type="dxa"/>
            </w:tcMar>
          </w:tcPr>
          <w:p w:rsidR="005B4D5C" w:rsidRPr="00943EE4" w:rsidRDefault="005B4D5C" w:rsidP="005B4D5C">
            <w:pPr>
              <w:pStyle w:val="Normal10"/>
              <w:widowControl/>
              <w:spacing w:after="20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Mandolin development, literature, composers, educators. Positioning the mandolin, right and left hands. Acquiring tone on the mandolin. Working with novices. Working out the teaching programme and schedules in primary and secondary schools: technical exercises, etudes and artistic literature. Playing apparatus anatomy and physiology, sources of strength in mandolin playing. Familiarisation with the main components of interpretation and their achieving (dynamics, agogics, tempo, articulation, phrasing, accentuation). Establishing abilities to learn playing the mandolin: musicianship, physical and physiological preconditions. Optimal beginning of learning. Teaching beginners the mandolin. Optimal teaching organisation. Efficient and successful exercising: psychology of acquiring music knowledge and skills; learning rules; learning and exercising methods and ways; fatigue and resting while learning. The issues of the stage fright and performing in public. Learning by heart. Text books, mandolin "schools". Roles of technical exercises, etudes and scales in the playing skills acquisition processes. Special student - teacher relationship in one-to-one teaching. Motivating the students to learn the instrument. Following up and valuating (grading). Practical work with students of primary and secondary music schools about playing technique elements and musical shaping of compositions.</w:t>
            </w:r>
          </w:p>
        </w:tc>
      </w:tr>
      <w:tr w:rsidR="005B4D5C" w:rsidRPr="00943EE4" w:rsidTr="008C2A19">
        <w:trPr>
          <w:trHeight w:val="349"/>
        </w:trPr>
        <w:tc>
          <w:tcPr>
            <w:tcW w:w="1746" w:type="dxa"/>
            <w:vMerge w:val="restart"/>
            <w:tcBorders>
              <w:top w:val="single" w:sz="4" w:space="0" w:color="000000"/>
              <w:bottom w:val="single" w:sz="4" w:space="0" w:color="000000"/>
            </w:tcBorders>
            <w:shd w:val="clear" w:color="auto" w:fill="CCFFFF"/>
            <w:tcMar>
              <w:left w:w="-10" w:type="dxa"/>
              <w:right w:w="0" w:type="dxa"/>
            </w:tcMar>
            <w:vAlign w:val="center"/>
          </w:tcPr>
          <w:p w:rsidR="005B4D5C" w:rsidRPr="00943EE4" w:rsidRDefault="005B4D5C"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122" w:type="dxa"/>
            <w:gridSpan w:val="4"/>
            <w:vMerge w:val="restart"/>
            <w:tcBorders>
              <w:top w:val="single" w:sz="4" w:space="0" w:color="000000"/>
              <w:left w:val="single" w:sz="4" w:space="0" w:color="000000"/>
              <w:bottom w:val="single" w:sz="4" w:space="0" w:color="000000"/>
            </w:tcBorders>
            <w:tcMar>
              <w:left w:w="-5" w:type="dxa"/>
              <w:right w:w="0" w:type="dxa"/>
            </w:tcMar>
            <w:vAlign w:val="center"/>
          </w:tcPr>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645757" w:rsidRPr="00943EE4">
              <w:rPr>
                <w:rFonts w:ascii="Arial" w:hAnsi="Arial" w:cs="Arial"/>
                <w:color w:val="000000"/>
                <w:sz w:val="20"/>
                <w:szCs w:val="20"/>
                <w:lang w:val="en-GB"/>
              </w:rPr>
              <w:t>exercises</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5B4D5C" w:rsidRPr="00943EE4" w:rsidRDefault="005B4D5C" w:rsidP="008C2A19">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3914" w:type="dxa"/>
            <w:gridSpan w:val="8"/>
            <w:vMerge w:val="restart"/>
            <w:tcBorders>
              <w:top w:val="single" w:sz="4" w:space="0" w:color="000000"/>
              <w:left w:val="single" w:sz="4" w:space="0" w:color="000000"/>
              <w:bottom w:val="single" w:sz="4" w:space="0" w:color="000000"/>
            </w:tcBorders>
            <w:tcMar>
              <w:left w:w="-10" w:type="dxa"/>
              <w:right w:w="0" w:type="dxa"/>
            </w:tcMar>
            <w:vAlign w:val="center"/>
          </w:tcPr>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Arial" w:hAnsi="Arial" w:cs="Arial"/>
                <w:b/>
                <w:color w:val="000000"/>
                <w:sz w:val="20"/>
                <w:szCs w:val="20"/>
                <w:lang w:val="en-GB"/>
              </w:rPr>
              <w:t xml:space="preserve"> </w:t>
            </w: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mentoring</w:t>
            </w:r>
          </w:p>
          <w:p w:rsidR="005B4D5C" w:rsidRPr="00943EE4" w:rsidRDefault="005B4D5C" w:rsidP="008C2A19">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c>
          <w:tcPr>
            <w:tcW w:w="48" w:type="dxa"/>
            <w:tcBorders>
              <w:left w:val="single" w:sz="4" w:space="0" w:color="000000"/>
            </w:tcBorders>
            <w:tcMar>
              <w:left w:w="-10" w:type="dxa"/>
              <w:right w:w="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206" w:type="dxa"/>
            <w:tcMar>
              <w:left w:w="0" w:type="dxa"/>
              <w:right w:w="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118" w:type="dxa"/>
            <w:tcMar>
              <w:lef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118" w:type="dxa"/>
            <w:tcMar>
              <w:lef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482" w:type="dxa"/>
            <w:tcMar>
              <w:left w:w="10" w:type="dxa"/>
              <w:righ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r>
      <w:tr w:rsidR="005B4D5C" w:rsidRPr="00943EE4" w:rsidTr="008C2A19">
        <w:trPr>
          <w:trHeight w:val="577"/>
        </w:trPr>
        <w:tc>
          <w:tcPr>
            <w:tcW w:w="1746" w:type="dxa"/>
            <w:vMerge/>
            <w:tcBorders>
              <w:top w:val="single" w:sz="4" w:space="0" w:color="000000"/>
              <w:bottom w:val="single" w:sz="4" w:space="0" w:color="000000"/>
            </w:tcBorders>
            <w:shd w:val="clear" w:color="auto" w:fill="CCFFFF"/>
            <w:tcMar>
              <w:left w:w="-10" w:type="dxa"/>
              <w:right w:w="0"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3122" w:type="dxa"/>
            <w:gridSpan w:val="4"/>
            <w:vMerge/>
            <w:tcBorders>
              <w:top w:val="single" w:sz="4" w:space="0" w:color="000000"/>
              <w:left w:val="single" w:sz="4" w:space="0" w:color="000000"/>
              <w:bottom w:val="single" w:sz="4" w:space="0" w:color="000000"/>
            </w:tcBorders>
            <w:tcMar>
              <w:left w:w="-5" w:type="dxa"/>
              <w:right w:w="0"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3914" w:type="dxa"/>
            <w:gridSpan w:val="8"/>
            <w:vMerge/>
            <w:tcBorders>
              <w:top w:val="single" w:sz="4" w:space="0" w:color="000000"/>
              <w:left w:val="single" w:sz="4" w:space="0" w:color="000000"/>
              <w:bottom w:val="single" w:sz="4" w:space="0" w:color="000000"/>
            </w:tcBorders>
            <w:tcMar>
              <w:left w:w="-10" w:type="dxa"/>
              <w:right w:w="0"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48" w:type="dxa"/>
            <w:tcBorders>
              <w:left w:val="single" w:sz="4" w:space="0" w:color="000000"/>
            </w:tcBorders>
            <w:tcMar>
              <w:left w:w="-10" w:type="dxa"/>
              <w:right w:w="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206" w:type="dxa"/>
            <w:tcMar>
              <w:left w:w="0" w:type="dxa"/>
              <w:right w:w="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118" w:type="dxa"/>
            <w:tcMar>
              <w:lef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118" w:type="dxa"/>
            <w:tcMar>
              <w:lef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482" w:type="dxa"/>
            <w:tcMar>
              <w:left w:w="10" w:type="dxa"/>
              <w:righ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r>
      <w:tr w:rsidR="005B4D5C" w:rsidRPr="00943EE4" w:rsidTr="008C2A19">
        <w:trPr>
          <w:gridAfter w:val="3"/>
          <w:wAfter w:w="718" w:type="dxa"/>
        </w:trPr>
        <w:tc>
          <w:tcPr>
            <w:tcW w:w="1746" w:type="dxa"/>
            <w:tcBorders>
              <w:top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290" w:type="dxa"/>
            <w:gridSpan w:val="14"/>
            <w:tcBorders>
              <w:top w:val="single" w:sz="4" w:space="0" w:color="000000"/>
              <w:left w:val="single" w:sz="4" w:space="0" w:color="000000"/>
              <w:right w:val="single" w:sz="8" w:space="0" w:color="000000"/>
            </w:tcBorders>
            <w:tcMar>
              <w:left w:w="52" w:type="dxa"/>
              <w:right w:w="57" w:type="dxa"/>
            </w:tcMar>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p>
        </w:tc>
      </w:tr>
      <w:tr w:rsidR="005B4D5C" w:rsidRPr="00943EE4" w:rsidTr="008C2A19">
        <w:trPr>
          <w:gridAfter w:val="3"/>
          <w:wAfter w:w="718" w:type="dxa"/>
          <w:trHeight w:val="397"/>
        </w:trPr>
        <w:tc>
          <w:tcPr>
            <w:tcW w:w="1746" w:type="dxa"/>
            <w:vMerge w:val="restart"/>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tabs>
                <w:tab w:val="left" w:pos="2820"/>
              </w:tabs>
              <w:rPr>
                <w:color w:val="000000"/>
                <w:lang w:val="en-GB"/>
              </w:rPr>
            </w:pPr>
            <w:r w:rsidRPr="00943EE4">
              <w:rPr>
                <w:rFonts w:ascii="Arial" w:hAnsi="Arial" w:cs="Arial"/>
                <w:color w:val="000000"/>
                <w:sz w:val="20"/>
                <w:szCs w:val="20"/>
                <w:lang w:val="en-GB"/>
              </w:rPr>
              <w:t xml:space="preserve">Following the </w:t>
            </w:r>
            <w:r w:rsidRPr="00943EE4">
              <w:rPr>
                <w:rFonts w:ascii="Arial" w:hAnsi="Arial" w:cs="Arial"/>
                <w:color w:val="000000"/>
                <w:sz w:val="20"/>
                <w:szCs w:val="20"/>
                <w:lang w:val="en-GB"/>
              </w:rPr>
              <w:lastRenderedPageBreak/>
              <w:t>students' work up (participation of each activity in the ECTS points)</w:t>
            </w:r>
          </w:p>
        </w:tc>
        <w:tc>
          <w:tcPr>
            <w:tcW w:w="1546" w:type="dxa"/>
            <w:tcBorders>
              <w:left w:val="single" w:sz="4" w:space="0" w:color="000000"/>
              <w:bottom w:val="single" w:sz="4" w:space="0" w:color="000000"/>
            </w:tcBorders>
            <w:tcMar>
              <w:left w:w="52" w:type="dxa"/>
              <w:right w:w="57" w:type="dxa"/>
            </w:tcMar>
            <w:vAlign w:val="center"/>
          </w:tcPr>
          <w:p w:rsidR="005B4D5C" w:rsidRPr="00943EE4" w:rsidRDefault="005B4D5C"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lastRenderedPageBreak/>
              <w:t>Attendance</w:t>
            </w:r>
          </w:p>
        </w:tc>
        <w:tc>
          <w:tcPr>
            <w:tcW w:w="721" w:type="dxa"/>
            <w:tcBorders>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171" w:type="dxa"/>
            <w:gridSpan w:val="3"/>
            <w:tcBorders>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894" w:type="dxa"/>
            <w:tcBorders>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425" w:type="dxa"/>
            <w:gridSpan w:val="4"/>
            <w:tcBorders>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533" w:type="dxa"/>
            <w:gridSpan w:val="4"/>
            <w:tcBorders>
              <w:left w:val="single" w:sz="4" w:space="0" w:color="000000"/>
              <w:bottom w:val="single" w:sz="4" w:space="0" w:color="000000"/>
              <w:right w:val="single" w:sz="8"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397"/>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color w:val="000000"/>
              </w:rPr>
            </w:pPr>
          </w:p>
        </w:tc>
        <w:tc>
          <w:tcPr>
            <w:tcW w:w="1546" w:type="dxa"/>
            <w:tcBorders>
              <w:top w:val="single" w:sz="4" w:space="0" w:color="000000"/>
              <w:left w:val="single" w:sz="4" w:space="0" w:color="000000"/>
              <w:bottom w:val="single" w:sz="4" w:space="0" w:color="000000"/>
            </w:tcBorders>
            <w:tcMar>
              <w:left w:w="52"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21"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171" w:type="dxa"/>
            <w:gridSpan w:val="3"/>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894"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425" w:type="dxa"/>
            <w:gridSpan w:val="4"/>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Personal work and literature</w:t>
            </w:r>
          </w:p>
        </w:tc>
        <w:tc>
          <w:tcPr>
            <w:tcW w:w="1533" w:type="dxa"/>
            <w:gridSpan w:val="4"/>
            <w:tcBorders>
              <w:top w:val="single" w:sz="4" w:space="0" w:color="000000"/>
              <w:left w:val="single" w:sz="4" w:space="0" w:color="000000"/>
              <w:bottom w:val="single" w:sz="4" w:space="0" w:color="000000"/>
              <w:right w:val="single" w:sz="8"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1</w:t>
            </w:r>
          </w:p>
        </w:tc>
      </w:tr>
      <w:tr w:rsidR="005B4D5C" w:rsidRPr="00943EE4" w:rsidTr="008C2A19">
        <w:trPr>
          <w:gridAfter w:val="3"/>
          <w:wAfter w:w="718" w:type="dxa"/>
          <w:trHeight w:val="397"/>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1546" w:type="dxa"/>
            <w:tcBorders>
              <w:top w:val="single" w:sz="4" w:space="0" w:color="000000"/>
              <w:left w:val="single" w:sz="4" w:space="0" w:color="000000"/>
              <w:bottom w:val="single" w:sz="4" w:space="0" w:color="000000"/>
            </w:tcBorders>
            <w:tcMar>
              <w:left w:w="52"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21"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171" w:type="dxa"/>
            <w:gridSpan w:val="3"/>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Seminar work</w:t>
            </w:r>
          </w:p>
        </w:tc>
        <w:tc>
          <w:tcPr>
            <w:tcW w:w="894"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color w:val="000000"/>
              </w:rPr>
              <w:t>1</w:t>
            </w:r>
          </w:p>
        </w:tc>
        <w:tc>
          <w:tcPr>
            <w:tcW w:w="1425" w:type="dxa"/>
            <w:gridSpan w:val="4"/>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p>
        </w:tc>
        <w:tc>
          <w:tcPr>
            <w:tcW w:w="1533" w:type="dxa"/>
            <w:gridSpan w:val="4"/>
            <w:tcBorders>
              <w:top w:val="single" w:sz="4" w:space="0" w:color="000000"/>
              <w:left w:val="single" w:sz="4" w:space="0" w:color="000000"/>
              <w:bottom w:val="single" w:sz="4" w:space="0" w:color="000000"/>
              <w:right w:val="single" w:sz="8"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397"/>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color w:val="000000"/>
              </w:rPr>
            </w:pPr>
          </w:p>
        </w:tc>
        <w:tc>
          <w:tcPr>
            <w:tcW w:w="1546" w:type="dxa"/>
            <w:tcBorders>
              <w:top w:val="single" w:sz="4" w:space="0" w:color="000000"/>
              <w:left w:val="single" w:sz="4" w:space="0" w:color="000000"/>
              <w:bottom w:val="single" w:sz="4" w:space="0" w:color="000000"/>
            </w:tcBorders>
            <w:tcMar>
              <w:left w:w="52"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21"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p>
        </w:tc>
        <w:tc>
          <w:tcPr>
            <w:tcW w:w="1171" w:type="dxa"/>
            <w:gridSpan w:val="3"/>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Oral exam</w:t>
            </w:r>
          </w:p>
        </w:tc>
        <w:tc>
          <w:tcPr>
            <w:tcW w:w="894"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p>
        </w:tc>
        <w:tc>
          <w:tcPr>
            <w:tcW w:w="1425" w:type="dxa"/>
            <w:gridSpan w:val="4"/>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color w:val="000000"/>
              </w:rPr>
            </w:pPr>
          </w:p>
        </w:tc>
        <w:tc>
          <w:tcPr>
            <w:tcW w:w="1533" w:type="dxa"/>
            <w:gridSpan w:val="4"/>
            <w:tcBorders>
              <w:top w:val="single" w:sz="4" w:space="0" w:color="000000"/>
              <w:left w:val="single" w:sz="4" w:space="0" w:color="000000"/>
              <w:bottom w:val="single" w:sz="4" w:space="0" w:color="000000"/>
              <w:righ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397"/>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color w:val="000000"/>
              </w:rPr>
            </w:pPr>
          </w:p>
        </w:tc>
        <w:tc>
          <w:tcPr>
            <w:tcW w:w="1546" w:type="dxa"/>
            <w:tcBorders>
              <w:top w:val="single" w:sz="4" w:space="0" w:color="000000"/>
              <w:left w:val="single" w:sz="4" w:space="0" w:color="000000"/>
            </w:tcBorders>
            <w:tcMar>
              <w:left w:w="52" w:type="dxa"/>
              <w:right w:w="57" w:type="dxa"/>
            </w:tcMar>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Written tests</w:t>
            </w:r>
          </w:p>
        </w:tc>
        <w:tc>
          <w:tcPr>
            <w:tcW w:w="721" w:type="dxa"/>
            <w:tcBorders>
              <w:top w:val="single" w:sz="4" w:space="0" w:color="000000"/>
              <w:lef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171" w:type="dxa"/>
            <w:gridSpan w:val="3"/>
            <w:tcBorders>
              <w:top w:val="single" w:sz="4" w:space="0" w:color="000000"/>
              <w:lef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Project</w:t>
            </w:r>
          </w:p>
        </w:tc>
        <w:tc>
          <w:tcPr>
            <w:tcW w:w="894" w:type="dxa"/>
            <w:tcBorders>
              <w:top w:val="single" w:sz="4" w:space="0" w:color="000000"/>
              <w:lef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425" w:type="dxa"/>
            <w:gridSpan w:val="4"/>
            <w:tcBorders>
              <w:top w:val="single" w:sz="4" w:space="0" w:color="000000"/>
              <w:lef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color w:val="000000"/>
              </w:rPr>
            </w:pPr>
          </w:p>
        </w:tc>
        <w:tc>
          <w:tcPr>
            <w:tcW w:w="1533" w:type="dxa"/>
            <w:gridSpan w:val="4"/>
            <w:tcBorders>
              <w:top w:val="single" w:sz="4" w:space="0" w:color="000000"/>
              <w:left w:val="single" w:sz="8" w:space="0" w:color="000000"/>
              <w:righ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Pr>
        <w:tc>
          <w:tcPr>
            <w:tcW w:w="1746" w:type="dxa"/>
            <w:shd w:val="clear" w:color="auto" w:fill="CCFFFF"/>
            <w:tcMar>
              <w:left w:w="47" w:type="dxa"/>
              <w:right w:w="57" w:type="dxa"/>
            </w:tcMar>
            <w:vAlign w:val="center"/>
          </w:tcPr>
          <w:p w:rsidR="005B4D5C" w:rsidRPr="00943EE4" w:rsidRDefault="005B4D5C"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290" w:type="dxa"/>
            <w:gridSpan w:val="14"/>
            <w:tcBorders>
              <w:left w:val="single" w:sz="4" w:space="0" w:color="000000"/>
              <w:right w:val="single" w:sz="8"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Practical, written and oral exams. Numerical grading.</w:t>
            </w:r>
          </w:p>
        </w:tc>
      </w:tr>
      <w:tr w:rsidR="005B4D5C" w:rsidRPr="00943EE4" w:rsidTr="008C2A19">
        <w:trPr>
          <w:gridAfter w:val="3"/>
          <w:wAfter w:w="718" w:type="dxa"/>
        </w:trPr>
        <w:tc>
          <w:tcPr>
            <w:tcW w:w="1746" w:type="dxa"/>
            <w:vMerge w:val="restart"/>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413" w:type="dxa"/>
            <w:gridSpan w:val="7"/>
            <w:tcBorders>
              <w:left w:val="single" w:sz="4" w:space="0" w:color="000000"/>
              <w:bottom w:val="single" w:sz="4" w:space="0" w:color="000000"/>
            </w:tcBorders>
            <w:shd w:val="clear" w:color="auto" w:fill="CCECFF"/>
            <w:tcMar>
              <w:left w:w="52" w:type="dxa"/>
              <w:right w:w="57" w:type="dxa"/>
            </w:tcMar>
            <w:vAlign w:val="center"/>
          </w:tcPr>
          <w:p w:rsidR="005B4D5C" w:rsidRPr="00943EE4" w:rsidRDefault="005B4D5C"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167" w:type="dxa"/>
            <w:gridSpan w:val="2"/>
            <w:tcBorders>
              <w:left w:val="single" w:sz="8" w:space="0" w:color="000000"/>
            </w:tcBorders>
            <w:shd w:val="clear" w:color="auto" w:fill="CCECFF"/>
            <w:tcMar>
              <w:left w:w="47" w:type="dxa"/>
              <w:right w:w="57" w:type="dxa"/>
            </w:tcMar>
            <w:vAlign w:val="center"/>
          </w:tcPr>
          <w:p w:rsidR="005B4D5C" w:rsidRPr="00943EE4" w:rsidRDefault="005B4D5C"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710" w:type="dxa"/>
            <w:gridSpan w:val="5"/>
            <w:tcBorders>
              <w:left w:val="single" w:sz="8" w:space="0" w:color="000000"/>
              <w:right w:val="single" w:sz="8" w:space="0" w:color="000000"/>
            </w:tcBorders>
            <w:shd w:val="clear" w:color="auto" w:fill="CCECFF"/>
            <w:tcMar>
              <w:left w:w="47" w:type="dxa"/>
              <w:right w:w="57" w:type="dxa"/>
            </w:tcMar>
            <w:vAlign w:val="center"/>
          </w:tcPr>
          <w:p w:rsidR="005B4D5C" w:rsidRPr="00943EE4" w:rsidRDefault="005B4D5C"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5B4D5C" w:rsidRPr="00943EE4" w:rsidTr="008C2A19">
        <w:trPr>
          <w:gridAfter w:val="3"/>
          <w:wAfter w:w="718" w:type="dxa"/>
          <w:trHeight w:val="75"/>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rFonts w:ascii="Arial" w:hAnsi="Arial" w:cs="Arial"/>
                <w:b/>
                <w:color w:val="000000"/>
                <w:sz w:val="20"/>
                <w:szCs w:val="20"/>
              </w:rPr>
            </w:pPr>
          </w:p>
        </w:tc>
        <w:tc>
          <w:tcPr>
            <w:tcW w:w="4413" w:type="dxa"/>
            <w:gridSpan w:val="7"/>
            <w:tcBorders>
              <w:top w:val="single" w:sz="4" w:space="0" w:color="000000"/>
              <w:left w:val="single" w:sz="4" w:space="0" w:color="000000"/>
              <w:bottom w:val="single" w:sz="4"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Conrad Woelki: Mandolin</w:t>
            </w:r>
            <w:r>
              <w:rPr>
                <w:rFonts w:ascii="Arial" w:hAnsi="Arial" w:cs="Arial"/>
                <w:color w:val="000000"/>
                <w:sz w:val="20"/>
                <w:szCs w:val="20"/>
              </w:rPr>
              <w:t xml:space="preserve"> </w:t>
            </w:r>
            <w:r w:rsidRPr="00943EE4">
              <w:rPr>
                <w:rFonts w:ascii="Arial" w:hAnsi="Arial" w:cs="Arial"/>
                <w:color w:val="000000"/>
                <w:sz w:val="20"/>
                <w:szCs w:val="20"/>
              </w:rPr>
              <w:t>history</w:t>
            </w:r>
          </w:p>
        </w:tc>
        <w:tc>
          <w:tcPr>
            <w:tcW w:w="1167" w:type="dxa"/>
            <w:gridSpan w:val="2"/>
            <w:tcBorders>
              <w:left w:val="single" w:sz="8" w:space="0" w:color="000000"/>
              <w:bottom w:val="single" w:sz="4" w:space="0" w:color="000000"/>
            </w:tcBorders>
            <w:tcMar>
              <w:left w:w="47" w:type="dxa"/>
              <w:right w:w="57" w:type="dxa"/>
            </w:tcMar>
          </w:tcPr>
          <w:p w:rsidR="005B4D5C" w:rsidRPr="00943EE4" w:rsidRDefault="005B4D5C" w:rsidP="008C2A19">
            <w:pPr>
              <w:pStyle w:val="Normal10"/>
              <w:widowControl/>
              <w:tabs>
                <w:tab w:val="left" w:pos="2820"/>
              </w:tabs>
              <w:spacing w:line="276" w:lineRule="auto"/>
              <w:jc w:val="center"/>
              <w:rPr>
                <w:rFonts w:ascii="Arial" w:hAnsi="Arial" w:cs="Arial"/>
                <w:color w:val="000000"/>
                <w:sz w:val="20"/>
                <w:szCs w:val="20"/>
              </w:rPr>
            </w:pPr>
          </w:p>
        </w:tc>
        <w:tc>
          <w:tcPr>
            <w:tcW w:w="1710" w:type="dxa"/>
            <w:gridSpan w:val="5"/>
            <w:tcBorders>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75"/>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color w:val="000000"/>
              </w:rPr>
            </w:pPr>
          </w:p>
        </w:tc>
        <w:tc>
          <w:tcPr>
            <w:tcW w:w="4413" w:type="dxa"/>
            <w:gridSpan w:val="7"/>
            <w:tcBorders>
              <w:top w:val="single" w:sz="4" w:space="0" w:color="000000"/>
              <w:left w:val="single" w:sz="4" w:space="0" w:color="000000"/>
              <w:bottom w:val="single" w:sz="4"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James Tyler-Paul Sparks: The</w:t>
            </w:r>
            <w:r>
              <w:rPr>
                <w:rFonts w:ascii="Arial" w:hAnsi="Arial" w:cs="Arial"/>
                <w:color w:val="000000"/>
                <w:sz w:val="20"/>
                <w:szCs w:val="20"/>
              </w:rPr>
              <w:t xml:space="preserve"> </w:t>
            </w:r>
            <w:r w:rsidRPr="00943EE4">
              <w:rPr>
                <w:rFonts w:ascii="Arial" w:hAnsi="Arial" w:cs="Arial"/>
                <w:color w:val="000000"/>
                <w:sz w:val="20"/>
                <w:szCs w:val="20"/>
              </w:rPr>
              <w:t>Early</w:t>
            </w:r>
            <w:r>
              <w:rPr>
                <w:rFonts w:ascii="Arial" w:hAnsi="Arial" w:cs="Arial"/>
                <w:color w:val="000000"/>
                <w:sz w:val="20"/>
                <w:szCs w:val="20"/>
              </w:rPr>
              <w:t xml:space="preserve"> </w:t>
            </w:r>
            <w:r w:rsidRPr="00943EE4">
              <w:rPr>
                <w:rFonts w:ascii="Arial" w:hAnsi="Arial" w:cs="Arial"/>
                <w:color w:val="000000"/>
                <w:sz w:val="20"/>
                <w:szCs w:val="20"/>
              </w:rPr>
              <w:t>Mandolin</w:t>
            </w:r>
          </w:p>
        </w:tc>
        <w:tc>
          <w:tcPr>
            <w:tcW w:w="1167" w:type="dxa"/>
            <w:gridSpan w:val="2"/>
            <w:tcBorders>
              <w:top w:val="single" w:sz="4" w:space="0" w:color="000000"/>
              <w:left w:val="single" w:sz="8" w:space="0" w:color="000000"/>
              <w:bottom w:val="single" w:sz="4" w:space="0" w:color="000000"/>
            </w:tcBorders>
            <w:tcMar>
              <w:left w:w="47" w:type="dxa"/>
              <w:right w:w="57" w:type="dxa"/>
            </w:tcMar>
          </w:tcPr>
          <w:p w:rsidR="005B4D5C" w:rsidRPr="00943EE4" w:rsidRDefault="005B4D5C" w:rsidP="008C2A19">
            <w:pPr>
              <w:pStyle w:val="Normal10"/>
              <w:widowControl/>
              <w:tabs>
                <w:tab w:val="left" w:pos="2820"/>
              </w:tabs>
              <w:spacing w:line="276" w:lineRule="auto"/>
              <w:jc w:val="center"/>
              <w:rPr>
                <w:rFonts w:ascii="Arial" w:hAnsi="Arial" w:cs="Arial"/>
                <w:color w:val="000000"/>
                <w:sz w:val="20"/>
                <w:szCs w:val="20"/>
              </w:rPr>
            </w:pPr>
          </w:p>
        </w:tc>
        <w:tc>
          <w:tcPr>
            <w:tcW w:w="1710" w:type="dxa"/>
            <w:gridSpan w:val="5"/>
            <w:tcBorders>
              <w:top w:val="single" w:sz="4" w:space="0" w:color="000000"/>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75"/>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color w:val="000000"/>
              </w:rPr>
            </w:pPr>
          </w:p>
        </w:tc>
        <w:tc>
          <w:tcPr>
            <w:tcW w:w="4413" w:type="dxa"/>
            <w:gridSpan w:val="7"/>
            <w:tcBorders>
              <w:top w:val="single" w:sz="4" w:space="0" w:color="000000"/>
              <w:left w:val="single" w:sz="4" w:space="0" w:color="000000"/>
              <w:bottom w:val="single" w:sz="4"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Paul Sparks: The</w:t>
            </w:r>
            <w:r>
              <w:rPr>
                <w:rFonts w:ascii="Arial" w:hAnsi="Arial" w:cs="Arial"/>
                <w:color w:val="000000"/>
                <w:sz w:val="20"/>
                <w:szCs w:val="20"/>
              </w:rPr>
              <w:t xml:space="preserve"> </w:t>
            </w:r>
            <w:r w:rsidRPr="00943EE4">
              <w:rPr>
                <w:rFonts w:ascii="Arial" w:hAnsi="Arial" w:cs="Arial"/>
                <w:color w:val="000000"/>
                <w:sz w:val="20"/>
                <w:szCs w:val="20"/>
              </w:rPr>
              <w:t>Classical</w:t>
            </w:r>
            <w:r>
              <w:rPr>
                <w:rFonts w:ascii="Arial" w:hAnsi="Arial" w:cs="Arial"/>
                <w:color w:val="000000"/>
                <w:sz w:val="20"/>
                <w:szCs w:val="20"/>
              </w:rPr>
              <w:t xml:space="preserve"> </w:t>
            </w:r>
            <w:r w:rsidRPr="00943EE4">
              <w:rPr>
                <w:rFonts w:ascii="Arial" w:hAnsi="Arial" w:cs="Arial"/>
                <w:color w:val="000000"/>
                <w:sz w:val="20"/>
                <w:szCs w:val="20"/>
              </w:rPr>
              <w:t>mandolin</w:t>
            </w:r>
          </w:p>
        </w:tc>
        <w:tc>
          <w:tcPr>
            <w:tcW w:w="1167" w:type="dxa"/>
            <w:gridSpan w:val="2"/>
            <w:tcBorders>
              <w:top w:val="single" w:sz="4" w:space="0" w:color="000000"/>
              <w:left w:val="single" w:sz="8" w:space="0" w:color="000000"/>
              <w:bottom w:val="single" w:sz="4" w:space="0" w:color="000000"/>
            </w:tcBorders>
            <w:tcMar>
              <w:left w:w="47" w:type="dxa"/>
              <w:right w:w="57" w:type="dxa"/>
            </w:tcMar>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1</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710" w:type="dxa"/>
            <w:gridSpan w:val="5"/>
            <w:tcBorders>
              <w:top w:val="single" w:sz="4" w:space="0" w:color="000000"/>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75"/>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color w:val="000000"/>
              </w:rPr>
            </w:pPr>
          </w:p>
        </w:tc>
        <w:tc>
          <w:tcPr>
            <w:tcW w:w="4413" w:type="dxa"/>
            <w:gridSpan w:val="7"/>
            <w:tcBorders>
              <w:top w:val="single" w:sz="4" w:space="0" w:color="000000"/>
              <w:left w:val="single" w:sz="4" w:space="0" w:color="000000"/>
              <w:bottom w:val="single" w:sz="4"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Ugo Orlandi: Il Periodo d'oro del mandolino</w:t>
            </w:r>
          </w:p>
        </w:tc>
        <w:tc>
          <w:tcPr>
            <w:tcW w:w="1167" w:type="dxa"/>
            <w:gridSpan w:val="2"/>
            <w:tcBorders>
              <w:top w:val="single" w:sz="4" w:space="0" w:color="000000"/>
              <w:left w:val="single" w:sz="8" w:space="0" w:color="000000"/>
              <w:bottom w:val="single" w:sz="4" w:space="0" w:color="000000"/>
            </w:tcBorders>
            <w:tcMar>
              <w:left w:w="47" w:type="dxa"/>
              <w:right w:w="57" w:type="dxa"/>
            </w:tcMar>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710" w:type="dxa"/>
            <w:gridSpan w:val="5"/>
            <w:tcBorders>
              <w:top w:val="single" w:sz="4" w:space="0" w:color="000000"/>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175"/>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color w:val="000000"/>
              </w:rPr>
            </w:pPr>
          </w:p>
        </w:tc>
        <w:tc>
          <w:tcPr>
            <w:tcW w:w="4413" w:type="dxa"/>
            <w:gridSpan w:val="7"/>
            <w:tcBorders>
              <w:top w:val="single" w:sz="4" w:space="0" w:color="000000"/>
              <w:left w:val="single" w:sz="4" w:space="0" w:color="000000"/>
              <w:bottom w:val="single" w:sz="4"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Grove:Dictionaryof Music andMusicians-</w:t>
            </w:r>
            <w:r w:rsidR="00D95CAF">
              <w:t xml:space="preserve"> </w:t>
            </w:r>
            <w:r w:rsidR="00D95CAF" w:rsidRPr="00D95CAF">
              <w:rPr>
                <w:rFonts w:ascii="Arial" w:hAnsi="Arial" w:cs="Arial"/>
                <w:color w:val="000000"/>
                <w:sz w:val="20"/>
                <w:szCs w:val="20"/>
              </w:rPr>
              <w:t>articles on the composers and pieces that the studnt is to perform within the course of Mndoline during the semester.</w:t>
            </w:r>
          </w:p>
        </w:tc>
        <w:tc>
          <w:tcPr>
            <w:tcW w:w="1167" w:type="dxa"/>
            <w:gridSpan w:val="2"/>
            <w:tcBorders>
              <w:top w:val="single" w:sz="4" w:space="0" w:color="000000"/>
              <w:left w:val="single" w:sz="8" w:space="0" w:color="000000"/>
              <w:bottom w:val="single" w:sz="4" w:space="0" w:color="000000"/>
            </w:tcBorders>
            <w:tcMar>
              <w:left w:w="47" w:type="dxa"/>
              <w:right w:w="57" w:type="dxa"/>
            </w:tcMar>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710" w:type="dxa"/>
            <w:gridSpan w:val="5"/>
            <w:tcBorders>
              <w:top w:val="single" w:sz="4" w:space="0" w:color="000000"/>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175"/>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color w:val="000000"/>
              </w:rPr>
            </w:pPr>
          </w:p>
        </w:tc>
        <w:tc>
          <w:tcPr>
            <w:tcW w:w="4413" w:type="dxa"/>
            <w:gridSpan w:val="7"/>
            <w:tcBorders>
              <w:top w:val="single" w:sz="4" w:space="0" w:color="000000"/>
              <w:left w:val="single" w:sz="4" w:space="0" w:color="000000"/>
              <w:bottom w:val="single" w:sz="4"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p>
        </w:tc>
        <w:tc>
          <w:tcPr>
            <w:tcW w:w="1167" w:type="dxa"/>
            <w:gridSpan w:val="2"/>
            <w:tcBorders>
              <w:top w:val="single" w:sz="4" w:space="0" w:color="000000"/>
              <w:left w:val="single" w:sz="8" w:space="0" w:color="000000"/>
              <w:bottom w:val="single" w:sz="4" w:space="0" w:color="000000"/>
            </w:tcBorders>
            <w:tcMar>
              <w:left w:w="47" w:type="dxa"/>
              <w:right w:w="57" w:type="dxa"/>
            </w:tcMar>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710" w:type="dxa"/>
            <w:gridSpan w:val="5"/>
            <w:tcBorders>
              <w:top w:val="single" w:sz="4" w:space="0" w:color="000000"/>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175"/>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color w:val="000000"/>
              </w:rPr>
            </w:pPr>
          </w:p>
        </w:tc>
        <w:tc>
          <w:tcPr>
            <w:tcW w:w="4413" w:type="dxa"/>
            <w:gridSpan w:val="7"/>
            <w:tcBorders>
              <w:top w:val="single" w:sz="4" w:space="0" w:color="000000"/>
              <w:left w:val="single" w:sz="4" w:space="0" w:color="000000"/>
              <w:bottom w:val="single" w:sz="4"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p>
        </w:tc>
        <w:tc>
          <w:tcPr>
            <w:tcW w:w="1167" w:type="dxa"/>
            <w:gridSpan w:val="2"/>
            <w:tcBorders>
              <w:top w:val="single" w:sz="4" w:space="0" w:color="000000"/>
              <w:left w:val="single" w:sz="8" w:space="0" w:color="000000"/>
              <w:bottom w:val="single" w:sz="4" w:space="0" w:color="000000"/>
            </w:tcBorders>
            <w:tcMar>
              <w:left w:w="47" w:type="dxa"/>
              <w:right w:w="57" w:type="dxa"/>
            </w:tcMar>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710" w:type="dxa"/>
            <w:gridSpan w:val="5"/>
            <w:tcBorders>
              <w:top w:val="single" w:sz="4" w:space="0" w:color="000000"/>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Height w:val="75"/>
        </w:trPr>
        <w:tc>
          <w:tcPr>
            <w:tcW w:w="1746"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color w:val="000000"/>
              </w:rPr>
            </w:pPr>
          </w:p>
        </w:tc>
        <w:tc>
          <w:tcPr>
            <w:tcW w:w="4413" w:type="dxa"/>
            <w:gridSpan w:val="7"/>
            <w:tcBorders>
              <w:top w:val="single" w:sz="4" w:space="0" w:color="000000"/>
              <w:left w:val="single" w:sz="4"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p>
        </w:tc>
        <w:tc>
          <w:tcPr>
            <w:tcW w:w="1167" w:type="dxa"/>
            <w:gridSpan w:val="2"/>
            <w:tcBorders>
              <w:top w:val="single" w:sz="4" w:space="0" w:color="000000"/>
              <w:left w:val="single" w:sz="8" w:space="0" w:color="000000"/>
            </w:tcBorders>
            <w:tcMar>
              <w:left w:w="47" w:type="dxa"/>
              <w:right w:w="57" w:type="dxa"/>
            </w:tcMar>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c>
          <w:tcPr>
            <w:tcW w:w="1710" w:type="dxa"/>
            <w:gridSpan w:val="5"/>
            <w:tcBorders>
              <w:top w:val="single" w:sz="4" w:space="0" w:color="000000"/>
              <w:left w:val="single" w:sz="8" w:space="0" w:color="000000"/>
              <w:right w:val="single" w:sz="8" w:space="0" w:color="000000"/>
            </w:tcBorders>
            <w:tcMar>
              <w:left w:w="47" w:type="dxa"/>
              <w:right w:w="57" w:type="dxa"/>
            </w:tcMar>
          </w:tcPr>
          <w:p w:rsidR="005B4D5C" w:rsidRPr="00943EE4" w:rsidRDefault="005B4D5C" w:rsidP="008C2A19">
            <w:pPr>
              <w:pStyle w:val="Normal10"/>
              <w:widowControl/>
              <w:tabs>
                <w:tab w:val="left" w:pos="2820"/>
              </w:tabs>
              <w:spacing w:line="276" w:lineRule="auto"/>
              <w:jc w:val="center"/>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718" w:type="dxa"/>
        </w:trPr>
        <w:tc>
          <w:tcPr>
            <w:tcW w:w="1746" w:type="dxa"/>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5B4D5C" w:rsidRPr="00943EE4" w:rsidRDefault="005B4D5C" w:rsidP="008C2A19">
            <w:pPr>
              <w:pStyle w:val="Normal10"/>
              <w:widowControl/>
              <w:tabs>
                <w:tab w:val="left" w:pos="567"/>
              </w:tabs>
              <w:rPr>
                <w:rFonts w:ascii="Arial" w:hAnsi="Arial" w:cs="Arial"/>
                <w:color w:val="000000"/>
                <w:sz w:val="20"/>
                <w:szCs w:val="20"/>
              </w:rPr>
            </w:pPr>
          </w:p>
        </w:tc>
        <w:tc>
          <w:tcPr>
            <w:tcW w:w="7290" w:type="dxa"/>
            <w:gridSpan w:val="14"/>
            <w:tcBorders>
              <w:left w:val="single" w:sz="4" w:space="0" w:color="000000"/>
              <w:bottom w:val="single" w:sz="4" w:space="0" w:color="000000"/>
              <w:right w:val="single" w:sz="8"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Kevin Coates: Themandolin, anunsungserenader</w:t>
            </w: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Samuel Adelstien: MandolinMemories</w:t>
            </w: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Paul Sparks: An Introduction to the 18th CenturyRepertoire</w:t>
            </w: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A. Pisani: In Manuale del Mandolinista</w:t>
            </w: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P.J.Bone: TheGuitarandMandolin</w:t>
            </w: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A. Galante: Il Mandolino ed instrumenti affini</w:t>
            </w: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G. Accorretti: Studio sullacostruzione del Mandolino Napoletano</w:t>
            </w: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B. Disertori: La Luthsoprano</w:t>
            </w:r>
          </w:p>
        </w:tc>
      </w:tr>
      <w:tr w:rsidR="005B4D5C" w:rsidRPr="00943EE4" w:rsidTr="008C2A19">
        <w:trPr>
          <w:gridAfter w:val="3"/>
          <w:wAfter w:w="718" w:type="dxa"/>
        </w:trPr>
        <w:tc>
          <w:tcPr>
            <w:tcW w:w="1746" w:type="dxa"/>
            <w:tcBorders>
              <w:top w:val="single" w:sz="4" w:space="0" w:color="000000"/>
              <w:bottom w:val="single" w:sz="4" w:space="0" w:color="000000"/>
            </w:tcBorders>
            <w:shd w:val="clear" w:color="auto" w:fill="CCFFFF"/>
            <w:tcMar>
              <w:left w:w="47" w:type="dxa"/>
              <w:right w:w="57" w:type="dxa"/>
            </w:tcMar>
            <w:vAlign w:val="center"/>
          </w:tcPr>
          <w:p w:rsidR="005B4D5C" w:rsidRPr="00943EE4" w:rsidRDefault="005B4D5C"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290" w:type="dxa"/>
            <w:gridSpan w:val="14"/>
            <w:tcBorders>
              <w:top w:val="single" w:sz="4" w:space="0" w:color="000000"/>
              <w:left w:val="single" w:sz="4" w:space="0" w:color="000000"/>
              <w:bottom w:val="single" w:sz="4" w:space="0" w:color="000000"/>
              <w:right w:val="single" w:sz="8" w:space="0" w:color="000000"/>
            </w:tcBorders>
            <w:tcMar>
              <w:left w:w="52" w:type="dxa"/>
              <w:right w:w="57" w:type="dxa"/>
            </w:tcMar>
          </w:tcPr>
          <w:p w:rsidR="005B4D5C" w:rsidRPr="005B4D5C" w:rsidRDefault="005B4D5C" w:rsidP="008C2A19">
            <w:pPr>
              <w:pStyle w:val="Normal10"/>
              <w:tabs>
                <w:tab w:val="left" w:pos="2820"/>
              </w:tabs>
              <w:rPr>
                <w:rFonts w:ascii="Arial" w:hAnsi="Arial" w:cs="Arial"/>
                <w:color w:val="000000"/>
                <w:sz w:val="20"/>
                <w:szCs w:val="20"/>
                <w:lang w:val="en-GB"/>
              </w:rPr>
            </w:pPr>
            <w:r w:rsidRPr="005B4D5C">
              <w:rPr>
                <w:rFonts w:ascii="Arial" w:hAnsi="Arial" w:cs="Arial"/>
                <w:color w:val="000000"/>
                <w:sz w:val="20"/>
                <w:szCs w:val="20"/>
                <w:lang w:val="en-GB"/>
              </w:rPr>
              <w:t xml:space="preserve">Student evaluation by </w:t>
            </w:r>
            <w:r w:rsidR="00645757" w:rsidRPr="005B4D5C">
              <w:rPr>
                <w:rFonts w:ascii="Arial" w:hAnsi="Arial" w:cs="Arial"/>
                <w:color w:val="000000"/>
                <w:sz w:val="20"/>
                <w:szCs w:val="20"/>
                <w:lang w:val="en-GB"/>
              </w:rPr>
              <w:t>questionnaire</w:t>
            </w:r>
            <w:r w:rsidRPr="005B4D5C">
              <w:rPr>
                <w:rFonts w:ascii="Arial" w:hAnsi="Arial" w:cs="Arial"/>
                <w:color w:val="000000"/>
                <w:sz w:val="20"/>
                <w:szCs w:val="20"/>
                <w:lang w:val="en-GB"/>
              </w:rPr>
              <w:t xml:space="preserve">, </w:t>
            </w:r>
            <w:r w:rsidR="00645757" w:rsidRPr="005B4D5C">
              <w:rPr>
                <w:rFonts w:ascii="Arial" w:hAnsi="Arial" w:cs="Arial"/>
                <w:color w:val="000000"/>
                <w:sz w:val="20"/>
                <w:szCs w:val="20"/>
                <w:lang w:val="en-GB"/>
              </w:rPr>
              <w:t>evaluation</w:t>
            </w:r>
            <w:r w:rsidRPr="005B4D5C">
              <w:rPr>
                <w:rFonts w:ascii="Arial" w:hAnsi="Arial" w:cs="Arial"/>
                <w:color w:val="000000"/>
                <w:sz w:val="20"/>
                <w:szCs w:val="20"/>
                <w:lang w:val="en-GB"/>
              </w:rPr>
              <w:t xml:space="preserve"> by colleagues at public performances, semestral exam.</w:t>
            </w:r>
          </w:p>
        </w:tc>
      </w:tr>
      <w:tr w:rsidR="005B4D5C" w:rsidRPr="00943EE4" w:rsidTr="008C2A19">
        <w:trPr>
          <w:gridAfter w:val="3"/>
          <w:wAfter w:w="718" w:type="dxa"/>
        </w:trPr>
        <w:tc>
          <w:tcPr>
            <w:tcW w:w="1746" w:type="dxa"/>
            <w:tcBorders>
              <w:top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567"/>
              </w:tabs>
              <w:rPr>
                <w:rFonts w:ascii="Arial" w:hAnsi="Arial" w:cs="Arial"/>
                <w:color w:val="000000"/>
                <w:sz w:val="20"/>
                <w:szCs w:val="20"/>
              </w:rPr>
            </w:pPr>
          </w:p>
        </w:tc>
        <w:tc>
          <w:tcPr>
            <w:tcW w:w="7290" w:type="dxa"/>
            <w:gridSpan w:val="14"/>
            <w:tcBorders>
              <w:top w:val="single" w:sz="4" w:space="0" w:color="000000"/>
              <w:left w:val="single" w:sz="4" w:space="0" w:color="000000"/>
              <w:right w:val="single" w:sz="8" w:space="0" w:color="000000"/>
            </w:tcBorders>
            <w:tcMar>
              <w:left w:w="52" w:type="dxa"/>
              <w:right w:w="57" w:type="dxa"/>
            </w:tcMa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5B4D5C" w:rsidRDefault="005B4D5C">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3.3.</w:t>
      </w:r>
      <w:r w:rsidR="005B4D5C" w:rsidRPr="005B4D5C">
        <w:rPr>
          <w:rFonts w:ascii="Arial" w:hAnsi="Arial" w:cs="Arial"/>
          <w:b/>
          <w:color w:val="000000"/>
          <w:sz w:val="20"/>
          <w:szCs w:val="20"/>
        </w:rPr>
        <w:t xml:space="preserve"> </w:t>
      </w:r>
      <w:r w:rsidR="005B4D5C" w:rsidRPr="00943EE4">
        <w:rPr>
          <w:rFonts w:ascii="Arial" w:hAnsi="Arial" w:cs="Arial"/>
          <w:b/>
          <w:color w:val="000000"/>
          <w:sz w:val="20"/>
          <w:szCs w:val="20"/>
        </w:rPr>
        <w:t>Learning Methods Practice (Mandolin)</w:t>
      </w:r>
    </w:p>
    <w:tbl>
      <w:tblPr>
        <w:tblW w:w="9793" w:type="dxa"/>
        <w:tblInd w:w="-114" w:type="dxa"/>
        <w:tblBorders>
          <w:top w:val="single" w:sz="8" w:space="0" w:color="000000"/>
          <w:left w:val="single" w:sz="8" w:space="0" w:color="000000"/>
          <w:bottom w:val="single" w:sz="8" w:space="0" w:color="000000"/>
          <w:insideH w:val="single" w:sz="8" w:space="0" w:color="000000"/>
        </w:tblBorders>
        <w:tblLayout w:type="fixed"/>
        <w:tblCellMar>
          <w:left w:w="98" w:type="dxa"/>
        </w:tblCellMar>
        <w:tblLook w:val="0000" w:firstRow="0" w:lastRow="0" w:firstColumn="0" w:lastColumn="0" w:noHBand="0" w:noVBand="0"/>
      </w:tblPr>
      <w:tblGrid>
        <w:gridCol w:w="1764"/>
        <w:gridCol w:w="1563"/>
        <w:gridCol w:w="729"/>
        <w:gridCol w:w="40"/>
        <w:gridCol w:w="823"/>
        <w:gridCol w:w="319"/>
        <w:gridCol w:w="902"/>
        <w:gridCol w:w="82"/>
        <w:gridCol w:w="40"/>
        <w:gridCol w:w="645"/>
        <w:gridCol w:w="455"/>
        <w:gridCol w:w="34"/>
        <w:gridCol w:w="178"/>
        <w:gridCol w:w="673"/>
        <w:gridCol w:w="615"/>
        <w:gridCol w:w="48"/>
        <w:gridCol w:w="226"/>
        <w:gridCol w:w="118"/>
        <w:gridCol w:w="118"/>
        <w:gridCol w:w="421"/>
      </w:tblGrid>
      <w:tr w:rsidR="005B4D5C" w:rsidRPr="00943EE4" w:rsidTr="008C2A19">
        <w:trPr>
          <w:gridAfter w:val="3"/>
          <w:wAfter w:w="657" w:type="dxa"/>
        </w:trPr>
        <w:tc>
          <w:tcPr>
            <w:tcW w:w="1764" w:type="dxa"/>
            <w:shd w:val="clear" w:color="auto" w:fill="66CCFF"/>
            <w:vAlign w:val="center"/>
          </w:tcPr>
          <w:p w:rsidR="005B4D5C" w:rsidRPr="00943EE4" w:rsidRDefault="005B4D5C" w:rsidP="008C2A19">
            <w:pPr>
              <w:pStyle w:val="Normal10"/>
              <w:widowControl/>
              <w:spacing w:before="60" w:after="60"/>
              <w:ind w:left="397" w:hanging="397"/>
              <w:rPr>
                <w:rFonts w:ascii="Arial" w:hAnsi="Arial" w:cs="Arial"/>
                <w:b/>
                <w:color w:val="000000"/>
                <w:sz w:val="20"/>
                <w:szCs w:val="20"/>
              </w:rPr>
            </w:pPr>
            <w:r w:rsidRPr="00943EE4">
              <w:rPr>
                <w:rFonts w:ascii="Arial" w:hAnsi="Arial" w:cs="Arial"/>
                <w:b/>
                <w:color w:val="000000"/>
                <w:sz w:val="20"/>
                <w:szCs w:val="20"/>
              </w:rPr>
              <w:t>COURSE</w:t>
            </w:r>
          </w:p>
        </w:tc>
        <w:tc>
          <w:tcPr>
            <w:tcW w:w="7372" w:type="dxa"/>
            <w:gridSpan w:val="16"/>
            <w:tcBorders>
              <w:left w:val="single" w:sz="8" w:space="0" w:color="000000"/>
              <w:right w:val="single" w:sz="8" w:space="0" w:color="000000"/>
            </w:tcBorders>
            <w:shd w:val="clear" w:color="auto" w:fill="66CCFF"/>
            <w:vAlign w:val="center"/>
          </w:tcPr>
          <w:p w:rsidR="005B4D5C" w:rsidRPr="00943EE4" w:rsidRDefault="005B4D5C"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rPr>
              <w:t>Learning Methods Practice (Mandolin)</w:t>
            </w:r>
          </w:p>
        </w:tc>
      </w:tr>
      <w:tr w:rsidR="005B4D5C" w:rsidRPr="00943EE4" w:rsidTr="008C2A19">
        <w:trPr>
          <w:gridAfter w:val="3"/>
          <w:wAfter w:w="657" w:type="dxa"/>
        </w:trPr>
        <w:tc>
          <w:tcPr>
            <w:tcW w:w="1764" w:type="dxa"/>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332" w:type="dxa"/>
            <w:gridSpan w:val="3"/>
            <w:tcBorders>
              <w:left w:val="single" w:sz="4" w:space="0" w:color="000000"/>
              <w:bottom w:val="single" w:sz="4" w:space="0" w:color="000000"/>
            </w:tcBorders>
            <w:tcMar>
              <w:left w:w="52" w:type="dxa"/>
              <w:right w:w="57" w:type="dxa"/>
            </w:tcMa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UAMM21</w:t>
            </w:r>
          </w:p>
        </w:tc>
        <w:tc>
          <w:tcPr>
            <w:tcW w:w="2126" w:type="dxa"/>
            <w:gridSpan w:val="4"/>
            <w:tcBorders>
              <w:left w:val="single" w:sz="8" w:space="0" w:color="000000"/>
              <w:bottom w:val="single" w:sz="4" w:space="0" w:color="000000"/>
            </w:tcBorders>
            <w:shd w:val="clear" w:color="auto" w:fill="CCFFFF"/>
            <w:tcMar>
              <w:left w:w="47" w:type="dxa"/>
              <w:right w:w="57" w:type="dxa"/>
            </w:tcMar>
            <w:vAlign w:val="center"/>
          </w:tcPr>
          <w:p w:rsidR="005B4D5C" w:rsidRPr="00E075EC" w:rsidRDefault="005B4D5C" w:rsidP="008C2A19">
            <w:pPr>
              <w:rPr>
                <w:rFonts w:ascii="Arial" w:hAnsi="Arial" w:cs="Arial"/>
                <w:sz w:val="20"/>
                <w:szCs w:val="20"/>
              </w:rPr>
            </w:pPr>
            <w:r w:rsidRPr="00E075EC">
              <w:rPr>
                <w:rFonts w:ascii="Arial" w:hAnsi="Arial"/>
                <w:sz w:val="20"/>
                <w:szCs w:val="20"/>
              </w:rPr>
              <w:t>Year of study.</w:t>
            </w:r>
          </w:p>
        </w:tc>
        <w:tc>
          <w:tcPr>
            <w:tcW w:w="2914" w:type="dxa"/>
            <w:gridSpan w:val="9"/>
            <w:tcBorders>
              <w:left w:val="single" w:sz="8" w:space="0" w:color="000000"/>
              <w:bottom w:val="single" w:sz="4" w:space="0" w:color="000000"/>
              <w:right w:val="single" w:sz="8" w:space="0" w:color="000000"/>
            </w:tcBorders>
            <w:tcMar>
              <w:left w:w="47" w:type="dxa"/>
              <w:right w:w="57" w:type="dxa"/>
            </w:tcMa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4</w:t>
            </w:r>
          </w:p>
        </w:tc>
      </w:tr>
      <w:tr w:rsidR="005B4D5C" w:rsidRPr="00943EE4" w:rsidTr="008C2A19">
        <w:trPr>
          <w:gridAfter w:val="3"/>
          <w:wAfter w:w="657" w:type="dxa"/>
        </w:trPr>
        <w:tc>
          <w:tcPr>
            <w:tcW w:w="1764" w:type="dxa"/>
            <w:tcBorders>
              <w:top w:val="single" w:sz="4" w:space="0" w:color="000000"/>
            </w:tcBorders>
            <w:shd w:val="clear" w:color="auto" w:fill="CCFFFF"/>
            <w:tcMar>
              <w:left w:w="47" w:type="dxa"/>
              <w:right w:w="57" w:type="dxa"/>
            </w:tcMar>
            <w:vAlign w:val="center"/>
          </w:tcPr>
          <w:p w:rsidR="005B4D5C" w:rsidRPr="00943EE4" w:rsidRDefault="005B4D5C" w:rsidP="008C2A19">
            <w:pPr>
              <w:pStyle w:val="Normal10"/>
              <w:rPr>
                <w:color w:val="000000"/>
                <w:lang w:val="en-GB"/>
              </w:rPr>
            </w:pPr>
            <w:r w:rsidRPr="00943EE4">
              <w:rPr>
                <w:rFonts w:ascii="Arial" w:hAnsi="Arial" w:cs="Arial"/>
                <w:color w:val="000000"/>
                <w:sz w:val="20"/>
                <w:szCs w:val="20"/>
                <w:lang w:val="en-GB"/>
              </w:rPr>
              <w:t>Course bearer</w:t>
            </w:r>
          </w:p>
        </w:tc>
        <w:tc>
          <w:tcPr>
            <w:tcW w:w="2332" w:type="dxa"/>
            <w:gridSpan w:val="3"/>
            <w:tcBorders>
              <w:top w:val="single" w:sz="4" w:space="0" w:color="000000"/>
              <w:left w:val="single" w:sz="4" w:space="0" w:color="000000"/>
            </w:tcBorders>
            <w:tcMar>
              <w:left w:w="52" w:type="dxa"/>
              <w:right w:w="57" w:type="dxa"/>
            </w:tcMa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 xml:space="preserve">Ivana Kenk Kalebić, </w:t>
            </w:r>
            <w:r w:rsidRPr="00943EE4">
              <w:rPr>
                <w:rFonts w:ascii="Arial" w:hAnsi="Arial" w:cs="Arial"/>
                <w:color w:val="000000"/>
                <w:sz w:val="20"/>
                <w:szCs w:val="20"/>
                <w:lang w:val="en-GB"/>
              </w:rPr>
              <w:t>Assitant Professor</w:t>
            </w:r>
            <w:r w:rsidRPr="00943EE4">
              <w:rPr>
                <w:rFonts w:ascii="Arial" w:hAnsi="Arial" w:cs="Arial"/>
                <w:color w:val="000000"/>
                <w:sz w:val="20"/>
                <w:szCs w:val="20"/>
              </w:rPr>
              <w:t>.</w:t>
            </w:r>
          </w:p>
        </w:tc>
        <w:tc>
          <w:tcPr>
            <w:tcW w:w="2126" w:type="dxa"/>
            <w:gridSpan w:val="4"/>
            <w:tcBorders>
              <w:top w:val="single" w:sz="4" w:space="0" w:color="000000"/>
              <w:left w:val="single" w:sz="8" w:space="0" w:color="000000"/>
            </w:tcBorders>
            <w:shd w:val="clear" w:color="auto" w:fill="CCFFFF"/>
            <w:tcMar>
              <w:left w:w="47" w:type="dxa"/>
              <w:right w:w="57" w:type="dxa"/>
            </w:tcMar>
            <w:vAlign w:val="center"/>
          </w:tcPr>
          <w:p w:rsidR="005B4D5C" w:rsidRPr="00E075EC" w:rsidRDefault="005B4D5C" w:rsidP="008C2A19">
            <w:pPr>
              <w:rPr>
                <w:rFonts w:ascii="Arial" w:hAnsi="Arial" w:cs="Arial"/>
                <w:sz w:val="20"/>
                <w:szCs w:val="20"/>
              </w:rPr>
            </w:pPr>
            <w:r w:rsidRPr="00E075EC">
              <w:rPr>
                <w:rFonts w:ascii="Arial" w:hAnsi="Arial"/>
                <w:sz w:val="20"/>
                <w:szCs w:val="20"/>
              </w:rPr>
              <w:t>ECTS value</w:t>
            </w:r>
          </w:p>
        </w:tc>
        <w:tc>
          <w:tcPr>
            <w:tcW w:w="2914" w:type="dxa"/>
            <w:gridSpan w:val="9"/>
            <w:tcBorders>
              <w:top w:val="single" w:sz="4" w:space="0" w:color="000000"/>
              <w:left w:val="single" w:sz="8" w:space="0" w:color="000000"/>
              <w:right w:val="single" w:sz="8" w:space="0" w:color="000000"/>
            </w:tcBorders>
            <w:tcMar>
              <w:left w:w="47" w:type="dxa"/>
              <w:right w:w="57" w:type="dxa"/>
            </w:tcMa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3</w:t>
            </w:r>
          </w:p>
        </w:tc>
      </w:tr>
      <w:tr w:rsidR="005B4D5C" w:rsidRPr="00943EE4" w:rsidTr="008C2A19">
        <w:trPr>
          <w:gridAfter w:val="3"/>
          <w:wAfter w:w="657" w:type="dxa"/>
          <w:trHeight w:val="345"/>
        </w:trPr>
        <w:tc>
          <w:tcPr>
            <w:tcW w:w="1764" w:type="dxa"/>
            <w:vMerge w:val="restart"/>
            <w:tcBorders>
              <w:top w:val="single" w:sz="4" w:space="0" w:color="000000"/>
              <w:bottom w:val="single" w:sz="4" w:space="0" w:color="000000"/>
            </w:tcBorders>
            <w:shd w:val="clear" w:color="auto" w:fill="CCFFFF"/>
            <w:vAlign w:val="center"/>
          </w:tcPr>
          <w:p w:rsidR="005B4D5C" w:rsidRPr="00943EE4" w:rsidRDefault="005B4D5C"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332" w:type="dxa"/>
            <w:gridSpan w:val="3"/>
            <w:vMerge w:val="restart"/>
            <w:tcBorders>
              <w:top w:val="single" w:sz="4" w:space="0" w:color="000000"/>
              <w:left w:val="single" w:sz="4" w:space="0" w:color="000000"/>
              <w:bottom w:val="single" w:sz="4" w:space="0" w:color="000000"/>
            </w:tcBorders>
          </w:tcPr>
          <w:p w:rsidR="005B4D5C" w:rsidRPr="00943EE4" w:rsidRDefault="00D95CAF" w:rsidP="008C2A19">
            <w:pPr>
              <w:pStyle w:val="Normal10"/>
              <w:widowControl/>
              <w:rPr>
                <w:rFonts w:ascii="Arial" w:hAnsi="Arial" w:cs="Arial"/>
                <w:color w:val="000000"/>
                <w:sz w:val="20"/>
                <w:szCs w:val="20"/>
              </w:rPr>
            </w:pPr>
            <w:r w:rsidRPr="00D95CAF">
              <w:rPr>
                <w:rFonts w:ascii="Arial" w:hAnsi="Arial" w:cs="Arial"/>
                <w:color w:val="000000"/>
                <w:sz w:val="20"/>
                <w:szCs w:val="20"/>
              </w:rPr>
              <w:t>Mentors from the schools of music in Split and the region</w:t>
            </w:r>
          </w:p>
        </w:tc>
        <w:tc>
          <w:tcPr>
            <w:tcW w:w="2126" w:type="dxa"/>
            <w:gridSpan w:val="4"/>
            <w:vMerge w:val="restart"/>
            <w:tcBorders>
              <w:top w:val="single" w:sz="4" w:space="0" w:color="000000"/>
              <w:left w:val="single" w:sz="8" w:space="0" w:color="000000"/>
              <w:bottom w:val="single" w:sz="4" w:space="0" w:color="000000"/>
            </w:tcBorders>
            <w:shd w:val="clear" w:color="auto" w:fill="CCFFFF"/>
            <w:vAlign w:val="center"/>
          </w:tcPr>
          <w:p w:rsidR="005B4D5C" w:rsidRPr="00E075EC" w:rsidRDefault="005B4D5C" w:rsidP="008C2A19">
            <w:pPr>
              <w:rPr>
                <w:rFonts w:ascii="Arial" w:hAnsi="Arial" w:cs="Arial"/>
                <w:sz w:val="20"/>
                <w:szCs w:val="20"/>
              </w:rPr>
            </w:pPr>
            <w:r w:rsidRPr="00E075EC">
              <w:rPr>
                <w:rFonts w:ascii="Arial" w:hAnsi="Arial"/>
                <w:sz w:val="20"/>
                <w:szCs w:val="20"/>
              </w:rPr>
              <w:t>Teaching (number of hours per semester)</w:t>
            </w:r>
          </w:p>
        </w:tc>
        <w:tc>
          <w:tcPr>
            <w:tcW w:w="685" w:type="dxa"/>
            <w:gridSpan w:val="2"/>
            <w:tcBorders>
              <w:top w:val="single" w:sz="4" w:space="0" w:color="000000"/>
              <w:left w:val="single" w:sz="8" w:space="0" w:color="000000"/>
            </w:tcBorders>
            <w:vAlign w:val="center"/>
          </w:tcPr>
          <w:p w:rsidR="005B4D5C" w:rsidRPr="00943EE4" w:rsidRDefault="005B4D5C" w:rsidP="008C2A19">
            <w:pPr>
              <w:jc w:val="center"/>
              <w:rPr>
                <w:rFonts w:ascii="Arial" w:hAnsi="Arial" w:cs="Arial"/>
              </w:rPr>
            </w:pPr>
            <w:r w:rsidRPr="00943EE4">
              <w:rPr>
                <w:rFonts w:ascii="Arial" w:hAnsi="Arial"/>
              </w:rPr>
              <w:t>L</w:t>
            </w:r>
          </w:p>
        </w:tc>
        <w:tc>
          <w:tcPr>
            <w:tcW w:w="667" w:type="dxa"/>
            <w:gridSpan w:val="3"/>
            <w:tcBorders>
              <w:top w:val="single" w:sz="4" w:space="0" w:color="000000"/>
              <w:left w:val="single" w:sz="8" w:space="0" w:color="000000"/>
            </w:tcBorders>
            <w:vAlign w:val="center"/>
          </w:tcPr>
          <w:p w:rsidR="005B4D5C" w:rsidRPr="00943EE4" w:rsidRDefault="005B4D5C" w:rsidP="008C2A19">
            <w:pPr>
              <w:jc w:val="center"/>
              <w:rPr>
                <w:rFonts w:ascii="Arial" w:hAnsi="Arial" w:cs="Arial"/>
              </w:rPr>
            </w:pPr>
            <w:r w:rsidRPr="00943EE4">
              <w:rPr>
                <w:rFonts w:ascii="Arial" w:hAnsi="Arial"/>
              </w:rPr>
              <w:t>S</w:t>
            </w:r>
          </w:p>
        </w:tc>
        <w:tc>
          <w:tcPr>
            <w:tcW w:w="673" w:type="dxa"/>
            <w:tcBorders>
              <w:top w:val="single" w:sz="4" w:space="0" w:color="000000"/>
              <w:left w:val="single" w:sz="8" w:space="0" w:color="000000"/>
            </w:tcBorders>
            <w:vAlign w:val="center"/>
          </w:tcPr>
          <w:p w:rsidR="005B4D5C" w:rsidRPr="00943EE4" w:rsidRDefault="005B4D5C" w:rsidP="008C2A19">
            <w:pPr>
              <w:jc w:val="center"/>
              <w:rPr>
                <w:rFonts w:ascii="Arial" w:hAnsi="Arial" w:cs="Arial"/>
              </w:rPr>
            </w:pPr>
            <w:r w:rsidRPr="00943EE4">
              <w:rPr>
                <w:rFonts w:ascii="Arial" w:hAnsi="Arial"/>
              </w:rPr>
              <w:t>E</w:t>
            </w:r>
          </w:p>
        </w:tc>
        <w:tc>
          <w:tcPr>
            <w:tcW w:w="889" w:type="dxa"/>
            <w:gridSpan w:val="3"/>
            <w:tcBorders>
              <w:top w:val="single" w:sz="4" w:space="0" w:color="000000"/>
              <w:left w:val="single" w:sz="8" w:space="0" w:color="000000"/>
              <w:right w:val="single" w:sz="8" w:space="0" w:color="000000"/>
            </w:tcBorders>
            <w:vAlign w:val="center"/>
          </w:tcPr>
          <w:p w:rsidR="005B4D5C" w:rsidRPr="00943EE4" w:rsidRDefault="005B4D5C" w:rsidP="008C2A19">
            <w:pPr>
              <w:jc w:val="center"/>
            </w:pPr>
            <w:r w:rsidRPr="00943EE4">
              <w:rPr>
                <w:rFonts w:ascii="Arial" w:hAnsi="Arial"/>
              </w:rPr>
              <w:t>T</w:t>
            </w:r>
          </w:p>
        </w:tc>
      </w:tr>
      <w:tr w:rsidR="005B4D5C" w:rsidRPr="00943EE4" w:rsidTr="008C2A19">
        <w:trPr>
          <w:gridAfter w:val="3"/>
          <w:wAfter w:w="657" w:type="dxa"/>
          <w:trHeight w:val="345"/>
        </w:trPr>
        <w:tc>
          <w:tcPr>
            <w:tcW w:w="1764" w:type="dxa"/>
            <w:vMerge/>
            <w:tcBorders>
              <w:top w:val="single" w:sz="4" w:space="0" w:color="000000"/>
              <w:bottom w:val="single" w:sz="4" w:space="0" w:color="000000"/>
            </w:tcBorders>
            <w:shd w:val="clear" w:color="auto" w:fill="CCFFFF"/>
            <w:vAlign w:val="center"/>
          </w:tcPr>
          <w:p w:rsidR="005B4D5C" w:rsidRPr="00943EE4" w:rsidRDefault="005B4D5C" w:rsidP="008C2A19">
            <w:pPr>
              <w:pStyle w:val="Normal10"/>
              <w:spacing w:line="276" w:lineRule="auto"/>
              <w:rPr>
                <w:rFonts w:ascii="Arial" w:hAnsi="Arial" w:cs="Arial"/>
                <w:color w:val="000000"/>
                <w:sz w:val="20"/>
                <w:szCs w:val="20"/>
              </w:rPr>
            </w:pPr>
          </w:p>
        </w:tc>
        <w:tc>
          <w:tcPr>
            <w:tcW w:w="2332" w:type="dxa"/>
            <w:gridSpan w:val="3"/>
            <w:vMerge/>
            <w:tcBorders>
              <w:top w:val="single" w:sz="4" w:space="0" w:color="000000"/>
              <w:left w:val="single" w:sz="4" w:space="0" w:color="000000"/>
              <w:bottom w:val="single" w:sz="4" w:space="0" w:color="000000"/>
            </w:tcBorders>
          </w:tcPr>
          <w:p w:rsidR="005B4D5C" w:rsidRPr="00943EE4" w:rsidRDefault="005B4D5C" w:rsidP="008C2A19">
            <w:pPr>
              <w:pStyle w:val="Normal10"/>
              <w:spacing w:line="276" w:lineRule="auto"/>
              <w:rPr>
                <w:rFonts w:ascii="Arial" w:hAnsi="Arial" w:cs="Arial"/>
                <w:color w:val="000000"/>
                <w:sz w:val="20"/>
                <w:szCs w:val="20"/>
              </w:rPr>
            </w:pPr>
          </w:p>
        </w:tc>
        <w:tc>
          <w:tcPr>
            <w:tcW w:w="2126" w:type="dxa"/>
            <w:gridSpan w:val="4"/>
            <w:vMerge/>
            <w:tcBorders>
              <w:top w:val="single" w:sz="4" w:space="0" w:color="000000"/>
              <w:left w:val="single" w:sz="8" w:space="0" w:color="000000"/>
              <w:bottom w:val="single" w:sz="4" w:space="0" w:color="000000"/>
            </w:tcBorders>
            <w:shd w:val="clear" w:color="auto" w:fill="CCFFFF"/>
            <w:vAlign w:val="center"/>
          </w:tcPr>
          <w:p w:rsidR="005B4D5C" w:rsidRPr="00E075EC" w:rsidRDefault="005B4D5C" w:rsidP="008C2A19">
            <w:pPr>
              <w:pStyle w:val="Normal10"/>
              <w:spacing w:line="276" w:lineRule="auto"/>
              <w:rPr>
                <w:rFonts w:ascii="Arial" w:hAnsi="Arial" w:cs="Arial"/>
                <w:color w:val="000000"/>
                <w:sz w:val="20"/>
                <w:szCs w:val="20"/>
              </w:rPr>
            </w:pPr>
          </w:p>
        </w:tc>
        <w:tc>
          <w:tcPr>
            <w:tcW w:w="685" w:type="dxa"/>
            <w:gridSpan w:val="2"/>
            <w:tcBorders>
              <w:top w:val="single" w:sz="4" w:space="0" w:color="000000"/>
              <w:left w:val="single" w:sz="8"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10</w:t>
            </w:r>
          </w:p>
        </w:tc>
        <w:tc>
          <w:tcPr>
            <w:tcW w:w="667" w:type="dxa"/>
            <w:gridSpan w:val="3"/>
            <w:tcBorders>
              <w:top w:val="single" w:sz="4" w:space="0" w:color="000000"/>
              <w:left w:val="single" w:sz="8"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c>
          <w:tcPr>
            <w:tcW w:w="673" w:type="dxa"/>
            <w:tcBorders>
              <w:top w:val="single" w:sz="4" w:space="0" w:color="000000"/>
              <w:left w:val="single" w:sz="8"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20</w:t>
            </w:r>
          </w:p>
        </w:tc>
        <w:tc>
          <w:tcPr>
            <w:tcW w:w="889" w:type="dxa"/>
            <w:gridSpan w:val="3"/>
            <w:tcBorders>
              <w:top w:val="single" w:sz="4" w:space="0" w:color="000000"/>
              <w:left w:val="single" w:sz="8" w:space="0" w:color="000000"/>
              <w:right w:val="single" w:sz="8" w:space="0" w:color="000000"/>
            </w:tcBorders>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rPr>
              <w:t>0</w:t>
            </w:r>
          </w:p>
        </w:tc>
      </w:tr>
      <w:tr w:rsidR="005B4D5C" w:rsidRPr="00943EE4" w:rsidTr="008C2A19">
        <w:trPr>
          <w:gridAfter w:val="3"/>
          <w:wAfter w:w="657" w:type="dxa"/>
        </w:trPr>
        <w:tc>
          <w:tcPr>
            <w:tcW w:w="1764" w:type="dxa"/>
            <w:tcBorders>
              <w:top w:val="single" w:sz="4" w:space="0" w:color="000000"/>
            </w:tcBorders>
            <w:shd w:val="clear" w:color="auto" w:fill="CCFFFF"/>
            <w:tcMar>
              <w:left w:w="47" w:type="dxa"/>
              <w:right w:w="57" w:type="dxa"/>
            </w:tcMar>
            <w:vAlign w:val="center"/>
          </w:tcPr>
          <w:p w:rsidR="005B4D5C" w:rsidRPr="00943EE4" w:rsidRDefault="005B4D5C"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332" w:type="dxa"/>
            <w:gridSpan w:val="3"/>
            <w:tcBorders>
              <w:top w:val="single" w:sz="4" w:space="0" w:color="000000"/>
              <w:left w:val="single" w:sz="4" w:space="0" w:color="000000"/>
            </w:tcBorders>
            <w:tcMar>
              <w:left w:w="52" w:type="dxa"/>
              <w:right w:w="57" w:type="dxa"/>
            </w:tcMa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Compulsory</w:t>
            </w:r>
          </w:p>
        </w:tc>
        <w:tc>
          <w:tcPr>
            <w:tcW w:w="2126" w:type="dxa"/>
            <w:gridSpan w:val="4"/>
            <w:tcBorders>
              <w:top w:val="single" w:sz="4" w:space="0" w:color="000000"/>
              <w:left w:val="single" w:sz="8" w:space="0" w:color="000000"/>
            </w:tcBorders>
            <w:shd w:val="clear" w:color="auto" w:fill="CCFFFF"/>
            <w:tcMar>
              <w:left w:w="47" w:type="dxa"/>
              <w:right w:w="57" w:type="dxa"/>
            </w:tcMar>
            <w:vAlign w:val="center"/>
          </w:tcPr>
          <w:p w:rsidR="005B4D5C" w:rsidRPr="00E075EC" w:rsidRDefault="005B4D5C" w:rsidP="008C2A19">
            <w:pPr>
              <w:rPr>
                <w:rStyle w:val="Zadanifontodlomka1"/>
                <w:rFonts w:ascii="Arial" w:hAnsi="Arial" w:cs="Arial"/>
                <w:sz w:val="20"/>
                <w:szCs w:val="20"/>
              </w:rPr>
            </w:pPr>
            <w:r w:rsidRPr="00E075EC">
              <w:rPr>
                <w:rFonts w:ascii="Arial" w:hAnsi="Arial"/>
                <w:sz w:val="20"/>
                <w:szCs w:val="20"/>
              </w:rPr>
              <w:t xml:space="preserve">Percentage of e-learning </w:t>
            </w:r>
          </w:p>
        </w:tc>
        <w:tc>
          <w:tcPr>
            <w:tcW w:w="2914" w:type="dxa"/>
            <w:gridSpan w:val="9"/>
            <w:tcBorders>
              <w:top w:val="single" w:sz="4" w:space="0" w:color="000000"/>
              <w:left w:val="single" w:sz="8" w:space="0" w:color="000000"/>
              <w:right w:val="single" w:sz="8" w:space="0" w:color="000000"/>
            </w:tcBorders>
            <w:tcMar>
              <w:left w:w="47" w:type="dxa"/>
              <w:right w:w="57" w:type="dxa"/>
            </w:tcMar>
          </w:tcPr>
          <w:p w:rsidR="005B4D5C" w:rsidRPr="00943EE4" w:rsidRDefault="005B4D5C"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657" w:type="dxa"/>
        </w:trPr>
        <w:tc>
          <w:tcPr>
            <w:tcW w:w="9136" w:type="dxa"/>
            <w:gridSpan w:val="17"/>
            <w:tcBorders>
              <w:right w:val="single" w:sz="8" w:space="0" w:color="000000"/>
            </w:tcBorders>
            <w:shd w:val="clear" w:color="auto" w:fill="99CCFF"/>
            <w:tcMar>
              <w:left w:w="47" w:type="dxa"/>
              <w:right w:w="57" w:type="dxa"/>
            </w:tcMar>
            <w:vAlign w:val="center"/>
          </w:tcPr>
          <w:p w:rsidR="005B4D5C" w:rsidRPr="00943EE4" w:rsidRDefault="005B4D5C"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5B4D5C" w:rsidRPr="00943EE4" w:rsidTr="008C2A19">
        <w:trPr>
          <w:gridAfter w:val="3"/>
          <w:wAfter w:w="657" w:type="dxa"/>
          <w:trHeight w:val="477"/>
        </w:trPr>
        <w:tc>
          <w:tcPr>
            <w:tcW w:w="1764" w:type="dxa"/>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rPr>
              <w:t>Goals of the course</w:t>
            </w:r>
          </w:p>
        </w:tc>
        <w:tc>
          <w:tcPr>
            <w:tcW w:w="7372" w:type="dxa"/>
            <w:gridSpan w:val="16"/>
            <w:tcBorders>
              <w:left w:val="single" w:sz="4" w:space="0" w:color="000000"/>
              <w:bottom w:val="single" w:sz="4" w:space="0" w:color="000000"/>
              <w:right w:val="single" w:sz="8" w:space="0" w:color="000000"/>
            </w:tcBorders>
            <w:tcMar>
              <w:left w:w="52" w:type="dxa"/>
              <w:right w:w="57" w:type="dxa"/>
            </w:tcMar>
          </w:tcPr>
          <w:p w:rsidR="005B4D5C" w:rsidRPr="00943EE4" w:rsidRDefault="00D95CAF" w:rsidP="008C2A19">
            <w:pPr>
              <w:pStyle w:val="Normal10"/>
              <w:widowControl/>
              <w:tabs>
                <w:tab w:val="left" w:pos="2820"/>
              </w:tabs>
              <w:rPr>
                <w:rFonts w:ascii="Arial" w:hAnsi="Arial" w:cs="Arial"/>
                <w:color w:val="000000"/>
                <w:sz w:val="20"/>
                <w:szCs w:val="20"/>
              </w:rPr>
            </w:pPr>
            <w:r w:rsidRPr="00D95CAF">
              <w:rPr>
                <w:rFonts w:ascii="Arial" w:hAnsi="Arial" w:cs="Arial"/>
                <w:color w:val="000000"/>
                <w:sz w:val="20"/>
                <w:szCs w:val="20"/>
              </w:rPr>
              <w:t>Practically to introduce the students to teaching and enable them to solve practical teaching issues: from processing new teaching matters, to exercising and repeating practices, to valuation and graing.</w:t>
            </w:r>
          </w:p>
        </w:tc>
      </w:tr>
      <w:tr w:rsidR="005B4D5C" w:rsidRPr="00943EE4" w:rsidTr="008C2A19">
        <w:trPr>
          <w:gridAfter w:val="3"/>
          <w:wAfter w:w="657" w:type="dxa"/>
        </w:trPr>
        <w:tc>
          <w:tcPr>
            <w:tcW w:w="1764" w:type="dxa"/>
            <w:tcBorders>
              <w:top w:val="single" w:sz="4" w:space="0" w:color="000000"/>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372" w:type="dxa"/>
            <w:gridSpan w:val="16"/>
            <w:tcBorders>
              <w:top w:val="single" w:sz="4" w:space="0" w:color="000000"/>
              <w:left w:val="single" w:sz="4" w:space="0" w:color="000000"/>
              <w:bottom w:val="single" w:sz="4" w:space="0" w:color="000000"/>
              <w:right w:val="single" w:sz="8" w:space="0" w:color="000000"/>
            </w:tcBorders>
            <w:tcMar>
              <w:left w:w="52" w:type="dxa"/>
              <w:right w:w="57" w:type="dxa"/>
            </w:tcMar>
          </w:tcPr>
          <w:p w:rsidR="005B4D5C" w:rsidRPr="00943EE4" w:rsidRDefault="005B4D5C" w:rsidP="008C2A19">
            <w:pPr>
              <w:pStyle w:val="Normal10"/>
              <w:widowControl/>
              <w:spacing w:before="60" w:after="60" w:line="276" w:lineRule="auto"/>
              <w:ind w:right="49"/>
              <w:rPr>
                <w:rFonts w:ascii="Arial" w:hAnsi="Arial" w:cs="Arial"/>
                <w:color w:val="000000"/>
                <w:sz w:val="20"/>
                <w:szCs w:val="20"/>
                <w:lang w:val="en-GB"/>
              </w:rPr>
            </w:pPr>
            <w:r w:rsidRPr="00943EE4">
              <w:rPr>
                <w:rFonts w:ascii="Arial" w:hAnsi="Arial" w:cs="Arial"/>
                <w:color w:val="000000"/>
                <w:sz w:val="20"/>
                <w:szCs w:val="20"/>
                <w:lang w:val="en-GB"/>
              </w:rPr>
              <w:t xml:space="preserve">Passed exams in </w:t>
            </w:r>
            <w:r w:rsidR="00645757" w:rsidRPr="00943EE4">
              <w:rPr>
                <w:rFonts w:ascii="Arial" w:hAnsi="Arial" w:cs="Arial"/>
                <w:color w:val="000000"/>
                <w:sz w:val="20"/>
                <w:szCs w:val="20"/>
                <w:lang w:val="en-GB"/>
              </w:rPr>
              <w:t>previous</w:t>
            </w:r>
            <w:r w:rsidRPr="00943EE4">
              <w:rPr>
                <w:rFonts w:ascii="Arial" w:hAnsi="Arial" w:cs="Arial"/>
                <w:color w:val="000000"/>
                <w:sz w:val="20"/>
                <w:szCs w:val="20"/>
                <w:lang w:val="en-GB"/>
              </w:rPr>
              <w:t xml:space="preserve"> courses of the education </w:t>
            </w:r>
            <w:r w:rsidR="00645757" w:rsidRPr="00943EE4">
              <w:rPr>
                <w:rFonts w:ascii="Arial" w:hAnsi="Arial" w:cs="Arial"/>
                <w:color w:val="000000"/>
                <w:sz w:val="20"/>
                <w:szCs w:val="20"/>
                <w:lang w:val="en-GB"/>
              </w:rPr>
              <w:t>module</w:t>
            </w:r>
            <w:r w:rsidRPr="00943EE4">
              <w:rPr>
                <w:rFonts w:ascii="Arial" w:hAnsi="Arial" w:cs="Arial"/>
                <w:color w:val="000000"/>
                <w:sz w:val="20"/>
                <w:szCs w:val="20"/>
                <w:lang w:val="en-GB"/>
              </w:rPr>
              <w:t>.</w:t>
            </w:r>
          </w:p>
        </w:tc>
      </w:tr>
      <w:tr w:rsidR="005B4D5C" w:rsidRPr="00943EE4" w:rsidTr="008C2A19">
        <w:trPr>
          <w:gridAfter w:val="3"/>
          <w:wAfter w:w="657" w:type="dxa"/>
        </w:trPr>
        <w:tc>
          <w:tcPr>
            <w:tcW w:w="1764" w:type="dxa"/>
            <w:tcBorders>
              <w:top w:val="single" w:sz="4" w:space="0" w:color="000000"/>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317363"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372" w:type="dxa"/>
            <w:gridSpan w:val="16"/>
            <w:tcBorders>
              <w:top w:val="single" w:sz="4" w:space="0" w:color="000000"/>
              <w:left w:val="single" w:sz="4" w:space="0" w:color="000000"/>
              <w:bottom w:val="single" w:sz="4" w:space="0" w:color="000000"/>
              <w:right w:val="single" w:sz="8" w:space="0" w:color="000000"/>
            </w:tcBorders>
            <w:tcMar>
              <w:left w:w="52" w:type="dxa"/>
              <w:right w:w="57" w:type="dxa"/>
            </w:tcMar>
          </w:tcPr>
          <w:p w:rsidR="005B4D5C" w:rsidRPr="00943EE4" w:rsidRDefault="005B4D5C"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The student is:</w:t>
            </w:r>
          </w:p>
          <w:p w:rsidR="005B4D5C" w:rsidRPr="00943EE4" w:rsidRDefault="005B4D5C" w:rsidP="008C2A19">
            <w:pPr>
              <w:pStyle w:val="Normal10"/>
              <w:widowControl/>
              <w:tabs>
                <w:tab w:val="left" w:pos="2820"/>
              </w:tabs>
              <w:rPr>
                <w:rFonts w:ascii="Arial" w:hAnsi="Arial" w:cs="Arial"/>
                <w:color w:val="000000"/>
                <w:sz w:val="20"/>
                <w:szCs w:val="20"/>
                <w:lang w:val="en-GB"/>
              </w:rPr>
            </w:pPr>
          </w:p>
          <w:p w:rsidR="005B4D5C" w:rsidRPr="00943EE4" w:rsidRDefault="005B4D5C" w:rsidP="001829CD">
            <w:pPr>
              <w:pStyle w:val="Normal10"/>
              <w:widowControl/>
              <w:numPr>
                <w:ilvl w:val="0"/>
                <w:numId w:val="3"/>
              </w:numPr>
              <w:tabs>
                <w:tab w:val="left" w:pos="-2160"/>
                <w:tab w:val="left" w:pos="-60"/>
              </w:tabs>
              <w:suppressAutoHyphens w:val="0"/>
              <w:autoSpaceDN/>
              <w:spacing w:after="200"/>
              <w:textAlignment w:val="auto"/>
              <w:rPr>
                <w:rFonts w:ascii="Arial" w:hAnsi="Arial" w:cs="Arial"/>
                <w:color w:val="000000"/>
                <w:sz w:val="20"/>
                <w:szCs w:val="20"/>
                <w:lang w:val="en-GB"/>
              </w:rPr>
            </w:pPr>
            <w:r w:rsidRPr="00943EE4">
              <w:rPr>
                <w:rFonts w:ascii="Arial" w:hAnsi="Arial" w:cs="Arial"/>
                <w:color w:val="000000"/>
                <w:sz w:val="20"/>
                <w:szCs w:val="20"/>
                <w:lang w:val="en-GB"/>
              </w:rPr>
              <w:t>able independently to conduct individual teaching of mandolin</w:t>
            </w:r>
          </w:p>
          <w:p w:rsidR="005B4D5C" w:rsidRPr="00943EE4" w:rsidRDefault="005B4D5C" w:rsidP="001829CD">
            <w:pPr>
              <w:pStyle w:val="Normal10"/>
              <w:widowControl/>
              <w:numPr>
                <w:ilvl w:val="0"/>
                <w:numId w:val="4"/>
              </w:numPr>
              <w:tabs>
                <w:tab w:val="left" w:pos="-2160"/>
                <w:tab w:val="left" w:pos="-60"/>
              </w:tabs>
              <w:suppressAutoHyphens w:val="0"/>
              <w:autoSpaceDN/>
              <w:spacing w:after="200"/>
              <w:textAlignment w:val="auto"/>
              <w:rPr>
                <w:sz w:val="20"/>
                <w:szCs w:val="20"/>
                <w:lang w:val="en-GB"/>
              </w:rPr>
            </w:pPr>
            <w:r w:rsidRPr="00943EE4">
              <w:rPr>
                <w:rFonts w:ascii="Arial" w:hAnsi="Arial" w:cs="Arial"/>
                <w:color w:val="000000"/>
                <w:sz w:val="20"/>
                <w:szCs w:val="20"/>
                <w:lang w:val="en-GB"/>
              </w:rPr>
              <w:t>apply in practice and connect the contents of the theory of music, music teaching methods and teaching the main course</w:t>
            </w:r>
          </w:p>
          <w:p w:rsidR="005B4D5C" w:rsidRPr="00943EE4" w:rsidRDefault="005B4D5C" w:rsidP="001829CD">
            <w:pPr>
              <w:pStyle w:val="Normal10"/>
              <w:widowControl/>
              <w:numPr>
                <w:ilvl w:val="0"/>
                <w:numId w:val="4"/>
              </w:numPr>
              <w:tabs>
                <w:tab w:val="left" w:pos="-2160"/>
                <w:tab w:val="left" w:pos="-60"/>
              </w:tabs>
              <w:suppressAutoHyphens w:val="0"/>
              <w:autoSpaceDN/>
              <w:spacing w:after="200"/>
              <w:textAlignment w:val="auto"/>
              <w:rPr>
                <w:sz w:val="20"/>
                <w:szCs w:val="20"/>
                <w:lang w:val="en-GB"/>
              </w:rPr>
            </w:pPr>
            <w:r w:rsidRPr="00943EE4">
              <w:rPr>
                <w:rFonts w:ascii="Arial" w:hAnsi="Arial" w:cs="Arial"/>
                <w:color w:val="000000"/>
                <w:sz w:val="20"/>
                <w:szCs w:val="20"/>
                <w:lang w:val="en-GB"/>
              </w:rPr>
              <w:t xml:space="preserve">knows the physiological foundations of playing the </w:t>
            </w:r>
            <w:r w:rsidR="00317363" w:rsidRPr="00943EE4">
              <w:rPr>
                <w:rFonts w:ascii="Arial" w:hAnsi="Arial" w:cs="Arial"/>
                <w:color w:val="000000"/>
                <w:sz w:val="20"/>
                <w:szCs w:val="20"/>
                <w:lang w:val="en-GB"/>
              </w:rPr>
              <w:t>mandolin</w:t>
            </w:r>
          </w:p>
          <w:p w:rsidR="005B4D5C" w:rsidRPr="00943EE4" w:rsidRDefault="005B4D5C" w:rsidP="001829CD">
            <w:pPr>
              <w:pStyle w:val="Normal10"/>
              <w:widowControl/>
              <w:numPr>
                <w:ilvl w:val="0"/>
                <w:numId w:val="4"/>
              </w:numPr>
              <w:tabs>
                <w:tab w:val="left" w:pos="-2160"/>
                <w:tab w:val="left" w:pos="-60"/>
              </w:tabs>
              <w:suppressAutoHyphens w:val="0"/>
              <w:autoSpaceDN/>
              <w:spacing w:after="200"/>
              <w:textAlignment w:val="auto"/>
              <w:rPr>
                <w:lang w:val="en-GB"/>
              </w:rPr>
            </w:pPr>
            <w:r w:rsidRPr="00943EE4">
              <w:rPr>
                <w:rFonts w:ascii="Arial" w:hAnsi="Arial" w:cs="Arial"/>
                <w:color w:val="000000"/>
                <w:sz w:val="20"/>
                <w:szCs w:val="20"/>
                <w:lang w:val="en-GB"/>
              </w:rPr>
              <w:t>able to conduct teaching the mandolin to various age groups of students, applying the principles of individual teaching methods</w:t>
            </w:r>
          </w:p>
          <w:p w:rsidR="005B4D5C" w:rsidRPr="00943EE4" w:rsidRDefault="005B4D5C" w:rsidP="001829CD">
            <w:pPr>
              <w:pStyle w:val="Normal10"/>
              <w:widowControl/>
              <w:numPr>
                <w:ilvl w:val="0"/>
                <w:numId w:val="4"/>
              </w:numPr>
              <w:tabs>
                <w:tab w:val="left" w:pos="-2160"/>
                <w:tab w:val="left" w:pos="-60"/>
              </w:tabs>
              <w:suppressAutoHyphens w:val="0"/>
              <w:autoSpaceDN/>
              <w:spacing w:after="200"/>
              <w:textAlignment w:val="auto"/>
              <w:rPr>
                <w:lang w:val="en-GB"/>
              </w:rPr>
            </w:pPr>
            <w:r w:rsidRPr="00943EE4">
              <w:rPr>
                <w:rFonts w:ascii="Arial" w:hAnsi="Arial" w:cs="Arial"/>
                <w:color w:val="000000"/>
                <w:sz w:val="20"/>
                <w:szCs w:val="20"/>
                <w:lang w:val="en-GB"/>
              </w:rPr>
              <w:t xml:space="preserve">knows the literature of various </w:t>
            </w:r>
            <w:r w:rsidR="00317363" w:rsidRPr="00943EE4">
              <w:rPr>
                <w:rFonts w:ascii="Arial" w:hAnsi="Arial" w:cs="Arial"/>
                <w:color w:val="000000"/>
                <w:sz w:val="20"/>
                <w:szCs w:val="20"/>
                <w:lang w:val="en-GB"/>
              </w:rPr>
              <w:t>époques</w:t>
            </w:r>
            <w:r w:rsidRPr="00943EE4">
              <w:rPr>
                <w:rFonts w:ascii="Arial" w:hAnsi="Arial" w:cs="Arial"/>
                <w:color w:val="000000"/>
                <w:sz w:val="20"/>
                <w:szCs w:val="20"/>
                <w:lang w:val="en-GB"/>
              </w:rPr>
              <w:t xml:space="preserve"> for beginners and advanced students from the didactic point of view</w:t>
            </w:r>
          </w:p>
          <w:p w:rsidR="005B4D5C" w:rsidRPr="00943EE4" w:rsidRDefault="005B4D5C" w:rsidP="001829CD">
            <w:pPr>
              <w:pStyle w:val="Normal10"/>
              <w:widowControl/>
              <w:numPr>
                <w:ilvl w:val="0"/>
                <w:numId w:val="4"/>
              </w:numPr>
              <w:tabs>
                <w:tab w:val="left" w:pos="-2160"/>
                <w:tab w:val="left" w:pos="-60"/>
              </w:tabs>
              <w:suppressAutoHyphens w:val="0"/>
              <w:autoSpaceDN/>
              <w:spacing w:after="200"/>
              <w:textAlignment w:val="auto"/>
              <w:rPr>
                <w:sz w:val="20"/>
                <w:szCs w:val="20"/>
                <w:lang w:val="en-GB"/>
              </w:rPr>
            </w:pPr>
            <w:r w:rsidRPr="00943EE4">
              <w:rPr>
                <w:rFonts w:ascii="Arial" w:hAnsi="Arial" w:cs="Arial"/>
                <w:color w:val="000000"/>
                <w:sz w:val="20"/>
                <w:szCs w:val="20"/>
                <w:lang w:val="en-GB"/>
              </w:rPr>
              <w:t>able to explain interpretation and performing practice from the didactic point of view</w:t>
            </w:r>
          </w:p>
          <w:p w:rsidR="005B4D5C" w:rsidRPr="00943EE4" w:rsidRDefault="005B4D5C" w:rsidP="001829CD">
            <w:pPr>
              <w:pStyle w:val="Normal10"/>
              <w:widowControl/>
              <w:numPr>
                <w:ilvl w:val="0"/>
                <w:numId w:val="4"/>
              </w:numPr>
              <w:tabs>
                <w:tab w:val="left" w:pos="-2160"/>
                <w:tab w:val="left" w:pos="-60"/>
              </w:tabs>
              <w:suppressAutoHyphens w:val="0"/>
              <w:autoSpaceDN/>
              <w:spacing w:after="200"/>
              <w:textAlignment w:val="auto"/>
              <w:rPr>
                <w:lang w:val="en-GB"/>
              </w:rPr>
            </w:pPr>
            <w:r w:rsidRPr="00943EE4">
              <w:rPr>
                <w:rFonts w:ascii="Arial" w:hAnsi="Arial" w:cs="Arial"/>
                <w:color w:val="000000"/>
                <w:sz w:val="20"/>
                <w:szCs w:val="20"/>
                <w:lang w:val="en-GB"/>
              </w:rPr>
              <w:t xml:space="preserve">acquainted with the didactic </w:t>
            </w:r>
            <w:r w:rsidR="00317363" w:rsidRPr="00943EE4">
              <w:rPr>
                <w:rFonts w:ascii="Arial" w:hAnsi="Arial" w:cs="Arial"/>
                <w:color w:val="000000"/>
                <w:sz w:val="20"/>
                <w:szCs w:val="20"/>
                <w:lang w:val="en-GB"/>
              </w:rPr>
              <w:t>and</w:t>
            </w:r>
            <w:r w:rsidRPr="00943EE4">
              <w:rPr>
                <w:rFonts w:ascii="Arial" w:hAnsi="Arial" w:cs="Arial"/>
                <w:color w:val="000000"/>
                <w:sz w:val="20"/>
                <w:szCs w:val="20"/>
                <w:lang w:val="en-GB"/>
              </w:rPr>
              <w:t xml:space="preserve"> teaching methods professional literature, historic and modern mandolin schools</w:t>
            </w:r>
          </w:p>
          <w:p w:rsidR="005B4D5C" w:rsidRPr="00943EE4" w:rsidRDefault="005B4D5C" w:rsidP="001829CD">
            <w:pPr>
              <w:pStyle w:val="Normal10"/>
              <w:widowControl/>
              <w:numPr>
                <w:ilvl w:val="0"/>
                <w:numId w:val="4"/>
              </w:numPr>
              <w:tabs>
                <w:tab w:val="left" w:pos="-2160"/>
                <w:tab w:val="left" w:pos="-60"/>
              </w:tabs>
              <w:suppressAutoHyphens w:val="0"/>
              <w:autoSpaceDN/>
              <w:spacing w:after="200"/>
              <w:textAlignment w:val="auto"/>
              <w:rPr>
                <w:sz w:val="20"/>
                <w:szCs w:val="20"/>
                <w:lang w:val="en-GB"/>
              </w:rPr>
            </w:pPr>
            <w:r w:rsidRPr="00943EE4">
              <w:rPr>
                <w:rFonts w:ascii="Arial" w:hAnsi="Arial" w:cs="Arial"/>
                <w:color w:val="000000"/>
                <w:sz w:val="20"/>
                <w:szCs w:val="20"/>
                <w:lang w:val="en-GB"/>
              </w:rPr>
              <w:t xml:space="preserve">acquainted with the history and </w:t>
            </w:r>
            <w:r w:rsidR="00317363" w:rsidRPr="00943EE4">
              <w:rPr>
                <w:rFonts w:ascii="Arial" w:hAnsi="Arial" w:cs="Arial"/>
                <w:color w:val="000000"/>
                <w:sz w:val="20"/>
                <w:szCs w:val="20"/>
                <w:lang w:val="en-GB"/>
              </w:rPr>
              <w:t>characteristics</w:t>
            </w:r>
            <w:r w:rsidRPr="00943EE4">
              <w:rPr>
                <w:rFonts w:ascii="Arial" w:hAnsi="Arial" w:cs="Arial"/>
                <w:color w:val="000000"/>
                <w:sz w:val="20"/>
                <w:szCs w:val="20"/>
                <w:lang w:val="en-GB"/>
              </w:rPr>
              <w:t xml:space="preserve"> of the mandolin</w:t>
            </w:r>
          </w:p>
        </w:tc>
      </w:tr>
      <w:tr w:rsidR="005B4D5C" w:rsidRPr="00943EE4" w:rsidTr="008C2A19">
        <w:trPr>
          <w:gridAfter w:val="3"/>
          <w:wAfter w:w="657" w:type="dxa"/>
        </w:trPr>
        <w:tc>
          <w:tcPr>
            <w:tcW w:w="1764" w:type="dxa"/>
            <w:tcBorders>
              <w:top w:val="single" w:sz="4" w:space="0" w:color="000000"/>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rPr>
              <w:t xml:space="preserve">Course contents detailed by classes </w:t>
            </w:r>
          </w:p>
        </w:tc>
        <w:tc>
          <w:tcPr>
            <w:tcW w:w="7372" w:type="dxa"/>
            <w:gridSpan w:val="16"/>
            <w:tcBorders>
              <w:top w:val="single" w:sz="4" w:space="0" w:color="000000"/>
              <w:left w:val="single" w:sz="4" w:space="0" w:color="000000"/>
              <w:bottom w:val="single" w:sz="4" w:space="0" w:color="000000"/>
              <w:right w:val="single" w:sz="8"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Learning Methods Practice comprises 20 classes of instrument teaching observation in music schools and 10 classes of consultations with the professor.</w:t>
            </w:r>
          </w:p>
          <w:p w:rsidR="005B4D5C" w:rsidRPr="00943EE4" w:rsidRDefault="005B4D5C" w:rsidP="008C2A19">
            <w:pPr>
              <w:pStyle w:val="Normal10"/>
              <w:widowControl/>
              <w:spacing w:after="200" w:line="276" w:lineRule="auto"/>
              <w:ind w:right="49"/>
              <w:jc w:val="both"/>
              <w:rPr>
                <w:rFonts w:ascii="Arial" w:hAnsi="Arial" w:cs="Arial"/>
                <w:color w:val="000000"/>
                <w:sz w:val="20"/>
                <w:szCs w:val="20"/>
              </w:rPr>
            </w:pPr>
            <w:r w:rsidRPr="00943EE4">
              <w:rPr>
                <w:rFonts w:ascii="Arial" w:hAnsi="Arial" w:cs="Arial"/>
                <w:color w:val="000000"/>
                <w:sz w:val="20"/>
                <w:szCs w:val="20"/>
              </w:rPr>
              <w:t>Practice in primary and/or secondary music schools: observations, conducting one-on-one classes supervised by the mentor professor, conducting public classes attended by the colleague students, the mentor and the techer of the instrument teaching methods course. Writing observation preparations and reports.</w:t>
            </w:r>
          </w:p>
        </w:tc>
      </w:tr>
      <w:tr w:rsidR="005B4D5C" w:rsidRPr="00943EE4" w:rsidTr="008C2A19">
        <w:trPr>
          <w:trHeight w:val="349"/>
        </w:trPr>
        <w:tc>
          <w:tcPr>
            <w:tcW w:w="1764" w:type="dxa"/>
            <w:vMerge w:val="restart"/>
            <w:tcBorders>
              <w:top w:val="single" w:sz="4" w:space="0" w:color="000000"/>
              <w:bottom w:val="single" w:sz="4" w:space="0" w:color="000000"/>
            </w:tcBorders>
            <w:shd w:val="clear" w:color="auto" w:fill="CCFFFF"/>
            <w:tcMar>
              <w:left w:w="-10" w:type="dxa"/>
              <w:right w:w="0" w:type="dxa"/>
            </w:tcMar>
            <w:vAlign w:val="center"/>
          </w:tcPr>
          <w:p w:rsidR="005B4D5C" w:rsidRPr="00943EE4" w:rsidRDefault="005B4D5C"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155" w:type="dxa"/>
            <w:gridSpan w:val="4"/>
            <w:vMerge w:val="restart"/>
            <w:tcBorders>
              <w:top w:val="single" w:sz="4" w:space="0" w:color="000000"/>
              <w:left w:val="single" w:sz="4" w:space="0" w:color="000000"/>
              <w:bottom w:val="single" w:sz="4" w:space="0" w:color="000000"/>
            </w:tcBorders>
            <w:tcMar>
              <w:left w:w="-5" w:type="dxa"/>
              <w:right w:w="0" w:type="dxa"/>
            </w:tcMar>
            <w:vAlign w:val="center"/>
          </w:tcPr>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lastRenderedPageBreak/>
              <w:t>☐</w:t>
            </w:r>
            <w:r w:rsidRPr="00943EE4">
              <w:rPr>
                <w:rFonts w:ascii="Arial" w:hAnsi="Arial" w:cs="Arial"/>
                <w:color w:val="000000"/>
                <w:sz w:val="20"/>
                <w:szCs w:val="20"/>
                <w:lang w:val="en-GB"/>
              </w:rPr>
              <w:t xml:space="preserve"> seminars and workshops  </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317363" w:rsidRPr="00943EE4">
              <w:rPr>
                <w:rFonts w:ascii="Arial" w:hAnsi="Arial" w:cs="Arial"/>
                <w:color w:val="000000"/>
                <w:sz w:val="20"/>
                <w:szCs w:val="20"/>
                <w:lang w:val="en-GB"/>
              </w:rPr>
              <w:t>exercises</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5B4D5C" w:rsidRPr="00943EE4" w:rsidRDefault="005B4D5C" w:rsidP="008C2A19">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3943" w:type="dxa"/>
            <w:gridSpan w:val="10"/>
            <w:vMerge w:val="restart"/>
            <w:tcBorders>
              <w:top w:val="single" w:sz="4" w:space="0" w:color="000000"/>
              <w:left w:val="single" w:sz="4" w:space="0" w:color="000000"/>
              <w:bottom w:val="single" w:sz="4" w:space="0" w:color="000000"/>
            </w:tcBorders>
            <w:tcMar>
              <w:left w:w="-10" w:type="dxa"/>
              <w:right w:w="0" w:type="dxa"/>
            </w:tcMar>
            <w:vAlign w:val="center"/>
          </w:tcPr>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lastRenderedPageBreak/>
              <w:t>☐</w:t>
            </w:r>
            <w:r w:rsidRPr="00943EE4">
              <w:rPr>
                <w:rFonts w:ascii="Arial" w:hAnsi="Arial" w:cs="Arial"/>
                <w:color w:val="000000"/>
                <w:sz w:val="20"/>
                <w:szCs w:val="20"/>
                <w:lang w:val="en-GB"/>
              </w:rPr>
              <w:t xml:space="preserve"> independent tasks</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lastRenderedPageBreak/>
              <w:t>☐</w:t>
            </w:r>
            <w:r w:rsidRPr="00943EE4">
              <w:rPr>
                <w:rFonts w:ascii="Arial" w:hAnsi="Arial" w:cs="Arial"/>
                <w:color w:val="000000"/>
                <w:sz w:val="20"/>
                <w:szCs w:val="20"/>
                <w:lang w:val="en-GB"/>
              </w:rPr>
              <w:t xml:space="preserve"> multimedia </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Arial" w:hAnsi="Arial" w:cs="Arial"/>
                <w:b/>
                <w:color w:val="000000"/>
                <w:sz w:val="20"/>
                <w:szCs w:val="20"/>
                <w:lang w:val="en-GB"/>
              </w:rPr>
              <w:t xml:space="preserve"> </w:t>
            </w: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mentoring</w:t>
            </w:r>
          </w:p>
          <w:p w:rsidR="005B4D5C" w:rsidRPr="00943EE4" w:rsidRDefault="005B4D5C" w:rsidP="008C2A19">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c>
          <w:tcPr>
            <w:tcW w:w="48" w:type="dxa"/>
            <w:tcBorders>
              <w:left w:val="single" w:sz="4" w:space="0" w:color="000000"/>
            </w:tcBorders>
            <w:tcMar>
              <w:left w:w="-10" w:type="dxa"/>
              <w:right w:w="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226" w:type="dxa"/>
            <w:tcMar>
              <w:left w:w="0" w:type="dxa"/>
              <w:right w:w="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118" w:type="dxa"/>
            <w:tcMar>
              <w:lef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118" w:type="dxa"/>
            <w:tcMar>
              <w:lef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421" w:type="dxa"/>
            <w:tcMar>
              <w:lef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r>
      <w:tr w:rsidR="005B4D5C" w:rsidRPr="00943EE4" w:rsidTr="008C2A19">
        <w:trPr>
          <w:trHeight w:val="577"/>
        </w:trPr>
        <w:tc>
          <w:tcPr>
            <w:tcW w:w="1764" w:type="dxa"/>
            <w:vMerge/>
            <w:tcBorders>
              <w:top w:val="single" w:sz="4" w:space="0" w:color="000000"/>
              <w:bottom w:val="single" w:sz="4" w:space="0" w:color="000000"/>
            </w:tcBorders>
            <w:shd w:val="clear" w:color="auto" w:fill="CCFFFF"/>
            <w:tcMar>
              <w:left w:w="-10" w:type="dxa"/>
              <w:right w:w="0"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3155" w:type="dxa"/>
            <w:gridSpan w:val="4"/>
            <w:vMerge/>
            <w:tcBorders>
              <w:top w:val="single" w:sz="4" w:space="0" w:color="000000"/>
              <w:left w:val="single" w:sz="4" w:space="0" w:color="000000"/>
              <w:bottom w:val="single" w:sz="4" w:space="0" w:color="000000"/>
            </w:tcBorders>
            <w:tcMar>
              <w:left w:w="-5" w:type="dxa"/>
              <w:right w:w="0"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3943" w:type="dxa"/>
            <w:gridSpan w:val="10"/>
            <w:vMerge/>
            <w:tcBorders>
              <w:top w:val="single" w:sz="4" w:space="0" w:color="000000"/>
              <w:left w:val="single" w:sz="4" w:space="0" w:color="000000"/>
              <w:bottom w:val="single" w:sz="4" w:space="0" w:color="000000"/>
            </w:tcBorders>
            <w:tcMar>
              <w:left w:w="-10" w:type="dxa"/>
              <w:right w:w="0"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48" w:type="dxa"/>
            <w:tcBorders>
              <w:left w:val="single" w:sz="4" w:space="0" w:color="000000"/>
            </w:tcBorders>
            <w:tcMar>
              <w:left w:w="-10" w:type="dxa"/>
              <w:right w:w="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226" w:type="dxa"/>
            <w:tcMar>
              <w:left w:w="0" w:type="dxa"/>
              <w:right w:w="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118" w:type="dxa"/>
            <w:tcMar>
              <w:lef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118" w:type="dxa"/>
            <w:tcMar>
              <w:lef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c>
          <w:tcPr>
            <w:tcW w:w="421" w:type="dxa"/>
            <w:tcMar>
              <w:left w:w="-10" w:type="dxa"/>
            </w:tcMar>
          </w:tcPr>
          <w:p w:rsidR="005B4D5C" w:rsidRPr="00943EE4" w:rsidRDefault="005B4D5C" w:rsidP="008C2A19">
            <w:pPr>
              <w:pStyle w:val="Normal10"/>
              <w:widowControl/>
              <w:spacing w:after="200" w:line="276" w:lineRule="auto"/>
              <w:rPr>
                <w:rFonts w:ascii="Arial" w:hAnsi="Arial" w:cs="Arial"/>
                <w:color w:val="000000"/>
                <w:sz w:val="20"/>
                <w:szCs w:val="20"/>
              </w:rPr>
            </w:pPr>
          </w:p>
        </w:tc>
      </w:tr>
      <w:tr w:rsidR="005B4D5C" w:rsidRPr="00943EE4" w:rsidTr="008C2A19">
        <w:trPr>
          <w:gridAfter w:val="3"/>
          <w:wAfter w:w="657" w:type="dxa"/>
        </w:trPr>
        <w:tc>
          <w:tcPr>
            <w:tcW w:w="1764" w:type="dxa"/>
            <w:tcBorders>
              <w:top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372" w:type="dxa"/>
            <w:gridSpan w:val="16"/>
            <w:tcBorders>
              <w:top w:val="single" w:sz="4" w:space="0" w:color="000000"/>
              <w:left w:val="single" w:sz="4" w:space="0" w:color="000000"/>
              <w:right w:val="single" w:sz="8" w:space="0" w:color="000000"/>
            </w:tcBorders>
            <w:tcMar>
              <w:left w:w="52" w:type="dxa"/>
              <w:right w:w="57" w:type="dxa"/>
            </w:tcMar>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p>
        </w:tc>
      </w:tr>
      <w:tr w:rsidR="005B4D5C" w:rsidRPr="00943EE4" w:rsidTr="008C2A19">
        <w:trPr>
          <w:gridAfter w:val="3"/>
          <w:wAfter w:w="657" w:type="dxa"/>
          <w:trHeight w:val="397"/>
        </w:trPr>
        <w:tc>
          <w:tcPr>
            <w:tcW w:w="1764" w:type="dxa"/>
            <w:vMerge w:val="restart"/>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563" w:type="dxa"/>
            <w:tcBorders>
              <w:left w:val="single" w:sz="4" w:space="0" w:color="000000"/>
              <w:bottom w:val="single" w:sz="4" w:space="0" w:color="000000"/>
            </w:tcBorders>
            <w:tcMar>
              <w:left w:w="52" w:type="dxa"/>
              <w:right w:w="57" w:type="dxa"/>
            </w:tcMar>
            <w:vAlign w:val="center"/>
          </w:tcPr>
          <w:p w:rsidR="005B4D5C" w:rsidRPr="00943EE4" w:rsidRDefault="005B4D5C"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29" w:type="dxa"/>
            <w:tcBorders>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1</w:t>
            </w:r>
          </w:p>
        </w:tc>
        <w:tc>
          <w:tcPr>
            <w:tcW w:w="1182" w:type="dxa"/>
            <w:gridSpan w:val="3"/>
            <w:tcBorders>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02" w:type="dxa"/>
            <w:tcBorders>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Times New Roman" w:hAnsi="Times New Roman" w:cs="Times New Roman"/>
                <w:b/>
                <w:color w:val="000000"/>
                <w:sz w:val="19"/>
                <w:szCs w:val="19"/>
                <w:lang w:val="en-GB"/>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434" w:type="dxa"/>
            <w:gridSpan w:val="6"/>
            <w:tcBorders>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562" w:type="dxa"/>
            <w:gridSpan w:val="4"/>
            <w:tcBorders>
              <w:left w:val="single" w:sz="4" w:space="0" w:color="000000"/>
              <w:bottom w:val="single" w:sz="4" w:space="0" w:color="000000"/>
              <w:right w:val="single" w:sz="8"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rPr>
              <w:t>2</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657" w:type="dxa"/>
          <w:trHeight w:val="397"/>
        </w:trPr>
        <w:tc>
          <w:tcPr>
            <w:tcW w:w="1764"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color w:val="000000"/>
              </w:rPr>
            </w:pPr>
          </w:p>
        </w:tc>
        <w:tc>
          <w:tcPr>
            <w:tcW w:w="1563" w:type="dxa"/>
            <w:tcBorders>
              <w:top w:val="single" w:sz="4" w:space="0" w:color="000000"/>
              <w:left w:val="single" w:sz="4" w:space="0" w:color="000000"/>
              <w:bottom w:val="single" w:sz="4" w:space="0" w:color="000000"/>
            </w:tcBorders>
            <w:tcMar>
              <w:left w:w="52"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29"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182" w:type="dxa"/>
            <w:gridSpan w:val="3"/>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02"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434" w:type="dxa"/>
            <w:gridSpan w:val="6"/>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Personal work and literature</w:t>
            </w:r>
          </w:p>
        </w:tc>
        <w:tc>
          <w:tcPr>
            <w:tcW w:w="1562" w:type="dxa"/>
            <w:gridSpan w:val="4"/>
            <w:tcBorders>
              <w:top w:val="single" w:sz="4" w:space="0" w:color="000000"/>
              <w:left w:val="single" w:sz="4" w:space="0" w:color="000000"/>
              <w:bottom w:val="single" w:sz="4" w:space="0" w:color="000000"/>
              <w:right w:val="single" w:sz="8"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rPr>
            </w:pPr>
          </w:p>
        </w:tc>
      </w:tr>
      <w:tr w:rsidR="005B4D5C" w:rsidRPr="00943EE4" w:rsidTr="008C2A19">
        <w:trPr>
          <w:gridAfter w:val="3"/>
          <w:wAfter w:w="657" w:type="dxa"/>
          <w:trHeight w:val="397"/>
        </w:trPr>
        <w:tc>
          <w:tcPr>
            <w:tcW w:w="1764"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rFonts w:ascii="Arial" w:hAnsi="Arial" w:cs="Arial"/>
                <w:color w:val="000000"/>
                <w:sz w:val="20"/>
                <w:szCs w:val="20"/>
              </w:rPr>
            </w:pPr>
          </w:p>
        </w:tc>
        <w:tc>
          <w:tcPr>
            <w:tcW w:w="1563" w:type="dxa"/>
            <w:tcBorders>
              <w:top w:val="single" w:sz="4" w:space="0" w:color="000000"/>
              <w:left w:val="single" w:sz="4" w:space="0" w:color="000000"/>
              <w:bottom w:val="single" w:sz="4" w:space="0" w:color="000000"/>
            </w:tcBorders>
            <w:tcMar>
              <w:left w:w="52"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29"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182" w:type="dxa"/>
            <w:gridSpan w:val="3"/>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Seminar work</w:t>
            </w:r>
          </w:p>
        </w:tc>
        <w:tc>
          <w:tcPr>
            <w:tcW w:w="902"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p>
        </w:tc>
        <w:tc>
          <w:tcPr>
            <w:tcW w:w="1434" w:type="dxa"/>
            <w:gridSpan w:val="6"/>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p>
        </w:tc>
        <w:tc>
          <w:tcPr>
            <w:tcW w:w="1562" w:type="dxa"/>
            <w:gridSpan w:val="4"/>
            <w:tcBorders>
              <w:top w:val="single" w:sz="4" w:space="0" w:color="000000"/>
              <w:left w:val="single" w:sz="4" w:space="0" w:color="000000"/>
              <w:bottom w:val="single" w:sz="4" w:space="0" w:color="000000"/>
              <w:right w:val="single" w:sz="8" w:space="0" w:color="000000"/>
            </w:tcBorders>
            <w:tcMar>
              <w:left w:w="47" w:type="dxa"/>
              <w:right w:w="57" w:type="dxa"/>
            </w:tcMar>
            <w:vAlign w:val="center"/>
          </w:tcPr>
          <w:p w:rsidR="005B4D5C" w:rsidRPr="00943EE4" w:rsidRDefault="005B4D5C" w:rsidP="008C2A19">
            <w:pPr>
              <w:pStyle w:val="Normal10"/>
              <w:widowControl/>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657" w:type="dxa"/>
          <w:trHeight w:val="397"/>
        </w:trPr>
        <w:tc>
          <w:tcPr>
            <w:tcW w:w="1764"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color w:val="000000"/>
              </w:rPr>
            </w:pPr>
          </w:p>
        </w:tc>
        <w:tc>
          <w:tcPr>
            <w:tcW w:w="1563" w:type="dxa"/>
            <w:tcBorders>
              <w:top w:val="single" w:sz="4" w:space="0" w:color="000000"/>
              <w:left w:val="single" w:sz="4" w:space="0" w:color="000000"/>
              <w:bottom w:val="single" w:sz="4" w:space="0" w:color="000000"/>
            </w:tcBorders>
            <w:tcMar>
              <w:left w:w="52"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29"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color w:val="000000"/>
              </w:rPr>
            </w:pPr>
          </w:p>
        </w:tc>
        <w:tc>
          <w:tcPr>
            <w:tcW w:w="1182" w:type="dxa"/>
            <w:gridSpan w:val="3"/>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rPr>
                <w:rFonts w:ascii="Arial" w:hAnsi="Arial" w:cs="Arial"/>
                <w:color w:val="000000"/>
                <w:sz w:val="20"/>
                <w:szCs w:val="20"/>
              </w:rPr>
            </w:pPr>
            <w:r w:rsidRPr="00943EE4">
              <w:rPr>
                <w:rFonts w:ascii="Arial" w:hAnsi="Arial" w:cs="Arial"/>
                <w:color w:val="000000"/>
                <w:sz w:val="20"/>
                <w:szCs w:val="20"/>
                <w:lang w:val="en-GB"/>
              </w:rPr>
              <w:t>Oral exam</w:t>
            </w:r>
          </w:p>
        </w:tc>
        <w:tc>
          <w:tcPr>
            <w:tcW w:w="902" w:type="dxa"/>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p>
        </w:tc>
        <w:tc>
          <w:tcPr>
            <w:tcW w:w="1434" w:type="dxa"/>
            <w:gridSpan w:val="6"/>
            <w:tcBorders>
              <w:top w:val="single" w:sz="4" w:space="0" w:color="000000"/>
              <w:left w:val="single" w:sz="4" w:space="0" w:color="000000"/>
              <w:bottom w:val="single" w:sz="4"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color w:val="000000"/>
              </w:rPr>
            </w:pPr>
          </w:p>
        </w:tc>
        <w:tc>
          <w:tcPr>
            <w:tcW w:w="1562" w:type="dxa"/>
            <w:gridSpan w:val="4"/>
            <w:tcBorders>
              <w:top w:val="single" w:sz="4" w:space="0" w:color="000000"/>
              <w:left w:val="single" w:sz="4" w:space="0" w:color="000000"/>
              <w:bottom w:val="single" w:sz="4" w:space="0" w:color="000000"/>
              <w:righ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657" w:type="dxa"/>
          <w:trHeight w:val="397"/>
        </w:trPr>
        <w:tc>
          <w:tcPr>
            <w:tcW w:w="1764" w:type="dxa"/>
            <w:vMerge/>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spacing w:line="276" w:lineRule="auto"/>
              <w:rPr>
                <w:color w:val="000000"/>
              </w:rPr>
            </w:pPr>
          </w:p>
        </w:tc>
        <w:tc>
          <w:tcPr>
            <w:tcW w:w="1563" w:type="dxa"/>
            <w:tcBorders>
              <w:top w:val="single" w:sz="4" w:space="0" w:color="000000"/>
              <w:left w:val="single" w:sz="4" w:space="0" w:color="000000"/>
            </w:tcBorders>
            <w:tcMar>
              <w:left w:w="52" w:type="dxa"/>
              <w:right w:w="57" w:type="dxa"/>
            </w:tcMar>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Written tests</w:t>
            </w:r>
          </w:p>
        </w:tc>
        <w:tc>
          <w:tcPr>
            <w:tcW w:w="729" w:type="dxa"/>
            <w:tcBorders>
              <w:top w:val="single" w:sz="4" w:space="0" w:color="000000"/>
              <w:lef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182" w:type="dxa"/>
            <w:gridSpan w:val="3"/>
            <w:tcBorders>
              <w:top w:val="single" w:sz="4" w:space="0" w:color="000000"/>
              <w:lef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Project</w:t>
            </w:r>
          </w:p>
        </w:tc>
        <w:tc>
          <w:tcPr>
            <w:tcW w:w="902" w:type="dxa"/>
            <w:tcBorders>
              <w:top w:val="single" w:sz="4" w:space="0" w:color="000000"/>
              <w:lef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r w:rsidRPr="00943EE4">
              <w:rPr>
                <w:rFonts w:ascii="Arial" w:hAnsi="Arial" w:cs="Arial"/>
                <w:color w:val="000000"/>
                <w:sz w:val="20"/>
                <w:szCs w:val="20"/>
                <w:lang w:val="en-GB"/>
              </w:rPr>
              <w:t> </w:t>
            </w:r>
          </w:p>
        </w:tc>
        <w:tc>
          <w:tcPr>
            <w:tcW w:w="1434" w:type="dxa"/>
            <w:gridSpan w:val="6"/>
            <w:tcBorders>
              <w:top w:val="single" w:sz="4" w:space="0" w:color="000000"/>
              <w:lef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color w:val="000000"/>
              </w:rPr>
            </w:pPr>
          </w:p>
        </w:tc>
        <w:tc>
          <w:tcPr>
            <w:tcW w:w="1562" w:type="dxa"/>
            <w:gridSpan w:val="4"/>
            <w:tcBorders>
              <w:top w:val="single" w:sz="4" w:space="0" w:color="000000"/>
              <w:left w:val="single" w:sz="8" w:space="0" w:color="000000"/>
              <w:right w:val="single" w:sz="8" w:space="0" w:color="000000"/>
            </w:tcBorders>
            <w:tcMar>
              <w:left w:w="47" w:type="dxa"/>
              <w:right w:w="57" w:type="dxa"/>
            </w:tcMar>
            <w:vAlign w:val="cente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r w:rsidR="005B4D5C" w:rsidRPr="00943EE4" w:rsidTr="008C2A19">
        <w:trPr>
          <w:gridAfter w:val="3"/>
          <w:wAfter w:w="657" w:type="dxa"/>
        </w:trPr>
        <w:tc>
          <w:tcPr>
            <w:tcW w:w="1764" w:type="dxa"/>
            <w:shd w:val="clear" w:color="auto" w:fill="CCFFFF"/>
            <w:tcMar>
              <w:left w:w="47" w:type="dxa"/>
              <w:right w:w="57" w:type="dxa"/>
            </w:tcMar>
            <w:vAlign w:val="center"/>
          </w:tcPr>
          <w:p w:rsidR="005B4D5C" w:rsidRPr="00943EE4" w:rsidRDefault="005B4D5C" w:rsidP="008C2A19">
            <w:pPr>
              <w:pStyle w:val="Normal10"/>
              <w:widowControl/>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 xml:space="preserve">Grading and valuation of the student during and at </w:t>
            </w:r>
            <w:r w:rsidR="00317363" w:rsidRPr="00943EE4">
              <w:rPr>
                <w:rFonts w:ascii="Arial" w:hAnsi="Arial" w:cs="Arial"/>
                <w:color w:val="000000"/>
                <w:sz w:val="20"/>
                <w:szCs w:val="20"/>
                <w:lang w:val="en-GB"/>
              </w:rPr>
              <w:t>the</w:t>
            </w:r>
            <w:r w:rsidRPr="00943EE4">
              <w:rPr>
                <w:rFonts w:ascii="Arial" w:hAnsi="Arial" w:cs="Arial"/>
                <w:color w:val="000000"/>
                <w:sz w:val="20"/>
                <w:szCs w:val="20"/>
                <w:lang w:val="en-GB"/>
              </w:rPr>
              <w:t xml:space="preserve"> end of the course</w:t>
            </w:r>
          </w:p>
        </w:tc>
        <w:tc>
          <w:tcPr>
            <w:tcW w:w="7372" w:type="dxa"/>
            <w:gridSpan w:val="16"/>
            <w:tcBorders>
              <w:left w:val="single" w:sz="4" w:space="0" w:color="000000"/>
              <w:right w:val="single" w:sz="8" w:space="0" w:color="000000"/>
            </w:tcBorders>
            <w:tcMar>
              <w:left w:w="52" w:type="dxa"/>
              <w:right w:w="57" w:type="dxa"/>
            </w:tcMar>
          </w:tcPr>
          <w:p w:rsidR="005B4D5C" w:rsidRPr="00943EE4" w:rsidRDefault="005B4D5C" w:rsidP="008C2A19">
            <w:pPr>
              <w:pStyle w:val="Normal10"/>
              <w:widowControl/>
              <w:spacing w:after="200" w:line="276" w:lineRule="auto"/>
              <w:ind w:right="49"/>
              <w:jc w:val="both"/>
              <w:rPr>
                <w:rFonts w:ascii="Arial" w:hAnsi="Arial" w:cs="Arial"/>
                <w:color w:val="000000"/>
                <w:sz w:val="20"/>
                <w:szCs w:val="20"/>
                <w:lang w:val="en-GB"/>
              </w:rPr>
            </w:pPr>
            <w:r w:rsidRPr="00943EE4">
              <w:rPr>
                <w:rFonts w:ascii="Arial" w:hAnsi="Arial" w:cs="Arial"/>
                <w:color w:val="000000"/>
                <w:sz w:val="20"/>
                <w:szCs w:val="20"/>
                <w:lang w:val="en-GB"/>
              </w:rPr>
              <w:t>Following the student's work up through the year (in the classes)</w:t>
            </w:r>
          </w:p>
          <w:p w:rsidR="005B4D5C" w:rsidRPr="00943EE4" w:rsidRDefault="005B4D5C" w:rsidP="008C2A19">
            <w:pPr>
              <w:pStyle w:val="Normal10"/>
              <w:widowControl/>
              <w:spacing w:after="200" w:line="276" w:lineRule="auto"/>
              <w:ind w:right="49"/>
              <w:jc w:val="both"/>
              <w:rPr>
                <w:rFonts w:ascii="Arial" w:hAnsi="Arial" w:cs="Arial"/>
                <w:color w:val="000000"/>
                <w:sz w:val="20"/>
                <w:szCs w:val="20"/>
                <w:lang w:val="en-GB"/>
              </w:rPr>
            </w:pPr>
            <w:r w:rsidRPr="00943EE4">
              <w:rPr>
                <w:rFonts w:ascii="Arial" w:hAnsi="Arial" w:cs="Arial"/>
                <w:color w:val="000000"/>
                <w:sz w:val="20"/>
                <w:szCs w:val="20"/>
                <w:lang w:val="en-GB"/>
              </w:rPr>
              <w:t>- annual exam</w:t>
            </w:r>
          </w:p>
          <w:p w:rsidR="005B4D5C" w:rsidRPr="00943EE4" w:rsidRDefault="005B4D5C" w:rsidP="008C2A19">
            <w:pPr>
              <w:pStyle w:val="Normal10"/>
              <w:widowControl/>
              <w:spacing w:after="200" w:line="276" w:lineRule="auto"/>
              <w:ind w:right="49"/>
              <w:jc w:val="both"/>
              <w:rPr>
                <w:rFonts w:ascii="Arial" w:hAnsi="Arial" w:cs="Arial"/>
                <w:color w:val="000000"/>
                <w:sz w:val="20"/>
                <w:szCs w:val="20"/>
                <w:lang w:val="en-GB"/>
              </w:rPr>
            </w:pPr>
            <w:r w:rsidRPr="00943EE4">
              <w:rPr>
                <w:rFonts w:ascii="Arial" w:hAnsi="Arial" w:cs="Arial"/>
                <w:color w:val="000000"/>
                <w:sz w:val="20"/>
                <w:szCs w:val="20"/>
                <w:lang w:val="en-GB"/>
              </w:rPr>
              <w:t xml:space="preserve">- </w:t>
            </w:r>
            <w:r w:rsidR="00317363" w:rsidRPr="00943EE4">
              <w:rPr>
                <w:rFonts w:ascii="Arial" w:hAnsi="Arial" w:cs="Arial"/>
                <w:color w:val="000000"/>
                <w:sz w:val="20"/>
                <w:szCs w:val="20"/>
                <w:lang w:val="en-GB"/>
              </w:rPr>
              <w:t>Public</w:t>
            </w:r>
            <w:r w:rsidRPr="00943EE4">
              <w:rPr>
                <w:rFonts w:ascii="Arial" w:hAnsi="Arial" w:cs="Arial"/>
                <w:color w:val="000000"/>
                <w:sz w:val="20"/>
                <w:szCs w:val="20"/>
                <w:lang w:val="en-GB"/>
              </w:rPr>
              <w:t xml:space="preserve"> class held before the course professor (and the music school mentor). Graded are the student's efforts and overall </w:t>
            </w:r>
            <w:r w:rsidR="00317363" w:rsidRPr="00943EE4">
              <w:rPr>
                <w:rFonts w:ascii="Arial" w:hAnsi="Arial" w:cs="Arial"/>
                <w:color w:val="000000"/>
                <w:sz w:val="20"/>
                <w:szCs w:val="20"/>
                <w:lang w:val="en-GB"/>
              </w:rPr>
              <w:t>impression. The</w:t>
            </w:r>
            <w:r w:rsidRPr="00943EE4">
              <w:rPr>
                <w:rFonts w:ascii="Arial" w:hAnsi="Arial" w:cs="Arial"/>
                <w:color w:val="000000"/>
                <w:sz w:val="20"/>
                <w:szCs w:val="20"/>
                <w:lang w:val="en-GB"/>
              </w:rPr>
              <w:t xml:space="preserve"> student is to maintain the </w:t>
            </w:r>
            <w:r w:rsidR="00317363" w:rsidRPr="00943EE4">
              <w:rPr>
                <w:rFonts w:ascii="Arial" w:hAnsi="Arial" w:cs="Arial"/>
                <w:color w:val="000000"/>
                <w:sz w:val="20"/>
                <w:szCs w:val="20"/>
                <w:lang w:val="en-GB"/>
              </w:rPr>
              <w:t>teaching</w:t>
            </w:r>
            <w:r w:rsidRPr="00943EE4">
              <w:rPr>
                <w:rFonts w:ascii="Arial" w:hAnsi="Arial" w:cs="Arial"/>
                <w:color w:val="000000"/>
                <w:sz w:val="20"/>
                <w:szCs w:val="20"/>
                <w:lang w:val="en-GB"/>
              </w:rPr>
              <w:t xml:space="preserve"> practice log, signed by the </w:t>
            </w:r>
            <w:r w:rsidR="00317363" w:rsidRPr="00943EE4">
              <w:rPr>
                <w:rFonts w:ascii="Arial" w:hAnsi="Arial" w:cs="Arial"/>
                <w:color w:val="000000"/>
                <w:sz w:val="20"/>
                <w:szCs w:val="20"/>
                <w:lang w:val="en-GB"/>
              </w:rPr>
              <w:t>mentor</w:t>
            </w:r>
            <w:r w:rsidRPr="00943EE4">
              <w:rPr>
                <w:rFonts w:ascii="Arial" w:hAnsi="Arial" w:cs="Arial"/>
                <w:color w:val="000000"/>
                <w:sz w:val="20"/>
                <w:szCs w:val="20"/>
                <w:lang w:val="en-GB"/>
              </w:rPr>
              <w:t xml:space="preserve"> at the end of the practice and reviewed by the course professor.</w:t>
            </w:r>
          </w:p>
          <w:p w:rsidR="005B4D5C" w:rsidRPr="00943EE4" w:rsidRDefault="005B4D5C" w:rsidP="008C2A19">
            <w:pPr>
              <w:pStyle w:val="Normal10"/>
              <w:widowControl/>
              <w:spacing w:after="200" w:line="276" w:lineRule="auto"/>
              <w:ind w:right="49"/>
              <w:jc w:val="both"/>
              <w:rPr>
                <w:rFonts w:ascii="Arial" w:hAnsi="Arial" w:cs="Arial"/>
                <w:color w:val="000000"/>
                <w:sz w:val="20"/>
                <w:szCs w:val="20"/>
                <w:lang w:val="en-GB"/>
              </w:rPr>
            </w:pPr>
            <w:r w:rsidRPr="00943EE4">
              <w:rPr>
                <w:rFonts w:ascii="Arial" w:hAnsi="Arial" w:cs="Arial"/>
                <w:color w:val="000000"/>
                <w:sz w:val="20"/>
                <w:szCs w:val="20"/>
                <w:lang w:val="en-GB"/>
              </w:rPr>
              <w:t>The final grade is based on the following:</w:t>
            </w:r>
          </w:p>
          <w:p w:rsidR="005B4D5C" w:rsidRPr="00943EE4" w:rsidRDefault="005B4D5C" w:rsidP="008C2A19">
            <w:pPr>
              <w:pStyle w:val="Normal10"/>
              <w:widowControl/>
              <w:spacing w:after="200" w:line="276" w:lineRule="auto"/>
              <w:ind w:right="49"/>
              <w:jc w:val="both"/>
              <w:rPr>
                <w:rFonts w:ascii="Arial" w:hAnsi="Arial" w:cs="Arial"/>
                <w:color w:val="000000"/>
                <w:sz w:val="20"/>
                <w:szCs w:val="20"/>
                <w:lang w:val="en-GB"/>
              </w:rPr>
            </w:pPr>
            <w:r w:rsidRPr="00943EE4">
              <w:rPr>
                <w:rFonts w:ascii="Arial" w:hAnsi="Arial" w:cs="Arial"/>
                <w:color w:val="000000"/>
                <w:sz w:val="20"/>
                <w:szCs w:val="20"/>
                <w:lang w:val="en-GB"/>
              </w:rPr>
              <w:t xml:space="preserve">- </w:t>
            </w:r>
            <w:r w:rsidR="00317363" w:rsidRPr="00943EE4">
              <w:rPr>
                <w:rFonts w:ascii="Arial" w:hAnsi="Arial" w:cs="Arial"/>
                <w:color w:val="000000"/>
                <w:sz w:val="20"/>
                <w:szCs w:val="20"/>
                <w:lang w:val="en-GB"/>
              </w:rPr>
              <w:t>teaching</w:t>
            </w:r>
            <w:r w:rsidRPr="00943EE4">
              <w:rPr>
                <w:rFonts w:ascii="Arial" w:hAnsi="Arial" w:cs="Arial"/>
                <w:color w:val="000000"/>
                <w:sz w:val="20"/>
                <w:szCs w:val="20"/>
                <w:lang w:val="en-GB"/>
              </w:rPr>
              <w:t xml:space="preserve"> practice log</w:t>
            </w:r>
          </w:p>
          <w:p w:rsidR="005B4D5C" w:rsidRPr="00943EE4" w:rsidRDefault="005B4D5C" w:rsidP="008C2A19">
            <w:pPr>
              <w:pStyle w:val="Normal10"/>
              <w:widowControl/>
              <w:spacing w:after="200" w:line="276" w:lineRule="auto"/>
              <w:ind w:right="49"/>
              <w:jc w:val="both"/>
              <w:rPr>
                <w:rFonts w:ascii="Arial" w:hAnsi="Arial" w:cs="Arial"/>
                <w:color w:val="000000"/>
                <w:sz w:val="20"/>
                <w:szCs w:val="20"/>
                <w:lang w:val="en-GB"/>
              </w:rPr>
            </w:pPr>
            <w:r w:rsidRPr="00943EE4">
              <w:rPr>
                <w:rFonts w:ascii="Arial" w:hAnsi="Arial" w:cs="Arial"/>
                <w:color w:val="000000"/>
                <w:sz w:val="20"/>
                <w:szCs w:val="20"/>
                <w:lang w:val="en-GB"/>
              </w:rPr>
              <w:t xml:space="preserve">- plan of the </w:t>
            </w:r>
            <w:r w:rsidR="00317363" w:rsidRPr="00943EE4">
              <w:rPr>
                <w:rFonts w:ascii="Arial" w:hAnsi="Arial" w:cs="Arial"/>
                <w:color w:val="000000"/>
                <w:sz w:val="20"/>
                <w:szCs w:val="20"/>
                <w:lang w:val="en-GB"/>
              </w:rPr>
              <w:t>classes</w:t>
            </w:r>
            <w:r w:rsidRPr="00943EE4">
              <w:rPr>
                <w:rFonts w:ascii="Arial" w:hAnsi="Arial" w:cs="Arial"/>
                <w:color w:val="000000"/>
                <w:sz w:val="20"/>
                <w:szCs w:val="20"/>
                <w:lang w:val="en-GB"/>
              </w:rPr>
              <w:t xml:space="preserve"> held by the student independently</w:t>
            </w:r>
          </w:p>
          <w:p w:rsidR="005B4D5C" w:rsidRPr="00943EE4" w:rsidRDefault="005B4D5C" w:rsidP="008C2A19">
            <w:pPr>
              <w:pStyle w:val="Normal10"/>
              <w:widowControl/>
              <w:spacing w:after="200" w:line="276" w:lineRule="auto"/>
              <w:ind w:right="49"/>
              <w:jc w:val="both"/>
              <w:rPr>
                <w:rFonts w:ascii="Arial" w:hAnsi="Arial" w:cs="Arial"/>
                <w:color w:val="000000"/>
                <w:sz w:val="20"/>
                <w:szCs w:val="20"/>
                <w:lang w:val="en-GB"/>
              </w:rPr>
            </w:pPr>
            <w:r w:rsidRPr="00943EE4">
              <w:rPr>
                <w:rFonts w:ascii="Arial" w:hAnsi="Arial" w:cs="Arial"/>
                <w:color w:val="000000"/>
                <w:sz w:val="20"/>
                <w:szCs w:val="20"/>
                <w:lang w:val="en-GB"/>
              </w:rPr>
              <w:t xml:space="preserve">- </w:t>
            </w:r>
            <w:r w:rsidR="00317363" w:rsidRPr="00943EE4">
              <w:rPr>
                <w:rFonts w:ascii="Arial" w:hAnsi="Arial" w:cs="Arial"/>
                <w:color w:val="000000"/>
                <w:sz w:val="20"/>
                <w:szCs w:val="20"/>
                <w:lang w:val="en-GB"/>
              </w:rPr>
              <w:t>classes</w:t>
            </w:r>
            <w:r w:rsidRPr="00943EE4">
              <w:rPr>
                <w:rFonts w:ascii="Arial" w:hAnsi="Arial" w:cs="Arial"/>
                <w:color w:val="000000"/>
                <w:sz w:val="20"/>
                <w:szCs w:val="20"/>
                <w:lang w:val="en-GB"/>
              </w:rPr>
              <w:t xml:space="preserve"> grades</w:t>
            </w:r>
          </w:p>
          <w:p w:rsidR="005B4D5C" w:rsidRPr="00943EE4" w:rsidRDefault="005B4D5C" w:rsidP="008C2A19">
            <w:pPr>
              <w:pStyle w:val="Normal10"/>
              <w:widowControl/>
              <w:spacing w:after="200" w:line="276" w:lineRule="auto"/>
              <w:ind w:right="49"/>
              <w:jc w:val="both"/>
              <w:rPr>
                <w:rFonts w:ascii="Arial" w:hAnsi="Arial" w:cs="Arial"/>
                <w:color w:val="000000"/>
                <w:sz w:val="20"/>
                <w:szCs w:val="20"/>
                <w:lang w:val="en-GB"/>
              </w:rPr>
            </w:pPr>
            <w:r w:rsidRPr="00943EE4">
              <w:rPr>
                <w:rFonts w:ascii="Arial" w:hAnsi="Arial" w:cs="Arial"/>
                <w:color w:val="000000"/>
                <w:sz w:val="20"/>
                <w:szCs w:val="20"/>
                <w:lang w:val="en-GB"/>
              </w:rPr>
              <w:t xml:space="preserve">- the mentor's grade of the student's overall </w:t>
            </w:r>
            <w:r w:rsidR="00317363" w:rsidRPr="00943EE4">
              <w:rPr>
                <w:rFonts w:ascii="Arial" w:hAnsi="Arial" w:cs="Arial"/>
                <w:color w:val="000000"/>
                <w:sz w:val="20"/>
                <w:szCs w:val="20"/>
                <w:lang w:val="en-GB"/>
              </w:rPr>
              <w:t>teaching</w:t>
            </w:r>
            <w:r w:rsidRPr="00943EE4">
              <w:rPr>
                <w:rFonts w:ascii="Arial" w:hAnsi="Arial" w:cs="Arial"/>
                <w:color w:val="000000"/>
                <w:sz w:val="20"/>
                <w:szCs w:val="20"/>
                <w:lang w:val="en-GB"/>
              </w:rPr>
              <w:t xml:space="preserve"> practice</w:t>
            </w:r>
          </w:p>
        </w:tc>
      </w:tr>
      <w:tr w:rsidR="005B4D5C" w:rsidRPr="00943EE4" w:rsidTr="008C2A19">
        <w:trPr>
          <w:gridAfter w:val="3"/>
          <w:wAfter w:w="657" w:type="dxa"/>
        </w:trPr>
        <w:tc>
          <w:tcPr>
            <w:tcW w:w="1764" w:type="dxa"/>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458" w:type="dxa"/>
            <w:gridSpan w:val="7"/>
            <w:tcBorders>
              <w:left w:val="single" w:sz="4" w:space="0" w:color="000000"/>
              <w:bottom w:val="single" w:sz="4" w:space="0" w:color="000000"/>
            </w:tcBorders>
            <w:shd w:val="clear" w:color="auto" w:fill="CCECFF"/>
            <w:tcMar>
              <w:left w:w="52" w:type="dxa"/>
              <w:right w:w="57" w:type="dxa"/>
            </w:tcMar>
            <w:vAlign w:val="center"/>
          </w:tcPr>
          <w:p w:rsidR="005B4D5C" w:rsidRPr="00943EE4" w:rsidRDefault="005B4D5C"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174" w:type="dxa"/>
            <w:gridSpan w:val="4"/>
            <w:tcBorders>
              <w:left w:val="single" w:sz="8" w:space="0" w:color="000000"/>
            </w:tcBorders>
            <w:shd w:val="clear" w:color="auto" w:fill="CCECFF"/>
            <w:tcMar>
              <w:left w:w="47" w:type="dxa"/>
              <w:right w:w="57" w:type="dxa"/>
            </w:tcMar>
            <w:vAlign w:val="center"/>
          </w:tcPr>
          <w:p w:rsidR="005B4D5C" w:rsidRPr="00943EE4" w:rsidRDefault="005B4D5C"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740" w:type="dxa"/>
            <w:gridSpan w:val="5"/>
            <w:tcBorders>
              <w:left w:val="single" w:sz="8" w:space="0" w:color="000000"/>
              <w:right w:val="single" w:sz="8" w:space="0" w:color="000000"/>
            </w:tcBorders>
            <w:shd w:val="clear" w:color="auto" w:fill="CCECFF"/>
            <w:tcMar>
              <w:left w:w="47" w:type="dxa"/>
              <w:right w:w="57" w:type="dxa"/>
            </w:tcMar>
            <w:vAlign w:val="center"/>
          </w:tcPr>
          <w:p w:rsidR="005B4D5C" w:rsidRPr="00943EE4" w:rsidRDefault="005B4D5C" w:rsidP="008C2A19">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5B4D5C" w:rsidRPr="00943EE4" w:rsidTr="008C2A19">
        <w:trPr>
          <w:gridAfter w:val="3"/>
          <w:wAfter w:w="657" w:type="dxa"/>
        </w:trPr>
        <w:tc>
          <w:tcPr>
            <w:tcW w:w="1764" w:type="dxa"/>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567"/>
              </w:tabs>
              <w:rPr>
                <w:rFonts w:ascii="Arial" w:hAnsi="Arial" w:cs="Arial"/>
                <w:color w:val="000000"/>
                <w:sz w:val="20"/>
                <w:szCs w:val="20"/>
              </w:rPr>
            </w:pPr>
          </w:p>
        </w:tc>
        <w:tc>
          <w:tcPr>
            <w:tcW w:w="4498" w:type="dxa"/>
            <w:gridSpan w:val="8"/>
            <w:tcBorders>
              <w:left w:val="single" w:sz="4" w:space="0" w:color="000000"/>
              <w:bottom w:val="single" w:sz="4" w:space="0" w:color="000000"/>
              <w:right w:val="single" w:sz="8" w:space="0" w:color="000000"/>
            </w:tcBorders>
            <w:tcMar>
              <w:left w:w="52" w:type="dxa"/>
              <w:right w:w="57" w:type="dxa"/>
            </w:tcMar>
          </w:tcPr>
          <w:p w:rsidR="005B4D5C" w:rsidRPr="00943EE4" w:rsidRDefault="005B4D5C"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rPr>
              <w:t>Auer, L. Violin Playing as I Teach It, Philadelpihia/New York 1960.</w:t>
            </w:r>
          </w:p>
        </w:tc>
        <w:tc>
          <w:tcPr>
            <w:tcW w:w="1100" w:type="dxa"/>
            <w:gridSpan w:val="2"/>
            <w:tcBorders>
              <w:left w:val="single" w:sz="4" w:space="0" w:color="000000"/>
              <w:bottom w:val="single" w:sz="4" w:space="0" w:color="000000"/>
              <w:right w:val="single" w:sz="8" w:space="0" w:color="000000"/>
            </w:tcBorders>
          </w:tcPr>
          <w:p w:rsidR="005B4D5C" w:rsidRPr="00943EE4" w:rsidRDefault="005B4D5C" w:rsidP="008C2A19">
            <w:pPr>
              <w:pStyle w:val="Normal10"/>
              <w:widowControl/>
              <w:tabs>
                <w:tab w:val="left" w:pos="2820"/>
              </w:tabs>
              <w:rPr>
                <w:rFonts w:ascii="Arial" w:hAnsi="Arial" w:cs="Arial"/>
                <w:color w:val="000000"/>
                <w:sz w:val="20"/>
                <w:szCs w:val="20"/>
              </w:rPr>
            </w:pPr>
          </w:p>
        </w:tc>
        <w:tc>
          <w:tcPr>
            <w:tcW w:w="1774" w:type="dxa"/>
            <w:gridSpan w:val="6"/>
            <w:tcBorders>
              <w:left w:val="single" w:sz="4" w:space="0" w:color="000000"/>
              <w:bottom w:val="single" w:sz="4" w:space="0" w:color="000000"/>
              <w:right w:val="single" w:sz="8" w:space="0" w:color="000000"/>
            </w:tcBorders>
          </w:tcPr>
          <w:p w:rsidR="005B4D5C" w:rsidRPr="00943EE4" w:rsidRDefault="005B4D5C" w:rsidP="008C2A19">
            <w:pPr>
              <w:pStyle w:val="Normal10"/>
              <w:widowControl/>
              <w:tabs>
                <w:tab w:val="left" w:pos="2820"/>
              </w:tabs>
              <w:rPr>
                <w:rFonts w:ascii="Arial" w:hAnsi="Arial" w:cs="Arial"/>
                <w:color w:val="000000"/>
                <w:sz w:val="20"/>
                <w:szCs w:val="20"/>
              </w:rPr>
            </w:pPr>
          </w:p>
        </w:tc>
      </w:tr>
      <w:tr w:rsidR="005B4D5C" w:rsidRPr="00943EE4" w:rsidTr="008C2A19">
        <w:trPr>
          <w:gridAfter w:val="3"/>
          <w:wAfter w:w="657" w:type="dxa"/>
        </w:trPr>
        <w:tc>
          <w:tcPr>
            <w:tcW w:w="1764" w:type="dxa"/>
            <w:tcBorders>
              <w:bottom w:val="single" w:sz="4" w:space="0" w:color="000000"/>
            </w:tcBorders>
            <w:shd w:val="clear" w:color="auto" w:fill="CCFFFF"/>
            <w:tcMar>
              <w:left w:w="47" w:type="dxa"/>
              <w:right w:w="57" w:type="dxa"/>
            </w:tcMar>
            <w:vAlign w:val="center"/>
          </w:tcPr>
          <w:p w:rsidR="005B4D5C" w:rsidRPr="00943EE4" w:rsidRDefault="005B4D5C"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5B4D5C" w:rsidRPr="00943EE4" w:rsidRDefault="005B4D5C" w:rsidP="008C2A19">
            <w:pPr>
              <w:pStyle w:val="Normal10"/>
              <w:widowControl/>
              <w:tabs>
                <w:tab w:val="left" w:pos="567"/>
              </w:tabs>
              <w:rPr>
                <w:rFonts w:ascii="Arial" w:hAnsi="Arial" w:cs="Arial"/>
                <w:color w:val="000000"/>
                <w:sz w:val="20"/>
                <w:szCs w:val="20"/>
              </w:rPr>
            </w:pPr>
          </w:p>
        </w:tc>
        <w:tc>
          <w:tcPr>
            <w:tcW w:w="7372" w:type="dxa"/>
            <w:gridSpan w:val="16"/>
            <w:tcBorders>
              <w:left w:val="single" w:sz="4" w:space="0" w:color="000000"/>
              <w:bottom w:val="single" w:sz="4" w:space="0" w:color="000000"/>
              <w:right w:val="single" w:sz="8" w:space="0" w:color="000000"/>
            </w:tcBorders>
            <w:tcMar>
              <w:left w:w="52" w:type="dxa"/>
              <w:right w:w="57" w:type="dxa"/>
            </w:tcMar>
          </w:tcPr>
          <w:p w:rsidR="005B4D5C" w:rsidRPr="00943EE4" w:rsidRDefault="005B4D5C" w:rsidP="008C2A19">
            <w:pPr>
              <w:pStyle w:val="Normal10"/>
              <w:widowControl/>
              <w:tabs>
                <w:tab w:val="left" w:pos="2820"/>
              </w:tabs>
              <w:rPr>
                <w:rFonts w:ascii="Arial" w:hAnsi="Arial" w:cs="Arial"/>
                <w:color w:val="000000"/>
                <w:sz w:val="20"/>
                <w:szCs w:val="20"/>
              </w:rPr>
            </w:pPr>
          </w:p>
          <w:p w:rsidR="005B4D5C" w:rsidRPr="00943EE4" w:rsidRDefault="005B4D5C" w:rsidP="008C2A19">
            <w:pPr>
              <w:pStyle w:val="Normal10"/>
              <w:widowControl/>
              <w:tabs>
                <w:tab w:val="left" w:pos="2820"/>
              </w:tabs>
              <w:rPr>
                <w:rFonts w:ascii="Arial" w:hAnsi="Arial" w:cs="Arial"/>
                <w:color w:val="000000"/>
                <w:sz w:val="20"/>
                <w:szCs w:val="20"/>
              </w:rPr>
            </w:pPr>
          </w:p>
        </w:tc>
      </w:tr>
      <w:tr w:rsidR="005B4D5C" w:rsidRPr="00943EE4" w:rsidTr="008C2A19">
        <w:trPr>
          <w:gridAfter w:val="3"/>
          <w:wAfter w:w="657" w:type="dxa"/>
        </w:trPr>
        <w:tc>
          <w:tcPr>
            <w:tcW w:w="1764" w:type="dxa"/>
            <w:tcBorders>
              <w:top w:val="single" w:sz="4" w:space="0" w:color="000000"/>
              <w:bottom w:val="single" w:sz="4" w:space="0" w:color="000000"/>
            </w:tcBorders>
            <w:shd w:val="clear" w:color="auto" w:fill="CCFFFF"/>
            <w:tcMar>
              <w:left w:w="47" w:type="dxa"/>
              <w:right w:w="57" w:type="dxa"/>
            </w:tcMar>
            <w:vAlign w:val="center"/>
          </w:tcPr>
          <w:p w:rsidR="005B4D5C" w:rsidRPr="00943EE4" w:rsidRDefault="005B4D5C"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372" w:type="dxa"/>
            <w:gridSpan w:val="16"/>
            <w:tcBorders>
              <w:top w:val="single" w:sz="4" w:space="0" w:color="000000"/>
              <w:left w:val="single" w:sz="4" w:space="0" w:color="000000"/>
              <w:bottom w:val="single" w:sz="4" w:space="0" w:color="000000"/>
              <w:right w:val="single" w:sz="8" w:space="0" w:color="000000"/>
            </w:tcBorders>
            <w:tcMar>
              <w:left w:w="52" w:type="dxa"/>
              <w:right w:w="57" w:type="dxa"/>
            </w:tcMar>
          </w:tcPr>
          <w:p w:rsidR="005B4D5C" w:rsidRPr="005B4D5C" w:rsidRDefault="005B4D5C" w:rsidP="008C2A19">
            <w:pPr>
              <w:pStyle w:val="Normal10"/>
              <w:tabs>
                <w:tab w:val="left" w:pos="2820"/>
              </w:tabs>
              <w:rPr>
                <w:rFonts w:ascii="Arial" w:hAnsi="Arial" w:cs="Arial"/>
                <w:color w:val="000000"/>
                <w:sz w:val="20"/>
                <w:szCs w:val="20"/>
                <w:lang w:val="en-GB"/>
              </w:rPr>
            </w:pPr>
            <w:r w:rsidRPr="005B4D5C">
              <w:rPr>
                <w:rFonts w:ascii="Arial" w:hAnsi="Arial" w:cs="Arial"/>
                <w:color w:val="000000"/>
                <w:sz w:val="20"/>
                <w:szCs w:val="20"/>
                <w:lang w:val="en-GB"/>
              </w:rPr>
              <w:t xml:space="preserve">Student evaluation by </w:t>
            </w:r>
            <w:r w:rsidR="00317363" w:rsidRPr="005B4D5C">
              <w:rPr>
                <w:rFonts w:ascii="Arial" w:hAnsi="Arial" w:cs="Arial"/>
                <w:color w:val="000000"/>
                <w:sz w:val="20"/>
                <w:szCs w:val="20"/>
                <w:lang w:val="en-GB"/>
              </w:rPr>
              <w:t>questionnaire</w:t>
            </w:r>
            <w:r w:rsidRPr="005B4D5C">
              <w:rPr>
                <w:rFonts w:ascii="Arial" w:hAnsi="Arial" w:cs="Arial"/>
                <w:color w:val="000000"/>
                <w:sz w:val="20"/>
                <w:szCs w:val="20"/>
                <w:lang w:val="en-GB"/>
              </w:rPr>
              <w:t xml:space="preserve">, </w:t>
            </w:r>
            <w:r w:rsidR="00317363" w:rsidRPr="005B4D5C">
              <w:rPr>
                <w:rFonts w:ascii="Arial" w:hAnsi="Arial" w:cs="Arial"/>
                <w:color w:val="000000"/>
                <w:sz w:val="20"/>
                <w:szCs w:val="20"/>
                <w:lang w:val="en-GB"/>
              </w:rPr>
              <w:t>evaluation</w:t>
            </w:r>
            <w:r w:rsidRPr="005B4D5C">
              <w:rPr>
                <w:rFonts w:ascii="Arial" w:hAnsi="Arial" w:cs="Arial"/>
                <w:color w:val="000000"/>
                <w:sz w:val="20"/>
                <w:szCs w:val="20"/>
                <w:lang w:val="en-GB"/>
              </w:rPr>
              <w:t xml:space="preserve"> by colleagues at public performances, semestral exam.</w:t>
            </w:r>
          </w:p>
        </w:tc>
      </w:tr>
      <w:tr w:rsidR="005B4D5C" w:rsidRPr="00943EE4" w:rsidTr="008C2A19">
        <w:trPr>
          <w:gridAfter w:val="3"/>
          <w:wAfter w:w="657" w:type="dxa"/>
        </w:trPr>
        <w:tc>
          <w:tcPr>
            <w:tcW w:w="1764" w:type="dxa"/>
            <w:tcBorders>
              <w:top w:val="single" w:sz="4" w:space="0" w:color="000000"/>
            </w:tcBorders>
            <w:shd w:val="clear" w:color="auto" w:fill="CCFFFF"/>
            <w:tcMar>
              <w:left w:w="47" w:type="dxa"/>
              <w:right w:w="57" w:type="dxa"/>
            </w:tcMar>
            <w:vAlign w:val="center"/>
          </w:tcPr>
          <w:p w:rsidR="005B4D5C" w:rsidRPr="00943EE4" w:rsidRDefault="005B4D5C" w:rsidP="008C2A19">
            <w:pPr>
              <w:pStyle w:val="Normal10"/>
              <w:widowControl/>
              <w:tabs>
                <w:tab w:val="left" w:pos="567"/>
              </w:tabs>
              <w:rPr>
                <w:rFonts w:ascii="Arial" w:hAnsi="Arial" w:cs="Arial"/>
                <w:color w:val="000000"/>
                <w:sz w:val="20"/>
                <w:szCs w:val="20"/>
              </w:rPr>
            </w:pPr>
          </w:p>
        </w:tc>
        <w:tc>
          <w:tcPr>
            <w:tcW w:w="7372" w:type="dxa"/>
            <w:gridSpan w:val="16"/>
            <w:tcBorders>
              <w:top w:val="single" w:sz="4" w:space="0" w:color="000000"/>
              <w:left w:val="single" w:sz="4" w:space="0" w:color="000000"/>
              <w:right w:val="single" w:sz="8" w:space="0" w:color="000000"/>
            </w:tcBorders>
            <w:tcMar>
              <w:left w:w="52" w:type="dxa"/>
              <w:right w:w="57" w:type="dxa"/>
            </w:tcMar>
          </w:tcPr>
          <w:p w:rsidR="005B4D5C" w:rsidRPr="00943EE4" w:rsidRDefault="005B4D5C" w:rsidP="008C2A19">
            <w:pPr>
              <w:pStyle w:val="Normal10"/>
              <w:widowControl/>
              <w:tabs>
                <w:tab w:val="left" w:pos="2820"/>
              </w:tabs>
              <w:spacing w:line="276" w:lineRule="auto"/>
              <w:rPr>
                <w:color w:val="000000"/>
              </w:rPr>
            </w:pP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r w:rsidRPr="00943EE4">
              <w:rPr>
                <w:rFonts w:ascii="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5B4D5C" w:rsidRDefault="005B4D5C">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4.</w:t>
      </w:r>
      <w:r w:rsidR="004F68D1" w:rsidRPr="004F68D1">
        <w:rPr>
          <w:rFonts w:ascii="Arial" w:hAnsi="Arial" w:cs="Arial"/>
          <w:b/>
          <w:color w:val="000000"/>
          <w:sz w:val="20"/>
          <w:szCs w:val="20"/>
        </w:rPr>
        <w:t xml:space="preserve"> </w:t>
      </w:r>
      <w:r w:rsidR="004F68D1" w:rsidRPr="00943EE4">
        <w:rPr>
          <w:rFonts w:ascii="Arial" w:hAnsi="Arial" w:cs="Arial"/>
          <w:b/>
          <w:color w:val="000000"/>
          <w:sz w:val="20"/>
          <w:szCs w:val="20"/>
        </w:rPr>
        <w:t>Choir</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lastRenderedPageBreak/>
        <w:t>4.1.</w:t>
      </w:r>
      <w:r w:rsidR="004F68D1" w:rsidRPr="004F68D1">
        <w:rPr>
          <w:rFonts w:ascii="Arial" w:hAnsi="Arial" w:cs="Arial"/>
          <w:b/>
          <w:color w:val="000000"/>
          <w:sz w:val="20"/>
          <w:szCs w:val="20"/>
        </w:rPr>
        <w:t xml:space="preserve"> </w:t>
      </w:r>
      <w:r w:rsidR="004F68D1" w:rsidRPr="00943EE4">
        <w:rPr>
          <w:rFonts w:ascii="Arial" w:hAnsi="Arial" w:cs="Arial"/>
          <w:b/>
          <w:color w:val="000000"/>
          <w:sz w:val="20"/>
          <w:szCs w:val="20"/>
        </w:rPr>
        <w:t>Choir</w:t>
      </w:r>
      <w:r>
        <w:rPr>
          <w:rFonts w:ascii="Arial" w:eastAsia="Arial" w:hAnsi="Arial" w:cs="Arial"/>
          <w:b/>
          <w:color w:val="000000"/>
          <w:sz w:val="20"/>
          <w:szCs w:val="20"/>
        </w:rPr>
        <w:t xml:space="preserve"> 1</w:t>
      </w:r>
    </w:p>
    <w:tbl>
      <w:tblPr>
        <w:tblW w:w="9464" w:type="dxa"/>
        <w:tblInd w:w="108" w:type="dxa"/>
        <w:tblLayout w:type="fixed"/>
        <w:tblLook w:val="0000" w:firstRow="0" w:lastRow="0" w:firstColumn="0" w:lastColumn="0" w:noHBand="0" w:noVBand="0"/>
      </w:tblPr>
      <w:tblGrid>
        <w:gridCol w:w="1856"/>
        <w:gridCol w:w="45"/>
        <w:gridCol w:w="2482"/>
        <w:gridCol w:w="2296"/>
        <w:gridCol w:w="723"/>
        <w:gridCol w:w="726"/>
        <w:gridCol w:w="709"/>
        <w:gridCol w:w="627"/>
      </w:tblGrid>
      <w:tr w:rsidR="004F68D1" w:rsidRPr="00943EE4" w:rsidTr="008C2A19">
        <w:tc>
          <w:tcPr>
            <w:tcW w:w="1856" w:type="dxa"/>
            <w:tcBorders>
              <w:top w:val="single" w:sz="8" w:space="0" w:color="000000"/>
              <w:left w:val="single" w:sz="8" w:space="0" w:color="000000"/>
              <w:bottom w:val="single" w:sz="8" w:space="0" w:color="000000"/>
              <w:right w:val="single" w:sz="8" w:space="0" w:color="000000"/>
            </w:tcBorders>
            <w:shd w:val="clear" w:color="auto" w:fill="66CCFF"/>
            <w:vAlign w:val="center"/>
          </w:tcPr>
          <w:p w:rsidR="004F68D1" w:rsidRPr="00E075EC" w:rsidRDefault="004F68D1" w:rsidP="008C2A19">
            <w:pPr>
              <w:spacing w:before="60" w:after="60"/>
              <w:ind w:left="397" w:hanging="397"/>
              <w:rPr>
                <w:rFonts w:ascii="Arial" w:hAnsi="Arial" w:cs="Arial"/>
                <w:b/>
                <w:sz w:val="20"/>
                <w:szCs w:val="20"/>
              </w:rPr>
            </w:pPr>
            <w:r w:rsidRPr="00E075EC">
              <w:rPr>
                <w:rFonts w:ascii="Arial" w:hAnsi="Arial"/>
                <w:b/>
                <w:sz w:val="20"/>
                <w:szCs w:val="20"/>
              </w:rPr>
              <w:t>COURSE TITLE</w:t>
            </w:r>
          </w:p>
        </w:tc>
        <w:tc>
          <w:tcPr>
            <w:tcW w:w="7608" w:type="dxa"/>
            <w:gridSpan w:val="7"/>
            <w:tcBorders>
              <w:top w:val="single" w:sz="8" w:space="0" w:color="000000"/>
              <w:left w:val="single" w:sz="8" w:space="0" w:color="000000"/>
              <w:bottom w:val="single" w:sz="8" w:space="0" w:color="000000"/>
              <w:right w:val="single" w:sz="8" w:space="0" w:color="000000"/>
            </w:tcBorders>
            <w:shd w:val="clear" w:color="auto" w:fill="66CCFF"/>
            <w:vAlign w:val="center"/>
          </w:tcPr>
          <w:p w:rsidR="004F68D1" w:rsidRPr="00E075EC" w:rsidRDefault="004F68D1" w:rsidP="008C2A19">
            <w:pPr>
              <w:tabs>
                <w:tab w:val="left" w:pos="2820"/>
              </w:tabs>
              <w:rPr>
                <w:sz w:val="20"/>
                <w:szCs w:val="20"/>
              </w:rPr>
            </w:pPr>
            <w:r w:rsidRPr="00E075EC">
              <w:rPr>
                <w:rFonts w:ascii="Arial" w:hAnsi="Arial"/>
                <w:b/>
                <w:sz w:val="20"/>
                <w:szCs w:val="20"/>
              </w:rPr>
              <w:t>Choir 1</w:t>
            </w:r>
          </w:p>
        </w:tc>
      </w:tr>
      <w:tr w:rsidR="004F68D1" w:rsidRPr="00943EE4" w:rsidTr="008C2A19">
        <w:tblPrEx>
          <w:tblCellMar>
            <w:left w:w="57" w:type="dxa"/>
            <w:right w:w="57" w:type="dxa"/>
          </w:tblCellMar>
        </w:tblPrEx>
        <w:tc>
          <w:tcPr>
            <w:tcW w:w="1901" w:type="dxa"/>
            <w:gridSpan w:val="2"/>
            <w:tcBorders>
              <w:top w:val="single" w:sz="8" w:space="0" w:color="000000"/>
              <w:left w:val="single" w:sz="8" w:space="0" w:color="000000"/>
              <w:bottom w:val="single" w:sz="4" w:space="0" w:color="000000"/>
              <w:right w:val="single" w:sz="4" w:space="0" w:color="000000"/>
            </w:tcBorders>
            <w:shd w:val="clear" w:color="auto" w:fill="CCFFFF"/>
            <w:vAlign w:val="center"/>
          </w:tcPr>
          <w:p w:rsidR="004F68D1" w:rsidRPr="00E075EC" w:rsidRDefault="004F68D1" w:rsidP="008C2A19">
            <w:pPr>
              <w:rPr>
                <w:rStyle w:val="Zadanifontodlomka1"/>
                <w:rFonts w:ascii="Arial" w:hAnsi="Arial" w:cs="Arial"/>
                <w:sz w:val="20"/>
                <w:szCs w:val="20"/>
              </w:rPr>
            </w:pPr>
            <w:r w:rsidRPr="00E075EC">
              <w:rPr>
                <w:rStyle w:val="Zadanifontodlomka1"/>
                <w:rFonts w:ascii="Arial" w:eastAsia="SimSun" w:hAnsi="Arial" w:cs="Arial"/>
                <w:b/>
                <w:sz w:val="20"/>
                <w:szCs w:val="20"/>
              </w:rPr>
              <w:t>Code</w:t>
            </w:r>
          </w:p>
        </w:tc>
        <w:tc>
          <w:tcPr>
            <w:tcW w:w="2482" w:type="dxa"/>
            <w:tcBorders>
              <w:top w:val="single" w:sz="8" w:space="0" w:color="000000"/>
              <w:left w:val="single" w:sz="4" w:space="0" w:color="000000"/>
              <w:bottom w:val="single" w:sz="4" w:space="0" w:color="000000"/>
              <w:right w:val="single" w:sz="8" w:space="0" w:color="000000"/>
            </w:tcBorders>
            <w:shd w:val="clear" w:color="auto" w:fill="auto"/>
          </w:tcPr>
          <w:p w:rsidR="004F68D1" w:rsidRPr="00E075EC" w:rsidRDefault="004F68D1" w:rsidP="008C2A19">
            <w:pPr>
              <w:rPr>
                <w:rFonts w:ascii="Arial" w:hAnsi="Arial" w:cs="Arial"/>
                <w:sz w:val="20"/>
                <w:szCs w:val="20"/>
              </w:rPr>
            </w:pPr>
            <w:r w:rsidRPr="00E075EC">
              <w:rPr>
                <w:rStyle w:val="Zadanifontodlomka1"/>
                <w:rFonts w:ascii="Arial" w:eastAsia="SimSun" w:hAnsi="Arial" w:cs="Arial"/>
                <w:sz w:val="20"/>
                <w:szCs w:val="20"/>
              </w:rPr>
              <w:t>UAT007</w:t>
            </w:r>
          </w:p>
        </w:tc>
        <w:tc>
          <w:tcPr>
            <w:tcW w:w="2296" w:type="dxa"/>
            <w:tcBorders>
              <w:top w:val="single" w:sz="8" w:space="0" w:color="000000"/>
              <w:left w:val="single" w:sz="4" w:space="0" w:color="000000"/>
              <w:bottom w:val="single" w:sz="4" w:space="0" w:color="000000"/>
              <w:right w:val="single" w:sz="8" w:space="0" w:color="000000"/>
            </w:tcBorders>
            <w:shd w:val="clear" w:color="auto" w:fill="CCFFFF"/>
            <w:vAlign w:val="center"/>
          </w:tcPr>
          <w:p w:rsidR="004F68D1" w:rsidRPr="00E075EC" w:rsidRDefault="004F68D1" w:rsidP="008C2A19">
            <w:pPr>
              <w:rPr>
                <w:rFonts w:ascii="Arial" w:hAnsi="Arial" w:cs="Arial"/>
                <w:sz w:val="20"/>
                <w:szCs w:val="20"/>
              </w:rPr>
            </w:pPr>
            <w:r w:rsidRPr="00E075EC">
              <w:rPr>
                <w:rFonts w:ascii="Arial" w:hAnsi="Arial" w:cs="Arial"/>
                <w:sz w:val="20"/>
                <w:szCs w:val="20"/>
              </w:rPr>
              <w:t>Year of study.</w:t>
            </w:r>
          </w:p>
        </w:tc>
        <w:tc>
          <w:tcPr>
            <w:tcW w:w="2785" w:type="dxa"/>
            <w:gridSpan w:val="4"/>
            <w:tcBorders>
              <w:top w:val="single" w:sz="8" w:space="0" w:color="000000"/>
              <w:left w:val="single" w:sz="4" w:space="0" w:color="000000"/>
              <w:bottom w:val="single" w:sz="4" w:space="0" w:color="000000"/>
              <w:right w:val="single" w:sz="8" w:space="0" w:color="000000"/>
            </w:tcBorders>
            <w:shd w:val="clear" w:color="auto" w:fill="auto"/>
          </w:tcPr>
          <w:p w:rsidR="004F68D1" w:rsidRPr="00E075EC" w:rsidRDefault="004F68D1" w:rsidP="008C2A19">
            <w:pPr>
              <w:rPr>
                <w:rFonts w:ascii="Arial" w:hAnsi="Arial" w:cs="Arial"/>
                <w:sz w:val="20"/>
                <w:szCs w:val="20"/>
              </w:rPr>
            </w:pPr>
            <w:r w:rsidRPr="00E075EC">
              <w:rPr>
                <w:rFonts w:ascii="Arial" w:hAnsi="Arial" w:cs="Arial"/>
                <w:sz w:val="20"/>
                <w:szCs w:val="20"/>
              </w:rPr>
              <w:t>1. - 4; 5. elective</w:t>
            </w:r>
          </w:p>
        </w:tc>
      </w:tr>
      <w:tr w:rsidR="004F68D1" w:rsidRPr="00943EE4" w:rsidTr="008C2A19">
        <w:tblPrEx>
          <w:tblCellMar>
            <w:left w:w="57" w:type="dxa"/>
            <w:right w:w="57" w:type="dxa"/>
          </w:tblCellMar>
        </w:tblPrEx>
        <w:tc>
          <w:tcPr>
            <w:tcW w:w="1901" w:type="dxa"/>
            <w:gridSpan w:val="2"/>
            <w:tcBorders>
              <w:top w:val="single" w:sz="4" w:space="0" w:color="000000"/>
              <w:left w:val="single" w:sz="8" w:space="0" w:color="000000"/>
              <w:bottom w:val="single" w:sz="8" w:space="0" w:color="000000"/>
              <w:right w:val="single" w:sz="4" w:space="0" w:color="000000"/>
            </w:tcBorders>
            <w:shd w:val="clear" w:color="auto" w:fill="CCFFFF"/>
            <w:vAlign w:val="center"/>
          </w:tcPr>
          <w:p w:rsidR="004F68D1" w:rsidRPr="00E075EC" w:rsidRDefault="004F68D1" w:rsidP="008C2A19">
            <w:pPr>
              <w:rPr>
                <w:rFonts w:ascii="Arial" w:hAnsi="Arial" w:cs="Arial"/>
                <w:sz w:val="20"/>
                <w:szCs w:val="20"/>
              </w:rPr>
            </w:pPr>
            <w:r w:rsidRPr="00E075EC">
              <w:rPr>
                <w:rStyle w:val="Zadanifontodlomka1"/>
                <w:rFonts w:ascii="Arial" w:eastAsia="SimSun" w:hAnsi="Arial" w:cs="Arial"/>
                <w:b/>
                <w:sz w:val="20"/>
                <w:szCs w:val="20"/>
              </w:rPr>
              <w:t>Name of Lecturer</w:t>
            </w:r>
          </w:p>
        </w:tc>
        <w:tc>
          <w:tcPr>
            <w:tcW w:w="2482" w:type="dxa"/>
            <w:tcBorders>
              <w:top w:val="single" w:sz="4" w:space="0" w:color="000000"/>
              <w:left w:val="single" w:sz="4" w:space="0" w:color="000000"/>
              <w:bottom w:val="single" w:sz="8" w:space="0" w:color="000000"/>
              <w:right w:val="single" w:sz="8" w:space="0" w:color="000000"/>
            </w:tcBorders>
            <w:shd w:val="clear" w:color="auto" w:fill="auto"/>
          </w:tcPr>
          <w:p w:rsidR="004F68D1" w:rsidRPr="00E075EC" w:rsidRDefault="004F68D1" w:rsidP="008C2A19">
            <w:pPr>
              <w:rPr>
                <w:rFonts w:ascii="Arial" w:hAnsi="Arial" w:cs="Arial"/>
                <w:sz w:val="20"/>
                <w:szCs w:val="20"/>
              </w:rPr>
            </w:pPr>
            <w:r w:rsidRPr="00E075EC">
              <w:rPr>
                <w:rFonts w:ascii="Arial" w:hAnsi="Arial" w:cs="Arial"/>
                <w:sz w:val="20"/>
                <w:szCs w:val="20"/>
              </w:rPr>
              <w:t>Vlado Sunko, Full Prof.</w:t>
            </w:r>
          </w:p>
        </w:tc>
        <w:tc>
          <w:tcPr>
            <w:tcW w:w="2296" w:type="dxa"/>
            <w:tcBorders>
              <w:top w:val="single" w:sz="4" w:space="0" w:color="000000"/>
              <w:left w:val="single" w:sz="4" w:space="0" w:color="000000"/>
              <w:bottom w:val="single" w:sz="8" w:space="0" w:color="000000"/>
              <w:right w:val="single" w:sz="8" w:space="0" w:color="000000"/>
            </w:tcBorders>
            <w:shd w:val="clear" w:color="auto" w:fill="CCFFFF"/>
            <w:vAlign w:val="center"/>
          </w:tcPr>
          <w:p w:rsidR="004F68D1" w:rsidRPr="00E075EC" w:rsidRDefault="004F68D1" w:rsidP="008C2A19">
            <w:pPr>
              <w:rPr>
                <w:rFonts w:ascii="Arial" w:hAnsi="Arial" w:cs="Arial"/>
                <w:sz w:val="20"/>
                <w:szCs w:val="20"/>
              </w:rPr>
            </w:pPr>
            <w:r w:rsidRPr="00E075EC">
              <w:rPr>
                <w:rFonts w:ascii="Arial" w:hAnsi="Arial" w:cs="Arial"/>
                <w:sz w:val="20"/>
                <w:szCs w:val="20"/>
              </w:rPr>
              <w:t>ECTS value</w:t>
            </w:r>
          </w:p>
        </w:tc>
        <w:tc>
          <w:tcPr>
            <w:tcW w:w="2785" w:type="dxa"/>
            <w:gridSpan w:val="4"/>
            <w:tcBorders>
              <w:top w:val="single" w:sz="4" w:space="0" w:color="000000"/>
              <w:left w:val="single" w:sz="4" w:space="0" w:color="000000"/>
              <w:bottom w:val="single" w:sz="8" w:space="0" w:color="000000"/>
              <w:right w:val="single" w:sz="8" w:space="0" w:color="000000"/>
            </w:tcBorders>
            <w:shd w:val="clear" w:color="auto" w:fill="auto"/>
          </w:tcPr>
          <w:p w:rsidR="004F68D1" w:rsidRPr="00E075EC" w:rsidRDefault="004F68D1" w:rsidP="008C2A19">
            <w:pPr>
              <w:rPr>
                <w:rFonts w:ascii="Arial" w:hAnsi="Arial" w:cs="Arial"/>
                <w:sz w:val="20"/>
                <w:szCs w:val="20"/>
              </w:rPr>
            </w:pPr>
            <w:r w:rsidRPr="00E075EC">
              <w:rPr>
                <w:rFonts w:ascii="Arial" w:hAnsi="Arial" w:cs="Arial"/>
                <w:sz w:val="20"/>
                <w:szCs w:val="20"/>
              </w:rPr>
              <w:t>3 ECTS</w:t>
            </w:r>
          </w:p>
        </w:tc>
      </w:tr>
      <w:tr w:rsidR="004F68D1" w:rsidRPr="00943EE4" w:rsidTr="008C2A19">
        <w:trPr>
          <w:trHeight w:val="345"/>
        </w:trPr>
        <w:tc>
          <w:tcPr>
            <w:tcW w:w="1901" w:type="dxa"/>
            <w:gridSpan w:val="2"/>
            <w:vMerge w:val="restart"/>
            <w:tcBorders>
              <w:top w:val="single" w:sz="4" w:space="0" w:color="000000"/>
              <w:left w:val="single" w:sz="8" w:space="0" w:color="000000"/>
              <w:bottom w:val="single" w:sz="8" w:space="0" w:color="000000"/>
              <w:right w:val="single" w:sz="4" w:space="0" w:color="000000"/>
            </w:tcBorders>
            <w:shd w:val="clear" w:color="auto" w:fill="CCFFFF"/>
            <w:vAlign w:val="center"/>
          </w:tcPr>
          <w:p w:rsidR="004F68D1" w:rsidRPr="00E075EC" w:rsidRDefault="004F68D1" w:rsidP="008C2A19">
            <w:pPr>
              <w:rPr>
                <w:rStyle w:val="Zadanifontodlomka1"/>
                <w:rFonts w:ascii="Arial" w:hAnsi="Arial" w:cs="Arial"/>
                <w:sz w:val="20"/>
                <w:szCs w:val="20"/>
              </w:rPr>
            </w:pPr>
            <w:r w:rsidRPr="00E075EC">
              <w:rPr>
                <w:rFonts w:ascii="Arial" w:hAnsi="Arial" w:cs="Arial"/>
                <w:sz w:val="20"/>
                <w:szCs w:val="20"/>
              </w:rPr>
              <w:t>Associates</w:t>
            </w:r>
          </w:p>
        </w:tc>
        <w:tc>
          <w:tcPr>
            <w:tcW w:w="2482" w:type="dxa"/>
            <w:vMerge w:val="restart"/>
            <w:tcBorders>
              <w:top w:val="single" w:sz="4" w:space="0" w:color="000000"/>
              <w:left w:val="single" w:sz="4" w:space="0" w:color="000000"/>
              <w:bottom w:val="single" w:sz="8" w:space="0" w:color="000000"/>
              <w:right w:val="single" w:sz="8" w:space="0" w:color="000000"/>
            </w:tcBorders>
            <w:shd w:val="clear" w:color="auto" w:fill="auto"/>
          </w:tcPr>
          <w:p w:rsidR="004F68D1" w:rsidRPr="00E075EC" w:rsidRDefault="004F68D1" w:rsidP="008C2A19">
            <w:pPr>
              <w:rPr>
                <w:rFonts w:ascii="Arial" w:hAnsi="Arial" w:cs="Arial"/>
                <w:sz w:val="20"/>
                <w:szCs w:val="20"/>
              </w:rPr>
            </w:pPr>
            <w:r w:rsidRPr="00E075EC">
              <w:rPr>
                <w:rStyle w:val="Zadanifontodlomka1"/>
                <w:rFonts w:ascii="Arial" w:eastAsia="SimSun" w:hAnsi="Arial" w:cs="Arial"/>
                <w:sz w:val="20"/>
                <w:szCs w:val="20"/>
              </w:rPr>
              <w:t>     </w:t>
            </w:r>
          </w:p>
        </w:tc>
        <w:tc>
          <w:tcPr>
            <w:tcW w:w="2296" w:type="dxa"/>
            <w:vMerge w:val="restart"/>
            <w:tcBorders>
              <w:top w:val="single" w:sz="4" w:space="0" w:color="000000"/>
              <w:left w:val="single" w:sz="4" w:space="0" w:color="000000"/>
              <w:bottom w:val="single" w:sz="8" w:space="0" w:color="000000"/>
              <w:right w:val="single" w:sz="8" w:space="0" w:color="000000"/>
            </w:tcBorders>
            <w:shd w:val="clear" w:color="auto" w:fill="CCFFFF"/>
            <w:vAlign w:val="center"/>
          </w:tcPr>
          <w:p w:rsidR="004F68D1" w:rsidRPr="00E075EC" w:rsidRDefault="004F68D1" w:rsidP="008C2A19">
            <w:pPr>
              <w:rPr>
                <w:rFonts w:ascii="Arial" w:hAnsi="Arial" w:cs="Arial"/>
                <w:sz w:val="20"/>
                <w:szCs w:val="20"/>
              </w:rPr>
            </w:pPr>
            <w:r w:rsidRPr="00E075EC">
              <w:rPr>
                <w:rFonts w:ascii="Arial" w:hAnsi="Arial" w:cs="Arial"/>
                <w:sz w:val="20"/>
                <w:szCs w:val="20"/>
              </w:rPr>
              <w:t>Teaching (number of hours per semester)</w:t>
            </w:r>
          </w:p>
        </w:tc>
        <w:tc>
          <w:tcPr>
            <w:tcW w:w="723" w:type="dxa"/>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jc w:val="center"/>
              <w:rPr>
                <w:rFonts w:ascii="Arial" w:hAnsi="Arial" w:cs="Arial"/>
                <w:sz w:val="20"/>
                <w:szCs w:val="20"/>
              </w:rPr>
            </w:pPr>
            <w:r w:rsidRPr="00E075EC">
              <w:rPr>
                <w:rFonts w:ascii="Arial" w:hAnsi="Arial" w:cs="Arial"/>
                <w:sz w:val="20"/>
                <w:szCs w:val="20"/>
              </w:rPr>
              <w:t>L</w:t>
            </w:r>
          </w:p>
        </w:tc>
        <w:tc>
          <w:tcPr>
            <w:tcW w:w="726" w:type="dxa"/>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jc w:val="center"/>
              <w:rPr>
                <w:rFonts w:ascii="Arial" w:hAnsi="Arial" w:cs="Arial"/>
                <w:sz w:val="20"/>
                <w:szCs w:val="20"/>
              </w:rPr>
            </w:pPr>
            <w:r w:rsidRPr="00E075EC">
              <w:rPr>
                <w:rFonts w:ascii="Arial" w:hAnsi="Arial" w:cs="Arial"/>
                <w:sz w:val="20"/>
                <w:szCs w:val="20"/>
              </w:rPr>
              <w:t>S</w:t>
            </w:r>
          </w:p>
        </w:tc>
        <w:tc>
          <w:tcPr>
            <w:tcW w:w="709" w:type="dxa"/>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jc w:val="center"/>
              <w:rPr>
                <w:rFonts w:ascii="Arial" w:hAnsi="Arial" w:cs="Arial"/>
                <w:sz w:val="20"/>
                <w:szCs w:val="20"/>
              </w:rPr>
            </w:pPr>
            <w:r w:rsidRPr="00E075EC">
              <w:rPr>
                <w:rFonts w:ascii="Arial" w:hAnsi="Arial" w:cs="Arial"/>
                <w:sz w:val="20"/>
                <w:szCs w:val="20"/>
              </w:rPr>
              <w:t>E</w:t>
            </w:r>
          </w:p>
        </w:tc>
        <w:tc>
          <w:tcPr>
            <w:tcW w:w="627" w:type="dxa"/>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jc w:val="center"/>
              <w:rPr>
                <w:rFonts w:ascii="Arial" w:hAnsi="Arial" w:cs="Arial"/>
                <w:sz w:val="20"/>
                <w:szCs w:val="20"/>
              </w:rPr>
            </w:pPr>
            <w:r w:rsidRPr="00E075EC">
              <w:rPr>
                <w:rFonts w:ascii="Arial" w:hAnsi="Arial" w:cs="Arial"/>
                <w:sz w:val="20"/>
                <w:szCs w:val="20"/>
              </w:rPr>
              <w:t>T</w:t>
            </w:r>
          </w:p>
        </w:tc>
      </w:tr>
      <w:tr w:rsidR="004F68D1" w:rsidRPr="00943EE4" w:rsidTr="008C2A19">
        <w:trPr>
          <w:trHeight w:val="345"/>
        </w:trPr>
        <w:tc>
          <w:tcPr>
            <w:tcW w:w="1901" w:type="dxa"/>
            <w:gridSpan w:val="2"/>
            <w:vMerge/>
            <w:tcBorders>
              <w:top w:val="single" w:sz="4" w:space="0" w:color="000000"/>
              <w:left w:val="single" w:sz="8" w:space="0" w:color="000000"/>
              <w:bottom w:val="single" w:sz="8" w:space="0" w:color="000000"/>
              <w:right w:val="single" w:sz="4" w:space="0" w:color="000000"/>
            </w:tcBorders>
            <w:shd w:val="clear" w:color="auto" w:fill="CCFFFF"/>
            <w:vAlign w:val="center"/>
          </w:tcPr>
          <w:p w:rsidR="004F68D1" w:rsidRPr="00E075EC" w:rsidRDefault="004F68D1" w:rsidP="008C2A19">
            <w:pPr>
              <w:rPr>
                <w:rFonts w:ascii="Arial" w:hAnsi="Arial" w:cs="Arial"/>
                <w:sz w:val="20"/>
                <w:szCs w:val="20"/>
              </w:rPr>
            </w:pPr>
          </w:p>
        </w:tc>
        <w:tc>
          <w:tcPr>
            <w:tcW w:w="2482" w:type="dxa"/>
            <w:vMerge/>
            <w:tcBorders>
              <w:top w:val="single" w:sz="4" w:space="0" w:color="000000"/>
              <w:left w:val="single" w:sz="4" w:space="0" w:color="000000"/>
              <w:bottom w:val="single" w:sz="8" w:space="0" w:color="000000"/>
              <w:right w:val="single" w:sz="8" w:space="0" w:color="000000"/>
            </w:tcBorders>
            <w:shd w:val="clear" w:color="auto" w:fill="auto"/>
          </w:tcPr>
          <w:p w:rsidR="004F68D1" w:rsidRPr="00E075EC" w:rsidRDefault="004F68D1" w:rsidP="008C2A19">
            <w:pPr>
              <w:rPr>
                <w:rFonts w:ascii="Arial" w:hAnsi="Arial" w:cs="Arial"/>
                <w:sz w:val="20"/>
                <w:szCs w:val="20"/>
              </w:rPr>
            </w:pPr>
          </w:p>
        </w:tc>
        <w:tc>
          <w:tcPr>
            <w:tcW w:w="2296" w:type="dxa"/>
            <w:vMerge/>
            <w:tcBorders>
              <w:top w:val="single" w:sz="4" w:space="0" w:color="000000"/>
              <w:left w:val="single" w:sz="4" w:space="0" w:color="000000"/>
              <w:bottom w:val="single" w:sz="8" w:space="0" w:color="000000"/>
              <w:right w:val="single" w:sz="8" w:space="0" w:color="000000"/>
            </w:tcBorders>
            <w:shd w:val="clear" w:color="auto" w:fill="CCFFFF"/>
            <w:vAlign w:val="center"/>
          </w:tcPr>
          <w:p w:rsidR="004F68D1" w:rsidRPr="00E075EC" w:rsidRDefault="004F68D1" w:rsidP="008C2A19">
            <w:pPr>
              <w:rPr>
                <w:rFonts w:ascii="Arial" w:hAnsi="Arial" w:cs="Arial"/>
                <w:sz w:val="20"/>
                <w:szCs w:val="20"/>
              </w:rPr>
            </w:pPr>
          </w:p>
        </w:tc>
        <w:tc>
          <w:tcPr>
            <w:tcW w:w="723" w:type="dxa"/>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rPr>
                <w:rFonts w:ascii="Arial" w:hAnsi="Arial" w:cs="Arial"/>
                <w:sz w:val="20"/>
                <w:szCs w:val="20"/>
              </w:rPr>
            </w:pPr>
            <w:r w:rsidRPr="00E075EC">
              <w:rPr>
                <w:rFonts w:ascii="Arial" w:hAnsi="Arial" w:cs="Arial"/>
                <w:sz w:val="20"/>
                <w:szCs w:val="20"/>
              </w:rPr>
              <w:t>60</w:t>
            </w:r>
          </w:p>
        </w:tc>
        <w:tc>
          <w:tcPr>
            <w:tcW w:w="726" w:type="dxa"/>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rPr>
                <w:rFonts w:ascii="Arial" w:hAnsi="Arial" w:cs="Arial"/>
                <w:sz w:val="20"/>
                <w:szCs w:val="20"/>
              </w:rPr>
            </w:pPr>
          </w:p>
        </w:tc>
        <w:tc>
          <w:tcPr>
            <w:tcW w:w="709" w:type="dxa"/>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rPr>
                <w:rFonts w:ascii="Arial" w:hAnsi="Arial" w:cs="Arial"/>
                <w:sz w:val="20"/>
                <w:szCs w:val="20"/>
              </w:rPr>
            </w:pPr>
          </w:p>
        </w:tc>
        <w:tc>
          <w:tcPr>
            <w:tcW w:w="627" w:type="dxa"/>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rPr>
                <w:rFonts w:ascii="Arial" w:hAnsi="Arial" w:cs="Arial"/>
                <w:sz w:val="20"/>
                <w:szCs w:val="20"/>
              </w:rPr>
            </w:pPr>
          </w:p>
        </w:tc>
      </w:tr>
      <w:tr w:rsidR="004F68D1" w:rsidRPr="00943EE4" w:rsidTr="008C2A19">
        <w:tblPrEx>
          <w:tblCellMar>
            <w:left w:w="57" w:type="dxa"/>
            <w:right w:w="57" w:type="dxa"/>
          </w:tblCellMar>
        </w:tblPrEx>
        <w:tc>
          <w:tcPr>
            <w:tcW w:w="1901" w:type="dxa"/>
            <w:gridSpan w:val="2"/>
            <w:tcBorders>
              <w:top w:val="single" w:sz="4" w:space="0" w:color="000000"/>
              <w:left w:val="single" w:sz="8" w:space="0" w:color="000000"/>
              <w:bottom w:val="single" w:sz="8" w:space="0" w:color="000000"/>
              <w:right w:val="single" w:sz="4" w:space="0" w:color="000000"/>
            </w:tcBorders>
            <w:shd w:val="clear" w:color="auto" w:fill="CCFFFF"/>
            <w:vAlign w:val="center"/>
          </w:tcPr>
          <w:p w:rsidR="004F68D1" w:rsidRPr="00E075EC" w:rsidRDefault="004F68D1" w:rsidP="008C2A19">
            <w:pPr>
              <w:rPr>
                <w:rFonts w:ascii="Arial" w:hAnsi="Arial" w:cs="Arial"/>
                <w:sz w:val="20"/>
                <w:szCs w:val="20"/>
              </w:rPr>
            </w:pPr>
            <w:r w:rsidRPr="00E075EC">
              <w:rPr>
                <w:rFonts w:ascii="Arial" w:hAnsi="Arial" w:cs="Arial"/>
                <w:sz w:val="20"/>
                <w:szCs w:val="20"/>
              </w:rPr>
              <w:t>Type of Course</w:t>
            </w:r>
          </w:p>
        </w:tc>
        <w:tc>
          <w:tcPr>
            <w:tcW w:w="2482" w:type="dxa"/>
            <w:tcBorders>
              <w:top w:val="single" w:sz="4" w:space="0" w:color="000000"/>
              <w:left w:val="single" w:sz="4" w:space="0" w:color="000000"/>
              <w:bottom w:val="single" w:sz="8" w:space="0" w:color="000000"/>
              <w:right w:val="single" w:sz="8" w:space="0" w:color="000000"/>
            </w:tcBorders>
            <w:shd w:val="clear" w:color="auto" w:fill="auto"/>
          </w:tcPr>
          <w:p w:rsidR="004F68D1" w:rsidRPr="00E075EC" w:rsidRDefault="004F68D1" w:rsidP="008C2A19">
            <w:pPr>
              <w:rPr>
                <w:rFonts w:ascii="Arial" w:hAnsi="Arial" w:cs="Arial"/>
                <w:sz w:val="20"/>
                <w:szCs w:val="20"/>
              </w:rPr>
            </w:pPr>
            <w:r w:rsidRPr="00E075EC">
              <w:rPr>
                <w:rFonts w:ascii="Arial" w:hAnsi="Arial" w:cs="Arial"/>
                <w:sz w:val="20"/>
                <w:szCs w:val="20"/>
              </w:rPr>
              <w:t>compulsory</w:t>
            </w:r>
          </w:p>
        </w:tc>
        <w:tc>
          <w:tcPr>
            <w:tcW w:w="2296" w:type="dxa"/>
            <w:tcBorders>
              <w:top w:val="single" w:sz="4" w:space="0" w:color="000000"/>
              <w:left w:val="single" w:sz="4" w:space="0" w:color="000000"/>
              <w:bottom w:val="single" w:sz="8" w:space="0" w:color="000000"/>
              <w:right w:val="single" w:sz="8" w:space="0" w:color="000000"/>
            </w:tcBorders>
            <w:shd w:val="clear" w:color="auto" w:fill="CCFFFF"/>
            <w:vAlign w:val="center"/>
          </w:tcPr>
          <w:p w:rsidR="004F68D1" w:rsidRPr="00E075EC" w:rsidRDefault="004F68D1" w:rsidP="008C2A19">
            <w:pPr>
              <w:rPr>
                <w:rFonts w:ascii="Arial" w:hAnsi="Arial" w:cs="Arial"/>
                <w:sz w:val="20"/>
                <w:szCs w:val="20"/>
              </w:rPr>
            </w:pPr>
            <w:r w:rsidRPr="00E075EC">
              <w:rPr>
                <w:rFonts w:ascii="Arial" w:hAnsi="Arial" w:cs="Arial"/>
                <w:sz w:val="20"/>
                <w:szCs w:val="20"/>
              </w:rPr>
              <w:t xml:space="preserve">Percentage of e-learning </w:t>
            </w:r>
          </w:p>
        </w:tc>
        <w:tc>
          <w:tcPr>
            <w:tcW w:w="2785" w:type="dxa"/>
            <w:gridSpan w:val="4"/>
            <w:tcBorders>
              <w:top w:val="single" w:sz="4" w:space="0" w:color="000000"/>
              <w:left w:val="single" w:sz="4" w:space="0" w:color="000000"/>
              <w:bottom w:val="single" w:sz="8" w:space="0" w:color="000000"/>
              <w:right w:val="single" w:sz="8" w:space="0" w:color="000000"/>
            </w:tcBorders>
            <w:shd w:val="clear" w:color="auto" w:fill="auto"/>
          </w:tcPr>
          <w:p w:rsidR="004F68D1" w:rsidRPr="00E075EC" w:rsidRDefault="004F68D1" w:rsidP="008C2A19">
            <w:pPr>
              <w:rPr>
                <w:rFonts w:ascii="Arial" w:hAnsi="Arial" w:cs="Arial"/>
                <w:sz w:val="20"/>
                <w:szCs w:val="20"/>
              </w:rPr>
            </w:pPr>
            <w:r w:rsidRPr="00E075EC">
              <w:rPr>
                <w:rFonts w:ascii="Arial" w:hAnsi="Arial" w:cs="Arial"/>
                <w:sz w:val="20"/>
                <w:szCs w:val="20"/>
              </w:rPr>
              <w:t>0</w:t>
            </w:r>
          </w:p>
        </w:tc>
      </w:tr>
      <w:tr w:rsidR="004F68D1" w:rsidRPr="00943EE4" w:rsidTr="008C2A19">
        <w:tblPrEx>
          <w:tblCellMar>
            <w:left w:w="57" w:type="dxa"/>
            <w:right w:w="57" w:type="dxa"/>
          </w:tblCellMar>
        </w:tblPrEx>
        <w:tc>
          <w:tcPr>
            <w:tcW w:w="9464" w:type="dxa"/>
            <w:gridSpan w:val="8"/>
            <w:tcBorders>
              <w:top w:val="single" w:sz="8" w:space="0" w:color="000000"/>
              <w:left w:val="single" w:sz="8" w:space="0" w:color="000000"/>
              <w:bottom w:val="single" w:sz="8" w:space="0" w:color="000000"/>
              <w:right w:val="single" w:sz="8" w:space="0" w:color="000000"/>
            </w:tcBorders>
            <w:shd w:val="clear" w:color="auto" w:fill="99CCFF"/>
            <w:vAlign w:val="center"/>
          </w:tcPr>
          <w:p w:rsidR="004F68D1" w:rsidRPr="00E075EC" w:rsidRDefault="004F68D1" w:rsidP="008C2A19">
            <w:pPr>
              <w:tabs>
                <w:tab w:val="left" w:pos="2820"/>
              </w:tabs>
              <w:spacing w:line="276" w:lineRule="auto"/>
              <w:jc w:val="center"/>
              <w:rPr>
                <w:rFonts w:ascii="Arial" w:hAnsi="Arial" w:cs="Arial"/>
                <w:sz w:val="20"/>
                <w:szCs w:val="20"/>
              </w:rPr>
            </w:pPr>
            <w:r w:rsidRPr="00E075EC">
              <w:rPr>
                <w:rFonts w:ascii="Arial" w:hAnsi="Arial" w:cs="Arial"/>
                <w:b/>
                <w:sz w:val="20"/>
                <w:szCs w:val="20"/>
              </w:rPr>
              <w:t>COURSE DESCRIPTION</w:t>
            </w:r>
          </w:p>
        </w:tc>
      </w:tr>
      <w:tr w:rsidR="004F68D1" w:rsidRPr="00943EE4" w:rsidTr="008C2A19">
        <w:tblPrEx>
          <w:tblCellMar>
            <w:left w:w="57" w:type="dxa"/>
            <w:right w:w="57" w:type="dxa"/>
          </w:tblCellMar>
        </w:tblPrEx>
        <w:trPr>
          <w:trHeight w:val="477"/>
        </w:trPr>
        <w:tc>
          <w:tcPr>
            <w:tcW w:w="1901" w:type="dxa"/>
            <w:gridSpan w:val="2"/>
            <w:tcBorders>
              <w:top w:val="single" w:sz="8" w:space="0" w:color="000000"/>
              <w:left w:val="single" w:sz="8" w:space="0" w:color="000000"/>
              <w:bottom w:val="single" w:sz="4" w:space="0" w:color="000000"/>
              <w:right w:val="single" w:sz="4" w:space="0" w:color="000000"/>
            </w:tcBorders>
            <w:shd w:val="clear" w:color="auto" w:fill="CCFFFF"/>
            <w:vAlign w:val="center"/>
          </w:tcPr>
          <w:p w:rsidR="004F68D1" w:rsidRPr="00E075EC" w:rsidRDefault="004F68D1" w:rsidP="008C2A19">
            <w:pPr>
              <w:tabs>
                <w:tab w:val="left" w:pos="2820"/>
              </w:tabs>
              <w:rPr>
                <w:rStyle w:val="Zadanifontodlomka1"/>
                <w:rFonts w:ascii="Arial" w:hAnsi="Arial" w:cs="Arial"/>
                <w:sz w:val="20"/>
                <w:szCs w:val="20"/>
              </w:rPr>
            </w:pPr>
            <w:r w:rsidRPr="00E075EC">
              <w:rPr>
                <w:rStyle w:val="Zadanifontodlomka1"/>
                <w:rFonts w:ascii="Arial" w:eastAsia="SimSun" w:hAnsi="Arial" w:cs="Arial"/>
                <w:color w:val="000000"/>
                <w:sz w:val="20"/>
                <w:szCs w:val="20"/>
              </w:rPr>
              <w:t>Objectives</w:t>
            </w:r>
          </w:p>
        </w:tc>
        <w:tc>
          <w:tcPr>
            <w:tcW w:w="7563" w:type="dxa"/>
            <w:gridSpan w:val="6"/>
            <w:tcBorders>
              <w:top w:val="single" w:sz="8" w:space="0" w:color="000000"/>
              <w:left w:val="single" w:sz="4" w:space="0" w:color="000000"/>
              <w:bottom w:val="single" w:sz="4" w:space="0" w:color="000000"/>
              <w:right w:val="single" w:sz="8" w:space="0" w:color="000000"/>
            </w:tcBorders>
            <w:shd w:val="clear" w:color="auto" w:fill="auto"/>
          </w:tcPr>
          <w:p w:rsidR="004F68D1" w:rsidRPr="00E075EC" w:rsidRDefault="004F68D1" w:rsidP="008C2A19">
            <w:pPr>
              <w:tabs>
                <w:tab w:val="left" w:pos="2820"/>
              </w:tabs>
              <w:rPr>
                <w:rFonts w:ascii="Arial" w:hAnsi="Arial" w:cs="Arial"/>
                <w:sz w:val="20"/>
                <w:szCs w:val="20"/>
              </w:rPr>
            </w:pPr>
            <w:r w:rsidRPr="00E075EC">
              <w:rPr>
                <w:rStyle w:val="Zadanifontodlomka1"/>
                <w:rFonts w:ascii="Arial" w:eastAsia="SimSun" w:hAnsi="Arial" w:cs="Arial"/>
                <w:sz w:val="20"/>
                <w:szCs w:val="20"/>
              </w:rPr>
              <w:t>Introduction to vocal and vocal-instrumental</w:t>
            </w:r>
            <w:r w:rsidR="00317363" w:rsidRPr="00E075EC">
              <w:rPr>
                <w:rStyle w:val="Zadanifontodlomka1"/>
                <w:rFonts w:ascii="Arial" w:eastAsia="SimSun" w:hAnsi="Arial" w:cs="Arial"/>
                <w:sz w:val="20"/>
                <w:szCs w:val="20"/>
              </w:rPr>
              <w:t>, home</w:t>
            </w:r>
            <w:r w:rsidRPr="00E075EC">
              <w:rPr>
                <w:rStyle w:val="Zadanifontodlomka1"/>
                <w:rFonts w:ascii="Arial" w:eastAsia="SimSun" w:hAnsi="Arial" w:cs="Arial"/>
                <w:sz w:val="20"/>
                <w:szCs w:val="20"/>
              </w:rPr>
              <w:t xml:space="preserve"> and foreign musical literature. Mastering the elements and procedures of choral singing: pronunciation, rhythmic accuracy, intonation, vocal technique, and interpretation in </w:t>
            </w:r>
            <w:r w:rsidR="00317363" w:rsidRPr="00E075EC">
              <w:rPr>
                <w:rStyle w:val="Zadanifontodlomka1"/>
                <w:rFonts w:ascii="Arial" w:eastAsia="SimSun" w:hAnsi="Arial" w:cs="Arial"/>
                <w:sz w:val="20"/>
                <w:szCs w:val="20"/>
              </w:rPr>
              <w:t xml:space="preserve">particular. </w:t>
            </w:r>
            <w:r w:rsidRPr="00E075EC">
              <w:rPr>
                <w:rStyle w:val="Zadanifontodlomka1"/>
                <w:rFonts w:ascii="Arial" w:eastAsia="SimSun" w:hAnsi="Arial" w:cs="Arial"/>
                <w:sz w:val="20"/>
                <w:szCs w:val="20"/>
              </w:rPr>
              <w:t xml:space="preserve">Building up aesthetic criteria for evaluating </w:t>
            </w:r>
            <w:r w:rsidR="00317363" w:rsidRPr="00E075EC">
              <w:rPr>
                <w:rStyle w:val="Zadanifontodlomka1"/>
                <w:rFonts w:ascii="Arial" w:eastAsia="SimSun" w:hAnsi="Arial" w:cs="Arial"/>
                <w:sz w:val="20"/>
                <w:szCs w:val="20"/>
              </w:rPr>
              <w:t>the choral</w:t>
            </w:r>
            <w:r w:rsidRPr="00E075EC">
              <w:rPr>
                <w:rStyle w:val="Zadanifontodlomka1"/>
                <w:rFonts w:ascii="Arial" w:eastAsia="SimSun" w:hAnsi="Arial" w:cs="Arial"/>
                <w:sz w:val="20"/>
                <w:szCs w:val="20"/>
              </w:rPr>
              <w:t xml:space="preserve"> singing by practical mastering the stylistic features of the given period.</w:t>
            </w:r>
          </w:p>
          <w:p w:rsidR="004F68D1" w:rsidRPr="00E075EC" w:rsidRDefault="004F68D1" w:rsidP="008C2A19">
            <w:pPr>
              <w:tabs>
                <w:tab w:val="left" w:pos="2820"/>
              </w:tabs>
              <w:rPr>
                <w:rFonts w:ascii="Arial" w:hAnsi="Arial" w:cs="Arial"/>
                <w:sz w:val="20"/>
                <w:szCs w:val="20"/>
              </w:rPr>
            </w:pPr>
          </w:p>
        </w:tc>
      </w:tr>
      <w:tr w:rsidR="004F68D1" w:rsidRPr="00943EE4" w:rsidTr="008C2A19">
        <w:tblPrEx>
          <w:tblCellMar>
            <w:left w:w="57" w:type="dxa"/>
            <w:right w:w="57" w:type="dxa"/>
          </w:tblCellMar>
        </w:tblPrEx>
        <w:tc>
          <w:tcPr>
            <w:tcW w:w="1901" w:type="dxa"/>
            <w:gridSpan w:val="2"/>
            <w:tcBorders>
              <w:top w:val="single" w:sz="4" w:space="0" w:color="000000"/>
              <w:left w:val="single" w:sz="8" w:space="0" w:color="000000"/>
              <w:bottom w:val="single" w:sz="4" w:space="0" w:color="000000"/>
              <w:right w:val="single" w:sz="4" w:space="0" w:color="000000"/>
            </w:tcBorders>
            <w:shd w:val="clear" w:color="auto" w:fill="CCFFFF"/>
            <w:vAlign w:val="center"/>
          </w:tcPr>
          <w:p w:rsidR="004F68D1" w:rsidRPr="00E075EC" w:rsidRDefault="004F68D1" w:rsidP="008C2A19">
            <w:pPr>
              <w:tabs>
                <w:tab w:val="left" w:pos="2820"/>
              </w:tabs>
              <w:rPr>
                <w:rFonts w:ascii="Arial" w:hAnsi="Arial" w:cs="Arial"/>
                <w:sz w:val="20"/>
                <w:szCs w:val="20"/>
              </w:rPr>
            </w:pPr>
            <w:r w:rsidRPr="00E075EC">
              <w:rPr>
                <w:rStyle w:val="Zadanifontodlomka1"/>
                <w:rFonts w:ascii="Arial" w:eastAsia="SimSun" w:hAnsi="Arial" w:cs="Arial"/>
                <w:color w:val="000000"/>
                <w:sz w:val="20"/>
                <w:szCs w:val="20"/>
              </w:rPr>
              <w:t>Enrolment requirements and entry competences required for the course</w:t>
            </w:r>
          </w:p>
        </w:tc>
        <w:tc>
          <w:tcPr>
            <w:tcW w:w="7563" w:type="dxa"/>
            <w:gridSpan w:val="6"/>
            <w:tcBorders>
              <w:top w:val="single" w:sz="4" w:space="0" w:color="000000"/>
              <w:left w:val="single" w:sz="4" w:space="0" w:color="000000"/>
              <w:bottom w:val="single" w:sz="4" w:space="0" w:color="000000"/>
              <w:right w:val="single" w:sz="8" w:space="0" w:color="000000"/>
            </w:tcBorders>
            <w:shd w:val="clear" w:color="auto" w:fill="auto"/>
          </w:tcPr>
          <w:p w:rsidR="004F68D1" w:rsidRPr="00E075EC" w:rsidRDefault="004F68D1" w:rsidP="008C2A19">
            <w:pPr>
              <w:tabs>
                <w:tab w:val="left" w:pos="2820"/>
              </w:tabs>
              <w:rPr>
                <w:rFonts w:ascii="Arial" w:hAnsi="Arial" w:cs="Arial"/>
                <w:sz w:val="20"/>
                <w:szCs w:val="20"/>
              </w:rPr>
            </w:pPr>
            <w:r w:rsidRPr="00E075EC">
              <w:rPr>
                <w:rFonts w:ascii="Arial" w:hAnsi="Arial" w:cs="Arial"/>
                <w:sz w:val="20"/>
                <w:szCs w:val="20"/>
              </w:rPr>
              <w:t>To have completed secondary music school and have experience in choral singing</w:t>
            </w:r>
          </w:p>
        </w:tc>
      </w:tr>
      <w:tr w:rsidR="004F68D1" w:rsidRPr="00943EE4" w:rsidTr="008C2A19">
        <w:tblPrEx>
          <w:tblCellMar>
            <w:left w:w="57" w:type="dxa"/>
            <w:right w:w="57" w:type="dxa"/>
          </w:tblCellMar>
        </w:tblPrEx>
        <w:tc>
          <w:tcPr>
            <w:tcW w:w="1901" w:type="dxa"/>
            <w:gridSpan w:val="2"/>
            <w:tcBorders>
              <w:top w:val="single" w:sz="4" w:space="0" w:color="000000"/>
              <w:left w:val="single" w:sz="8" w:space="0" w:color="000000"/>
              <w:bottom w:val="single" w:sz="4" w:space="0" w:color="000000"/>
              <w:right w:val="single" w:sz="4" w:space="0" w:color="000000"/>
            </w:tcBorders>
            <w:shd w:val="clear" w:color="auto" w:fill="CCFFFF"/>
            <w:vAlign w:val="center"/>
          </w:tcPr>
          <w:p w:rsidR="004F68D1" w:rsidRPr="00E075EC" w:rsidRDefault="004F68D1" w:rsidP="008C2A19">
            <w:pPr>
              <w:tabs>
                <w:tab w:val="left" w:pos="2820"/>
              </w:tabs>
              <w:rPr>
                <w:rFonts w:ascii="Arial" w:hAnsi="Arial" w:cs="Arial"/>
                <w:sz w:val="20"/>
                <w:szCs w:val="20"/>
              </w:rPr>
            </w:pPr>
            <w:r w:rsidRPr="00E075EC">
              <w:rPr>
                <w:rFonts w:ascii="Arial" w:hAnsi="Arial" w:cs="Arial"/>
                <w:color w:val="000000"/>
                <w:sz w:val="20"/>
                <w:szCs w:val="20"/>
              </w:rPr>
              <w:t xml:space="preserve">Expected learning outcomes at the course level (from 4 to 10 learning outcomes) </w:t>
            </w:r>
          </w:p>
        </w:tc>
        <w:tc>
          <w:tcPr>
            <w:tcW w:w="7563" w:type="dxa"/>
            <w:gridSpan w:val="6"/>
            <w:tcBorders>
              <w:top w:val="single" w:sz="4" w:space="0" w:color="000000"/>
              <w:left w:val="single" w:sz="4" w:space="0" w:color="000000"/>
              <w:bottom w:val="single" w:sz="4" w:space="0" w:color="000000"/>
              <w:right w:val="single" w:sz="8" w:space="0" w:color="000000"/>
            </w:tcBorders>
            <w:shd w:val="clear" w:color="auto" w:fill="auto"/>
          </w:tcPr>
          <w:p w:rsidR="004F68D1" w:rsidRPr="00E075EC" w:rsidRDefault="004F68D1" w:rsidP="008C2A19">
            <w:pPr>
              <w:tabs>
                <w:tab w:val="left" w:pos="2820"/>
              </w:tabs>
              <w:rPr>
                <w:rFonts w:ascii="Arial" w:hAnsi="Arial" w:cs="Arial"/>
                <w:sz w:val="20"/>
                <w:szCs w:val="20"/>
              </w:rPr>
            </w:pPr>
            <w:r w:rsidRPr="00E075EC">
              <w:rPr>
                <w:rFonts w:ascii="Arial" w:hAnsi="Arial" w:cs="Arial"/>
                <w:sz w:val="20"/>
                <w:szCs w:val="20"/>
              </w:rPr>
              <w:t>The student will, after having passed the exam, be able to:</w:t>
            </w:r>
          </w:p>
          <w:p w:rsidR="004F68D1" w:rsidRPr="00E075EC" w:rsidRDefault="004F68D1" w:rsidP="008C2A19">
            <w:pPr>
              <w:tabs>
                <w:tab w:val="left" w:pos="2820"/>
              </w:tabs>
              <w:rPr>
                <w:rFonts w:ascii="Arial" w:hAnsi="Arial" w:cs="Arial"/>
                <w:sz w:val="20"/>
                <w:szCs w:val="20"/>
              </w:rPr>
            </w:pPr>
            <w:r w:rsidRPr="00E075EC">
              <w:rPr>
                <w:rFonts w:ascii="Arial" w:hAnsi="Arial" w:cs="Arial"/>
                <w:sz w:val="20"/>
                <w:szCs w:val="20"/>
              </w:rPr>
              <w:t>- apply appropriate technical exercises for vocal warm-up;</w:t>
            </w:r>
          </w:p>
          <w:p w:rsidR="004F68D1" w:rsidRPr="00E075EC" w:rsidRDefault="004F68D1" w:rsidP="008C2A19">
            <w:pPr>
              <w:tabs>
                <w:tab w:val="left" w:pos="2820"/>
              </w:tabs>
              <w:rPr>
                <w:rFonts w:ascii="Arial" w:hAnsi="Arial" w:cs="Arial"/>
                <w:sz w:val="20"/>
                <w:szCs w:val="20"/>
              </w:rPr>
            </w:pPr>
            <w:r w:rsidRPr="00E075EC">
              <w:rPr>
                <w:rFonts w:ascii="Arial" w:hAnsi="Arial" w:cs="Arial"/>
                <w:sz w:val="20"/>
                <w:szCs w:val="20"/>
              </w:rPr>
              <w:t xml:space="preserve">- activate the singing apparatus by proper posture, breathing and appoggio; </w:t>
            </w:r>
          </w:p>
          <w:p w:rsidR="004F68D1" w:rsidRPr="00E075EC" w:rsidRDefault="004F68D1" w:rsidP="008C2A19">
            <w:pPr>
              <w:tabs>
                <w:tab w:val="left" w:pos="2820"/>
              </w:tabs>
              <w:rPr>
                <w:rStyle w:val="Zadanifontodlomka1"/>
                <w:rFonts w:ascii="Arial" w:hAnsi="Arial" w:cs="Arial"/>
                <w:sz w:val="20"/>
                <w:szCs w:val="20"/>
              </w:rPr>
            </w:pPr>
            <w:r w:rsidRPr="00E075EC">
              <w:rPr>
                <w:rFonts w:ascii="Arial" w:hAnsi="Arial" w:cs="Arial"/>
                <w:sz w:val="20"/>
                <w:szCs w:val="20"/>
              </w:rPr>
              <w:t>- show basic elements of vocal technique (voice posture and use of resonant spaces);</w:t>
            </w:r>
          </w:p>
          <w:p w:rsidR="004F68D1" w:rsidRPr="00E075EC" w:rsidRDefault="004F68D1" w:rsidP="008C2A19">
            <w:pPr>
              <w:tabs>
                <w:tab w:val="left" w:pos="2820"/>
              </w:tabs>
              <w:rPr>
                <w:rFonts w:ascii="Arial" w:hAnsi="Arial" w:cs="Arial"/>
                <w:sz w:val="20"/>
                <w:szCs w:val="20"/>
              </w:rPr>
            </w:pPr>
            <w:r w:rsidRPr="00E075EC">
              <w:rPr>
                <w:rStyle w:val="Zadanifontodlomka1"/>
                <w:rFonts w:ascii="Arial" w:eastAsia="SimSun" w:hAnsi="Arial" w:cs="Arial"/>
                <w:sz w:val="20"/>
                <w:szCs w:val="20"/>
              </w:rPr>
              <w:t>- perform  (sing) a part from choir score respecting basic elements of interpretation;</w:t>
            </w:r>
          </w:p>
          <w:p w:rsidR="004F68D1" w:rsidRPr="00E075EC" w:rsidRDefault="004F68D1" w:rsidP="008C2A19">
            <w:pPr>
              <w:tabs>
                <w:tab w:val="left" w:pos="2820"/>
              </w:tabs>
              <w:rPr>
                <w:rFonts w:ascii="Arial" w:hAnsi="Arial" w:cs="Arial"/>
                <w:sz w:val="20"/>
                <w:szCs w:val="20"/>
              </w:rPr>
            </w:pPr>
          </w:p>
        </w:tc>
      </w:tr>
      <w:tr w:rsidR="004F68D1" w:rsidRPr="00943EE4" w:rsidTr="008C2A19">
        <w:tblPrEx>
          <w:tblCellMar>
            <w:left w:w="57" w:type="dxa"/>
            <w:right w:w="57" w:type="dxa"/>
          </w:tblCellMar>
        </w:tblPrEx>
        <w:tc>
          <w:tcPr>
            <w:tcW w:w="1901" w:type="dxa"/>
            <w:gridSpan w:val="2"/>
            <w:tcBorders>
              <w:top w:val="single" w:sz="4" w:space="0" w:color="000000"/>
              <w:left w:val="single" w:sz="8" w:space="0" w:color="000000"/>
              <w:bottom w:val="single" w:sz="4" w:space="0" w:color="000000"/>
              <w:right w:val="single" w:sz="4" w:space="0" w:color="000000"/>
            </w:tcBorders>
            <w:shd w:val="clear" w:color="auto" w:fill="CCFFFF"/>
            <w:vAlign w:val="center"/>
          </w:tcPr>
          <w:p w:rsidR="004F68D1" w:rsidRPr="00E075EC" w:rsidRDefault="004F68D1" w:rsidP="008C2A19">
            <w:pPr>
              <w:tabs>
                <w:tab w:val="left" w:pos="2820"/>
              </w:tabs>
              <w:rPr>
                <w:rFonts w:ascii="Arial" w:hAnsi="Arial" w:cs="Arial"/>
                <w:iCs/>
                <w:sz w:val="20"/>
                <w:szCs w:val="20"/>
              </w:rPr>
            </w:pPr>
            <w:r w:rsidRPr="00E075EC">
              <w:rPr>
                <w:rStyle w:val="Zadanifontodlomka1"/>
                <w:rFonts w:ascii="Arial" w:eastAsia="SimSun" w:hAnsi="Arial" w:cs="Arial"/>
                <w:color w:val="000000"/>
                <w:sz w:val="20"/>
                <w:szCs w:val="20"/>
              </w:rPr>
              <w:t xml:space="preserve">Course </w:t>
            </w:r>
            <w:r w:rsidR="00317363" w:rsidRPr="00E075EC">
              <w:rPr>
                <w:rStyle w:val="Zadanifontodlomka1"/>
                <w:rFonts w:ascii="Arial" w:eastAsia="SimSun" w:hAnsi="Arial" w:cs="Arial"/>
                <w:color w:val="000000"/>
                <w:sz w:val="20"/>
                <w:szCs w:val="20"/>
              </w:rPr>
              <w:t>content broken</w:t>
            </w:r>
            <w:r w:rsidRPr="00E075EC">
              <w:rPr>
                <w:rStyle w:val="Zadanifontodlomka1"/>
                <w:rFonts w:ascii="Arial" w:eastAsia="SimSun" w:hAnsi="Arial" w:cs="Arial"/>
                <w:color w:val="000000"/>
                <w:sz w:val="20"/>
                <w:szCs w:val="20"/>
              </w:rPr>
              <w:t xml:space="preserve"> down according to hours of teaching. </w:t>
            </w:r>
          </w:p>
        </w:tc>
        <w:tc>
          <w:tcPr>
            <w:tcW w:w="7563" w:type="dxa"/>
            <w:gridSpan w:val="6"/>
            <w:tcBorders>
              <w:top w:val="single" w:sz="4" w:space="0" w:color="000000"/>
              <w:left w:val="single" w:sz="4" w:space="0" w:color="000000"/>
              <w:bottom w:val="single" w:sz="4" w:space="0" w:color="000000"/>
              <w:right w:val="single" w:sz="8" w:space="0" w:color="000000"/>
            </w:tcBorders>
            <w:shd w:val="clear" w:color="auto" w:fill="auto"/>
          </w:tcPr>
          <w:p w:rsidR="004F68D1" w:rsidRPr="00E075EC" w:rsidRDefault="004F68D1" w:rsidP="001829CD">
            <w:pPr>
              <w:widowControl/>
              <w:numPr>
                <w:ilvl w:val="0"/>
                <w:numId w:val="23"/>
              </w:numPr>
              <w:tabs>
                <w:tab w:val="left" w:pos="720"/>
              </w:tabs>
              <w:spacing w:after="200" w:line="276" w:lineRule="auto"/>
              <w:rPr>
                <w:rStyle w:val="Zadanifontodlomka1"/>
                <w:rFonts w:ascii="Arial" w:eastAsia="SimSun" w:hAnsi="Arial" w:cs="Arial"/>
                <w:iCs/>
                <w:sz w:val="20"/>
                <w:szCs w:val="20"/>
              </w:rPr>
            </w:pPr>
            <w:r w:rsidRPr="00E075EC">
              <w:rPr>
                <w:rFonts w:ascii="Arial" w:hAnsi="Arial" w:cs="Arial"/>
                <w:sz w:val="20"/>
                <w:szCs w:val="20"/>
              </w:rPr>
              <w:t>Introduction to the course. Exercises for vocal warm-up: Testing new singers' vocal abilities,  sorting them out in singing voices.</w:t>
            </w:r>
          </w:p>
          <w:p w:rsidR="004F68D1" w:rsidRPr="00E075EC" w:rsidRDefault="004F68D1" w:rsidP="001829CD">
            <w:pPr>
              <w:widowControl/>
              <w:numPr>
                <w:ilvl w:val="0"/>
                <w:numId w:val="23"/>
              </w:numPr>
              <w:tabs>
                <w:tab w:val="left" w:pos="720"/>
              </w:tabs>
              <w:spacing w:after="200" w:line="276" w:lineRule="auto"/>
              <w:rPr>
                <w:rFonts w:ascii="Arial" w:hAnsi="Arial" w:cs="Arial"/>
                <w:iCs/>
                <w:sz w:val="20"/>
                <w:szCs w:val="20"/>
              </w:rPr>
            </w:pPr>
            <w:r w:rsidRPr="00E075EC">
              <w:rPr>
                <w:rStyle w:val="Zadanifontodlomka1"/>
                <w:rFonts w:ascii="Arial" w:eastAsia="SimSun" w:hAnsi="Arial" w:cs="Arial"/>
                <w:sz w:val="20"/>
                <w:szCs w:val="20"/>
              </w:rPr>
              <w:t>Testing new singers' vocal abilities,. Sorting the singers out in singing voices (sopranos, altos, tenors, basses).</w:t>
            </w:r>
          </w:p>
          <w:p w:rsidR="004F68D1" w:rsidRPr="00E075EC" w:rsidRDefault="004F68D1" w:rsidP="001829CD">
            <w:pPr>
              <w:widowControl/>
              <w:numPr>
                <w:ilvl w:val="0"/>
                <w:numId w:val="23"/>
              </w:numPr>
              <w:tabs>
                <w:tab w:val="left" w:pos="720"/>
              </w:tabs>
              <w:spacing w:after="200" w:line="276" w:lineRule="auto"/>
              <w:rPr>
                <w:rFonts w:ascii="Arial" w:hAnsi="Arial" w:cs="Arial"/>
                <w:iCs/>
                <w:sz w:val="20"/>
                <w:szCs w:val="20"/>
              </w:rPr>
            </w:pPr>
            <w:r w:rsidRPr="00E075EC">
              <w:rPr>
                <w:rFonts w:ascii="Arial" w:hAnsi="Arial" w:cs="Arial"/>
                <w:sz w:val="20"/>
                <w:szCs w:val="20"/>
              </w:rPr>
              <w:t xml:space="preserve">Introduction to the function of respiratory organs, breathing exercises, Introducing new members of the choir to the compositions performed each </w:t>
            </w:r>
            <w:r w:rsidR="00317363" w:rsidRPr="00E075EC">
              <w:rPr>
                <w:rFonts w:ascii="Arial" w:hAnsi="Arial" w:cs="Arial"/>
                <w:sz w:val="20"/>
                <w:szCs w:val="20"/>
              </w:rPr>
              <w:t>year:</w:t>
            </w:r>
            <w:r w:rsidRPr="00E075EC">
              <w:rPr>
                <w:rFonts w:ascii="Arial" w:hAnsi="Arial" w:cs="Arial"/>
                <w:sz w:val="20"/>
                <w:szCs w:val="20"/>
              </w:rPr>
              <w:t xml:space="preserve"> </w:t>
            </w:r>
            <w:r w:rsidRPr="00E075EC">
              <w:rPr>
                <w:rFonts w:ascii="Arial" w:hAnsi="Arial" w:cs="Arial"/>
                <w:i/>
                <w:sz w:val="20"/>
                <w:szCs w:val="20"/>
              </w:rPr>
              <w:t>Lijepa naša</w:t>
            </w:r>
            <w:r w:rsidRPr="00E075EC">
              <w:rPr>
                <w:rFonts w:ascii="Arial" w:hAnsi="Arial" w:cs="Arial"/>
                <w:sz w:val="20"/>
                <w:szCs w:val="20"/>
              </w:rPr>
              <w:t xml:space="preserve"> - the Croatian national anthem and Gaudeamu igitur. Introduction to the singng apparatus, voice posture. Exercises in vocal technique. Revision of compositions from the repertoire.</w:t>
            </w:r>
          </w:p>
          <w:p w:rsidR="004F68D1" w:rsidRPr="00E075EC" w:rsidRDefault="004F68D1" w:rsidP="001829CD">
            <w:pPr>
              <w:widowControl/>
              <w:numPr>
                <w:ilvl w:val="0"/>
                <w:numId w:val="23"/>
              </w:numPr>
              <w:tabs>
                <w:tab w:val="left" w:pos="720"/>
              </w:tabs>
              <w:spacing w:after="200" w:line="276" w:lineRule="auto"/>
              <w:rPr>
                <w:rFonts w:ascii="Arial" w:hAnsi="Arial" w:cs="Arial"/>
                <w:iCs/>
                <w:sz w:val="20"/>
                <w:szCs w:val="20"/>
              </w:rPr>
            </w:pPr>
            <w:r w:rsidRPr="00E075EC">
              <w:rPr>
                <w:rFonts w:ascii="Arial" w:hAnsi="Arial" w:cs="Arial"/>
                <w:sz w:val="20"/>
                <w:szCs w:val="20"/>
              </w:rPr>
              <w:t>Exercises for voice posture. Exercises for extending the vocal range. Introduction to the new compositions. Accentuation and pronunciation of text in rhythm as a fundamental prerequisite for the proper interpretation of the composition.</w:t>
            </w:r>
          </w:p>
          <w:p w:rsidR="004F68D1" w:rsidRPr="00E075EC" w:rsidRDefault="004F68D1" w:rsidP="001829CD">
            <w:pPr>
              <w:widowControl/>
              <w:numPr>
                <w:ilvl w:val="0"/>
                <w:numId w:val="23"/>
              </w:numPr>
              <w:tabs>
                <w:tab w:val="left" w:pos="720"/>
              </w:tabs>
              <w:spacing w:after="200" w:line="276" w:lineRule="auto"/>
              <w:rPr>
                <w:rFonts w:ascii="Arial" w:hAnsi="Arial" w:cs="Arial"/>
                <w:iCs/>
                <w:sz w:val="20"/>
                <w:szCs w:val="20"/>
              </w:rPr>
            </w:pPr>
            <w:r w:rsidRPr="00E075EC">
              <w:rPr>
                <w:rFonts w:ascii="Arial" w:hAnsi="Arial" w:cs="Arial"/>
                <w:sz w:val="20"/>
                <w:szCs w:val="20"/>
              </w:rPr>
              <w:t>Technical exercises for intonation and voice posture. Harmonizing vocals and registers, phrasing. Introduction to parts by  singing in a neutral style. Working in two separate groups (male and female part of the choir).</w:t>
            </w:r>
          </w:p>
          <w:p w:rsidR="004F68D1" w:rsidRPr="00E075EC" w:rsidRDefault="004F68D1" w:rsidP="001829CD">
            <w:pPr>
              <w:widowControl/>
              <w:numPr>
                <w:ilvl w:val="0"/>
                <w:numId w:val="23"/>
              </w:numPr>
              <w:tabs>
                <w:tab w:val="left" w:pos="720"/>
              </w:tabs>
              <w:spacing w:after="200" w:line="276" w:lineRule="auto"/>
              <w:rPr>
                <w:rFonts w:ascii="Arial" w:hAnsi="Arial" w:cs="Arial"/>
                <w:iCs/>
                <w:sz w:val="20"/>
                <w:szCs w:val="20"/>
              </w:rPr>
            </w:pPr>
            <w:r w:rsidRPr="00E075EC">
              <w:rPr>
                <w:rFonts w:ascii="Arial" w:hAnsi="Arial" w:cs="Arial"/>
                <w:sz w:val="20"/>
                <w:szCs w:val="20"/>
              </w:rPr>
              <w:t>Technical exercises adapted for mastering more difficult places in compositions.</w:t>
            </w:r>
          </w:p>
          <w:p w:rsidR="004F68D1" w:rsidRPr="00E075EC" w:rsidRDefault="004F68D1" w:rsidP="008C2A19">
            <w:pPr>
              <w:rPr>
                <w:rFonts w:ascii="Arial" w:hAnsi="Arial" w:cs="Arial"/>
                <w:iCs/>
                <w:sz w:val="20"/>
                <w:szCs w:val="20"/>
              </w:rPr>
            </w:pPr>
            <w:r w:rsidRPr="00E075EC">
              <w:rPr>
                <w:rFonts w:ascii="Arial" w:hAnsi="Arial" w:cs="Arial"/>
                <w:sz w:val="20"/>
                <w:szCs w:val="20"/>
              </w:rPr>
              <w:t xml:space="preserve">             </w:t>
            </w:r>
            <w:r w:rsidR="00317363" w:rsidRPr="00E075EC">
              <w:rPr>
                <w:rFonts w:ascii="Arial" w:hAnsi="Arial" w:cs="Arial"/>
                <w:sz w:val="20"/>
                <w:szCs w:val="20"/>
              </w:rPr>
              <w:t>Practicing</w:t>
            </w:r>
            <w:r w:rsidRPr="00E075EC">
              <w:rPr>
                <w:rFonts w:ascii="Arial" w:hAnsi="Arial" w:cs="Arial"/>
                <w:sz w:val="20"/>
                <w:szCs w:val="20"/>
              </w:rPr>
              <w:t xml:space="preserve"> the parts, male and female part of the choir separately. </w:t>
            </w:r>
          </w:p>
          <w:p w:rsidR="004F68D1" w:rsidRPr="00E075EC" w:rsidRDefault="004F68D1" w:rsidP="008C2A19">
            <w:pPr>
              <w:rPr>
                <w:rFonts w:ascii="Arial" w:hAnsi="Arial" w:cs="Arial"/>
                <w:iCs/>
                <w:sz w:val="20"/>
                <w:szCs w:val="20"/>
              </w:rPr>
            </w:pPr>
            <w:r w:rsidRPr="00E075EC">
              <w:rPr>
                <w:rFonts w:ascii="Arial" w:hAnsi="Arial" w:cs="Arial"/>
                <w:sz w:val="20"/>
                <w:szCs w:val="20"/>
              </w:rPr>
              <w:t xml:space="preserve">             Mastering more difficult parts of the composition (jumping into a dissonant chord)</w:t>
            </w:r>
          </w:p>
          <w:p w:rsidR="004F68D1" w:rsidRPr="00E075EC" w:rsidRDefault="004F68D1" w:rsidP="001829CD">
            <w:pPr>
              <w:widowControl/>
              <w:numPr>
                <w:ilvl w:val="0"/>
                <w:numId w:val="23"/>
              </w:numPr>
              <w:tabs>
                <w:tab w:val="left" w:pos="720"/>
              </w:tabs>
              <w:spacing w:after="200" w:line="276" w:lineRule="auto"/>
              <w:rPr>
                <w:rFonts w:ascii="Arial" w:hAnsi="Arial" w:cs="Arial"/>
                <w:iCs/>
                <w:sz w:val="20"/>
                <w:szCs w:val="20"/>
              </w:rPr>
            </w:pPr>
            <w:r w:rsidRPr="00E075EC">
              <w:rPr>
                <w:rFonts w:ascii="Arial" w:hAnsi="Arial" w:cs="Arial"/>
                <w:sz w:val="20"/>
                <w:szCs w:val="20"/>
              </w:rPr>
              <w:t xml:space="preserve">Technical exercises for intonation, harmonizing vocals and registers, </w:t>
            </w:r>
            <w:r w:rsidRPr="00E075EC">
              <w:rPr>
                <w:rFonts w:ascii="Arial" w:hAnsi="Arial" w:cs="Arial"/>
                <w:sz w:val="20"/>
                <w:szCs w:val="20"/>
              </w:rPr>
              <w:lastRenderedPageBreak/>
              <w:t>phrasing. Joining the male parts and female parts separately.</w:t>
            </w:r>
          </w:p>
          <w:p w:rsidR="004F68D1" w:rsidRPr="00E075EC" w:rsidRDefault="004F68D1" w:rsidP="001829CD">
            <w:pPr>
              <w:widowControl/>
              <w:numPr>
                <w:ilvl w:val="0"/>
                <w:numId w:val="23"/>
              </w:numPr>
              <w:tabs>
                <w:tab w:val="left" w:pos="720"/>
              </w:tabs>
              <w:spacing w:after="200" w:line="276" w:lineRule="auto"/>
              <w:rPr>
                <w:rFonts w:ascii="Arial" w:hAnsi="Arial" w:cs="Arial"/>
                <w:iCs/>
                <w:sz w:val="20"/>
                <w:szCs w:val="20"/>
              </w:rPr>
            </w:pPr>
            <w:r w:rsidRPr="00E075EC">
              <w:rPr>
                <w:rFonts w:ascii="Arial" w:hAnsi="Arial" w:cs="Arial"/>
                <w:sz w:val="20"/>
                <w:szCs w:val="20"/>
              </w:rPr>
              <w:t>Technical exercises adapted for mastering more difficult places in compositions.</w:t>
            </w:r>
          </w:p>
          <w:p w:rsidR="004F68D1" w:rsidRPr="00E075EC" w:rsidRDefault="004F68D1" w:rsidP="008C2A19">
            <w:pPr>
              <w:rPr>
                <w:rFonts w:ascii="Arial" w:hAnsi="Arial" w:cs="Arial"/>
                <w:iCs/>
                <w:sz w:val="20"/>
                <w:szCs w:val="20"/>
              </w:rPr>
            </w:pPr>
            <w:r w:rsidRPr="00E075EC">
              <w:rPr>
                <w:rFonts w:ascii="Arial" w:hAnsi="Arial" w:cs="Arial"/>
                <w:sz w:val="20"/>
                <w:szCs w:val="20"/>
              </w:rPr>
              <w:t xml:space="preserve">             </w:t>
            </w:r>
            <w:r w:rsidR="00317363" w:rsidRPr="00E075EC">
              <w:rPr>
                <w:rFonts w:ascii="Arial" w:hAnsi="Arial" w:cs="Arial"/>
                <w:sz w:val="20"/>
                <w:szCs w:val="20"/>
              </w:rPr>
              <w:t>Practicing</w:t>
            </w:r>
            <w:r w:rsidRPr="00E075EC">
              <w:rPr>
                <w:rFonts w:ascii="Arial" w:hAnsi="Arial" w:cs="Arial"/>
                <w:sz w:val="20"/>
                <w:szCs w:val="20"/>
              </w:rPr>
              <w:t xml:space="preserve"> the parts, male and female part of the choir separately. </w:t>
            </w:r>
          </w:p>
          <w:p w:rsidR="004F68D1" w:rsidRPr="00E075EC" w:rsidRDefault="004F68D1" w:rsidP="008C2A19">
            <w:pPr>
              <w:rPr>
                <w:rFonts w:ascii="Arial" w:hAnsi="Arial" w:cs="Arial"/>
                <w:iCs/>
                <w:sz w:val="20"/>
                <w:szCs w:val="20"/>
              </w:rPr>
            </w:pPr>
            <w:r w:rsidRPr="00E075EC">
              <w:rPr>
                <w:rFonts w:ascii="Arial" w:hAnsi="Arial" w:cs="Arial"/>
                <w:sz w:val="20"/>
                <w:szCs w:val="20"/>
              </w:rPr>
              <w:t xml:space="preserve">             Mastering more difficult parts of the composition (jumps, dissonant chord, clusters)</w:t>
            </w:r>
          </w:p>
          <w:p w:rsidR="004F68D1" w:rsidRPr="00E075EC" w:rsidRDefault="004F68D1" w:rsidP="001829CD">
            <w:pPr>
              <w:widowControl/>
              <w:numPr>
                <w:ilvl w:val="0"/>
                <w:numId w:val="23"/>
              </w:numPr>
              <w:tabs>
                <w:tab w:val="left" w:pos="720"/>
              </w:tabs>
              <w:spacing w:after="200" w:line="276" w:lineRule="auto"/>
              <w:rPr>
                <w:rFonts w:ascii="Arial" w:hAnsi="Arial" w:cs="Arial"/>
                <w:iCs/>
                <w:sz w:val="20"/>
                <w:szCs w:val="20"/>
              </w:rPr>
            </w:pPr>
            <w:r w:rsidRPr="00E075EC">
              <w:rPr>
                <w:rFonts w:ascii="Arial" w:hAnsi="Arial" w:cs="Arial"/>
                <w:sz w:val="20"/>
                <w:szCs w:val="20"/>
              </w:rPr>
              <w:t xml:space="preserve"> Exercises for appoggio and diaphragm. Performing compositions with all singers together. Phrasing.</w:t>
            </w:r>
          </w:p>
          <w:p w:rsidR="004F68D1" w:rsidRPr="00E075EC" w:rsidRDefault="004F68D1" w:rsidP="001829CD">
            <w:pPr>
              <w:widowControl/>
              <w:numPr>
                <w:ilvl w:val="0"/>
                <w:numId w:val="23"/>
              </w:numPr>
              <w:tabs>
                <w:tab w:val="left" w:pos="720"/>
              </w:tabs>
              <w:spacing w:after="200" w:line="276" w:lineRule="auto"/>
              <w:rPr>
                <w:rStyle w:val="Zadanifontodlomka1"/>
                <w:rFonts w:ascii="Arial" w:eastAsia="SimSun" w:hAnsi="Arial" w:cs="Arial"/>
                <w:iCs/>
                <w:sz w:val="20"/>
                <w:szCs w:val="20"/>
              </w:rPr>
            </w:pPr>
            <w:r w:rsidRPr="00E075EC">
              <w:rPr>
                <w:rFonts w:ascii="Arial" w:hAnsi="Arial" w:cs="Arial"/>
                <w:sz w:val="20"/>
                <w:szCs w:val="20"/>
              </w:rPr>
              <w:t>Technical exercises adapted for mastering more difficult places in compositions. Working on interpretation.</w:t>
            </w:r>
          </w:p>
          <w:p w:rsidR="004F68D1" w:rsidRPr="00E075EC" w:rsidRDefault="00317363" w:rsidP="001829CD">
            <w:pPr>
              <w:widowControl/>
              <w:numPr>
                <w:ilvl w:val="0"/>
                <w:numId w:val="23"/>
              </w:numPr>
              <w:tabs>
                <w:tab w:val="left" w:pos="720"/>
              </w:tabs>
              <w:spacing w:after="200" w:line="276" w:lineRule="auto"/>
              <w:rPr>
                <w:rFonts w:ascii="Arial" w:hAnsi="Arial" w:cs="Arial"/>
                <w:iCs/>
                <w:sz w:val="20"/>
                <w:szCs w:val="20"/>
              </w:rPr>
            </w:pPr>
            <w:r w:rsidRPr="00E075EC">
              <w:rPr>
                <w:rStyle w:val="Zadanifontodlomka1"/>
                <w:rFonts w:ascii="Arial" w:eastAsia="SimSun" w:hAnsi="Arial" w:cs="Arial"/>
                <w:sz w:val="20"/>
                <w:szCs w:val="20"/>
              </w:rPr>
              <w:t>Practicing</w:t>
            </w:r>
            <w:r w:rsidR="004F68D1" w:rsidRPr="00E075EC">
              <w:rPr>
                <w:rStyle w:val="Zadanifontodlomka1"/>
                <w:rFonts w:ascii="Arial" w:eastAsia="SimSun" w:hAnsi="Arial" w:cs="Arial"/>
                <w:sz w:val="20"/>
                <w:szCs w:val="20"/>
              </w:rPr>
              <w:t xml:space="preserve"> vocal technique and vocal posture. Sound reinforcement and dynamic shading of compositions.</w:t>
            </w:r>
          </w:p>
          <w:p w:rsidR="004F68D1" w:rsidRPr="00E075EC" w:rsidRDefault="004F68D1" w:rsidP="001829CD">
            <w:pPr>
              <w:widowControl/>
              <w:numPr>
                <w:ilvl w:val="0"/>
                <w:numId w:val="23"/>
              </w:numPr>
              <w:tabs>
                <w:tab w:val="left" w:pos="720"/>
              </w:tabs>
              <w:spacing w:after="200" w:line="276" w:lineRule="auto"/>
              <w:rPr>
                <w:rFonts w:ascii="Arial" w:hAnsi="Arial" w:cs="Arial"/>
                <w:iCs/>
                <w:sz w:val="20"/>
                <w:szCs w:val="20"/>
              </w:rPr>
            </w:pPr>
            <w:r w:rsidRPr="00E075EC">
              <w:rPr>
                <w:rFonts w:ascii="Arial" w:hAnsi="Arial" w:cs="Arial"/>
                <w:sz w:val="20"/>
                <w:szCs w:val="20"/>
              </w:rPr>
              <w:t>Exercises for various vocal postures adapted to various stylistic periods. Preparation for the performance.</w:t>
            </w:r>
          </w:p>
          <w:p w:rsidR="004F68D1" w:rsidRPr="00E075EC" w:rsidRDefault="004F68D1" w:rsidP="001829CD">
            <w:pPr>
              <w:widowControl/>
              <w:numPr>
                <w:ilvl w:val="0"/>
                <w:numId w:val="23"/>
              </w:numPr>
              <w:tabs>
                <w:tab w:val="left" w:pos="720"/>
              </w:tabs>
              <w:spacing w:after="200" w:line="276" w:lineRule="auto"/>
              <w:rPr>
                <w:rFonts w:ascii="Arial" w:hAnsi="Arial" w:cs="Arial"/>
                <w:iCs/>
                <w:sz w:val="20"/>
                <w:szCs w:val="20"/>
              </w:rPr>
            </w:pPr>
            <w:r w:rsidRPr="00E075EC">
              <w:rPr>
                <w:rFonts w:ascii="Arial" w:hAnsi="Arial" w:cs="Arial"/>
                <w:sz w:val="20"/>
                <w:szCs w:val="20"/>
              </w:rPr>
              <w:t xml:space="preserve">Vocal warm-up, </w:t>
            </w:r>
            <w:r w:rsidR="00317363" w:rsidRPr="00E075EC">
              <w:rPr>
                <w:rFonts w:ascii="Arial" w:hAnsi="Arial" w:cs="Arial"/>
                <w:sz w:val="20"/>
                <w:szCs w:val="20"/>
              </w:rPr>
              <w:t>practicing</w:t>
            </w:r>
            <w:r w:rsidRPr="00E075EC">
              <w:rPr>
                <w:rFonts w:ascii="Arial" w:hAnsi="Arial" w:cs="Arial"/>
                <w:sz w:val="20"/>
                <w:szCs w:val="20"/>
              </w:rPr>
              <w:t xml:space="preserve"> more difficult parts in the composition. Interpretation.</w:t>
            </w:r>
          </w:p>
          <w:p w:rsidR="004F68D1" w:rsidRPr="00E075EC" w:rsidRDefault="004F68D1" w:rsidP="001829CD">
            <w:pPr>
              <w:widowControl/>
              <w:numPr>
                <w:ilvl w:val="0"/>
                <w:numId w:val="23"/>
              </w:numPr>
              <w:tabs>
                <w:tab w:val="left" w:pos="720"/>
              </w:tabs>
              <w:spacing w:after="200" w:line="276" w:lineRule="auto"/>
              <w:rPr>
                <w:rFonts w:ascii="Arial" w:hAnsi="Arial" w:cs="Arial"/>
                <w:iCs/>
                <w:sz w:val="20"/>
                <w:szCs w:val="20"/>
              </w:rPr>
            </w:pPr>
            <w:r w:rsidRPr="00E075EC">
              <w:rPr>
                <w:rFonts w:ascii="Arial" w:hAnsi="Arial" w:cs="Arial"/>
                <w:sz w:val="20"/>
                <w:szCs w:val="20"/>
              </w:rPr>
              <w:t xml:space="preserve">Partial exam. </w:t>
            </w:r>
            <w:r w:rsidR="00317363" w:rsidRPr="00E075EC">
              <w:rPr>
                <w:rFonts w:ascii="Arial" w:hAnsi="Arial" w:cs="Arial"/>
                <w:sz w:val="20"/>
                <w:szCs w:val="20"/>
              </w:rPr>
              <w:t>Singing</w:t>
            </w:r>
            <w:r w:rsidRPr="00E075EC">
              <w:rPr>
                <w:rFonts w:ascii="Arial" w:hAnsi="Arial" w:cs="Arial"/>
                <w:sz w:val="20"/>
                <w:szCs w:val="20"/>
              </w:rPr>
              <w:t xml:space="preserve"> the rehearsed compositions in quartets.</w:t>
            </w:r>
          </w:p>
          <w:p w:rsidR="004F68D1" w:rsidRPr="00E075EC" w:rsidRDefault="004F68D1" w:rsidP="001829CD">
            <w:pPr>
              <w:widowControl/>
              <w:numPr>
                <w:ilvl w:val="0"/>
                <w:numId w:val="23"/>
              </w:numPr>
              <w:tabs>
                <w:tab w:val="left" w:pos="720"/>
              </w:tabs>
              <w:spacing w:after="200" w:line="276" w:lineRule="auto"/>
              <w:rPr>
                <w:rFonts w:ascii="Arial" w:hAnsi="Arial" w:cs="Arial"/>
                <w:sz w:val="20"/>
                <w:szCs w:val="20"/>
              </w:rPr>
            </w:pPr>
            <w:r w:rsidRPr="00E075EC">
              <w:rPr>
                <w:rFonts w:ascii="Arial" w:hAnsi="Arial" w:cs="Arial"/>
                <w:sz w:val="20"/>
                <w:szCs w:val="20"/>
              </w:rPr>
              <w:t>Final grading.</w:t>
            </w:r>
          </w:p>
        </w:tc>
      </w:tr>
      <w:tr w:rsidR="004F68D1" w:rsidRPr="00943EE4" w:rsidTr="008C2A19">
        <w:tblPrEx>
          <w:tblCellMar>
            <w:left w:w="57" w:type="dxa"/>
            <w:right w:w="57" w:type="dxa"/>
          </w:tblCellMar>
        </w:tblPrEx>
        <w:tc>
          <w:tcPr>
            <w:tcW w:w="1901" w:type="dxa"/>
            <w:gridSpan w:val="2"/>
            <w:tcBorders>
              <w:top w:val="single" w:sz="4" w:space="0" w:color="000000"/>
              <w:left w:val="single" w:sz="8" w:space="0" w:color="000000"/>
              <w:bottom w:val="single" w:sz="8" w:space="0" w:color="000000"/>
              <w:right w:val="single" w:sz="4" w:space="0" w:color="000000"/>
            </w:tcBorders>
            <w:shd w:val="clear" w:color="auto" w:fill="CCFFFF"/>
            <w:vAlign w:val="center"/>
          </w:tcPr>
          <w:p w:rsidR="004F68D1" w:rsidRPr="00E075EC" w:rsidRDefault="004F68D1" w:rsidP="008C2A19">
            <w:pPr>
              <w:tabs>
                <w:tab w:val="left" w:pos="2820"/>
              </w:tabs>
              <w:rPr>
                <w:rStyle w:val="Zadanifontodlomka1"/>
                <w:rFonts w:ascii="Arial" w:eastAsia="SimSun" w:hAnsi="Arial" w:cs="Arial"/>
                <w:iCs/>
                <w:sz w:val="20"/>
                <w:szCs w:val="20"/>
              </w:rPr>
            </w:pPr>
            <w:r w:rsidRPr="00E075EC">
              <w:rPr>
                <w:rFonts w:ascii="Arial" w:hAnsi="Arial" w:cs="Arial"/>
                <w:color w:val="000000"/>
                <w:sz w:val="20"/>
                <w:szCs w:val="20"/>
              </w:rPr>
              <w:lastRenderedPageBreak/>
              <w:t>Student requirements</w:t>
            </w:r>
          </w:p>
        </w:tc>
        <w:tc>
          <w:tcPr>
            <w:tcW w:w="7563" w:type="dxa"/>
            <w:gridSpan w:val="6"/>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rPr>
                <w:rFonts w:ascii="Arial" w:hAnsi="Arial" w:cs="Arial"/>
                <w:color w:val="000000"/>
                <w:sz w:val="20"/>
                <w:szCs w:val="20"/>
              </w:rPr>
            </w:pPr>
            <w:r w:rsidRPr="00E075EC">
              <w:rPr>
                <w:rStyle w:val="Zadanifontodlomka1"/>
                <w:rFonts w:ascii="Arial" w:eastAsia="SimSun" w:hAnsi="Arial" w:cs="Arial"/>
                <w:sz w:val="20"/>
                <w:szCs w:val="20"/>
              </w:rPr>
              <w:t>The teacher's signature will be awarded following the student's commitment and regular attendance of lectures and participation in performances.</w:t>
            </w:r>
          </w:p>
          <w:p w:rsidR="004F68D1" w:rsidRPr="00E075EC" w:rsidRDefault="004F68D1" w:rsidP="008C2A19">
            <w:pPr>
              <w:rPr>
                <w:rFonts w:ascii="Arial" w:hAnsi="Arial" w:cs="Arial"/>
                <w:color w:val="000000"/>
                <w:sz w:val="20"/>
                <w:szCs w:val="20"/>
              </w:rPr>
            </w:pPr>
            <w:r w:rsidRPr="00E075EC">
              <w:rPr>
                <w:rFonts w:ascii="Arial" w:hAnsi="Arial" w:cs="Arial"/>
                <w:color w:val="000000"/>
                <w:sz w:val="20"/>
                <w:szCs w:val="20"/>
              </w:rPr>
              <w:t>Folders and scores given to students at the beginning of the semester, have to be duly returned at the final lecture.</w:t>
            </w:r>
          </w:p>
          <w:p w:rsidR="004F68D1" w:rsidRPr="00E075EC" w:rsidRDefault="004F68D1" w:rsidP="008C2A19">
            <w:pPr>
              <w:rPr>
                <w:rFonts w:ascii="Arial" w:hAnsi="Arial" w:cs="Arial"/>
                <w:color w:val="000000"/>
                <w:sz w:val="20"/>
                <w:szCs w:val="20"/>
              </w:rPr>
            </w:pPr>
          </w:p>
        </w:tc>
      </w:tr>
      <w:tr w:rsidR="004F68D1" w:rsidRPr="00943EE4" w:rsidTr="008C2A19">
        <w:tblPrEx>
          <w:tblCellMar>
            <w:left w:w="57" w:type="dxa"/>
            <w:right w:w="57" w:type="dxa"/>
          </w:tblCellMar>
        </w:tblPrEx>
        <w:tc>
          <w:tcPr>
            <w:tcW w:w="1901" w:type="dxa"/>
            <w:gridSpan w:val="2"/>
            <w:tcBorders>
              <w:top w:val="single" w:sz="8" w:space="0" w:color="000000"/>
              <w:left w:val="single" w:sz="8" w:space="0" w:color="000000"/>
              <w:bottom w:val="single" w:sz="8" w:space="0" w:color="000000"/>
              <w:right w:val="single" w:sz="4" w:space="0" w:color="000000"/>
            </w:tcBorders>
            <w:shd w:val="clear" w:color="auto" w:fill="CCFFFF"/>
            <w:vAlign w:val="center"/>
          </w:tcPr>
          <w:p w:rsidR="004F68D1" w:rsidRPr="00E075EC" w:rsidRDefault="004F68D1" w:rsidP="008C2A19">
            <w:pPr>
              <w:tabs>
                <w:tab w:val="left" w:pos="360"/>
                <w:tab w:val="left" w:pos="540"/>
              </w:tabs>
              <w:rPr>
                <w:rFonts w:ascii="Arial" w:hAnsi="Arial" w:cs="Arial"/>
                <w:sz w:val="20"/>
                <w:szCs w:val="20"/>
              </w:rPr>
            </w:pPr>
            <w:r w:rsidRPr="00E075EC">
              <w:rPr>
                <w:rStyle w:val="Zadanifontodlomka1"/>
                <w:rFonts w:ascii="Arial" w:eastAsia="SimSun" w:hAnsi="Arial" w:cs="Arial"/>
                <w:color w:val="000000"/>
                <w:sz w:val="20"/>
                <w:szCs w:val="20"/>
              </w:rPr>
              <w:t>Assessment and evaluation of students' work during the semester and at the final exam.</w:t>
            </w:r>
          </w:p>
        </w:tc>
        <w:tc>
          <w:tcPr>
            <w:tcW w:w="7563" w:type="dxa"/>
            <w:gridSpan w:val="6"/>
            <w:tcBorders>
              <w:top w:val="single" w:sz="8" w:space="0" w:color="000000"/>
              <w:left w:val="single" w:sz="4" w:space="0" w:color="000000"/>
              <w:bottom w:val="single" w:sz="8" w:space="0" w:color="000000"/>
              <w:right w:val="single" w:sz="8" w:space="0" w:color="000000"/>
            </w:tcBorders>
            <w:shd w:val="clear" w:color="auto" w:fill="auto"/>
          </w:tcPr>
          <w:p w:rsidR="004F68D1" w:rsidRPr="00E075EC" w:rsidRDefault="004F68D1" w:rsidP="008C2A19">
            <w:pPr>
              <w:tabs>
                <w:tab w:val="left" w:pos="2820"/>
              </w:tabs>
              <w:rPr>
                <w:rFonts w:ascii="Arial" w:hAnsi="Arial" w:cs="Arial"/>
                <w:sz w:val="20"/>
                <w:szCs w:val="20"/>
              </w:rPr>
            </w:pPr>
            <w:r w:rsidRPr="00E075EC">
              <w:rPr>
                <w:rFonts w:ascii="Arial" w:hAnsi="Arial" w:cs="Arial"/>
                <w:sz w:val="20"/>
                <w:szCs w:val="20"/>
              </w:rPr>
              <w:t>The grade will be awarded based on:</w:t>
            </w:r>
          </w:p>
          <w:p w:rsidR="004F68D1" w:rsidRPr="00E075EC" w:rsidRDefault="004F68D1" w:rsidP="008C2A19">
            <w:pPr>
              <w:tabs>
                <w:tab w:val="left" w:pos="2820"/>
              </w:tabs>
              <w:ind w:left="720"/>
              <w:rPr>
                <w:rFonts w:ascii="Arial" w:hAnsi="Arial" w:cs="Arial"/>
                <w:sz w:val="20"/>
                <w:szCs w:val="20"/>
              </w:rPr>
            </w:pPr>
            <w:r w:rsidRPr="00E075EC">
              <w:rPr>
                <w:rFonts w:ascii="Arial" w:hAnsi="Arial" w:cs="Arial"/>
                <w:sz w:val="20"/>
                <w:szCs w:val="20"/>
              </w:rPr>
              <w:t>Attendance record</w:t>
            </w:r>
          </w:p>
          <w:p w:rsidR="004F68D1" w:rsidRPr="00E075EC" w:rsidRDefault="004F68D1" w:rsidP="008C2A19">
            <w:pPr>
              <w:tabs>
                <w:tab w:val="left" w:pos="2820"/>
              </w:tabs>
              <w:ind w:left="720"/>
              <w:rPr>
                <w:rFonts w:ascii="Arial" w:hAnsi="Arial" w:cs="Arial"/>
                <w:sz w:val="20"/>
                <w:szCs w:val="20"/>
              </w:rPr>
            </w:pPr>
            <w:r w:rsidRPr="00E075EC">
              <w:rPr>
                <w:rFonts w:ascii="Arial" w:hAnsi="Arial" w:cs="Arial"/>
                <w:sz w:val="20"/>
                <w:szCs w:val="20"/>
              </w:rPr>
              <w:t>Commitment, participation in performances.</w:t>
            </w:r>
          </w:p>
          <w:p w:rsidR="004F68D1" w:rsidRPr="00E075EC" w:rsidRDefault="004F68D1" w:rsidP="008C2A19">
            <w:pPr>
              <w:tabs>
                <w:tab w:val="left" w:pos="2820"/>
              </w:tabs>
              <w:ind w:left="720"/>
              <w:rPr>
                <w:rFonts w:ascii="Arial" w:hAnsi="Arial" w:cs="Arial"/>
                <w:sz w:val="20"/>
                <w:szCs w:val="20"/>
              </w:rPr>
            </w:pPr>
            <w:r w:rsidRPr="00E075EC">
              <w:rPr>
                <w:rFonts w:ascii="Arial" w:hAnsi="Arial" w:cs="Arial"/>
                <w:sz w:val="20"/>
                <w:szCs w:val="20"/>
              </w:rPr>
              <w:t>Mastering the vocal technique.</w:t>
            </w:r>
          </w:p>
          <w:p w:rsidR="004F68D1" w:rsidRPr="00E075EC" w:rsidRDefault="004F68D1" w:rsidP="008C2A19">
            <w:pPr>
              <w:tabs>
                <w:tab w:val="left" w:pos="2820"/>
              </w:tabs>
              <w:ind w:left="720"/>
              <w:rPr>
                <w:rFonts w:ascii="Arial" w:hAnsi="Arial" w:cs="Arial"/>
                <w:sz w:val="20"/>
                <w:szCs w:val="20"/>
              </w:rPr>
            </w:pPr>
            <w:r w:rsidRPr="00E075EC">
              <w:rPr>
                <w:rFonts w:ascii="Arial" w:hAnsi="Arial" w:cs="Arial"/>
                <w:sz w:val="20"/>
                <w:szCs w:val="20"/>
              </w:rPr>
              <w:t>Singing in quartet.</w:t>
            </w:r>
          </w:p>
          <w:p w:rsidR="004F68D1" w:rsidRPr="00E075EC" w:rsidRDefault="004F68D1" w:rsidP="008C2A19">
            <w:pPr>
              <w:tabs>
                <w:tab w:val="left" w:pos="2820"/>
              </w:tabs>
              <w:rPr>
                <w:rFonts w:ascii="Arial" w:hAnsi="Arial" w:cs="Arial"/>
                <w:sz w:val="20"/>
                <w:szCs w:val="20"/>
              </w:rPr>
            </w:pPr>
          </w:p>
        </w:tc>
      </w:tr>
      <w:tr w:rsidR="004F68D1" w:rsidRPr="00943EE4" w:rsidTr="008C2A19">
        <w:tblPrEx>
          <w:tblCellMar>
            <w:left w:w="57" w:type="dxa"/>
            <w:right w:w="57" w:type="dxa"/>
          </w:tblCellMar>
        </w:tblPrEx>
        <w:tc>
          <w:tcPr>
            <w:tcW w:w="1901" w:type="dxa"/>
            <w:gridSpan w:val="2"/>
            <w:tcBorders>
              <w:top w:val="single" w:sz="8" w:space="0" w:color="000000"/>
              <w:left w:val="single" w:sz="8" w:space="0" w:color="000000"/>
              <w:bottom w:val="single" w:sz="4" w:space="0" w:color="000000"/>
              <w:right w:val="single" w:sz="4" w:space="0" w:color="000000"/>
            </w:tcBorders>
            <w:shd w:val="clear" w:color="auto" w:fill="CCFFFF"/>
            <w:vAlign w:val="center"/>
          </w:tcPr>
          <w:p w:rsidR="004F68D1" w:rsidRPr="00E075EC" w:rsidRDefault="004F68D1" w:rsidP="008C2A19">
            <w:pPr>
              <w:tabs>
                <w:tab w:val="left" w:pos="567"/>
              </w:tabs>
              <w:rPr>
                <w:rFonts w:ascii="Arial" w:hAnsi="Arial" w:cs="Arial"/>
                <w:color w:val="000000"/>
                <w:sz w:val="20"/>
                <w:szCs w:val="20"/>
              </w:rPr>
            </w:pPr>
          </w:p>
        </w:tc>
        <w:tc>
          <w:tcPr>
            <w:tcW w:w="7563" w:type="dxa"/>
            <w:gridSpan w:val="6"/>
            <w:tcBorders>
              <w:top w:val="single" w:sz="8" w:space="0" w:color="000000"/>
              <w:left w:val="single" w:sz="4" w:space="0" w:color="000000"/>
              <w:bottom w:val="single" w:sz="4" w:space="0" w:color="000000"/>
              <w:right w:val="single" w:sz="8" w:space="0" w:color="000000"/>
            </w:tcBorders>
            <w:shd w:val="clear" w:color="auto" w:fill="auto"/>
          </w:tcPr>
          <w:p w:rsidR="004F68D1" w:rsidRPr="00E075EC" w:rsidRDefault="004F68D1" w:rsidP="008C2A19">
            <w:pPr>
              <w:tabs>
                <w:tab w:val="left" w:pos="2820"/>
              </w:tabs>
              <w:rPr>
                <w:rFonts w:ascii="Arial" w:hAnsi="Arial" w:cs="Arial"/>
                <w:sz w:val="20"/>
                <w:szCs w:val="20"/>
              </w:rPr>
            </w:pPr>
          </w:p>
        </w:tc>
      </w:tr>
      <w:tr w:rsidR="004F68D1" w:rsidRPr="00943EE4" w:rsidTr="008C2A19">
        <w:tblPrEx>
          <w:tblCellMar>
            <w:left w:w="57" w:type="dxa"/>
            <w:right w:w="57" w:type="dxa"/>
          </w:tblCellMar>
        </w:tblPrEx>
        <w:tc>
          <w:tcPr>
            <w:tcW w:w="1901" w:type="dxa"/>
            <w:gridSpan w:val="2"/>
            <w:tcBorders>
              <w:top w:val="single" w:sz="4" w:space="0" w:color="000000"/>
              <w:left w:val="single" w:sz="8" w:space="0" w:color="000000"/>
              <w:bottom w:val="single" w:sz="4" w:space="0" w:color="000000"/>
              <w:right w:val="single" w:sz="4" w:space="0" w:color="000000"/>
            </w:tcBorders>
            <w:shd w:val="clear" w:color="auto" w:fill="CCFFFF"/>
            <w:vAlign w:val="center"/>
          </w:tcPr>
          <w:p w:rsidR="004F68D1" w:rsidRPr="00E075EC" w:rsidRDefault="004F68D1" w:rsidP="008C2A19">
            <w:pPr>
              <w:tabs>
                <w:tab w:val="left" w:pos="567"/>
              </w:tabs>
              <w:rPr>
                <w:rFonts w:ascii="Arial" w:hAnsi="Arial" w:cs="Arial"/>
                <w:sz w:val="20"/>
                <w:szCs w:val="20"/>
              </w:rPr>
            </w:pPr>
            <w:r w:rsidRPr="00E075EC">
              <w:rPr>
                <w:rStyle w:val="Zadanifontodlomka1"/>
                <w:rFonts w:ascii="Arial" w:eastAsia="SimSun" w:hAnsi="Arial" w:cs="Arial"/>
                <w:color w:val="000000"/>
                <w:sz w:val="20"/>
                <w:szCs w:val="20"/>
              </w:rPr>
              <w:t>Quality assurance methods that ensure the acquisition of established learning outcomes</w:t>
            </w:r>
          </w:p>
        </w:tc>
        <w:tc>
          <w:tcPr>
            <w:tcW w:w="7563" w:type="dxa"/>
            <w:gridSpan w:val="6"/>
            <w:tcBorders>
              <w:top w:val="single" w:sz="4" w:space="0" w:color="000000"/>
              <w:left w:val="single" w:sz="4" w:space="0" w:color="000000"/>
              <w:bottom w:val="single" w:sz="4" w:space="0" w:color="000000"/>
              <w:right w:val="single" w:sz="8" w:space="0" w:color="000000"/>
            </w:tcBorders>
            <w:shd w:val="clear" w:color="auto" w:fill="auto"/>
          </w:tcPr>
          <w:p w:rsidR="004F68D1" w:rsidRPr="00E075EC" w:rsidRDefault="004F68D1" w:rsidP="008C2A19">
            <w:pPr>
              <w:tabs>
                <w:tab w:val="left" w:pos="2820"/>
              </w:tabs>
              <w:spacing w:line="276" w:lineRule="auto"/>
              <w:rPr>
                <w:rFonts w:ascii="Arial" w:hAnsi="Arial" w:cs="Arial"/>
                <w:sz w:val="20"/>
                <w:szCs w:val="20"/>
              </w:rPr>
            </w:pPr>
            <w:r w:rsidRPr="00E075EC">
              <w:rPr>
                <w:rFonts w:ascii="Arial" w:hAnsi="Arial" w:cs="Arial"/>
                <w:sz w:val="20"/>
                <w:szCs w:val="20"/>
              </w:rPr>
              <w:t>- individual and group mentoring work;</w:t>
            </w:r>
          </w:p>
          <w:p w:rsidR="004F68D1" w:rsidRPr="00E075EC" w:rsidRDefault="004F68D1" w:rsidP="008C2A19">
            <w:pPr>
              <w:tabs>
                <w:tab w:val="left" w:pos="2820"/>
              </w:tabs>
              <w:spacing w:line="276" w:lineRule="auto"/>
              <w:rPr>
                <w:rFonts w:ascii="Arial" w:hAnsi="Arial" w:cs="Arial"/>
                <w:sz w:val="20"/>
                <w:szCs w:val="20"/>
              </w:rPr>
            </w:pPr>
            <w:r w:rsidRPr="00E075EC">
              <w:rPr>
                <w:rFonts w:ascii="Arial" w:hAnsi="Arial" w:cs="Arial"/>
                <w:sz w:val="20"/>
                <w:szCs w:val="20"/>
              </w:rPr>
              <w:t>- checking the knowledge of vocal technique and singing in quartets;</w:t>
            </w:r>
          </w:p>
          <w:p w:rsidR="004F68D1" w:rsidRPr="00E075EC" w:rsidRDefault="004F68D1" w:rsidP="008C2A19">
            <w:pPr>
              <w:tabs>
                <w:tab w:val="left" w:pos="2820"/>
              </w:tabs>
              <w:spacing w:line="276" w:lineRule="auto"/>
              <w:rPr>
                <w:rFonts w:ascii="Arial" w:hAnsi="Arial" w:cs="Arial"/>
                <w:sz w:val="20"/>
                <w:szCs w:val="20"/>
              </w:rPr>
            </w:pPr>
            <w:r w:rsidRPr="00E075EC">
              <w:rPr>
                <w:rFonts w:ascii="Arial" w:hAnsi="Arial" w:cs="Arial"/>
                <w:sz w:val="20"/>
                <w:szCs w:val="20"/>
              </w:rPr>
              <w:t>- participation in public performances and concerts;</w:t>
            </w:r>
          </w:p>
        </w:tc>
      </w:tr>
      <w:tr w:rsidR="004F68D1" w:rsidRPr="00943EE4" w:rsidTr="008C2A19">
        <w:tblPrEx>
          <w:tblCellMar>
            <w:left w:w="57" w:type="dxa"/>
            <w:right w:w="57" w:type="dxa"/>
          </w:tblCellMar>
        </w:tblPrEx>
        <w:tc>
          <w:tcPr>
            <w:tcW w:w="1901" w:type="dxa"/>
            <w:gridSpan w:val="2"/>
            <w:tcBorders>
              <w:top w:val="single" w:sz="4" w:space="0" w:color="000000"/>
              <w:left w:val="single" w:sz="8" w:space="0" w:color="000000"/>
              <w:bottom w:val="single" w:sz="8" w:space="0" w:color="000000"/>
              <w:right w:val="single" w:sz="4" w:space="0" w:color="000000"/>
            </w:tcBorders>
            <w:shd w:val="clear" w:color="auto" w:fill="CCFFFF"/>
            <w:vAlign w:val="center"/>
          </w:tcPr>
          <w:p w:rsidR="004F68D1" w:rsidRPr="00E075EC" w:rsidRDefault="004F68D1" w:rsidP="008C2A19">
            <w:pPr>
              <w:tabs>
                <w:tab w:val="left" w:pos="567"/>
              </w:tabs>
              <w:rPr>
                <w:rFonts w:ascii="Arial" w:hAnsi="Arial" w:cs="Arial"/>
                <w:sz w:val="20"/>
                <w:szCs w:val="20"/>
              </w:rPr>
            </w:pPr>
            <w:r w:rsidRPr="00E075EC">
              <w:rPr>
                <w:rStyle w:val="Zadanifontodlomka1"/>
                <w:rFonts w:ascii="Arial" w:eastAsia="SimSun" w:hAnsi="Arial" w:cs="Arial"/>
                <w:color w:val="000000"/>
                <w:sz w:val="20"/>
                <w:szCs w:val="20"/>
              </w:rPr>
              <w:t>Other (according to the proposer's opinion)</w:t>
            </w:r>
          </w:p>
        </w:tc>
        <w:tc>
          <w:tcPr>
            <w:tcW w:w="7563" w:type="dxa"/>
            <w:gridSpan w:val="6"/>
            <w:tcBorders>
              <w:top w:val="single" w:sz="4" w:space="0" w:color="000000"/>
              <w:left w:val="single" w:sz="4" w:space="0" w:color="000000"/>
              <w:bottom w:val="single" w:sz="8" w:space="0" w:color="000000"/>
              <w:right w:val="single" w:sz="8" w:space="0" w:color="000000"/>
            </w:tcBorders>
            <w:shd w:val="clear" w:color="auto" w:fill="auto"/>
          </w:tcPr>
          <w:p w:rsidR="004F68D1" w:rsidRPr="00E075EC" w:rsidRDefault="004F68D1" w:rsidP="008C2A19">
            <w:pPr>
              <w:tabs>
                <w:tab w:val="left" w:pos="2820"/>
              </w:tabs>
              <w:spacing w:line="276" w:lineRule="auto"/>
              <w:rPr>
                <w:rFonts w:ascii="Arial" w:hAnsi="Arial" w:cs="Arial"/>
                <w:sz w:val="20"/>
                <w:szCs w:val="20"/>
              </w:rPr>
            </w:pPr>
          </w:p>
        </w:tc>
      </w:tr>
    </w:tbl>
    <w:p w:rsidR="004F68D1" w:rsidRDefault="004F68D1">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 xml:space="preserve">4.2. </w:t>
      </w:r>
      <w:r w:rsidR="004F68D1" w:rsidRPr="00943EE4">
        <w:rPr>
          <w:rFonts w:ascii="Arial" w:hAnsi="Arial" w:cs="Arial"/>
          <w:b/>
          <w:color w:val="000000"/>
          <w:sz w:val="20"/>
          <w:szCs w:val="20"/>
        </w:rPr>
        <w:t xml:space="preserve">Choir </w:t>
      </w:r>
      <w:r>
        <w:rPr>
          <w:rFonts w:ascii="Arial" w:eastAsia="Arial" w:hAnsi="Arial" w:cs="Arial"/>
          <w:b/>
          <w:color w:val="000000"/>
          <w:sz w:val="20"/>
          <w:szCs w:val="20"/>
        </w:rPr>
        <w:t>2</w:t>
      </w:r>
    </w:p>
    <w:tbl>
      <w:tblPr>
        <w:tblW w:w="9464" w:type="dxa"/>
        <w:tblInd w:w="108" w:type="dxa"/>
        <w:tblLayout w:type="fixed"/>
        <w:tblLook w:val="0000" w:firstRow="0" w:lastRow="0" w:firstColumn="0" w:lastColumn="0" w:noHBand="0" w:noVBand="0"/>
      </w:tblPr>
      <w:tblGrid>
        <w:gridCol w:w="1856"/>
        <w:gridCol w:w="45"/>
        <w:gridCol w:w="2482"/>
        <w:gridCol w:w="2296"/>
        <w:gridCol w:w="723"/>
        <w:gridCol w:w="726"/>
        <w:gridCol w:w="709"/>
        <w:gridCol w:w="627"/>
      </w:tblGrid>
      <w:tr w:rsidR="004F68D1" w:rsidRPr="00943EE4" w:rsidTr="008C2A19">
        <w:tc>
          <w:tcPr>
            <w:tcW w:w="1856" w:type="dxa"/>
            <w:tcBorders>
              <w:top w:val="single" w:sz="8" w:space="0" w:color="000000"/>
              <w:left w:val="single" w:sz="8" w:space="0" w:color="000000"/>
              <w:bottom w:val="single" w:sz="8" w:space="0" w:color="000000"/>
              <w:right w:val="single" w:sz="8" w:space="0" w:color="000000"/>
            </w:tcBorders>
            <w:shd w:val="clear" w:color="auto" w:fill="66CCFF"/>
            <w:vAlign w:val="center"/>
          </w:tcPr>
          <w:p w:rsidR="004F68D1" w:rsidRPr="00943EE4" w:rsidRDefault="004F68D1" w:rsidP="008C2A19">
            <w:pPr>
              <w:spacing w:before="60" w:after="60"/>
              <w:ind w:left="397" w:hanging="397"/>
              <w:rPr>
                <w:rFonts w:ascii="Arial" w:hAnsi="Arial" w:cs="Arial"/>
                <w:b/>
              </w:rPr>
            </w:pPr>
            <w:r w:rsidRPr="00943EE4">
              <w:rPr>
                <w:rFonts w:ascii="Arial" w:hAnsi="Arial"/>
              </w:rPr>
              <w:t>COURSE TITLE</w:t>
            </w:r>
          </w:p>
        </w:tc>
        <w:tc>
          <w:tcPr>
            <w:tcW w:w="7608" w:type="dxa"/>
            <w:gridSpan w:val="7"/>
            <w:tcBorders>
              <w:top w:val="single" w:sz="8" w:space="0" w:color="000000"/>
              <w:left w:val="single" w:sz="8" w:space="0" w:color="000000"/>
              <w:bottom w:val="single" w:sz="8" w:space="0" w:color="000000"/>
              <w:right w:val="single" w:sz="8" w:space="0" w:color="000000"/>
            </w:tcBorders>
            <w:shd w:val="clear" w:color="auto" w:fill="66CCFF"/>
            <w:vAlign w:val="center"/>
          </w:tcPr>
          <w:p w:rsidR="004F68D1" w:rsidRPr="00943EE4" w:rsidRDefault="004F68D1" w:rsidP="008C2A19">
            <w:pPr>
              <w:tabs>
                <w:tab w:val="left" w:pos="2820"/>
              </w:tabs>
            </w:pPr>
            <w:r w:rsidRPr="00943EE4">
              <w:rPr>
                <w:rFonts w:ascii="Arial" w:hAnsi="Arial"/>
                <w:b/>
              </w:rPr>
              <w:t>Choir 2</w:t>
            </w:r>
          </w:p>
        </w:tc>
      </w:tr>
      <w:tr w:rsidR="004F68D1" w:rsidRPr="00943EE4" w:rsidTr="008C2A19">
        <w:tblPrEx>
          <w:tblCellMar>
            <w:left w:w="57" w:type="dxa"/>
            <w:right w:w="57" w:type="dxa"/>
          </w:tblCellMar>
        </w:tblPrEx>
        <w:tc>
          <w:tcPr>
            <w:tcW w:w="1901" w:type="dxa"/>
            <w:gridSpan w:val="2"/>
            <w:tcBorders>
              <w:top w:val="single" w:sz="8" w:space="0" w:color="000000"/>
              <w:left w:val="single" w:sz="8" w:space="0" w:color="000000"/>
              <w:bottom w:val="single" w:sz="4" w:space="0" w:color="000000"/>
              <w:right w:val="single" w:sz="4" w:space="0" w:color="000000"/>
            </w:tcBorders>
            <w:shd w:val="clear" w:color="auto" w:fill="CCFFFF"/>
            <w:vAlign w:val="center"/>
          </w:tcPr>
          <w:p w:rsidR="004F68D1" w:rsidRPr="00E075EC" w:rsidRDefault="004F68D1" w:rsidP="008C2A19">
            <w:pPr>
              <w:rPr>
                <w:rStyle w:val="Zadanifontodlomka1"/>
                <w:rFonts w:ascii="Arial" w:hAnsi="Arial" w:cs="Arial"/>
                <w:sz w:val="20"/>
                <w:szCs w:val="20"/>
              </w:rPr>
            </w:pPr>
            <w:r w:rsidRPr="00E075EC">
              <w:rPr>
                <w:rFonts w:ascii="Arial" w:hAnsi="Arial" w:cs="Arial"/>
                <w:sz w:val="20"/>
                <w:szCs w:val="20"/>
              </w:rPr>
              <w:t>Code</w:t>
            </w:r>
          </w:p>
        </w:tc>
        <w:tc>
          <w:tcPr>
            <w:tcW w:w="2482" w:type="dxa"/>
            <w:tcBorders>
              <w:top w:val="single" w:sz="8" w:space="0" w:color="000000"/>
              <w:left w:val="single" w:sz="4" w:space="0" w:color="000000"/>
              <w:bottom w:val="single" w:sz="4" w:space="0" w:color="000000"/>
              <w:right w:val="single" w:sz="8" w:space="0" w:color="000000"/>
            </w:tcBorders>
            <w:shd w:val="clear" w:color="auto" w:fill="auto"/>
          </w:tcPr>
          <w:p w:rsidR="004F68D1" w:rsidRPr="00E075EC" w:rsidRDefault="004F68D1" w:rsidP="008C2A19">
            <w:pPr>
              <w:rPr>
                <w:rFonts w:ascii="Arial" w:hAnsi="Arial" w:cs="Arial"/>
                <w:sz w:val="20"/>
                <w:szCs w:val="20"/>
              </w:rPr>
            </w:pPr>
            <w:r w:rsidRPr="00E075EC">
              <w:rPr>
                <w:rStyle w:val="Zadanifontodlomka1"/>
                <w:rFonts w:ascii="Arial" w:eastAsia="SimSun" w:hAnsi="Arial" w:cs="Arial"/>
                <w:sz w:val="20"/>
                <w:szCs w:val="20"/>
              </w:rPr>
              <w:t>UAT007</w:t>
            </w:r>
          </w:p>
        </w:tc>
        <w:tc>
          <w:tcPr>
            <w:tcW w:w="2296" w:type="dxa"/>
            <w:tcBorders>
              <w:top w:val="single" w:sz="8" w:space="0" w:color="000000"/>
              <w:left w:val="single" w:sz="4" w:space="0" w:color="000000"/>
              <w:bottom w:val="single" w:sz="4" w:space="0" w:color="000000"/>
              <w:right w:val="single" w:sz="8" w:space="0" w:color="000000"/>
            </w:tcBorders>
            <w:shd w:val="clear" w:color="auto" w:fill="CCFFFF"/>
            <w:vAlign w:val="center"/>
          </w:tcPr>
          <w:p w:rsidR="004F68D1" w:rsidRPr="00E075EC" w:rsidRDefault="004F68D1" w:rsidP="008C2A19">
            <w:pPr>
              <w:rPr>
                <w:rFonts w:ascii="Arial" w:hAnsi="Arial" w:cs="Arial"/>
                <w:sz w:val="20"/>
                <w:szCs w:val="20"/>
              </w:rPr>
            </w:pPr>
            <w:r w:rsidRPr="00E075EC">
              <w:rPr>
                <w:rFonts w:ascii="Arial" w:hAnsi="Arial" w:cs="Arial"/>
                <w:sz w:val="20"/>
                <w:szCs w:val="20"/>
              </w:rPr>
              <w:t>Year of study.</w:t>
            </w:r>
          </w:p>
        </w:tc>
        <w:tc>
          <w:tcPr>
            <w:tcW w:w="2785" w:type="dxa"/>
            <w:gridSpan w:val="4"/>
            <w:tcBorders>
              <w:top w:val="single" w:sz="8" w:space="0" w:color="000000"/>
              <w:left w:val="single" w:sz="4" w:space="0" w:color="000000"/>
              <w:bottom w:val="single" w:sz="4" w:space="0" w:color="000000"/>
              <w:right w:val="single" w:sz="8" w:space="0" w:color="000000"/>
            </w:tcBorders>
            <w:shd w:val="clear" w:color="auto" w:fill="auto"/>
          </w:tcPr>
          <w:p w:rsidR="004F68D1" w:rsidRPr="00E075EC" w:rsidRDefault="004F68D1" w:rsidP="008C2A19">
            <w:pPr>
              <w:rPr>
                <w:rFonts w:ascii="Arial" w:hAnsi="Arial" w:cs="Arial"/>
                <w:sz w:val="20"/>
                <w:szCs w:val="20"/>
              </w:rPr>
            </w:pPr>
            <w:r w:rsidRPr="00E075EC">
              <w:rPr>
                <w:rFonts w:ascii="Arial" w:hAnsi="Arial" w:cs="Arial"/>
                <w:sz w:val="20"/>
                <w:szCs w:val="20"/>
              </w:rPr>
              <w:t>1. - 4; 5. elective</w:t>
            </w:r>
          </w:p>
        </w:tc>
      </w:tr>
      <w:tr w:rsidR="004F68D1" w:rsidRPr="00943EE4" w:rsidTr="008C2A19">
        <w:tblPrEx>
          <w:tblCellMar>
            <w:left w:w="57" w:type="dxa"/>
            <w:right w:w="57" w:type="dxa"/>
          </w:tblCellMar>
        </w:tblPrEx>
        <w:tc>
          <w:tcPr>
            <w:tcW w:w="1901" w:type="dxa"/>
            <w:gridSpan w:val="2"/>
            <w:tcBorders>
              <w:top w:val="single" w:sz="4" w:space="0" w:color="000000"/>
              <w:left w:val="single" w:sz="8" w:space="0" w:color="000000"/>
              <w:bottom w:val="single" w:sz="8" w:space="0" w:color="000000"/>
              <w:right w:val="single" w:sz="4" w:space="0" w:color="000000"/>
            </w:tcBorders>
            <w:shd w:val="clear" w:color="auto" w:fill="CCFFFF"/>
            <w:vAlign w:val="center"/>
          </w:tcPr>
          <w:p w:rsidR="004F68D1" w:rsidRPr="00E075EC" w:rsidRDefault="004F68D1" w:rsidP="008C2A19">
            <w:pPr>
              <w:rPr>
                <w:rFonts w:ascii="Arial" w:hAnsi="Arial" w:cs="Arial"/>
                <w:sz w:val="20"/>
                <w:szCs w:val="20"/>
              </w:rPr>
            </w:pPr>
            <w:r w:rsidRPr="00E075EC">
              <w:rPr>
                <w:rStyle w:val="Zadanifontodlomka1"/>
                <w:rFonts w:ascii="Arial" w:eastAsia="SimSun" w:hAnsi="Arial" w:cs="Arial"/>
                <w:sz w:val="20"/>
                <w:szCs w:val="20"/>
              </w:rPr>
              <w:t>Name of Lecturer</w:t>
            </w:r>
          </w:p>
        </w:tc>
        <w:tc>
          <w:tcPr>
            <w:tcW w:w="2482" w:type="dxa"/>
            <w:tcBorders>
              <w:top w:val="single" w:sz="4" w:space="0" w:color="000000"/>
              <w:left w:val="single" w:sz="4" w:space="0" w:color="000000"/>
              <w:bottom w:val="single" w:sz="8" w:space="0" w:color="000000"/>
              <w:right w:val="single" w:sz="8" w:space="0" w:color="000000"/>
            </w:tcBorders>
            <w:shd w:val="clear" w:color="auto" w:fill="auto"/>
          </w:tcPr>
          <w:p w:rsidR="004F68D1" w:rsidRPr="00E075EC" w:rsidRDefault="004F68D1" w:rsidP="008C2A19">
            <w:pPr>
              <w:rPr>
                <w:rFonts w:ascii="Arial" w:hAnsi="Arial" w:cs="Arial"/>
                <w:sz w:val="20"/>
                <w:szCs w:val="20"/>
              </w:rPr>
            </w:pPr>
            <w:r w:rsidRPr="00E075EC">
              <w:rPr>
                <w:rFonts w:ascii="Arial" w:hAnsi="Arial" w:cs="Arial"/>
                <w:sz w:val="20"/>
                <w:szCs w:val="20"/>
              </w:rPr>
              <w:t>Vlado Sunko, Full Prof.</w:t>
            </w:r>
          </w:p>
        </w:tc>
        <w:tc>
          <w:tcPr>
            <w:tcW w:w="2296" w:type="dxa"/>
            <w:tcBorders>
              <w:top w:val="single" w:sz="4" w:space="0" w:color="000000"/>
              <w:left w:val="single" w:sz="4" w:space="0" w:color="000000"/>
              <w:bottom w:val="single" w:sz="8" w:space="0" w:color="000000"/>
              <w:right w:val="single" w:sz="8" w:space="0" w:color="000000"/>
            </w:tcBorders>
            <w:shd w:val="clear" w:color="auto" w:fill="CCFFFF"/>
            <w:vAlign w:val="center"/>
          </w:tcPr>
          <w:p w:rsidR="004F68D1" w:rsidRPr="00E075EC" w:rsidRDefault="004F68D1" w:rsidP="008C2A19">
            <w:pPr>
              <w:rPr>
                <w:rFonts w:ascii="Arial" w:hAnsi="Arial" w:cs="Arial"/>
                <w:sz w:val="20"/>
                <w:szCs w:val="20"/>
              </w:rPr>
            </w:pPr>
            <w:r w:rsidRPr="00E075EC">
              <w:rPr>
                <w:rFonts w:ascii="Arial" w:hAnsi="Arial" w:cs="Arial"/>
                <w:sz w:val="20"/>
                <w:szCs w:val="20"/>
              </w:rPr>
              <w:t>ECTS value</w:t>
            </w:r>
          </w:p>
        </w:tc>
        <w:tc>
          <w:tcPr>
            <w:tcW w:w="2785" w:type="dxa"/>
            <w:gridSpan w:val="4"/>
            <w:tcBorders>
              <w:top w:val="single" w:sz="4" w:space="0" w:color="000000"/>
              <w:left w:val="single" w:sz="4" w:space="0" w:color="000000"/>
              <w:bottom w:val="single" w:sz="8" w:space="0" w:color="000000"/>
              <w:right w:val="single" w:sz="8" w:space="0" w:color="000000"/>
            </w:tcBorders>
            <w:shd w:val="clear" w:color="auto" w:fill="auto"/>
          </w:tcPr>
          <w:p w:rsidR="004F68D1" w:rsidRPr="00E075EC" w:rsidRDefault="004F68D1" w:rsidP="008C2A19">
            <w:pPr>
              <w:rPr>
                <w:rFonts w:ascii="Arial" w:hAnsi="Arial" w:cs="Arial"/>
                <w:sz w:val="20"/>
                <w:szCs w:val="20"/>
              </w:rPr>
            </w:pPr>
            <w:r w:rsidRPr="00E075EC">
              <w:rPr>
                <w:rFonts w:ascii="Arial" w:hAnsi="Arial" w:cs="Arial"/>
                <w:sz w:val="20"/>
                <w:szCs w:val="20"/>
              </w:rPr>
              <w:t>3 ECTS</w:t>
            </w:r>
          </w:p>
        </w:tc>
      </w:tr>
      <w:tr w:rsidR="004F68D1" w:rsidRPr="00943EE4" w:rsidTr="008C2A19">
        <w:trPr>
          <w:trHeight w:val="345"/>
        </w:trPr>
        <w:tc>
          <w:tcPr>
            <w:tcW w:w="1901" w:type="dxa"/>
            <w:gridSpan w:val="2"/>
            <w:vMerge w:val="restart"/>
            <w:tcBorders>
              <w:top w:val="single" w:sz="4" w:space="0" w:color="000000"/>
              <w:left w:val="single" w:sz="8" w:space="0" w:color="000000"/>
              <w:bottom w:val="single" w:sz="8" w:space="0" w:color="000000"/>
              <w:right w:val="single" w:sz="4" w:space="0" w:color="000000"/>
            </w:tcBorders>
            <w:shd w:val="clear" w:color="auto" w:fill="CCFFFF"/>
            <w:vAlign w:val="center"/>
          </w:tcPr>
          <w:p w:rsidR="004F68D1" w:rsidRPr="00E075EC" w:rsidRDefault="004F68D1" w:rsidP="008C2A19">
            <w:pPr>
              <w:rPr>
                <w:rStyle w:val="Zadanifontodlomka1"/>
                <w:rFonts w:ascii="Arial" w:hAnsi="Arial" w:cs="Arial"/>
                <w:sz w:val="20"/>
                <w:szCs w:val="20"/>
              </w:rPr>
            </w:pPr>
            <w:r w:rsidRPr="00E075EC">
              <w:rPr>
                <w:rFonts w:ascii="Arial" w:hAnsi="Arial" w:cs="Arial"/>
                <w:sz w:val="20"/>
                <w:szCs w:val="20"/>
              </w:rPr>
              <w:lastRenderedPageBreak/>
              <w:t>Associates</w:t>
            </w:r>
          </w:p>
        </w:tc>
        <w:tc>
          <w:tcPr>
            <w:tcW w:w="2482" w:type="dxa"/>
            <w:vMerge w:val="restart"/>
            <w:tcBorders>
              <w:top w:val="single" w:sz="4" w:space="0" w:color="000000"/>
              <w:left w:val="single" w:sz="4" w:space="0" w:color="000000"/>
              <w:bottom w:val="single" w:sz="8" w:space="0" w:color="000000"/>
              <w:right w:val="single" w:sz="8" w:space="0" w:color="000000"/>
            </w:tcBorders>
            <w:shd w:val="clear" w:color="auto" w:fill="auto"/>
          </w:tcPr>
          <w:p w:rsidR="004F68D1" w:rsidRPr="00E075EC" w:rsidRDefault="004F68D1" w:rsidP="008C2A19">
            <w:pPr>
              <w:rPr>
                <w:rFonts w:ascii="Arial" w:hAnsi="Arial" w:cs="Arial"/>
                <w:sz w:val="20"/>
                <w:szCs w:val="20"/>
              </w:rPr>
            </w:pPr>
            <w:r w:rsidRPr="00E075EC">
              <w:rPr>
                <w:rStyle w:val="Zadanifontodlomka1"/>
                <w:rFonts w:ascii="Arial" w:eastAsia="SimSun" w:hAnsi="Arial" w:cs="Arial"/>
                <w:sz w:val="20"/>
                <w:szCs w:val="20"/>
              </w:rPr>
              <w:t>     </w:t>
            </w:r>
          </w:p>
        </w:tc>
        <w:tc>
          <w:tcPr>
            <w:tcW w:w="2296" w:type="dxa"/>
            <w:vMerge w:val="restart"/>
            <w:tcBorders>
              <w:top w:val="single" w:sz="4" w:space="0" w:color="000000"/>
              <w:left w:val="single" w:sz="4" w:space="0" w:color="000000"/>
              <w:bottom w:val="single" w:sz="8" w:space="0" w:color="000000"/>
              <w:right w:val="single" w:sz="8" w:space="0" w:color="000000"/>
            </w:tcBorders>
            <w:shd w:val="clear" w:color="auto" w:fill="CCFFFF"/>
            <w:vAlign w:val="center"/>
          </w:tcPr>
          <w:p w:rsidR="004F68D1" w:rsidRPr="00E075EC" w:rsidRDefault="004F68D1" w:rsidP="008C2A19">
            <w:pPr>
              <w:rPr>
                <w:rFonts w:ascii="Arial" w:hAnsi="Arial" w:cs="Arial"/>
                <w:sz w:val="20"/>
                <w:szCs w:val="20"/>
              </w:rPr>
            </w:pPr>
            <w:r w:rsidRPr="00E075EC">
              <w:rPr>
                <w:rFonts w:ascii="Arial" w:hAnsi="Arial" w:cs="Arial"/>
                <w:sz w:val="20"/>
                <w:szCs w:val="20"/>
              </w:rPr>
              <w:t>Teaching (number of hours per semester)</w:t>
            </w:r>
          </w:p>
        </w:tc>
        <w:tc>
          <w:tcPr>
            <w:tcW w:w="723" w:type="dxa"/>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jc w:val="center"/>
              <w:rPr>
                <w:rFonts w:ascii="Arial" w:hAnsi="Arial" w:cs="Arial"/>
                <w:sz w:val="20"/>
                <w:szCs w:val="20"/>
              </w:rPr>
            </w:pPr>
            <w:r w:rsidRPr="00E075EC">
              <w:rPr>
                <w:rFonts w:ascii="Arial" w:hAnsi="Arial" w:cs="Arial"/>
                <w:sz w:val="20"/>
                <w:szCs w:val="20"/>
              </w:rPr>
              <w:t>L</w:t>
            </w:r>
          </w:p>
        </w:tc>
        <w:tc>
          <w:tcPr>
            <w:tcW w:w="726" w:type="dxa"/>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jc w:val="center"/>
              <w:rPr>
                <w:rFonts w:ascii="Arial" w:hAnsi="Arial" w:cs="Arial"/>
                <w:sz w:val="20"/>
                <w:szCs w:val="20"/>
              </w:rPr>
            </w:pPr>
            <w:r w:rsidRPr="00E075EC">
              <w:rPr>
                <w:rFonts w:ascii="Arial" w:hAnsi="Arial" w:cs="Arial"/>
                <w:sz w:val="20"/>
                <w:szCs w:val="20"/>
              </w:rPr>
              <w:t>S</w:t>
            </w:r>
          </w:p>
        </w:tc>
        <w:tc>
          <w:tcPr>
            <w:tcW w:w="709" w:type="dxa"/>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jc w:val="center"/>
              <w:rPr>
                <w:rFonts w:ascii="Arial" w:hAnsi="Arial" w:cs="Arial"/>
                <w:sz w:val="20"/>
                <w:szCs w:val="20"/>
              </w:rPr>
            </w:pPr>
            <w:r w:rsidRPr="00E075EC">
              <w:rPr>
                <w:rFonts w:ascii="Arial" w:hAnsi="Arial" w:cs="Arial"/>
                <w:sz w:val="20"/>
                <w:szCs w:val="20"/>
              </w:rPr>
              <w:t>E</w:t>
            </w:r>
          </w:p>
        </w:tc>
        <w:tc>
          <w:tcPr>
            <w:tcW w:w="627" w:type="dxa"/>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jc w:val="center"/>
              <w:rPr>
                <w:rFonts w:ascii="Arial" w:hAnsi="Arial" w:cs="Arial"/>
                <w:sz w:val="20"/>
                <w:szCs w:val="20"/>
              </w:rPr>
            </w:pPr>
            <w:r w:rsidRPr="00E075EC">
              <w:rPr>
                <w:rFonts w:ascii="Arial" w:hAnsi="Arial" w:cs="Arial"/>
                <w:sz w:val="20"/>
                <w:szCs w:val="20"/>
              </w:rPr>
              <w:t>T</w:t>
            </w:r>
          </w:p>
        </w:tc>
      </w:tr>
      <w:tr w:rsidR="004F68D1" w:rsidRPr="00943EE4" w:rsidTr="008C2A19">
        <w:trPr>
          <w:trHeight w:val="345"/>
        </w:trPr>
        <w:tc>
          <w:tcPr>
            <w:tcW w:w="1901" w:type="dxa"/>
            <w:gridSpan w:val="2"/>
            <w:vMerge/>
            <w:tcBorders>
              <w:top w:val="single" w:sz="4" w:space="0" w:color="000000"/>
              <w:left w:val="single" w:sz="8" w:space="0" w:color="000000"/>
              <w:bottom w:val="single" w:sz="8" w:space="0" w:color="000000"/>
              <w:right w:val="single" w:sz="4" w:space="0" w:color="000000"/>
            </w:tcBorders>
            <w:shd w:val="clear" w:color="auto" w:fill="CCFFFF"/>
            <w:vAlign w:val="center"/>
          </w:tcPr>
          <w:p w:rsidR="004F68D1" w:rsidRPr="00E075EC" w:rsidRDefault="004F68D1" w:rsidP="008C2A19">
            <w:pPr>
              <w:rPr>
                <w:rFonts w:ascii="Arial" w:hAnsi="Arial" w:cs="Arial"/>
                <w:sz w:val="20"/>
                <w:szCs w:val="20"/>
              </w:rPr>
            </w:pPr>
          </w:p>
        </w:tc>
        <w:tc>
          <w:tcPr>
            <w:tcW w:w="2482" w:type="dxa"/>
            <w:vMerge/>
            <w:tcBorders>
              <w:top w:val="single" w:sz="4" w:space="0" w:color="000000"/>
              <w:left w:val="single" w:sz="4" w:space="0" w:color="000000"/>
              <w:bottom w:val="single" w:sz="8" w:space="0" w:color="000000"/>
              <w:right w:val="single" w:sz="8" w:space="0" w:color="000000"/>
            </w:tcBorders>
            <w:shd w:val="clear" w:color="auto" w:fill="auto"/>
          </w:tcPr>
          <w:p w:rsidR="004F68D1" w:rsidRPr="00E075EC" w:rsidRDefault="004F68D1" w:rsidP="008C2A19">
            <w:pPr>
              <w:rPr>
                <w:rFonts w:ascii="Arial" w:hAnsi="Arial" w:cs="Arial"/>
                <w:sz w:val="20"/>
                <w:szCs w:val="20"/>
              </w:rPr>
            </w:pPr>
          </w:p>
        </w:tc>
        <w:tc>
          <w:tcPr>
            <w:tcW w:w="2296" w:type="dxa"/>
            <w:vMerge/>
            <w:tcBorders>
              <w:top w:val="single" w:sz="4" w:space="0" w:color="000000"/>
              <w:left w:val="single" w:sz="4" w:space="0" w:color="000000"/>
              <w:bottom w:val="single" w:sz="8" w:space="0" w:color="000000"/>
              <w:right w:val="single" w:sz="8" w:space="0" w:color="000000"/>
            </w:tcBorders>
            <w:shd w:val="clear" w:color="auto" w:fill="CCFFFF"/>
            <w:vAlign w:val="center"/>
          </w:tcPr>
          <w:p w:rsidR="004F68D1" w:rsidRPr="00E075EC" w:rsidRDefault="004F68D1" w:rsidP="008C2A19">
            <w:pPr>
              <w:rPr>
                <w:rFonts w:ascii="Arial" w:hAnsi="Arial" w:cs="Arial"/>
                <w:sz w:val="20"/>
                <w:szCs w:val="20"/>
              </w:rPr>
            </w:pPr>
          </w:p>
        </w:tc>
        <w:tc>
          <w:tcPr>
            <w:tcW w:w="723" w:type="dxa"/>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rPr>
                <w:rFonts w:ascii="Arial" w:hAnsi="Arial" w:cs="Arial"/>
                <w:sz w:val="20"/>
                <w:szCs w:val="20"/>
              </w:rPr>
            </w:pPr>
            <w:r w:rsidRPr="00E075EC">
              <w:rPr>
                <w:rFonts w:ascii="Arial" w:hAnsi="Arial" w:cs="Arial"/>
                <w:sz w:val="20"/>
                <w:szCs w:val="20"/>
              </w:rPr>
              <w:t>60</w:t>
            </w:r>
          </w:p>
        </w:tc>
        <w:tc>
          <w:tcPr>
            <w:tcW w:w="726" w:type="dxa"/>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rPr>
                <w:rFonts w:ascii="Arial" w:hAnsi="Arial" w:cs="Arial"/>
                <w:sz w:val="20"/>
                <w:szCs w:val="20"/>
              </w:rPr>
            </w:pPr>
          </w:p>
        </w:tc>
        <w:tc>
          <w:tcPr>
            <w:tcW w:w="709" w:type="dxa"/>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rPr>
                <w:rFonts w:ascii="Arial" w:hAnsi="Arial" w:cs="Arial"/>
                <w:sz w:val="20"/>
                <w:szCs w:val="20"/>
              </w:rPr>
            </w:pPr>
          </w:p>
        </w:tc>
        <w:tc>
          <w:tcPr>
            <w:tcW w:w="627" w:type="dxa"/>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rPr>
                <w:rFonts w:ascii="Arial" w:hAnsi="Arial" w:cs="Arial"/>
                <w:sz w:val="20"/>
                <w:szCs w:val="20"/>
              </w:rPr>
            </w:pPr>
          </w:p>
        </w:tc>
      </w:tr>
      <w:tr w:rsidR="004F68D1" w:rsidRPr="00943EE4" w:rsidTr="008C2A19">
        <w:tblPrEx>
          <w:tblCellMar>
            <w:left w:w="57" w:type="dxa"/>
            <w:right w:w="57" w:type="dxa"/>
          </w:tblCellMar>
        </w:tblPrEx>
        <w:tc>
          <w:tcPr>
            <w:tcW w:w="1901" w:type="dxa"/>
            <w:gridSpan w:val="2"/>
            <w:tcBorders>
              <w:top w:val="single" w:sz="4" w:space="0" w:color="000000"/>
              <w:left w:val="single" w:sz="8" w:space="0" w:color="000000"/>
              <w:bottom w:val="single" w:sz="8" w:space="0" w:color="000000"/>
              <w:right w:val="single" w:sz="4" w:space="0" w:color="000000"/>
            </w:tcBorders>
            <w:shd w:val="clear" w:color="auto" w:fill="CCFFFF"/>
            <w:vAlign w:val="center"/>
          </w:tcPr>
          <w:p w:rsidR="004F68D1" w:rsidRPr="00E075EC" w:rsidRDefault="004F68D1" w:rsidP="008C2A19">
            <w:pPr>
              <w:rPr>
                <w:rFonts w:ascii="Arial" w:hAnsi="Arial" w:cs="Arial"/>
                <w:sz w:val="20"/>
                <w:szCs w:val="20"/>
              </w:rPr>
            </w:pPr>
            <w:r w:rsidRPr="00E075EC">
              <w:rPr>
                <w:rFonts w:ascii="Arial" w:hAnsi="Arial" w:cs="Arial"/>
                <w:sz w:val="20"/>
                <w:szCs w:val="20"/>
              </w:rPr>
              <w:t>Type of Course</w:t>
            </w:r>
          </w:p>
        </w:tc>
        <w:tc>
          <w:tcPr>
            <w:tcW w:w="2482" w:type="dxa"/>
            <w:tcBorders>
              <w:top w:val="single" w:sz="4" w:space="0" w:color="000000"/>
              <w:left w:val="single" w:sz="4" w:space="0" w:color="000000"/>
              <w:bottom w:val="single" w:sz="8" w:space="0" w:color="000000"/>
              <w:right w:val="single" w:sz="8" w:space="0" w:color="000000"/>
            </w:tcBorders>
            <w:shd w:val="clear" w:color="auto" w:fill="auto"/>
          </w:tcPr>
          <w:p w:rsidR="004F68D1" w:rsidRPr="00E075EC" w:rsidRDefault="004F68D1" w:rsidP="008C2A19">
            <w:pPr>
              <w:rPr>
                <w:rFonts w:ascii="Arial" w:hAnsi="Arial" w:cs="Arial"/>
                <w:sz w:val="20"/>
                <w:szCs w:val="20"/>
              </w:rPr>
            </w:pPr>
            <w:r w:rsidRPr="00E075EC">
              <w:rPr>
                <w:rFonts w:ascii="Arial" w:hAnsi="Arial" w:cs="Arial"/>
                <w:sz w:val="20"/>
                <w:szCs w:val="20"/>
              </w:rPr>
              <w:t>compulsory</w:t>
            </w:r>
          </w:p>
        </w:tc>
        <w:tc>
          <w:tcPr>
            <w:tcW w:w="2296" w:type="dxa"/>
            <w:tcBorders>
              <w:top w:val="single" w:sz="4" w:space="0" w:color="000000"/>
              <w:left w:val="single" w:sz="4" w:space="0" w:color="000000"/>
              <w:bottom w:val="single" w:sz="8" w:space="0" w:color="000000"/>
              <w:right w:val="single" w:sz="8" w:space="0" w:color="000000"/>
            </w:tcBorders>
            <w:shd w:val="clear" w:color="auto" w:fill="CCFFFF"/>
            <w:vAlign w:val="center"/>
          </w:tcPr>
          <w:p w:rsidR="004F68D1" w:rsidRPr="00E075EC" w:rsidRDefault="004F68D1" w:rsidP="008C2A19">
            <w:pPr>
              <w:rPr>
                <w:rFonts w:ascii="Arial" w:hAnsi="Arial" w:cs="Arial"/>
                <w:sz w:val="20"/>
                <w:szCs w:val="20"/>
              </w:rPr>
            </w:pPr>
            <w:r w:rsidRPr="00E075EC">
              <w:rPr>
                <w:rFonts w:ascii="Arial" w:hAnsi="Arial" w:cs="Arial"/>
                <w:sz w:val="20"/>
                <w:szCs w:val="20"/>
              </w:rPr>
              <w:t xml:space="preserve">Percentage of e-learning </w:t>
            </w:r>
          </w:p>
        </w:tc>
        <w:tc>
          <w:tcPr>
            <w:tcW w:w="2785" w:type="dxa"/>
            <w:gridSpan w:val="4"/>
            <w:tcBorders>
              <w:top w:val="single" w:sz="4" w:space="0" w:color="000000"/>
              <w:left w:val="single" w:sz="4" w:space="0" w:color="000000"/>
              <w:bottom w:val="single" w:sz="8" w:space="0" w:color="000000"/>
              <w:right w:val="single" w:sz="8" w:space="0" w:color="000000"/>
            </w:tcBorders>
            <w:shd w:val="clear" w:color="auto" w:fill="auto"/>
          </w:tcPr>
          <w:p w:rsidR="004F68D1" w:rsidRPr="00E075EC" w:rsidRDefault="004F68D1" w:rsidP="008C2A19">
            <w:pPr>
              <w:rPr>
                <w:rFonts w:ascii="Arial" w:hAnsi="Arial" w:cs="Arial"/>
                <w:sz w:val="20"/>
                <w:szCs w:val="20"/>
              </w:rPr>
            </w:pPr>
            <w:r w:rsidRPr="00E075EC">
              <w:rPr>
                <w:rFonts w:ascii="Arial" w:hAnsi="Arial" w:cs="Arial"/>
                <w:sz w:val="20"/>
                <w:szCs w:val="20"/>
              </w:rPr>
              <w:t>0</w:t>
            </w:r>
          </w:p>
        </w:tc>
      </w:tr>
      <w:tr w:rsidR="004F68D1" w:rsidRPr="00943EE4" w:rsidTr="008C2A19">
        <w:tblPrEx>
          <w:tblCellMar>
            <w:left w:w="57" w:type="dxa"/>
            <w:right w:w="57" w:type="dxa"/>
          </w:tblCellMar>
        </w:tblPrEx>
        <w:tc>
          <w:tcPr>
            <w:tcW w:w="9464" w:type="dxa"/>
            <w:gridSpan w:val="8"/>
            <w:tcBorders>
              <w:top w:val="single" w:sz="8" w:space="0" w:color="000000"/>
              <w:left w:val="single" w:sz="8" w:space="0" w:color="000000"/>
              <w:bottom w:val="single" w:sz="8" w:space="0" w:color="000000"/>
              <w:right w:val="single" w:sz="8" w:space="0" w:color="000000"/>
            </w:tcBorders>
            <w:shd w:val="clear" w:color="auto" w:fill="99CCFF"/>
            <w:vAlign w:val="center"/>
          </w:tcPr>
          <w:p w:rsidR="004F68D1" w:rsidRPr="00E075EC" w:rsidRDefault="004F68D1" w:rsidP="008C2A19">
            <w:pPr>
              <w:tabs>
                <w:tab w:val="left" w:pos="2820"/>
              </w:tabs>
              <w:spacing w:line="276" w:lineRule="auto"/>
              <w:jc w:val="center"/>
              <w:rPr>
                <w:rFonts w:ascii="Arial" w:hAnsi="Arial" w:cs="Arial"/>
                <w:sz w:val="20"/>
                <w:szCs w:val="20"/>
              </w:rPr>
            </w:pPr>
            <w:r w:rsidRPr="00E075EC">
              <w:rPr>
                <w:rFonts w:ascii="Arial" w:hAnsi="Arial" w:cs="Arial"/>
                <w:sz w:val="20"/>
                <w:szCs w:val="20"/>
              </w:rPr>
              <w:t>COURSE DESCRIPTION</w:t>
            </w:r>
          </w:p>
        </w:tc>
      </w:tr>
      <w:tr w:rsidR="004F68D1" w:rsidRPr="00943EE4" w:rsidTr="008C2A19">
        <w:tblPrEx>
          <w:tblCellMar>
            <w:left w:w="57" w:type="dxa"/>
            <w:right w:w="57" w:type="dxa"/>
          </w:tblCellMar>
        </w:tblPrEx>
        <w:trPr>
          <w:trHeight w:val="477"/>
        </w:trPr>
        <w:tc>
          <w:tcPr>
            <w:tcW w:w="1901" w:type="dxa"/>
            <w:gridSpan w:val="2"/>
            <w:tcBorders>
              <w:top w:val="single" w:sz="8" w:space="0" w:color="000000"/>
              <w:left w:val="single" w:sz="8" w:space="0" w:color="000000"/>
              <w:bottom w:val="single" w:sz="4" w:space="0" w:color="000000"/>
              <w:right w:val="single" w:sz="4" w:space="0" w:color="000000"/>
            </w:tcBorders>
            <w:shd w:val="clear" w:color="auto" w:fill="CCFFFF"/>
            <w:vAlign w:val="center"/>
          </w:tcPr>
          <w:p w:rsidR="004F68D1" w:rsidRPr="00E075EC" w:rsidRDefault="004F68D1" w:rsidP="008C2A19">
            <w:pPr>
              <w:tabs>
                <w:tab w:val="left" w:pos="2820"/>
              </w:tabs>
              <w:rPr>
                <w:rStyle w:val="Zadanifontodlomka1"/>
                <w:rFonts w:ascii="Arial" w:hAnsi="Arial" w:cs="Arial"/>
                <w:sz w:val="20"/>
                <w:szCs w:val="20"/>
              </w:rPr>
            </w:pPr>
            <w:r w:rsidRPr="00E075EC">
              <w:rPr>
                <w:rStyle w:val="Zadanifontodlomka1"/>
                <w:rFonts w:ascii="Arial" w:eastAsia="SimSun" w:hAnsi="Arial" w:cs="Arial"/>
                <w:color w:val="000000"/>
                <w:sz w:val="20"/>
                <w:szCs w:val="20"/>
              </w:rPr>
              <w:t>Objectives</w:t>
            </w:r>
          </w:p>
        </w:tc>
        <w:tc>
          <w:tcPr>
            <w:tcW w:w="7563" w:type="dxa"/>
            <w:gridSpan w:val="6"/>
            <w:tcBorders>
              <w:top w:val="single" w:sz="8" w:space="0" w:color="000000"/>
              <w:left w:val="single" w:sz="4" w:space="0" w:color="000000"/>
              <w:bottom w:val="single" w:sz="4" w:space="0" w:color="000000"/>
              <w:right w:val="single" w:sz="8" w:space="0" w:color="000000"/>
            </w:tcBorders>
            <w:shd w:val="clear" w:color="auto" w:fill="auto"/>
          </w:tcPr>
          <w:p w:rsidR="004F68D1" w:rsidRPr="00E075EC" w:rsidRDefault="004F68D1" w:rsidP="008C2A19">
            <w:pPr>
              <w:tabs>
                <w:tab w:val="left" w:pos="2820"/>
              </w:tabs>
              <w:rPr>
                <w:rFonts w:ascii="Arial" w:hAnsi="Arial" w:cs="Arial"/>
                <w:sz w:val="20"/>
                <w:szCs w:val="20"/>
              </w:rPr>
            </w:pPr>
            <w:r w:rsidRPr="00E075EC">
              <w:rPr>
                <w:rStyle w:val="Zadanifontodlomka1"/>
                <w:rFonts w:ascii="Arial" w:eastAsia="SimSun" w:hAnsi="Arial" w:cs="Arial"/>
                <w:sz w:val="20"/>
                <w:szCs w:val="20"/>
              </w:rPr>
              <w:t>Introduction to vocal and vocal-instrumental</w:t>
            </w:r>
            <w:r w:rsidR="00317363" w:rsidRPr="00E075EC">
              <w:rPr>
                <w:rStyle w:val="Zadanifontodlomka1"/>
                <w:rFonts w:ascii="Arial" w:eastAsia="SimSun" w:hAnsi="Arial" w:cs="Arial"/>
                <w:sz w:val="20"/>
                <w:szCs w:val="20"/>
              </w:rPr>
              <w:t>, home</w:t>
            </w:r>
            <w:r w:rsidRPr="00E075EC">
              <w:rPr>
                <w:rStyle w:val="Zadanifontodlomka1"/>
                <w:rFonts w:ascii="Arial" w:eastAsia="SimSun" w:hAnsi="Arial" w:cs="Arial"/>
                <w:sz w:val="20"/>
                <w:szCs w:val="20"/>
              </w:rPr>
              <w:t xml:space="preserve"> and foreign musical literature. Mastering the elements and procedures of choral singing: pronunciation, rhythmic accuracy, intonation, vocal technique, and interpretation in </w:t>
            </w:r>
            <w:r w:rsidR="00317363" w:rsidRPr="00E075EC">
              <w:rPr>
                <w:rStyle w:val="Zadanifontodlomka1"/>
                <w:rFonts w:ascii="Arial" w:eastAsia="SimSun" w:hAnsi="Arial" w:cs="Arial"/>
                <w:sz w:val="20"/>
                <w:szCs w:val="20"/>
              </w:rPr>
              <w:t xml:space="preserve">particular. </w:t>
            </w:r>
            <w:r w:rsidRPr="00E075EC">
              <w:rPr>
                <w:rStyle w:val="Zadanifontodlomka1"/>
                <w:rFonts w:ascii="Arial" w:eastAsia="SimSun" w:hAnsi="Arial" w:cs="Arial"/>
                <w:sz w:val="20"/>
                <w:szCs w:val="20"/>
              </w:rPr>
              <w:t xml:space="preserve">Building up aesthetic criteria for evaluating </w:t>
            </w:r>
            <w:r w:rsidR="00317363" w:rsidRPr="00E075EC">
              <w:rPr>
                <w:rStyle w:val="Zadanifontodlomka1"/>
                <w:rFonts w:ascii="Arial" w:eastAsia="SimSun" w:hAnsi="Arial" w:cs="Arial"/>
                <w:sz w:val="20"/>
                <w:szCs w:val="20"/>
              </w:rPr>
              <w:t>the choral</w:t>
            </w:r>
            <w:r w:rsidRPr="00E075EC">
              <w:rPr>
                <w:rStyle w:val="Zadanifontodlomka1"/>
                <w:rFonts w:ascii="Arial" w:eastAsia="SimSun" w:hAnsi="Arial" w:cs="Arial"/>
                <w:sz w:val="20"/>
                <w:szCs w:val="20"/>
              </w:rPr>
              <w:t xml:space="preserve"> singing by practical mastering the stylistic features of the given period.</w:t>
            </w:r>
          </w:p>
          <w:p w:rsidR="004F68D1" w:rsidRPr="00E075EC" w:rsidRDefault="004F68D1" w:rsidP="008C2A19">
            <w:pPr>
              <w:tabs>
                <w:tab w:val="left" w:pos="2820"/>
              </w:tabs>
              <w:rPr>
                <w:rFonts w:ascii="Arial" w:hAnsi="Arial" w:cs="Arial"/>
                <w:sz w:val="20"/>
                <w:szCs w:val="20"/>
              </w:rPr>
            </w:pPr>
          </w:p>
        </w:tc>
      </w:tr>
      <w:tr w:rsidR="004F68D1" w:rsidRPr="00943EE4" w:rsidTr="008C2A19">
        <w:tblPrEx>
          <w:tblCellMar>
            <w:left w:w="57" w:type="dxa"/>
            <w:right w:w="57" w:type="dxa"/>
          </w:tblCellMar>
        </w:tblPrEx>
        <w:tc>
          <w:tcPr>
            <w:tcW w:w="1901" w:type="dxa"/>
            <w:gridSpan w:val="2"/>
            <w:tcBorders>
              <w:top w:val="single" w:sz="4" w:space="0" w:color="000000"/>
              <w:left w:val="single" w:sz="8" w:space="0" w:color="000000"/>
              <w:bottom w:val="single" w:sz="4" w:space="0" w:color="000000"/>
              <w:right w:val="single" w:sz="4" w:space="0" w:color="000000"/>
            </w:tcBorders>
            <w:shd w:val="clear" w:color="auto" w:fill="CCFFFF"/>
            <w:vAlign w:val="center"/>
          </w:tcPr>
          <w:p w:rsidR="004F68D1" w:rsidRPr="00E075EC" w:rsidRDefault="004F68D1" w:rsidP="008C2A19">
            <w:pPr>
              <w:tabs>
                <w:tab w:val="left" w:pos="2820"/>
              </w:tabs>
              <w:rPr>
                <w:rFonts w:ascii="Arial" w:hAnsi="Arial" w:cs="Arial"/>
                <w:sz w:val="20"/>
                <w:szCs w:val="20"/>
              </w:rPr>
            </w:pPr>
            <w:r w:rsidRPr="00E075EC">
              <w:rPr>
                <w:rStyle w:val="Zadanifontodlomka1"/>
                <w:rFonts w:ascii="Arial" w:eastAsia="SimSun" w:hAnsi="Arial" w:cs="Arial"/>
                <w:color w:val="000000"/>
                <w:sz w:val="20"/>
                <w:szCs w:val="20"/>
              </w:rPr>
              <w:t>Enrolment requirements and entry competences required for the course</w:t>
            </w:r>
          </w:p>
        </w:tc>
        <w:tc>
          <w:tcPr>
            <w:tcW w:w="7563" w:type="dxa"/>
            <w:gridSpan w:val="6"/>
            <w:tcBorders>
              <w:top w:val="single" w:sz="4" w:space="0" w:color="000000"/>
              <w:left w:val="single" w:sz="4" w:space="0" w:color="000000"/>
              <w:bottom w:val="single" w:sz="4" w:space="0" w:color="000000"/>
              <w:right w:val="single" w:sz="8" w:space="0" w:color="000000"/>
            </w:tcBorders>
            <w:shd w:val="clear" w:color="auto" w:fill="auto"/>
          </w:tcPr>
          <w:p w:rsidR="004F68D1" w:rsidRPr="00E075EC" w:rsidRDefault="004F68D1" w:rsidP="008C2A19">
            <w:pPr>
              <w:tabs>
                <w:tab w:val="left" w:pos="2820"/>
              </w:tabs>
              <w:rPr>
                <w:rFonts w:ascii="Arial" w:hAnsi="Arial" w:cs="Arial"/>
                <w:sz w:val="20"/>
                <w:szCs w:val="20"/>
              </w:rPr>
            </w:pPr>
            <w:r w:rsidRPr="00E075EC">
              <w:rPr>
                <w:rFonts w:ascii="Arial" w:hAnsi="Arial" w:cs="Arial"/>
                <w:sz w:val="20"/>
                <w:szCs w:val="20"/>
              </w:rPr>
              <w:t>To have passed the exam from the past semester</w:t>
            </w:r>
          </w:p>
        </w:tc>
      </w:tr>
      <w:tr w:rsidR="004F68D1" w:rsidRPr="00943EE4" w:rsidTr="008C2A19">
        <w:tblPrEx>
          <w:tblCellMar>
            <w:left w:w="57" w:type="dxa"/>
            <w:right w:w="57" w:type="dxa"/>
          </w:tblCellMar>
        </w:tblPrEx>
        <w:tc>
          <w:tcPr>
            <w:tcW w:w="1901" w:type="dxa"/>
            <w:gridSpan w:val="2"/>
            <w:tcBorders>
              <w:top w:val="single" w:sz="4" w:space="0" w:color="000000"/>
              <w:left w:val="single" w:sz="8" w:space="0" w:color="000000"/>
              <w:bottom w:val="single" w:sz="4" w:space="0" w:color="000000"/>
              <w:right w:val="single" w:sz="4" w:space="0" w:color="000000"/>
            </w:tcBorders>
            <w:shd w:val="clear" w:color="auto" w:fill="CCFFFF"/>
            <w:vAlign w:val="center"/>
          </w:tcPr>
          <w:p w:rsidR="004F68D1" w:rsidRPr="00E075EC" w:rsidRDefault="004F68D1" w:rsidP="008C2A19">
            <w:pPr>
              <w:tabs>
                <w:tab w:val="left" w:pos="2820"/>
              </w:tabs>
              <w:rPr>
                <w:rFonts w:ascii="Arial" w:hAnsi="Arial" w:cs="Arial"/>
                <w:sz w:val="20"/>
                <w:szCs w:val="20"/>
              </w:rPr>
            </w:pPr>
            <w:r w:rsidRPr="00E075EC">
              <w:rPr>
                <w:rFonts w:ascii="Arial" w:hAnsi="Arial" w:cs="Arial"/>
                <w:color w:val="000000"/>
                <w:sz w:val="20"/>
                <w:szCs w:val="20"/>
              </w:rPr>
              <w:t xml:space="preserve">Expected learning outcomes at the course level (from 4 to 10 learning outcomes) </w:t>
            </w:r>
          </w:p>
        </w:tc>
        <w:tc>
          <w:tcPr>
            <w:tcW w:w="7563" w:type="dxa"/>
            <w:gridSpan w:val="6"/>
            <w:tcBorders>
              <w:top w:val="single" w:sz="4" w:space="0" w:color="000000"/>
              <w:left w:val="single" w:sz="4" w:space="0" w:color="000000"/>
              <w:bottom w:val="single" w:sz="4" w:space="0" w:color="000000"/>
              <w:right w:val="single" w:sz="8" w:space="0" w:color="000000"/>
            </w:tcBorders>
            <w:shd w:val="clear" w:color="auto" w:fill="auto"/>
          </w:tcPr>
          <w:p w:rsidR="004F68D1" w:rsidRPr="00E075EC" w:rsidRDefault="004F68D1" w:rsidP="008C2A19">
            <w:pPr>
              <w:tabs>
                <w:tab w:val="left" w:pos="2820"/>
              </w:tabs>
              <w:rPr>
                <w:rStyle w:val="Zadanifontodlomka1"/>
                <w:rFonts w:ascii="Arial" w:hAnsi="Arial" w:cs="Arial"/>
                <w:sz w:val="20"/>
                <w:szCs w:val="20"/>
              </w:rPr>
            </w:pPr>
            <w:r w:rsidRPr="00E075EC">
              <w:rPr>
                <w:rFonts w:ascii="Arial" w:hAnsi="Arial" w:cs="Arial"/>
                <w:sz w:val="20"/>
                <w:szCs w:val="20"/>
              </w:rPr>
              <w:t>The student will, after having passed the exam, be able to:</w:t>
            </w:r>
          </w:p>
          <w:p w:rsidR="004F68D1" w:rsidRPr="00E075EC" w:rsidRDefault="004F68D1" w:rsidP="008C2A19">
            <w:pPr>
              <w:tabs>
                <w:tab w:val="left" w:pos="2820"/>
              </w:tabs>
              <w:rPr>
                <w:rFonts w:ascii="Arial" w:hAnsi="Arial" w:cs="Arial"/>
                <w:sz w:val="20"/>
                <w:szCs w:val="20"/>
              </w:rPr>
            </w:pPr>
            <w:r w:rsidRPr="00E075EC">
              <w:rPr>
                <w:rStyle w:val="Zadanifontodlomka1"/>
                <w:rFonts w:ascii="Arial" w:eastAsia="SimSun" w:hAnsi="Arial" w:cs="Arial"/>
                <w:sz w:val="20"/>
                <w:szCs w:val="20"/>
              </w:rPr>
              <w:t xml:space="preserve">- apply more complex technical exercises for intonation, harmonization of vocals and registers through the entire range; </w:t>
            </w:r>
          </w:p>
          <w:p w:rsidR="004F68D1" w:rsidRPr="00E075EC" w:rsidRDefault="004F68D1" w:rsidP="008C2A19">
            <w:pPr>
              <w:tabs>
                <w:tab w:val="left" w:pos="2820"/>
              </w:tabs>
              <w:rPr>
                <w:rFonts w:ascii="Arial" w:hAnsi="Arial" w:cs="Arial"/>
                <w:sz w:val="20"/>
                <w:szCs w:val="20"/>
              </w:rPr>
            </w:pPr>
            <w:r w:rsidRPr="00E075EC">
              <w:rPr>
                <w:rFonts w:ascii="Arial" w:hAnsi="Arial" w:cs="Arial"/>
                <w:sz w:val="20"/>
                <w:szCs w:val="20"/>
              </w:rPr>
              <w:t>- perform  (sing) a part from choir score respecting basic elements of interpretation;</w:t>
            </w:r>
          </w:p>
          <w:p w:rsidR="004F68D1" w:rsidRPr="00E075EC" w:rsidRDefault="004F68D1" w:rsidP="008C2A19">
            <w:pPr>
              <w:tabs>
                <w:tab w:val="left" w:pos="2820"/>
              </w:tabs>
              <w:rPr>
                <w:rFonts w:ascii="Arial" w:hAnsi="Arial" w:cs="Arial"/>
                <w:sz w:val="20"/>
                <w:szCs w:val="20"/>
              </w:rPr>
            </w:pPr>
            <w:r w:rsidRPr="00E075EC">
              <w:rPr>
                <w:rFonts w:ascii="Arial" w:hAnsi="Arial" w:cs="Arial"/>
                <w:sz w:val="20"/>
                <w:szCs w:val="20"/>
              </w:rPr>
              <w:t>- distinguish between the ways of singing vocal postures (Renaissance, folk song);</w:t>
            </w:r>
          </w:p>
          <w:p w:rsidR="004F68D1" w:rsidRPr="00E075EC" w:rsidRDefault="004F68D1" w:rsidP="008C2A19">
            <w:pPr>
              <w:tabs>
                <w:tab w:val="left" w:pos="2820"/>
              </w:tabs>
              <w:rPr>
                <w:rFonts w:ascii="Arial" w:hAnsi="Arial" w:cs="Arial"/>
                <w:sz w:val="20"/>
                <w:szCs w:val="20"/>
              </w:rPr>
            </w:pPr>
            <w:r w:rsidRPr="00E075EC">
              <w:rPr>
                <w:rFonts w:ascii="Arial" w:hAnsi="Arial" w:cs="Arial"/>
                <w:sz w:val="20"/>
                <w:szCs w:val="20"/>
              </w:rPr>
              <w:t>- apply appropriate aesthetic principles in interpretation;</w:t>
            </w:r>
          </w:p>
          <w:p w:rsidR="004F68D1" w:rsidRPr="00E075EC" w:rsidRDefault="004F68D1" w:rsidP="008C2A19">
            <w:pPr>
              <w:tabs>
                <w:tab w:val="left" w:pos="2820"/>
              </w:tabs>
              <w:rPr>
                <w:rFonts w:ascii="Arial" w:hAnsi="Arial" w:cs="Arial"/>
                <w:sz w:val="20"/>
                <w:szCs w:val="20"/>
              </w:rPr>
            </w:pPr>
            <w:r w:rsidRPr="00E075EC">
              <w:rPr>
                <w:rFonts w:ascii="Arial" w:hAnsi="Arial" w:cs="Arial"/>
                <w:sz w:val="20"/>
                <w:szCs w:val="20"/>
              </w:rPr>
              <w:t>- imitate the way of performing a melody or phrase as required and instructed by the conductor;</w:t>
            </w:r>
          </w:p>
          <w:p w:rsidR="004F68D1" w:rsidRPr="00E075EC" w:rsidRDefault="004F68D1" w:rsidP="008C2A19">
            <w:pPr>
              <w:tabs>
                <w:tab w:val="left" w:pos="2820"/>
              </w:tabs>
              <w:rPr>
                <w:rFonts w:ascii="Arial" w:hAnsi="Arial" w:cs="Arial"/>
                <w:sz w:val="20"/>
                <w:szCs w:val="20"/>
              </w:rPr>
            </w:pPr>
            <w:r w:rsidRPr="00E075EC">
              <w:rPr>
                <w:rFonts w:ascii="Arial" w:hAnsi="Arial" w:cs="Arial"/>
                <w:sz w:val="20"/>
                <w:szCs w:val="20"/>
              </w:rPr>
              <w:t>- be  precise when reacting to demanding changes in tempo and dynamic shades;</w:t>
            </w:r>
          </w:p>
          <w:p w:rsidR="004F68D1" w:rsidRPr="00E075EC" w:rsidRDefault="004F68D1" w:rsidP="008C2A19">
            <w:pPr>
              <w:tabs>
                <w:tab w:val="left" w:pos="2820"/>
              </w:tabs>
              <w:rPr>
                <w:rFonts w:ascii="Arial" w:hAnsi="Arial" w:cs="Arial"/>
                <w:sz w:val="20"/>
                <w:szCs w:val="20"/>
              </w:rPr>
            </w:pPr>
            <w:r w:rsidRPr="00E075EC">
              <w:rPr>
                <w:rFonts w:ascii="Arial" w:hAnsi="Arial" w:cs="Arial"/>
                <w:sz w:val="20"/>
                <w:szCs w:val="20"/>
              </w:rPr>
              <w:t>- sing with simultaneous listening to other parts;</w:t>
            </w:r>
          </w:p>
          <w:p w:rsidR="004F68D1" w:rsidRPr="00E075EC" w:rsidRDefault="004F68D1" w:rsidP="008C2A19">
            <w:pPr>
              <w:tabs>
                <w:tab w:val="left" w:pos="2820"/>
              </w:tabs>
              <w:rPr>
                <w:rFonts w:ascii="Arial" w:hAnsi="Arial" w:cs="Arial"/>
                <w:sz w:val="20"/>
                <w:szCs w:val="20"/>
              </w:rPr>
            </w:pPr>
          </w:p>
        </w:tc>
      </w:tr>
      <w:tr w:rsidR="004F68D1" w:rsidRPr="00943EE4" w:rsidTr="008C2A19">
        <w:tblPrEx>
          <w:tblCellMar>
            <w:left w:w="57" w:type="dxa"/>
            <w:right w:w="57" w:type="dxa"/>
          </w:tblCellMar>
        </w:tblPrEx>
        <w:tc>
          <w:tcPr>
            <w:tcW w:w="1901" w:type="dxa"/>
            <w:gridSpan w:val="2"/>
            <w:tcBorders>
              <w:top w:val="single" w:sz="4" w:space="0" w:color="000000"/>
              <w:left w:val="single" w:sz="8" w:space="0" w:color="000000"/>
              <w:bottom w:val="single" w:sz="4" w:space="0" w:color="000000"/>
              <w:right w:val="single" w:sz="4" w:space="0" w:color="000000"/>
            </w:tcBorders>
            <w:shd w:val="clear" w:color="auto" w:fill="CCFFFF"/>
            <w:vAlign w:val="center"/>
          </w:tcPr>
          <w:p w:rsidR="004F68D1" w:rsidRPr="00E075EC" w:rsidRDefault="004F68D1" w:rsidP="008C2A19">
            <w:pPr>
              <w:tabs>
                <w:tab w:val="left" w:pos="2820"/>
              </w:tabs>
              <w:rPr>
                <w:rFonts w:ascii="Arial" w:hAnsi="Arial" w:cs="Arial"/>
                <w:iCs/>
                <w:sz w:val="20"/>
                <w:szCs w:val="20"/>
              </w:rPr>
            </w:pPr>
            <w:r w:rsidRPr="00E075EC">
              <w:rPr>
                <w:rStyle w:val="Zadanifontodlomka1"/>
                <w:rFonts w:ascii="Arial" w:eastAsia="SimSun" w:hAnsi="Arial" w:cs="Arial"/>
                <w:color w:val="000000"/>
                <w:sz w:val="20"/>
                <w:szCs w:val="20"/>
              </w:rPr>
              <w:t xml:space="preserve">Course content  broken down according to hours of teaching. </w:t>
            </w:r>
          </w:p>
        </w:tc>
        <w:tc>
          <w:tcPr>
            <w:tcW w:w="7563" w:type="dxa"/>
            <w:gridSpan w:val="6"/>
            <w:tcBorders>
              <w:top w:val="single" w:sz="4" w:space="0" w:color="000000"/>
              <w:left w:val="single" w:sz="4" w:space="0" w:color="000000"/>
              <w:bottom w:val="single" w:sz="4" w:space="0" w:color="000000"/>
              <w:right w:val="single" w:sz="8" w:space="0" w:color="000000"/>
            </w:tcBorders>
            <w:shd w:val="clear" w:color="auto" w:fill="auto"/>
          </w:tcPr>
          <w:p w:rsidR="004F68D1" w:rsidRPr="00E075EC" w:rsidRDefault="004F68D1" w:rsidP="001829CD">
            <w:pPr>
              <w:widowControl/>
              <w:numPr>
                <w:ilvl w:val="0"/>
                <w:numId w:val="24"/>
              </w:numPr>
              <w:tabs>
                <w:tab w:val="left" w:pos="720"/>
              </w:tabs>
              <w:spacing w:after="200" w:line="276" w:lineRule="auto"/>
              <w:rPr>
                <w:rStyle w:val="Zadanifontodlomka1"/>
                <w:rFonts w:ascii="Arial" w:hAnsi="Arial" w:cs="Arial"/>
                <w:iCs/>
                <w:sz w:val="20"/>
                <w:szCs w:val="20"/>
              </w:rPr>
            </w:pPr>
            <w:r w:rsidRPr="00E075EC">
              <w:rPr>
                <w:rFonts w:ascii="Arial" w:hAnsi="Arial" w:cs="Arial"/>
                <w:sz w:val="20"/>
                <w:szCs w:val="20"/>
              </w:rPr>
              <w:t>Exercises for vocal warm-up: Testing vocal abilities  of new, subsequently included singers, sorting them out in singing voices. Revision of compositions from the repertoire.</w:t>
            </w:r>
          </w:p>
          <w:p w:rsidR="004F68D1" w:rsidRPr="00E075EC" w:rsidRDefault="004F68D1" w:rsidP="001829CD">
            <w:pPr>
              <w:widowControl/>
              <w:numPr>
                <w:ilvl w:val="0"/>
                <w:numId w:val="24"/>
              </w:numPr>
              <w:tabs>
                <w:tab w:val="left" w:pos="720"/>
              </w:tabs>
              <w:spacing w:after="200" w:line="276" w:lineRule="auto"/>
              <w:rPr>
                <w:rStyle w:val="Zadanifontodlomka1"/>
                <w:rFonts w:ascii="Arial" w:hAnsi="Arial" w:cs="Arial"/>
                <w:iCs/>
                <w:sz w:val="20"/>
                <w:szCs w:val="20"/>
              </w:rPr>
            </w:pPr>
            <w:r w:rsidRPr="00E075EC">
              <w:rPr>
                <w:rStyle w:val="Zadanifontodlomka1"/>
                <w:rFonts w:ascii="Arial" w:eastAsia="SimSun" w:hAnsi="Arial" w:cs="Arial"/>
                <w:sz w:val="20"/>
                <w:szCs w:val="20"/>
              </w:rPr>
              <w:t>Checking the quality of parts. Switching singers from one vocal part to another in order to complete the weaker part, that is, solve singing problems, if needed.</w:t>
            </w:r>
          </w:p>
          <w:p w:rsidR="004F68D1" w:rsidRPr="00E075EC" w:rsidRDefault="004F68D1" w:rsidP="001829CD">
            <w:pPr>
              <w:widowControl/>
              <w:numPr>
                <w:ilvl w:val="0"/>
                <w:numId w:val="24"/>
              </w:numPr>
              <w:tabs>
                <w:tab w:val="left" w:pos="720"/>
              </w:tabs>
              <w:spacing w:after="200" w:line="276" w:lineRule="auto"/>
              <w:rPr>
                <w:rFonts w:ascii="Arial" w:hAnsi="Arial" w:cs="Arial"/>
                <w:iCs/>
                <w:sz w:val="20"/>
                <w:szCs w:val="20"/>
              </w:rPr>
            </w:pPr>
            <w:r w:rsidRPr="00E075EC">
              <w:rPr>
                <w:rStyle w:val="Zadanifontodlomka1"/>
                <w:rFonts w:ascii="Arial" w:eastAsia="SimSun" w:hAnsi="Arial" w:cs="Arial"/>
                <w:sz w:val="20"/>
                <w:szCs w:val="20"/>
              </w:rPr>
              <w:t>Breathing exercises, increase in phrase length. Introduction to the new compositions. Accentuation and pronunciation of text in rhythm. Introduction to parts by  singing in a neutral style.</w:t>
            </w:r>
          </w:p>
          <w:p w:rsidR="004F68D1" w:rsidRPr="00E075EC" w:rsidRDefault="004F68D1" w:rsidP="001829CD">
            <w:pPr>
              <w:widowControl/>
              <w:numPr>
                <w:ilvl w:val="0"/>
                <w:numId w:val="24"/>
              </w:numPr>
              <w:tabs>
                <w:tab w:val="left" w:pos="720"/>
              </w:tabs>
              <w:spacing w:after="200" w:line="276" w:lineRule="auto"/>
              <w:rPr>
                <w:rStyle w:val="Zadanifontodlomka1"/>
                <w:rFonts w:ascii="Arial" w:hAnsi="Arial" w:cs="Arial"/>
                <w:iCs/>
                <w:sz w:val="20"/>
                <w:szCs w:val="20"/>
              </w:rPr>
            </w:pPr>
            <w:r w:rsidRPr="00E075EC">
              <w:rPr>
                <w:rFonts w:ascii="Arial" w:hAnsi="Arial" w:cs="Arial"/>
                <w:sz w:val="20"/>
                <w:szCs w:val="20"/>
              </w:rPr>
              <w:t>Practising the parts, male and female part of the choir separately.</w:t>
            </w:r>
          </w:p>
          <w:p w:rsidR="004F68D1" w:rsidRPr="00E075EC" w:rsidRDefault="004F68D1" w:rsidP="001829CD">
            <w:pPr>
              <w:widowControl/>
              <w:numPr>
                <w:ilvl w:val="0"/>
                <w:numId w:val="24"/>
              </w:numPr>
              <w:tabs>
                <w:tab w:val="left" w:pos="720"/>
              </w:tabs>
              <w:spacing w:after="200" w:line="276" w:lineRule="auto"/>
              <w:rPr>
                <w:rFonts w:ascii="Arial" w:hAnsi="Arial" w:cs="Arial"/>
                <w:iCs/>
                <w:sz w:val="20"/>
                <w:szCs w:val="20"/>
              </w:rPr>
            </w:pPr>
            <w:r w:rsidRPr="00E075EC">
              <w:rPr>
                <w:rStyle w:val="Zadanifontodlomka1"/>
                <w:rFonts w:ascii="Arial" w:eastAsia="SimSun" w:hAnsi="Arial" w:cs="Arial"/>
                <w:sz w:val="20"/>
                <w:szCs w:val="20"/>
              </w:rPr>
              <w:t>Technical exercises adapted for mastering more difficult places in compositions. Working  with all singers together.</w:t>
            </w:r>
          </w:p>
          <w:p w:rsidR="004F68D1" w:rsidRPr="00E075EC" w:rsidRDefault="004F68D1" w:rsidP="001829CD">
            <w:pPr>
              <w:widowControl/>
              <w:numPr>
                <w:ilvl w:val="0"/>
                <w:numId w:val="24"/>
              </w:numPr>
              <w:tabs>
                <w:tab w:val="left" w:pos="720"/>
              </w:tabs>
              <w:spacing w:after="200" w:line="276" w:lineRule="auto"/>
              <w:rPr>
                <w:rFonts w:ascii="Arial" w:hAnsi="Arial" w:cs="Arial"/>
                <w:iCs/>
                <w:sz w:val="20"/>
                <w:szCs w:val="20"/>
              </w:rPr>
            </w:pPr>
            <w:r w:rsidRPr="00E075EC">
              <w:rPr>
                <w:rFonts w:ascii="Arial" w:hAnsi="Arial" w:cs="Arial"/>
                <w:sz w:val="20"/>
                <w:szCs w:val="20"/>
              </w:rPr>
              <w:t>Vocal warm--up Working on interpretation.</w:t>
            </w:r>
          </w:p>
          <w:p w:rsidR="004F68D1" w:rsidRPr="00E075EC" w:rsidRDefault="004F68D1" w:rsidP="001829CD">
            <w:pPr>
              <w:widowControl/>
              <w:numPr>
                <w:ilvl w:val="0"/>
                <w:numId w:val="24"/>
              </w:numPr>
              <w:tabs>
                <w:tab w:val="left" w:pos="720"/>
              </w:tabs>
              <w:spacing w:after="200" w:line="276" w:lineRule="auto"/>
              <w:rPr>
                <w:rFonts w:ascii="Arial" w:hAnsi="Arial" w:cs="Arial"/>
                <w:iCs/>
                <w:sz w:val="20"/>
                <w:szCs w:val="20"/>
              </w:rPr>
            </w:pPr>
            <w:r w:rsidRPr="00E075EC">
              <w:rPr>
                <w:rFonts w:ascii="Arial" w:hAnsi="Arial" w:cs="Arial"/>
                <w:sz w:val="20"/>
                <w:szCs w:val="20"/>
              </w:rPr>
              <w:t>Vocal warm--up Performance of rehearsed compositions.</w:t>
            </w:r>
          </w:p>
          <w:p w:rsidR="004F68D1" w:rsidRPr="00E075EC" w:rsidRDefault="004F68D1" w:rsidP="001829CD">
            <w:pPr>
              <w:widowControl/>
              <w:numPr>
                <w:ilvl w:val="0"/>
                <w:numId w:val="24"/>
              </w:numPr>
              <w:tabs>
                <w:tab w:val="left" w:pos="720"/>
              </w:tabs>
              <w:spacing w:after="200" w:line="276" w:lineRule="auto"/>
              <w:rPr>
                <w:rStyle w:val="Zadanifontodlomka1"/>
                <w:rFonts w:ascii="Arial" w:hAnsi="Arial" w:cs="Arial"/>
                <w:iCs/>
                <w:sz w:val="20"/>
                <w:szCs w:val="20"/>
              </w:rPr>
            </w:pPr>
            <w:r w:rsidRPr="00E075EC">
              <w:rPr>
                <w:rFonts w:ascii="Arial" w:hAnsi="Arial" w:cs="Arial"/>
                <w:sz w:val="20"/>
                <w:szCs w:val="20"/>
              </w:rPr>
              <w:t xml:space="preserve">Introduction to the new compositions. Accentuation and pronunciation of text in rhythm. Introduction to parts </w:t>
            </w:r>
            <w:r w:rsidR="00317363" w:rsidRPr="00E075EC">
              <w:rPr>
                <w:rFonts w:ascii="Arial" w:hAnsi="Arial" w:cs="Arial"/>
                <w:sz w:val="20"/>
                <w:szCs w:val="20"/>
              </w:rPr>
              <w:t>by singing</w:t>
            </w:r>
            <w:r w:rsidRPr="00E075EC">
              <w:rPr>
                <w:rFonts w:ascii="Arial" w:hAnsi="Arial" w:cs="Arial"/>
                <w:sz w:val="20"/>
                <w:szCs w:val="20"/>
              </w:rPr>
              <w:t xml:space="preserve"> in a neutral style.</w:t>
            </w:r>
          </w:p>
          <w:p w:rsidR="004F68D1" w:rsidRPr="00E075EC" w:rsidRDefault="004F68D1" w:rsidP="001829CD">
            <w:pPr>
              <w:widowControl/>
              <w:numPr>
                <w:ilvl w:val="0"/>
                <w:numId w:val="24"/>
              </w:numPr>
              <w:tabs>
                <w:tab w:val="left" w:pos="720"/>
              </w:tabs>
              <w:spacing w:after="200" w:line="276" w:lineRule="auto"/>
              <w:rPr>
                <w:rStyle w:val="Zadanifontodlomka1"/>
                <w:rFonts w:ascii="Arial" w:hAnsi="Arial" w:cs="Arial"/>
                <w:iCs/>
                <w:sz w:val="20"/>
                <w:szCs w:val="20"/>
              </w:rPr>
            </w:pPr>
            <w:r w:rsidRPr="00E075EC">
              <w:rPr>
                <w:rStyle w:val="Zadanifontodlomka1"/>
                <w:rFonts w:ascii="Arial" w:eastAsia="SimSun" w:hAnsi="Arial" w:cs="Arial"/>
                <w:sz w:val="20"/>
                <w:szCs w:val="20"/>
              </w:rPr>
              <w:t xml:space="preserve">Exercises for intonation and extending the vocal range. </w:t>
            </w:r>
            <w:r w:rsidR="00317363" w:rsidRPr="00E075EC">
              <w:rPr>
                <w:rStyle w:val="Zadanifontodlomka1"/>
                <w:rFonts w:ascii="Arial" w:eastAsia="SimSun" w:hAnsi="Arial" w:cs="Arial"/>
                <w:sz w:val="20"/>
                <w:szCs w:val="20"/>
              </w:rPr>
              <w:t>Practicing</w:t>
            </w:r>
            <w:r w:rsidRPr="00E075EC">
              <w:rPr>
                <w:rStyle w:val="Zadanifontodlomka1"/>
                <w:rFonts w:ascii="Arial" w:eastAsia="SimSun" w:hAnsi="Arial" w:cs="Arial"/>
                <w:sz w:val="20"/>
                <w:szCs w:val="20"/>
              </w:rPr>
              <w:t xml:space="preserve"> the parts, male and female part of the choir separately.</w:t>
            </w:r>
          </w:p>
          <w:p w:rsidR="004F68D1" w:rsidRPr="00E075EC" w:rsidRDefault="004F68D1" w:rsidP="001829CD">
            <w:pPr>
              <w:widowControl/>
              <w:numPr>
                <w:ilvl w:val="0"/>
                <w:numId w:val="24"/>
              </w:numPr>
              <w:tabs>
                <w:tab w:val="left" w:pos="720"/>
              </w:tabs>
              <w:spacing w:after="200" w:line="276" w:lineRule="auto"/>
              <w:rPr>
                <w:rFonts w:ascii="Arial" w:hAnsi="Arial" w:cs="Arial"/>
                <w:iCs/>
                <w:sz w:val="20"/>
                <w:szCs w:val="20"/>
              </w:rPr>
            </w:pPr>
            <w:r w:rsidRPr="00E075EC">
              <w:rPr>
                <w:rStyle w:val="Zadanifontodlomka1"/>
                <w:rFonts w:ascii="Arial" w:eastAsia="SimSun" w:hAnsi="Arial" w:cs="Arial"/>
                <w:sz w:val="20"/>
                <w:szCs w:val="20"/>
              </w:rPr>
              <w:t xml:space="preserve">Exercises for voice posture. </w:t>
            </w:r>
            <w:r w:rsidR="00317363" w:rsidRPr="00E075EC">
              <w:rPr>
                <w:rStyle w:val="Zadanifontodlomka1"/>
                <w:rFonts w:ascii="Arial" w:eastAsia="SimSun" w:hAnsi="Arial" w:cs="Arial"/>
                <w:sz w:val="20"/>
                <w:szCs w:val="20"/>
              </w:rPr>
              <w:t>Practicing</w:t>
            </w:r>
            <w:r w:rsidRPr="00E075EC">
              <w:rPr>
                <w:rStyle w:val="Zadanifontodlomka1"/>
                <w:rFonts w:ascii="Arial" w:eastAsia="SimSun" w:hAnsi="Arial" w:cs="Arial"/>
                <w:sz w:val="20"/>
                <w:szCs w:val="20"/>
              </w:rPr>
              <w:t xml:space="preserve"> compositions with all singers together.</w:t>
            </w:r>
          </w:p>
          <w:p w:rsidR="004F68D1" w:rsidRPr="00E075EC" w:rsidRDefault="004F68D1" w:rsidP="001829CD">
            <w:pPr>
              <w:widowControl/>
              <w:numPr>
                <w:ilvl w:val="0"/>
                <w:numId w:val="24"/>
              </w:numPr>
              <w:tabs>
                <w:tab w:val="left" w:pos="720"/>
              </w:tabs>
              <w:spacing w:after="200" w:line="276" w:lineRule="auto"/>
              <w:rPr>
                <w:rFonts w:ascii="Arial" w:hAnsi="Arial" w:cs="Arial"/>
                <w:iCs/>
                <w:sz w:val="20"/>
                <w:szCs w:val="20"/>
              </w:rPr>
            </w:pPr>
            <w:r w:rsidRPr="00E075EC">
              <w:rPr>
                <w:rFonts w:ascii="Arial" w:hAnsi="Arial" w:cs="Arial"/>
                <w:sz w:val="20"/>
                <w:szCs w:val="20"/>
              </w:rPr>
              <w:lastRenderedPageBreak/>
              <w:t>Exercises for intonation. Mastering more demanding parts of the composition.</w:t>
            </w:r>
          </w:p>
          <w:p w:rsidR="004F68D1" w:rsidRPr="00E075EC" w:rsidRDefault="004F68D1" w:rsidP="001829CD">
            <w:pPr>
              <w:widowControl/>
              <w:numPr>
                <w:ilvl w:val="0"/>
                <w:numId w:val="24"/>
              </w:numPr>
              <w:tabs>
                <w:tab w:val="left" w:pos="720"/>
              </w:tabs>
              <w:spacing w:after="200" w:line="276" w:lineRule="auto"/>
              <w:rPr>
                <w:rStyle w:val="Zadanifontodlomka1"/>
                <w:rFonts w:ascii="Arial" w:hAnsi="Arial" w:cs="Arial"/>
                <w:iCs/>
                <w:sz w:val="20"/>
                <w:szCs w:val="20"/>
              </w:rPr>
            </w:pPr>
            <w:r w:rsidRPr="00E075EC">
              <w:rPr>
                <w:rFonts w:ascii="Arial" w:hAnsi="Arial" w:cs="Arial"/>
                <w:sz w:val="20"/>
                <w:szCs w:val="20"/>
              </w:rPr>
              <w:t>Exercises for various vocal postures adapted to various stylistic periods. Working on interpretation.</w:t>
            </w:r>
          </w:p>
          <w:p w:rsidR="004F68D1" w:rsidRPr="00E075EC" w:rsidRDefault="004F68D1" w:rsidP="001829CD">
            <w:pPr>
              <w:widowControl/>
              <w:numPr>
                <w:ilvl w:val="0"/>
                <w:numId w:val="24"/>
              </w:numPr>
              <w:tabs>
                <w:tab w:val="left" w:pos="720"/>
              </w:tabs>
              <w:spacing w:after="200" w:line="276" w:lineRule="auto"/>
              <w:rPr>
                <w:rFonts w:ascii="Arial" w:hAnsi="Arial" w:cs="Arial"/>
                <w:iCs/>
                <w:sz w:val="20"/>
                <w:szCs w:val="20"/>
              </w:rPr>
            </w:pPr>
            <w:r w:rsidRPr="00E075EC">
              <w:rPr>
                <w:rStyle w:val="Zadanifontodlomka1"/>
                <w:rFonts w:ascii="Arial" w:eastAsia="SimSun" w:hAnsi="Arial" w:cs="Arial"/>
                <w:sz w:val="20"/>
                <w:szCs w:val="20"/>
              </w:rPr>
              <w:t xml:space="preserve">Vocal warm-up, </w:t>
            </w:r>
            <w:r w:rsidR="00317363" w:rsidRPr="00E075EC">
              <w:rPr>
                <w:rStyle w:val="Zadanifontodlomka1"/>
                <w:rFonts w:ascii="Arial" w:eastAsia="SimSun" w:hAnsi="Arial" w:cs="Arial"/>
                <w:sz w:val="20"/>
                <w:szCs w:val="20"/>
              </w:rPr>
              <w:t>practicing</w:t>
            </w:r>
            <w:r w:rsidRPr="00E075EC">
              <w:rPr>
                <w:rStyle w:val="Zadanifontodlomka1"/>
                <w:rFonts w:ascii="Arial" w:eastAsia="SimSun" w:hAnsi="Arial" w:cs="Arial"/>
                <w:sz w:val="20"/>
                <w:szCs w:val="20"/>
              </w:rPr>
              <w:t xml:space="preserve"> more difficult parts in the composition. Interpretation. Preparation for the performance.</w:t>
            </w:r>
          </w:p>
          <w:p w:rsidR="004F68D1" w:rsidRPr="00E075EC" w:rsidRDefault="004F68D1" w:rsidP="001829CD">
            <w:pPr>
              <w:widowControl/>
              <w:numPr>
                <w:ilvl w:val="0"/>
                <w:numId w:val="24"/>
              </w:numPr>
              <w:tabs>
                <w:tab w:val="left" w:pos="720"/>
              </w:tabs>
              <w:spacing w:after="200" w:line="276" w:lineRule="auto"/>
              <w:rPr>
                <w:rStyle w:val="Zadanifontodlomka1"/>
                <w:rFonts w:ascii="Arial" w:hAnsi="Arial" w:cs="Arial"/>
                <w:iCs/>
                <w:sz w:val="20"/>
                <w:szCs w:val="20"/>
              </w:rPr>
            </w:pPr>
            <w:r w:rsidRPr="00E075EC">
              <w:rPr>
                <w:rFonts w:ascii="Arial" w:hAnsi="Arial" w:cs="Arial"/>
                <w:sz w:val="20"/>
                <w:szCs w:val="20"/>
              </w:rPr>
              <w:t>Vocal warm--up Performance of rehearsed compositions.</w:t>
            </w:r>
          </w:p>
          <w:p w:rsidR="004F68D1" w:rsidRPr="00E075EC" w:rsidRDefault="004F68D1" w:rsidP="001829CD">
            <w:pPr>
              <w:widowControl/>
              <w:numPr>
                <w:ilvl w:val="0"/>
                <w:numId w:val="24"/>
              </w:numPr>
              <w:tabs>
                <w:tab w:val="left" w:pos="720"/>
              </w:tabs>
              <w:spacing w:after="200" w:line="276" w:lineRule="auto"/>
              <w:rPr>
                <w:rFonts w:ascii="Arial" w:hAnsi="Arial" w:cs="Arial"/>
                <w:sz w:val="20"/>
                <w:szCs w:val="20"/>
              </w:rPr>
            </w:pPr>
            <w:r w:rsidRPr="00E075EC">
              <w:rPr>
                <w:rStyle w:val="Zadanifontodlomka1"/>
                <w:rFonts w:ascii="Arial" w:eastAsia="SimSun" w:hAnsi="Arial" w:cs="Arial"/>
                <w:sz w:val="20"/>
                <w:szCs w:val="20"/>
              </w:rPr>
              <w:t>Partial exam. singing the rehearsed compositions in quartets.</w:t>
            </w:r>
          </w:p>
        </w:tc>
      </w:tr>
      <w:tr w:rsidR="004F68D1" w:rsidRPr="00943EE4" w:rsidTr="008C2A19">
        <w:tblPrEx>
          <w:tblCellMar>
            <w:left w:w="57" w:type="dxa"/>
            <w:right w:w="57" w:type="dxa"/>
          </w:tblCellMar>
        </w:tblPrEx>
        <w:tc>
          <w:tcPr>
            <w:tcW w:w="1901" w:type="dxa"/>
            <w:gridSpan w:val="2"/>
            <w:tcBorders>
              <w:top w:val="single" w:sz="4" w:space="0" w:color="000000"/>
              <w:left w:val="single" w:sz="8" w:space="0" w:color="000000"/>
              <w:bottom w:val="single" w:sz="8" w:space="0" w:color="000000"/>
              <w:right w:val="single" w:sz="4" w:space="0" w:color="000000"/>
            </w:tcBorders>
            <w:shd w:val="clear" w:color="auto" w:fill="CCFFFF"/>
            <w:vAlign w:val="center"/>
          </w:tcPr>
          <w:p w:rsidR="004F68D1" w:rsidRPr="00E075EC" w:rsidRDefault="004F68D1" w:rsidP="008C2A19">
            <w:pPr>
              <w:tabs>
                <w:tab w:val="left" w:pos="2820"/>
              </w:tabs>
              <w:rPr>
                <w:rStyle w:val="Zadanifontodlomka1"/>
                <w:rFonts w:ascii="Arial" w:hAnsi="Arial" w:cs="Arial"/>
                <w:iCs/>
                <w:sz w:val="20"/>
                <w:szCs w:val="20"/>
              </w:rPr>
            </w:pPr>
            <w:r w:rsidRPr="00E075EC">
              <w:rPr>
                <w:rFonts w:ascii="Arial" w:hAnsi="Arial" w:cs="Arial"/>
                <w:color w:val="000000"/>
                <w:sz w:val="20"/>
                <w:szCs w:val="20"/>
              </w:rPr>
              <w:lastRenderedPageBreak/>
              <w:t>Student requirements</w:t>
            </w:r>
          </w:p>
        </w:tc>
        <w:tc>
          <w:tcPr>
            <w:tcW w:w="7563" w:type="dxa"/>
            <w:gridSpan w:val="6"/>
            <w:tcBorders>
              <w:top w:val="single" w:sz="4" w:space="0" w:color="000000"/>
              <w:left w:val="single" w:sz="4" w:space="0" w:color="000000"/>
              <w:bottom w:val="single" w:sz="8" w:space="0" w:color="000000"/>
              <w:right w:val="single" w:sz="8" w:space="0" w:color="000000"/>
            </w:tcBorders>
            <w:shd w:val="clear" w:color="auto" w:fill="auto"/>
            <w:vAlign w:val="center"/>
          </w:tcPr>
          <w:p w:rsidR="004F68D1" w:rsidRPr="00E075EC" w:rsidRDefault="004F68D1" w:rsidP="008C2A19">
            <w:pPr>
              <w:rPr>
                <w:rStyle w:val="Zadanifontodlomka1"/>
                <w:rFonts w:ascii="Arial" w:hAnsi="Arial" w:cs="Arial"/>
                <w:color w:val="000000"/>
                <w:sz w:val="20"/>
                <w:szCs w:val="20"/>
              </w:rPr>
            </w:pPr>
            <w:r w:rsidRPr="00E075EC">
              <w:rPr>
                <w:rStyle w:val="Zadanifontodlomka1"/>
                <w:rFonts w:ascii="Arial" w:eastAsia="SimSun" w:hAnsi="Arial" w:cs="Arial"/>
                <w:sz w:val="20"/>
                <w:szCs w:val="20"/>
              </w:rPr>
              <w:t>The teacher's signature will be awarded following the student's commitment and regular attendance of lectures and participation in performances.</w:t>
            </w:r>
          </w:p>
          <w:p w:rsidR="004F68D1" w:rsidRPr="00E075EC" w:rsidRDefault="004F68D1" w:rsidP="008C2A19">
            <w:pPr>
              <w:rPr>
                <w:rFonts w:ascii="Arial" w:hAnsi="Arial" w:cs="Arial"/>
                <w:color w:val="000000"/>
                <w:sz w:val="20"/>
                <w:szCs w:val="20"/>
              </w:rPr>
            </w:pPr>
            <w:r w:rsidRPr="00E075EC">
              <w:rPr>
                <w:rStyle w:val="Zadanifontodlomka1"/>
                <w:rFonts w:ascii="Arial" w:eastAsia="SimSun" w:hAnsi="Arial" w:cs="Arial"/>
                <w:color w:val="000000"/>
                <w:sz w:val="20"/>
                <w:szCs w:val="20"/>
              </w:rPr>
              <w:t>Folders and scores given to students at the beginning of the semester, have to be duly returned at the final lecture.</w:t>
            </w:r>
          </w:p>
          <w:p w:rsidR="004F68D1" w:rsidRPr="00E075EC" w:rsidRDefault="004F68D1" w:rsidP="008C2A19">
            <w:pPr>
              <w:tabs>
                <w:tab w:val="left" w:pos="2820"/>
              </w:tabs>
              <w:spacing w:line="276" w:lineRule="auto"/>
              <w:rPr>
                <w:rFonts w:ascii="Arial" w:hAnsi="Arial" w:cs="Arial"/>
                <w:color w:val="000000"/>
                <w:sz w:val="20"/>
                <w:szCs w:val="20"/>
              </w:rPr>
            </w:pPr>
          </w:p>
        </w:tc>
      </w:tr>
      <w:tr w:rsidR="004F68D1" w:rsidRPr="00943EE4" w:rsidTr="008C2A19">
        <w:tblPrEx>
          <w:tblCellMar>
            <w:left w:w="57" w:type="dxa"/>
            <w:right w:w="57" w:type="dxa"/>
          </w:tblCellMar>
        </w:tblPrEx>
        <w:tc>
          <w:tcPr>
            <w:tcW w:w="1901" w:type="dxa"/>
            <w:gridSpan w:val="2"/>
            <w:tcBorders>
              <w:top w:val="single" w:sz="8" w:space="0" w:color="000000"/>
              <w:left w:val="single" w:sz="8" w:space="0" w:color="000000"/>
              <w:bottom w:val="single" w:sz="8" w:space="0" w:color="000000"/>
              <w:right w:val="single" w:sz="4" w:space="0" w:color="000000"/>
            </w:tcBorders>
            <w:shd w:val="clear" w:color="auto" w:fill="CCFFFF"/>
            <w:vAlign w:val="center"/>
          </w:tcPr>
          <w:p w:rsidR="004F68D1" w:rsidRPr="00E075EC" w:rsidRDefault="004F68D1" w:rsidP="008C2A19">
            <w:pPr>
              <w:tabs>
                <w:tab w:val="left" w:pos="360"/>
                <w:tab w:val="left" w:pos="540"/>
              </w:tabs>
              <w:rPr>
                <w:rFonts w:ascii="Arial" w:hAnsi="Arial" w:cs="Arial"/>
                <w:sz w:val="20"/>
                <w:szCs w:val="20"/>
              </w:rPr>
            </w:pPr>
            <w:r w:rsidRPr="00E075EC">
              <w:rPr>
                <w:rStyle w:val="Zadanifontodlomka1"/>
                <w:rFonts w:ascii="Arial" w:eastAsia="SimSun" w:hAnsi="Arial" w:cs="Arial"/>
                <w:color w:val="000000"/>
                <w:sz w:val="20"/>
                <w:szCs w:val="20"/>
              </w:rPr>
              <w:t>Assessment and evaluation of students' work during the semester and at the final exam.</w:t>
            </w:r>
          </w:p>
        </w:tc>
        <w:tc>
          <w:tcPr>
            <w:tcW w:w="7563" w:type="dxa"/>
            <w:gridSpan w:val="6"/>
            <w:tcBorders>
              <w:top w:val="single" w:sz="8" w:space="0" w:color="000000"/>
              <w:left w:val="single" w:sz="4" w:space="0" w:color="000000"/>
              <w:bottom w:val="single" w:sz="8" w:space="0" w:color="000000"/>
              <w:right w:val="single" w:sz="8" w:space="0" w:color="000000"/>
            </w:tcBorders>
            <w:shd w:val="clear" w:color="auto" w:fill="auto"/>
          </w:tcPr>
          <w:p w:rsidR="004F68D1" w:rsidRPr="00E075EC" w:rsidRDefault="004F68D1" w:rsidP="008C2A19">
            <w:pPr>
              <w:tabs>
                <w:tab w:val="left" w:pos="2820"/>
              </w:tabs>
              <w:rPr>
                <w:rFonts w:ascii="Arial" w:hAnsi="Arial" w:cs="Arial"/>
                <w:sz w:val="20"/>
                <w:szCs w:val="20"/>
              </w:rPr>
            </w:pPr>
            <w:r w:rsidRPr="00E075EC">
              <w:rPr>
                <w:rFonts w:ascii="Arial" w:hAnsi="Arial" w:cs="Arial"/>
                <w:sz w:val="20"/>
                <w:szCs w:val="20"/>
              </w:rPr>
              <w:t>The grade will be awarded based on:</w:t>
            </w:r>
          </w:p>
          <w:p w:rsidR="004F68D1" w:rsidRPr="00E075EC" w:rsidRDefault="004F68D1" w:rsidP="008C2A19">
            <w:pPr>
              <w:tabs>
                <w:tab w:val="left" w:pos="2820"/>
              </w:tabs>
              <w:ind w:left="720"/>
              <w:rPr>
                <w:rFonts w:ascii="Arial" w:hAnsi="Arial" w:cs="Arial"/>
                <w:sz w:val="20"/>
                <w:szCs w:val="20"/>
              </w:rPr>
            </w:pPr>
            <w:r w:rsidRPr="00E075EC">
              <w:rPr>
                <w:rFonts w:ascii="Arial" w:hAnsi="Arial" w:cs="Arial"/>
                <w:sz w:val="20"/>
                <w:szCs w:val="20"/>
              </w:rPr>
              <w:t>Attendance record</w:t>
            </w:r>
          </w:p>
          <w:p w:rsidR="004F68D1" w:rsidRPr="00E075EC" w:rsidRDefault="004F68D1" w:rsidP="008C2A19">
            <w:pPr>
              <w:tabs>
                <w:tab w:val="left" w:pos="2820"/>
              </w:tabs>
              <w:ind w:left="720"/>
              <w:rPr>
                <w:rFonts w:ascii="Arial" w:hAnsi="Arial" w:cs="Arial"/>
                <w:sz w:val="20"/>
                <w:szCs w:val="20"/>
              </w:rPr>
            </w:pPr>
            <w:r w:rsidRPr="00E075EC">
              <w:rPr>
                <w:rFonts w:ascii="Arial" w:hAnsi="Arial" w:cs="Arial"/>
                <w:sz w:val="20"/>
                <w:szCs w:val="20"/>
              </w:rPr>
              <w:t>Commitment, participation in performances.</w:t>
            </w:r>
          </w:p>
          <w:p w:rsidR="004F68D1" w:rsidRPr="00E075EC" w:rsidRDefault="004F68D1" w:rsidP="008C2A19">
            <w:pPr>
              <w:tabs>
                <w:tab w:val="left" w:pos="2820"/>
              </w:tabs>
              <w:ind w:left="720"/>
              <w:rPr>
                <w:rFonts w:ascii="Arial" w:hAnsi="Arial" w:cs="Arial"/>
                <w:sz w:val="20"/>
                <w:szCs w:val="20"/>
              </w:rPr>
            </w:pPr>
            <w:r w:rsidRPr="00E075EC">
              <w:rPr>
                <w:rFonts w:ascii="Arial" w:hAnsi="Arial" w:cs="Arial"/>
                <w:sz w:val="20"/>
                <w:szCs w:val="20"/>
              </w:rPr>
              <w:t>Mastering the vocal technique.</w:t>
            </w:r>
          </w:p>
          <w:p w:rsidR="004F68D1" w:rsidRPr="00E075EC" w:rsidRDefault="004F68D1" w:rsidP="008C2A19">
            <w:pPr>
              <w:tabs>
                <w:tab w:val="left" w:pos="2820"/>
              </w:tabs>
              <w:ind w:left="720"/>
              <w:rPr>
                <w:rFonts w:ascii="Arial" w:hAnsi="Arial" w:cs="Arial"/>
                <w:sz w:val="20"/>
                <w:szCs w:val="20"/>
              </w:rPr>
            </w:pPr>
            <w:r w:rsidRPr="00E075EC">
              <w:rPr>
                <w:rFonts w:ascii="Arial" w:hAnsi="Arial" w:cs="Arial"/>
                <w:sz w:val="20"/>
                <w:szCs w:val="20"/>
              </w:rPr>
              <w:t>Singing in quartet.</w:t>
            </w:r>
          </w:p>
          <w:p w:rsidR="004F68D1" w:rsidRPr="00E075EC" w:rsidRDefault="004F68D1" w:rsidP="008C2A19">
            <w:pPr>
              <w:tabs>
                <w:tab w:val="left" w:pos="2820"/>
              </w:tabs>
              <w:rPr>
                <w:rFonts w:ascii="Arial" w:hAnsi="Arial" w:cs="Arial"/>
                <w:sz w:val="20"/>
                <w:szCs w:val="20"/>
              </w:rPr>
            </w:pPr>
          </w:p>
        </w:tc>
      </w:tr>
      <w:tr w:rsidR="004F68D1" w:rsidRPr="00943EE4" w:rsidTr="008C2A19">
        <w:tblPrEx>
          <w:tblCellMar>
            <w:left w:w="57" w:type="dxa"/>
            <w:right w:w="57" w:type="dxa"/>
          </w:tblCellMar>
        </w:tblPrEx>
        <w:tc>
          <w:tcPr>
            <w:tcW w:w="1901" w:type="dxa"/>
            <w:gridSpan w:val="2"/>
            <w:tcBorders>
              <w:top w:val="single" w:sz="4" w:space="0" w:color="000000"/>
              <w:left w:val="single" w:sz="8" w:space="0" w:color="000000"/>
              <w:bottom w:val="single" w:sz="4" w:space="0" w:color="000000"/>
              <w:right w:val="single" w:sz="4" w:space="0" w:color="000000"/>
            </w:tcBorders>
            <w:shd w:val="clear" w:color="auto" w:fill="CCFFFF"/>
            <w:vAlign w:val="center"/>
          </w:tcPr>
          <w:p w:rsidR="004F68D1" w:rsidRPr="00E075EC" w:rsidRDefault="004F68D1" w:rsidP="008C2A19">
            <w:pPr>
              <w:tabs>
                <w:tab w:val="left" w:pos="567"/>
              </w:tabs>
              <w:rPr>
                <w:rFonts w:ascii="Arial" w:hAnsi="Arial" w:cs="Arial"/>
                <w:sz w:val="20"/>
                <w:szCs w:val="20"/>
              </w:rPr>
            </w:pPr>
            <w:r w:rsidRPr="00E075EC">
              <w:rPr>
                <w:rStyle w:val="Zadanifontodlomka1"/>
                <w:rFonts w:ascii="Arial" w:eastAsia="SimSun" w:hAnsi="Arial" w:cs="Arial"/>
                <w:color w:val="000000"/>
                <w:sz w:val="20"/>
                <w:szCs w:val="20"/>
              </w:rPr>
              <w:t>Quality assurance methods that ensure the acquisition of established learning outcomes</w:t>
            </w:r>
          </w:p>
        </w:tc>
        <w:tc>
          <w:tcPr>
            <w:tcW w:w="7563" w:type="dxa"/>
            <w:gridSpan w:val="6"/>
            <w:tcBorders>
              <w:top w:val="single" w:sz="4" w:space="0" w:color="000000"/>
              <w:left w:val="single" w:sz="4" w:space="0" w:color="000000"/>
              <w:bottom w:val="single" w:sz="4" w:space="0" w:color="000000"/>
              <w:right w:val="single" w:sz="8" w:space="0" w:color="000000"/>
            </w:tcBorders>
            <w:shd w:val="clear" w:color="auto" w:fill="auto"/>
          </w:tcPr>
          <w:p w:rsidR="004F68D1" w:rsidRPr="00E075EC" w:rsidRDefault="004F68D1" w:rsidP="008C2A19">
            <w:pPr>
              <w:tabs>
                <w:tab w:val="left" w:pos="2820"/>
              </w:tabs>
              <w:spacing w:line="276" w:lineRule="auto"/>
              <w:rPr>
                <w:rFonts w:ascii="Arial" w:hAnsi="Arial" w:cs="Arial"/>
                <w:sz w:val="20"/>
                <w:szCs w:val="20"/>
              </w:rPr>
            </w:pPr>
            <w:r w:rsidRPr="00E075EC">
              <w:rPr>
                <w:rFonts w:ascii="Arial" w:hAnsi="Arial" w:cs="Arial"/>
                <w:sz w:val="20"/>
                <w:szCs w:val="20"/>
              </w:rPr>
              <w:t>- individual and group mentoring work;</w:t>
            </w:r>
          </w:p>
          <w:p w:rsidR="004F68D1" w:rsidRPr="00E075EC" w:rsidRDefault="004F68D1" w:rsidP="008C2A19">
            <w:pPr>
              <w:tabs>
                <w:tab w:val="left" w:pos="2820"/>
              </w:tabs>
              <w:spacing w:line="276" w:lineRule="auto"/>
              <w:rPr>
                <w:rFonts w:ascii="Arial" w:hAnsi="Arial" w:cs="Arial"/>
                <w:sz w:val="20"/>
                <w:szCs w:val="20"/>
              </w:rPr>
            </w:pPr>
            <w:r w:rsidRPr="00E075EC">
              <w:rPr>
                <w:rFonts w:ascii="Arial" w:hAnsi="Arial" w:cs="Arial"/>
                <w:sz w:val="20"/>
                <w:szCs w:val="20"/>
              </w:rPr>
              <w:t>- checking the knowledge of vocal technique and singing in quartets;</w:t>
            </w:r>
          </w:p>
          <w:p w:rsidR="004F68D1" w:rsidRPr="00E075EC" w:rsidRDefault="004F68D1" w:rsidP="008C2A19">
            <w:pPr>
              <w:tabs>
                <w:tab w:val="left" w:pos="2820"/>
              </w:tabs>
              <w:spacing w:line="276" w:lineRule="auto"/>
              <w:rPr>
                <w:rFonts w:ascii="Arial" w:hAnsi="Arial" w:cs="Arial"/>
                <w:sz w:val="20"/>
                <w:szCs w:val="20"/>
              </w:rPr>
            </w:pPr>
            <w:r w:rsidRPr="00E075EC">
              <w:rPr>
                <w:rFonts w:ascii="Arial" w:hAnsi="Arial" w:cs="Arial"/>
                <w:sz w:val="20"/>
                <w:szCs w:val="20"/>
              </w:rPr>
              <w:t>- participation in public performances and concerts;</w:t>
            </w:r>
          </w:p>
        </w:tc>
      </w:tr>
      <w:tr w:rsidR="004F68D1" w:rsidRPr="00943EE4" w:rsidTr="008C2A19">
        <w:tblPrEx>
          <w:tblCellMar>
            <w:left w:w="57" w:type="dxa"/>
            <w:right w:w="57" w:type="dxa"/>
          </w:tblCellMar>
        </w:tblPrEx>
        <w:tc>
          <w:tcPr>
            <w:tcW w:w="1901" w:type="dxa"/>
            <w:gridSpan w:val="2"/>
            <w:tcBorders>
              <w:top w:val="single" w:sz="4" w:space="0" w:color="000000"/>
              <w:left w:val="single" w:sz="8" w:space="0" w:color="000000"/>
              <w:bottom w:val="single" w:sz="8" w:space="0" w:color="000000"/>
              <w:right w:val="single" w:sz="4" w:space="0" w:color="000000"/>
            </w:tcBorders>
            <w:shd w:val="clear" w:color="auto" w:fill="CCFFFF"/>
            <w:vAlign w:val="center"/>
          </w:tcPr>
          <w:p w:rsidR="004F68D1" w:rsidRPr="00E075EC" w:rsidRDefault="004F68D1" w:rsidP="008C2A19">
            <w:pPr>
              <w:tabs>
                <w:tab w:val="left" w:pos="567"/>
              </w:tabs>
              <w:rPr>
                <w:rStyle w:val="Zadanifontodlomka1"/>
                <w:rFonts w:ascii="Arial" w:hAnsi="Arial" w:cs="Arial"/>
                <w:sz w:val="20"/>
                <w:szCs w:val="20"/>
              </w:rPr>
            </w:pPr>
            <w:r w:rsidRPr="00E075EC">
              <w:rPr>
                <w:rStyle w:val="Zadanifontodlomka1"/>
                <w:rFonts w:ascii="Arial" w:eastAsia="SimSun" w:hAnsi="Arial" w:cs="Arial"/>
                <w:color w:val="000000"/>
                <w:sz w:val="20"/>
                <w:szCs w:val="20"/>
              </w:rPr>
              <w:t>Other (according to the proposer's opinion)</w:t>
            </w:r>
          </w:p>
        </w:tc>
        <w:tc>
          <w:tcPr>
            <w:tcW w:w="7563" w:type="dxa"/>
            <w:gridSpan w:val="6"/>
            <w:tcBorders>
              <w:top w:val="single" w:sz="4" w:space="0" w:color="000000"/>
              <w:left w:val="single" w:sz="4" w:space="0" w:color="000000"/>
              <w:bottom w:val="single" w:sz="8" w:space="0" w:color="000000"/>
              <w:right w:val="single" w:sz="8" w:space="0" w:color="000000"/>
            </w:tcBorders>
            <w:shd w:val="clear" w:color="auto" w:fill="auto"/>
          </w:tcPr>
          <w:p w:rsidR="004F68D1" w:rsidRPr="00E075EC" w:rsidRDefault="004F68D1" w:rsidP="008C2A19">
            <w:pPr>
              <w:tabs>
                <w:tab w:val="left" w:pos="2820"/>
              </w:tabs>
              <w:spacing w:line="276" w:lineRule="auto"/>
              <w:rPr>
                <w:rFonts w:ascii="Arial" w:hAnsi="Arial" w:cs="Arial"/>
                <w:sz w:val="20"/>
                <w:szCs w:val="20"/>
              </w:rPr>
            </w:pPr>
            <w:r w:rsidRPr="00E075EC">
              <w:rPr>
                <w:rStyle w:val="Zadanifontodlomka1"/>
                <w:rFonts w:ascii="Arial" w:eastAsia="SimSun" w:hAnsi="Arial" w:cs="Arial"/>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4F68D1" w:rsidRDefault="004F68D1">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5.Solfeggio</w:t>
      </w:r>
    </w:p>
    <w:p w:rsidR="00735F7B" w:rsidRDefault="001158F1">
      <w:pPr>
        <w:pStyle w:val="Normal1"/>
        <w:widowControl/>
        <w:pBdr>
          <w:top w:val="nil"/>
          <w:left w:val="nil"/>
          <w:bottom w:val="nil"/>
          <w:right w:val="nil"/>
          <w:between w:val="nil"/>
        </w:pBdr>
        <w:spacing w:after="200" w:line="276" w:lineRule="auto"/>
        <w:rPr>
          <w:color w:val="000000"/>
        </w:rPr>
      </w:pPr>
      <w:r>
        <w:rPr>
          <w:rFonts w:ascii="Arial" w:eastAsia="Arial" w:hAnsi="Arial" w:cs="Arial"/>
          <w:b/>
          <w:color w:val="000000"/>
          <w:sz w:val="20"/>
          <w:szCs w:val="20"/>
        </w:rPr>
        <w:t xml:space="preserve">5.1.Solfeggio </w:t>
      </w:r>
      <w:r w:rsidR="00572090">
        <w:rPr>
          <w:rFonts w:ascii="Arial" w:eastAsia="Arial" w:hAnsi="Arial" w:cs="Arial"/>
          <w:b/>
          <w:color w:val="000000"/>
          <w:sz w:val="20"/>
          <w:szCs w:val="20"/>
        </w:rPr>
        <w:t xml:space="preserve"> 1</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0"/>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F712FD">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158F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Solfeggio </w:t>
            </w:r>
            <w:r w:rsidR="00572090">
              <w:rPr>
                <w:rFonts w:ascii="Arial" w:eastAsia="Arial" w:hAnsi="Arial" w:cs="Arial"/>
                <w:color w:val="000000"/>
                <w:sz w:val="20"/>
                <w:szCs w:val="20"/>
              </w:rPr>
              <w:t xml:space="preserve"> 1</w:t>
            </w:r>
          </w:p>
        </w:tc>
      </w:tr>
      <w:tr w:rsidR="001B5A3A">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5A3A" w:rsidRPr="00943EE4" w:rsidRDefault="001B5A3A" w:rsidP="001B5A3A">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1B5A3A" w:rsidRDefault="001B5A3A">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UAF011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1B5A3A" w:rsidRPr="005E6C61" w:rsidRDefault="001B5A3A" w:rsidP="008C2A19">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1B5A3A" w:rsidRDefault="001B5A3A">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1B5A3A">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5A3A" w:rsidRPr="00943EE4" w:rsidRDefault="001B5A3A" w:rsidP="001B5A3A">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B5A3A" w:rsidRDefault="001B5A3A" w:rsidP="00371A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Katarina Akrap - Ćulum, </w:t>
            </w:r>
            <w:r w:rsidR="00371AF5">
              <w:rPr>
                <w:rFonts w:ascii="Arial" w:eastAsia="Arial" w:hAnsi="Arial" w:cs="Arial"/>
                <w:color w:val="000000"/>
                <w:sz w:val="20"/>
                <w:szCs w:val="20"/>
              </w:rPr>
              <w:t>Lecturer</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1B5A3A" w:rsidRPr="005E6C61" w:rsidRDefault="001B5A3A" w:rsidP="008C2A19">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1B5A3A" w:rsidRDefault="001B5A3A">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1B5A3A">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1B5A3A" w:rsidRPr="00943EE4" w:rsidRDefault="001B5A3A" w:rsidP="001B5A3A">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1B5A3A" w:rsidRDefault="001B5A3A" w:rsidP="00D1071C">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1B5A3A" w:rsidRPr="005E6C61" w:rsidRDefault="001B5A3A" w:rsidP="008C2A19">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1B5A3A" w:rsidRPr="00943EE4" w:rsidRDefault="001B5A3A" w:rsidP="008C2A19">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5A3A" w:rsidRPr="00943EE4" w:rsidRDefault="001B5A3A" w:rsidP="008C2A19">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5A3A" w:rsidRPr="00943EE4" w:rsidRDefault="001B5A3A" w:rsidP="008C2A19">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5A3A" w:rsidRPr="00943EE4" w:rsidRDefault="001B5A3A" w:rsidP="008C2A19">
            <w:pPr>
              <w:jc w:val="center"/>
            </w:pPr>
            <w:r w:rsidRPr="00943EE4">
              <w:rPr>
                <w:rFonts w:ascii="Arial" w:hAnsi="Arial"/>
              </w:rPr>
              <w:t>T</w:t>
            </w:r>
          </w:p>
        </w:tc>
      </w:tr>
      <w:tr w:rsidR="001B5A3A">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1B5A3A" w:rsidRDefault="001B5A3A">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1B5A3A" w:rsidRDefault="001B5A3A">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1B5A3A" w:rsidRPr="005E6C61" w:rsidRDefault="001B5A3A">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1B5A3A" w:rsidRDefault="001B5A3A">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5A3A" w:rsidRDefault="001B5A3A">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5A3A" w:rsidRDefault="001B5A3A">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5A3A" w:rsidRDefault="001B5A3A">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1B5A3A">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5A3A" w:rsidRPr="00943EE4" w:rsidRDefault="001B5A3A" w:rsidP="001B5A3A">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B5A3A" w:rsidRDefault="001B5A3A">
            <w:pPr>
              <w:pStyle w:val="Normal1"/>
              <w:widowControl/>
              <w:pBdr>
                <w:top w:val="nil"/>
                <w:left w:val="nil"/>
                <w:bottom w:val="nil"/>
                <w:right w:val="nil"/>
                <w:between w:val="nil"/>
              </w:pBdr>
              <w:rPr>
                <w:rFonts w:ascii="Arial" w:eastAsia="Arial" w:hAnsi="Arial" w:cs="Arial"/>
                <w:color w:val="000000"/>
                <w:sz w:val="20"/>
                <w:szCs w:val="20"/>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1B5A3A" w:rsidRPr="005E6C61" w:rsidRDefault="001B5A3A" w:rsidP="008C2A19">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1B5A3A" w:rsidRDefault="001B5A3A">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B5A3A">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1B5A3A" w:rsidRPr="00943EE4" w:rsidRDefault="001B5A3A" w:rsidP="001B5A3A">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1B5A3A">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5A3A" w:rsidRPr="00943EE4" w:rsidRDefault="001B5A3A" w:rsidP="001B5A3A">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1B5A3A" w:rsidRPr="00943EE4" w:rsidRDefault="001B5A3A" w:rsidP="00311C93">
            <w:pPr>
              <w:pStyle w:val="Normal10"/>
              <w:widowControl/>
              <w:tabs>
                <w:tab w:val="left" w:pos="2820"/>
              </w:tabs>
              <w:rPr>
                <w:color w:val="000000"/>
                <w:lang w:val="en-GB"/>
              </w:rPr>
            </w:pPr>
            <w:r w:rsidRPr="00943EE4">
              <w:rPr>
                <w:rFonts w:ascii="Arial" w:hAnsi="Arial" w:cs="Arial"/>
                <w:color w:val="000000"/>
                <w:sz w:val="20"/>
                <w:szCs w:val="20"/>
                <w:lang w:val="en-GB"/>
              </w:rPr>
              <w:t>Adopting the basic concepts of intonation and rhythm. Learning on the tonality system. Learning the basic music dictation skills with regard to the diatonic tonality with alterations, marked melodic thinking and the beginning of the vertical awareness of tonality relations.</w:t>
            </w:r>
          </w:p>
          <w:p w:rsidR="001B5A3A" w:rsidRDefault="001B5A3A">
            <w:pPr>
              <w:pStyle w:val="Normal1"/>
              <w:widowControl/>
              <w:pBdr>
                <w:top w:val="nil"/>
                <w:left w:val="nil"/>
                <w:bottom w:val="nil"/>
                <w:right w:val="nil"/>
                <w:between w:val="nil"/>
              </w:pBdr>
              <w:rPr>
                <w:rFonts w:ascii="Arial" w:eastAsia="Arial" w:hAnsi="Arial" w:cs="Arial"/>
                <w:color w:val="000000"/>
                <w:sz w:val="20"/>
                <w:szCs w:val="20"/>
              </w:rPr>
            </w:pPr>
          </w:p>
        </w:tc>
      </w:tr>
      <w:tr w:rsidR="001B5A3A">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5A3A" w:rsidRPr="00943EE4" w:rsidRDefault="001B5A3A" w:rsidP="001B5A3A">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Conditions to enrol </w:t>
            </w:r>
            <w:r w:rsidRPr="00943EE4">
              <w:rPr>
                <w:rFonts w:ascii="Arial" w:hAnsi="Arial" w:cs="Arial"/>
                <w:color w:val="000000"/>
                <w:sz w:val="20"/>
                <w:szCs w:val="20"/>
                <w:lang w:val="en-GB"/>
              </w:rPr>
              <w:lastRenderedPageBreak/>
              <w:t>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5A3A" w:rsidRDefault="001B5A3A">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lastRenderedPageBreak/>
              <w:t xml:space="preserve">Passed entrance exam by the conditions set in the classification procedure for </w:t>
            </w:r>
            <w:r w:rsidRPr="00943EE4">
              <w:rPr>
                <w:rFonts w:ascii="Arial" w:hAnsi="Arial" w:cs="Arial"/>
                <w:color w:val="000000"/>
                <w:sz w:val="20"/>
                <w:szCs w:val="20"/>
                <w:lang w:val="en-GB"/>
              </w:rPr>
              <w:lastRenderedPageBreak/>
              <w:t>entering instrumental and studio programmes and the solo singing studio programme.</w:t>
            </w:r>
          </w:p>
        </w:tc>
      </w:tr>
      <w:tr w:rsidR="001B5A3A">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5A3A" w:rsidRPr="00943EE4" w:rsidRDefault="001B5A3A" w:rsidP="001B5A3A">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 xml:space="preserve">Expected </w:t>
            </w:r>
            <w:r w:rsidR="00317363"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5A3A" w:rsidRPr="00943EE4" w:rsidRDefault="001B5A3A" w:rsidP="001B5A3A">
            <w:pPr>
              <w:pStyle w:val="Normal10"/>
              <w:widowControl/>
              <w:spacing w:after="200" w:line="276" w:lineRule="auto"/>
              <w:rPr>
                <w:rFonts w:ascii="Arial" w:hAnsi="Arial" w:cs="Arial"/>
                <w:color w:val="000000"/>
                <w:sz w:val="20"/>
                <w:szCs w:val="20"/>
                <w:lang w:val="en-GB"/>
              </w:rPr>
            </w:pPr>
            <w:r w:rsidRPr="00943EE4">
              <w:rPr>
                <w:rFonts w:ascii="Arial" w:hAnsi="Arial" w:cs="Arial"/>
                <w:color w:val="000000"/>
                <w:sz w:val="20"/>
                <w:szCs w:val="20"/>
                <w:lang w:val="en-GB"/>
              </w:rPr>
              <w:t>After passing the exam, the student will be able to:</w:t>
            </w:r>
          </w:p>
          <w:p w:rsidR="001B5A3A" w:rsidRPr="00943EE4" w:rsidRDefault="001B5A3A" w:rsidP="001B5A3A">
            <w:pPr>
              <w:pStyle w:val="Normal10"/>
              <w:widowControl/>
              <w:spacing w:after="200" w:line="276" w:lineRule="auto"/>
              <w:rPr>
                <w:color w:val="000000"/>
                <w:lang w:val="en-GB"/>
              </w:rPr>
            </w:pPr>
            <w:r w:rsidRPr="00943EE4">
              <w:rPr>
                <w:rFonts w:ascii="Arial" w:hAnsi="Arial" w:cs="Arial"/>
                <w:color w:val="000000"/>
                <w:sz w:val="20"/>
                <w:szCs w:val="20"/>
                <w:lang w:val="en-GB"/>
              </w:rPr>
              <w:t>- identify by listening the basic intonation and rhythmic concepts (intervals, fifth-chords and inversions)</w:t>
            </w:r>
          </w:p>
          <w:p w:rsidR="001B5A3A" w:rsidRPr="00943EE4" w:rsidRDefault="001B5A3A" w:rsidP="001B5A3A">
            <w:pPr>
              <w:pStyle w:val="Normal10"/>
              <w:widowControl/>
              <w:spacing w:after="200" w:line="276" w:lineRule="auto"/>
              <w:rPr>
                <w:rFonts w:ascii="Arial" w:hAnsi="Arial" w:cs="Arial"/>
                <w:color w:val="000000"/>
                <w:sz w:val="20"/>
                <w:szCs w:val="20"/>
                <w:lang w:val="en-GB"/>
              </w:rPr>
            </w:pPr>
            <w:r w:rsidRPr="00943EE4">
              <w:rPr>
                <w:rFonts w:ascii="Arial" w:hAnsi="Arial" w:cs="Arial"/>
                <w:color w:val="000000"/>
                <w:sz w:val="20"/>
                <w:szCs w:val="20"/>
                <w:lang w:val="en-GB"/>
              </w:rPr>
              <w:t>- list all the tonalities up to three-sign key-signatures in the sense of "theoretic" knowledge of scales and fifth-chords of the main and secondary degrees in a tonality</w:t>
            </w:r>
          </w:p>
          <w:p w:rsidR="001B5A3A" w:rsidRPr="00943EE4" w:rsidRDefault="001B5A3A" w:rsidP="001B5A3A">
            <w:pPr>
              <w:pStyle w:val="Normal10"/>
              <w:widowControl/>
              <w:spacing w:after="200" w:line="276" w:lineRule="auto"/>
              <w:rPr>
                <w:color w:val="000000"/>
                <w:lang w:val="en-GB"/>
              </w:rPr>
            </w:pPr>
            <w:r w:rsidRPr="00943EE4">
              <w:rPr>
                <w:rFonts w:ascii="Arial" w:hAnsi="Arial" w:cs="Arial"/>
                <w:color w:val="000000"/>
                <w:sz w:val="20"/>
                <w:szCs w:val="20"/>
                <w:lang w:val="en-GB"/>
              </w:rPr>
              <w:t>- identify by listening and write down an easier single-part example of the diatonic tonality context with nonchord alterations</w:t>
            </w:r>
          </w:p>
          <w:p w:rsidR="001B5A3A" w:rsidRPr="00943EE4" w:rsidRDefault="001B5A3A" w:rsidP="001B5A3A">
            <w:pPr>
              <w:pStyle w:val="Normal10"/>
              <w:widowControl/>
              <w:spacing w:after="200" w:line="276" w:lineRule="auto"/>
              <w:rPr>
                <w:rFonts w:ascii="Arial" w:hAnsi="Arial" w:cs="Arial"/>
                <w:color w:val="000000"/>
                <w:sz w:val="20"/>
                <w:szCs w:val="20"/>
                <w:lang w:val="en-GB"/>
              </w:rPr>
            </w:pPr>
            <w:r w:rsidRPr="00943EE4">
              <w:rPr>
                <w:rFonts w:ascii="Arial" w:hAnsi="Arial" w:cs="Arial"/>
                <w:color w:val="000000"/>
                <w:sz w:val="20"/>
                <w:szCs w:val="20"/>
                <w:lang w:val="en-GB"/>
              </w:rPr>
              <w:t>- identify by listening and write down an easier homophonic two-part example</w:t>
            </w:r>
          </w:p>
          <w:p w:rsidR="001B5A3A" w:rsidRPr="00943EE4" w:rsidRDefault="001B5A3A" w:rsidP="001B5A3A">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identify by listening and write down an easier three-part homophonic example</w:t>
            </w:r>
          </w:p>
          <w:p w:rsidR="001B5A3A" w:rsidRPr="00943EE4" w:rsidRDefault="001B5A3A" w:rsidP="001B5A3A">
            <w:pPr>
              <w:pStyle w:val="Normal10"/>
              <w:widowControl/>
              <w:tabs>
                <w:tab w:val="left" w:pos="2820"/>
              </w:tabs>
              <w:rPr>
                <w:rFonts w:ascii="Arial" w:hAnsi="Arial" w:cs="Arial"/>
                <w:color w:val="000000"/>
                <w:sz w:val="20"/>
                <w:szCs w:val="20"/>
                <w:lang w:val="en-GB"/>
              </w:rPr>
            </w:pPr>
          </w:p>
          <w:p w:rsidR="001B5A3A" w:rsidRPr="00943EE4" w:rsidRDefault="001B5A3A" w:rsidP="001B5A3A">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identify by listening structure and position of major and minor fifth-chords in a four-part example.</w:t>
            </w:r>
          </w:p>
          <w:p w:rsidR="001B5A3A" w:rsidRPr="00943EE4" w:rsidRDefault="001B5A3A" w:rsidP="001B5A3A">
            <w:pPr>
              <w:pStyle w:val="Normal10"/>
              <w:widowControl/>
              <w:tabs>
                <w:tab w:val="left" w:pos="2820"/>
              </w:tabs>
              <w:rPr>
                <w:rFonts w:ascii="Arial" w:hAnsi="Arial" w:cs="Arial"/>
                <w:color w:val="000000"/>
                <w:sz w:val="20"/>
                <w:szCs w:val="20"/>
                <w:lang w:val="en-GB"/>
              </w:rPr>
            </w:pPr>
          </w:p>
          <w:p w:rsidR="001B5A3A" w:rsidRDefault="001B5A3A">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1B5A3A" w:rsidRDefault="001B5A3A">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1B5A3A">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5A3A" w:rsidRPr="00943EE4" w:rsidRDefault="001B5A3A" w:rsidP="001B5A3A">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5A3A" w:rsidRPr="001B5A3A" w:rsidRDefault="00F712FD" w:rsidP="005E6C61">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Pr>
                <w:rFonts w:ascii="Arial" w:eastAsia="Times New Roman" w:hAnsi="Arial" w:cs="Arial"/>
                <w:color w:val="202124"/>
                <w:sz w:val="20"/>
                <w:szCs w:val="20"/>
              </w:rPr>
              <w:t>1.</w:t>
            </w:r>
            <w:r w:rsidR="00317363">
              <w:rPr>
                <w:rFonts w:ascii="Arial" w:eastAsia="Times New Roman" w:hAnsi="Arial" w:cs="Arial"/>
                <w:color w:val="202124"/>
                <w:sz w:val="20"/>
                <w:szCs w:val="20"/>
              </w:rPr>
              <w:t xml:space="preserve"> S</w:t>
            </w:r>
            <w:r w:rsidR="001B5A3A" w:rsidRPr="001B5A3A">
              <w:rPr>
                <w:rFonts w:ascii="Arial" w:eastAsia="Times New Roman" w:hAnsi="Arial" w:cs="Arial"/>
                <w:color w:val="202124"/>
                <w:sz w:val="20"/>
                <w:szCs w:val="20"/>
              </w:rPr>
              <w:t>tudent obligations and course content;</w:t>
            </w:r>
          </w:p>
          <w:p w:rsidR="001B5A3A" w:rsidRPr="001B5A3A" w:rsidRDefault="001B5A3A" w:rsidP="005E6C61">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1B5A3A">
              <w:rPr>
                <w:rFonts w:ascii="Arial" w:eastAsia="Times New Roman" w:hAnsi="Arial" w:cs="Arial"/>
                <w:color w:val="202124"/>
                <w:sz w:val="20"/>
                <w:szCs w:val="20"/>
              </w:rPr>
              <w:t>2. Definitions of solfeggio; musical components; musical terms;</w:t>
            </w:r>
          </w:p>
          <w:p w:rsidR="001B5A3A" w:rsidRPr="001B5A3A" w:rsidRDefault="001B5A3A" w:rsidP="005E6C61">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1B5A3A">
              <w:rPr>
                <w:rFonts w:ascii="Arial" w:eastAsia="Times New Roman" w:hAnsi="Arial" w:cs="Arial"/>
                <w:color w:val="202124"/>
                <w:sz w:val="20"/>
                <w:szCs w:val="20"/>
              </w:rPr>
              <w:t>3. Tonality as a system; tonality space; tonalities up to 3 signs;</w:t>
            </w:r>
          </w:p>
          <w:p w:rsidR="001B5A3A" w:rsidRPr="001B5A3A" w:rsidRDefault="001B5A3A" w:rsidP="005E6C61">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1B5A3A">
              <w:rPr>
                <w:rFonts w:ascii="Arial" w:eastAsia="Times New Roman" w:hAnsi="Arial" w:cs="Arial"/>
                <w:color w:val="202124"/>
                <w:sz w:val="20"/>
                <w:szCs w:val="20"/>
              </w:rPr>
              <w:t>4. Basic musical concepts: intervals, quintachords and reversals;</w:t>
            </w:r>
          </w:p>
          <w:p w:rsidR="001B5A3A" w:rsidRPr="001B5A3A" w:rsidRDefault="001B5A3A" w:rsidP="005E6C61">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1B5A3A">
              <w:rPr>
                <w:rFonts w:ascii="Arial" w:eastAsia="Times New Roman" w:hAnsi="Arial" w:cs="Arial"/>
                <w:color w:val="202124"/>
                <w:sz w:val="20"/>
                <w:szCs w:val="20"/>
              </w:rPr>
              <w:t>5. Unanimous dictations in diatonic tonality; melodic movements in tones of decomposed chords of major degrees;</w:t>
            </w:r>
          </w:p>
          <w:p w:rsidR="001B5A3A" w:rsidRPr="001B5A3A" w:rsidRDefault="001B5A3A" w:rsidP="005E6C61">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1B5A3A">
              <w:rPr>
                <w:rFonts w:ascii="Arial" w:eastAsia="Times New Roman" w:hAnsi="Arial" w:cs="Arial"/>
                <w:color w:val="202124"/>
                <w:sz w:val="20"/>
                <w:szCs w:val="20"/>
              </w:rPr>
              <w:t>6. Homophonic duet in diatonic tonality;</w:t>
            </w:r>
          </w:p>
          <w:p w:rsidR="001B5A3A" w:rsidRPr="001B5A3A" w:rsidRDefault="001B5A3A" w:rsidP="005E6C61">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1B5A3A">
              <w:rPr>
                <w:rFonts w:ascii="Arial" w:eastAsia="Times New Roman" w:hAnsi="Arial" w:cs="Arial"/>
                <w:color w:val="202124"/>
                <w:sz w:val="20"/>
                <w:szCs w:val="20"/>
              </w:rPr>
              <w:t>7. Homophonic triad; dictations with clearly expressed tonal functions;</w:t>
            </w:r>
          </w:p>
          <w:p w:rsidR="001B5A3A" w:rsidRPr="001B5A3A" w:rsidRDefault="001B5A3A" w:rsidP="005E6C61">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1B5A3A">
              <w:rPr>
                <w:rFonts w:ascii="Arial" w:eastAsia="Times New Roman" w:hAnsi="Arial" w:cs="Arial"/>
                <w:color w:val="202124"/>
                <w:sz w:val="20"/>
                <w:szCs w:val="20"/>
              </w:rPr>
              <w:t>8. Syllable and position of chords in four voices;</w:t>
            </w:r>
          </w:p>
          <w:p w:rsidR="001B5A3A" w:rsidRPr="001B5A3A" w:rsidRDefault="001B5A3A" w:rsidP="005E6C61">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1B5A3A">
              <w:rPr>
                <w:rFonts w:ascii="Arial" w:eastAsia="Times New Roman" w:hAnsi="Arial" w:cs="Arial"/>
                <w:color w:val="202124"/>
                <w:sz w:val="20"/>
                <w:szCs w:val="20"/>
              </w:rPr>
              <w:t>9. Alterations in general; non-chordal alterations;</w:t>
            </w:r>
          </w:p>
          <w:p w:rsidR="001B5A3A" w:rsidRPr="001B5A3A" w:rsidRDefault="001B5A3A" w:rsidP="005E6C61">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1B5A3A">
              <w:rPr>
                <w:rFonts w:ascii="Arial" w:eastAsia="Times New Roman" w:hAnsi="Arial" w:cs="Arial"/>
                <w:color w:val="202124"/>
                <w:sz w:val="20"/>
                <w:szCs w:val="20"/>
              </w:rPr>
              <w:t>10. Work on music literature: W.A. Mozart, themes from instrumental concerts;</w:t>
            </w:r>
          </w:p>
          <w:p w:rsidR="001B5A3A" w:rsidRPr="001B5A3A" w:rsidRDefault="001B5A3A" w:rsidP="005E6C61">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1B5A3A">
              <w:rPr>
                <w:rFonts w:ascii="Arial" w:eastAsia="Times New Roman" w:hAnsi="Arial" w:cs="Arial"/>
                <w:color w:val="202124"/>
                <w:sz w:val="20"/>
                <w:szCs w:val="20"/>
              </w:rPr>
              <w:t>11. Work on music literature: F. Schubert, solo songs;</w:t>
            </w:r>
          </w:p>
          <w:p w:rsidR="001B5A3A" w:rsidRPr="001B5A3A" w:rsidRDefault="001B5A3A" w:rsidP="005E6C61">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1B5A3A">
              <w:rPr>
                <w:rFonts w:ascii="Arial" w:eastAsia="Times New Roman" w:hAnsi="Arial" w:cs="Arial"/>
                <w:color w:val="202124"/>
                <w:sz w:val="20"/>
                <w:szCs w:val="20"/>
              </w:rPr>
              <w:t>12. Work on music literature: J.S.Bach, chorales;</w:t>
            </w:r>
          </w:p>
          <w:p w:rsidR="001B5A3A" w:rsidRPr="001B5A3A" w:rsidRDefault="001B5A3A" w:rsidP="005E6C61">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1B5A3A">
              <w:rPr>
                <w:rFonts w:ascii="Arial" w:eastAsia="Times New Roman" w:hAnsi="Arial" w:cs="Arial"/>
                <w:color w:val="202124"/>
                <w:sz w:val="20"/>
                <w:szCs w:val="20"/>
              </w:rPr>
              <w:t>13. On some aspects of prima prima singing;</w:t>
            </w:r>
          </w:p>
          <w:p w:rsidR="001B5A3A" w:rsidRPr="001B5A3A" w:rsidRDefault="001B5A3A" w:rsidP="005E6C61">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1B5A3A">
              <w:rPr>
                <w:rFonts w:ascii="Arial" w:eastAsia="Times New Roman" w:hAnsi="Arial" w:cs="Arial"/>
                <w:color w:val="202124"/>
                <w:sz w:val="20"/>
                <w:szCs w:val="20"/>
              </w:rPr>
              <w:t>14. Work on examination material;</w:t>
            </w:r>
          </w:p>
          <w:p w:rsidR="001B5A3A" w:rsidRPr="001B5A3A" w:rsidRDefault="001B5A3A" w:rsidP="005E6C61">
            <w:pPr>
              <w:widowControl/>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1B5A3A">
              <w:rPr>
                <w:rFonts w:ascii="Arial" w:eastAsia="Times New Roman" w:hAnsi="Arial" w:cs="Arial"/>
                <w:color w:val="202124"/>
                <w:sz w:val="20"/>
                <w:szCs w:val="20"/>
              </w:rPr>
              <w:t>15. Work on examination material.</w:t>
            </w:r>
          </w:p>
          <w:p w:rsidR="001B5A3A" w:rsidRDefault="001B5A3A" w:rsidP="00F712FD">
            <w:pPr>
              <w:pStyle w:val="Normal1"/>
              <w:widowControl/>
              <w:pBdr>
                <w:top w:val="nil"/>
                <w:left w:val="nil"/>
                <w:bottom w:val="nil"/>
                <w:right w:val="nil"/>
                <w:between w:val="nil"/>
              </w:pBdr>
              <w:tabs>
                <w:tab w:val="left" w:pos="-2358"/>
              </w:tabs>
              <w:spacing w:after="200" w:line="276" w:lineRule="auto"/>
              <w:ind w:left="785"/>
              <w:rPr>
                <w:color w:val="000000"/>
              </w:rPr>
            </w:pPr>
          </w:p>
        </w:tc>
      </w:tr>
      <w:tr w:rsidR="001B5A3A">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1B5A3A" w:rsidRPr="00943EE4" w:rsidRDefault="001B5A3A" w:rsidP="001B5A3A">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B5A3A" w:rsidRPr="00943EE4" w:rsidRDefault="001B5A3A" w:rsidP="00C16A0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1B5A3A" w:rsidRPr="00943EE4" w:rsidRDefault="001B5A3A" w:rsidP="00C16A0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1B5A3A" w:rsidRPr="00943EE4" w:rsidRDefault="001B5A3A" w:rsidP="00C16A0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317363" w:rsidRPr="00943EE4">
              <w:rPr>
                <w:rFonts w:ascii="Arial" w:hAnsi="Arial" w:cs="Arial"/>
                <w:color w:val="000000"/>
                <w:sz w:val="20"/>
                <w:szCs w:val="20"/>
                <w:lang w:val="en-GB"/>
              </w:rPr>
              <w:t>exercises</w:t>
            </w:r>
          </w:p>
          <w:p w:rsidR="001B5A3A" w:rsidRPr="00943EE4" w:rsidRDefault="001B5A3A" w:rsidP="00C16A0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1B5A3A" w:rsidRPr="00943EE4" w:rsidRDefault="001B5A3A" w:rsidP="00C16A0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1B5A3A" w:rsidRDefault="001B5A3A">
            <w:pPr>
              <w:pStyle w:val="Normal1"/>
              <w:widowControl/>
              <w:pBdr>
                <w:top w:val="nil"/>
                <w:left w:val="nil"/>
                <w:bottom w:val="nil"/>
                <w:right w:val="nil"/>
                <w:between w:val="nil"/>
              </w:pBdr>
              <w:tabs>
                <w:tab w:val="left" w:pos="2820"/>
              </w:tabs>
              <w:spacing w:line="276" w:lineRule="auto"/>
              <w:rPr>
                <w:color w:val="000000"/>
              </w:rPr>
            </w:pP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B5A3A" w:rsidRPr="00C16A04" w:rsidRDefault="001B5A3A" w:rsidP="00C16A04">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 x</w:t>
            </w:r>
            <w:r w:rsidRPr="00C16A04">
              <w:rPr>
                <w:rFonts w:ascii="Arial" w:hAnsi="Arial" w:cs="Arial"/>
                <w:b/>
                <w:color w:val="000000"/>
                <w:sz w:val="20"/>
                <w:szCs w:val="20"/>
                <w:lang w:val="en-GB"/>
              </w:rPr>
              <w:t xml:space="preserve"> independent tasks</w:t>
            </w:r>
          </w:p>
          <w:p w:rsidR="001B5A3A" w:rsidRPr="00C16A04" w:rsidRDefault="001B5A3A" w:rsidP="00C16A04">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 x</w:t>
            </w:r>
            <w:r w:rsidRPr="00C16A04">
              <w:rPr>
                <w:rFonts w:ascii="Arial" w:hAnsi="Arial" w:cs="Arial"/>
                <w:b/>
                <w:color w:val="000000"/>
                <w:sz w:val="20"/>
                <w:szCs w:val="20"/>
                <w:lang w:val="en-GB"/>
              </w:rPr>
              <w:t xml:space="preserve"> multimedia </w:t>
            </w:r>
          </w:p>
          <w:p w:rsidR="001B5A3A" w:rsidRPr="00943EE4" w:rsidRDefault="001B5A3A" w:rsidP="00C16A0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1B5A3A" w:rsidRDefault="001B5A3A" w:rsidP="00C16A04">
            <w:pPr>
              <w:pStyle w:val="Normal1"/>
              <w:widowControl/>
              <w:pBdr>
                <w:top w:val="nil"/>
                <w:left w:val="nil"/>
                <w:bottom w:val="nil"/>
                <w:right w:val="nil"/>
                <w:between w:val="nil"/>
              </w:pBdr>
              <w:tabs>
                <w:tab w:val="left" w:pos="2820"/>
              </w:tabs>
              <w:spacing w:line="276" w:lineRule="auto"/>
              <w:rPr>
                <w:color w:val="000000"/>
              </w:rPr>
            </w:pPr>
            <w:r w:rsidRPr="00943EE4">
              <w:rPr>
                <w:rFonts w:ascii="Arial" w:hAnsi="Arial" w:cs="Arial"/>
                <w:b/>
                <w:color w:val="000000"/>
                <w:sz w:val="20"/>
                <w:szCs w:val="20"/>
                <w:lang w:val="en-GB"/>
              </w:rPr>
              <w:t xml:space="preserve"> </w:t>
            </w: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mentoring</w:t>
            </w:r>
            <w:r>
              <w:rPr>
                <w:rFonts w:ascii="MS Gothic" w:eastAsia="MS Gothic" w:hAnsi="MS Gothic" w:cs="MS Gothic"/>
                <w:color w:val="000000"/>
                <w:sz w:val="20"/>
                <w:szCs w:val="20"/>
              </w:rPr>
              <w:t xml:space="preserve"> </w:t>
            </w:r>
          </w:p>
        </w:tc>
      </w:tr>
      <w:tr w:rsidR="001B5A3A">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1B5A3A" w:rsidRDefault="001B5A3A">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1B5A3A" w:rsidRDefault="001B5A3A">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1B5A3A" w:rsidRDefault="001B5A3A">
            <w:pPr>
              <w:pStyle w:val="Normal1"/>
              <w:pBdr>
                <w:top w:val="nil"/>
                <w:left w:val="nil"/>
                <w:bottom w:val="nil"/>
                <w:right w:val="nil"/>
                <w:between w:val="nil"/>
              </w:pBdr>
              <w:spacing w:line="276" w:lineRule="auto"/>
              <w:rPr>
                <w:color w:val="000000"/>
              </w:rPr>
            </w:pPr>
          </w:p>
        </w:tc>
      </w:tr>
      <w:tr w:rsidR="001B5A3A">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5A3A" w:rsidRPr="00943EE4" w:rsidRDefault="001B5A3A" w:rsidP="001B5A3A">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F712FD" w:rsidRPr="00F712FD" w:rsidRDefault="00F712FD" w:rsidP="00F712FD">
            <w:pPr>
              <w:pStyle w:val="HTMLunaprijedoblikovano"/>
              <w:shd w:val="clear" w:color="auto" w:fill="F8F9FA"/>
              <w:spacing w:line="603" w:lineRule="atLeast"/>
              <w:rPr>
                <w:rFonts w:ascii="Arial" w:hAnsi="Arial" w:cs="Arial"/>
                <w:color w:val="202124"/>
              </w:rPr>
            </w:pPr>
            <w:r w:rsidRPr="00F712FD">
              <w:rPr>
                <w:rStyle w:val="y2iqfc"/>
                <w:rFonts w:ascii="Arial" w:hAnsi="Arial" w:cs="Arial"/>
                <w:color w:val="202124"/>
              </w:rPr>
              <w:t>Regular class attendance, practice of assigned tasks.</w:t>
            </w:r>
          </w:p>
          <w:p w:rsidR="001B5A3A" w:rsidRDefault="001B5A3A">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F712FD">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1B5A3A">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712FD" w:rsidRDefault="00F712F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p>
        </w:tc>
      </w:tr>
      <w:tr w:rsidR="00F712FD">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Default="00F712F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Default="00F712F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Default="00F712F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F712FD">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Default="00F712F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Default="00F712F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rPr>
            </w:pPr>
            <w:r w:rsidRPr="00943EE4">
              <w:rPr>
                <w:rFonts w:ascii="Arial" w:hAnsi="Arial" w:cs="Arial"/>
                <w:color w:val="000000"/>
                <w:sz w:val="20"/>
                <w:szCs w:val="20"/>
                <w:lang w:val="en-GB"/>
              </w:rPr>
              <w:t xml:space="preserve">Seminar </w:t>
            </w:r>
            <w:r w:rsidRPr="00943EE4">
              <w:rPr>
                <w:rFonts w:ascii="Arial" w:hAnsi="Arial" w:cs="Arial"/>
                <w:color w:val="000000"/>
                <w:sz w:val="20"/>
                <w:szCs w:val="20"/>
                <w:lang w:val="en-GB"/>
              </w:rPr>
              <w:lastRenderedPageBreak/>
              <w:t>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Default="00F712FD">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712FD" w:rsidRDefault="00F712F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F712FD">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Default="00F712FD">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Default="00F712F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Default="00F712F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712FD" w:rsidRDefault="00F712F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F712FD">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Default="00F712FD">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F712FD" w:rsidRPr="00943EE4" w:rsidRDefault="00F712FD" w:rsidP="00F712FD">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F712FD" w:rsidRDefault="00F712F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F712FD" w:rsidRPr="00943EE4" w:rsidRDefault="00F712FD" w:rsidP="00F712FD">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F712FD" w:rsidRDefault="00F712F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F712FD" w:rsidRPr="00943EE4" w:rsidRDefault="00F712FD" w:rsidP="00F712FD">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F712FD" w:rsidRDefault="00F712F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1B5A3A">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1B5A3A" w:rsidRPr="00943EE4" w:rsidRDefault="001B5A3A" w:rsidP="001B5A3A">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4F1D0E" w:rsidRPr="004F1D0E" w:rsidRDefault="001B5A3A" w:rsidP="004F1D0E">
            <w:pPr>
              <w:pStyle w:val="HTMLunaprijedoblikovano"/>
              <w:shd w:val="clear" w:color="auto" w:fill="F8F9FA"/>
              <w:spacing w:line="603" w:lineRule="atLeast"/>
              <w:rPr>
                <w:rStyle w:val="y2iqfc"/>
                <w:rFonts w:ascii="Arial" w:hAnsi="Arial" w:cs="Arial"/>
                <w:color w:val="202124"/>
              </w:rPr>
            </w:pPr>
            <w:r>
              <w:rPr>
                <w:rFonts w:ascii="Arial" w:eastAsia="Arial" w:hAnsi="Arial" w:cs="Arial"/>
                <w:color w:val="000000"/>
              </w:rPr>
              <w:t xml:space="preserve"> </w:t>
            </w:r>
            <w:r w:rsidR="004F1D0E">
              <w:rPr>
                <w:rFonts w:ascii="Arial" w:eastAsia="Arial" w:hAnsi="Arial" w:cs="Arial"/>
                <w:color w:val="000000"/>
              </w:rPr>
              <w:t xml:space="preserve"> - </w:t>
            </w:r>
            <w:r w:rsidR="004F1D0E" w:rsidRPr="004F1D0E">
              <w:rPr>
                <w:rStyle w:val="y2iqfc"/>
                <w:rFonts w:ascii="Arial" w:hAnsi="Arial" w:cs="Arial"/>
                <w:color w:val="202124"/>
              </w:rPr>
              <w:t>On the basis of arrivals (at least 70%) and regular execution of assigned tasks (examples of exercise at home), the student is certified by the teacher's semester.</w:t>
            </w:r>
          </w:p>
          <w:p w:rsidR="004F1D0E" w:rsidRPr="004F1D0E" w:rsidRDefault="004F1D0E" w:rsidP="004F1D0E">
            <w:pPr>
              <w:pStyle w:val="HTMLunaprijedoblikovano"/>
              <w:shd w:val="clear" w:color="auto" w:fill="F8F9FA"/>
              <w:spacing w:line="603" w:lineRule="atLeast"/>
              <w:rPr>
                <w:rStyle w:val="y2iqfc"/>
                <w:rFonts w:ascii="Arial" w:hAnsi="Arial" w:cs="Arial"/>
                <w:color w:val="202124"/>
              </w:rPr>
            </w:pPr>
            <w:r w:rsidRPr="004F1D0E">
              <w:rPr>
                <w:rStyle w:val="y2iqfc"/>
                <w:rFonts w:ascii="Arial" w:hAnsi="Arial" w:cs="Arial"/>
                <w:color w:val="202124"/>
              </w:rPr>
              <w:t>- on the basis of a written exam, writing musical dictations (unison, two-part and three-part)</w:t>
            </w:r>
          </w:p>
          <w:p w:rsidR="004F1D0E" w:rsidRPr="004F1D0E" w:rsidRDefault="00317363" w:rsidP="004F1D0E">
            <w:pPr>
              <w:pStyle w:val="HTMLunaprijedoblikovano"/>
              <w:shd w:val="clear" w:color="auto" w:fill="F8F9FA"/>
              <w:spacing w:line="603" w:lineRule="atLeast"/>
              <w:rPr>
                <w:rFonts w:ascii="Arial" w:hAnsi="Arial" w:cs="Arial"/>
                <w:color w:val="202124"/>
              </w:rPr>
            </w:pPr>
            <w:r w:rsidRPr="004F1D0E">
              <w:rPr>
                <w:rStyle w:val="y2iqfc"/>
                <w:rFonts w:ascii="Arial" w:hAnsi="Arial" w:cs="Arial"/>
                <w:color w:val="202124"/>
              </w:rPr>
              <w:t>Based</w:t>
            </w:r>
            <w:r w:rsidR="004F1D0E" w:rsidRPr="004F1D0E">
              <w:rPr>
                <w:rStyle w:val="y2iqfc"/>
                <w:rFonts w:ascii="Arial" w:hAnsi="Arial" w:cs="Arial"/>
                <w:color w:val="202124"/>
              </w:rPr>
              <w:t xml:space="preserve"> on the oral exam, learned default examples and “prima vista” examples.</w:t>
            </w:r>
          </w:p>
          <w:p w:rsidR="001B5A3A" w:rsidRDefault="001B5A3A">
            <w:pPr>
              <w:pStyle w:val="Normal1"/>
              <w:widowControl/>
              <w:pBdr>
                <w:top w:val="nil"/>
                <w:left w:val="nil"/>
                <w:bottom w:val="nil"/>
                <w:right w:val="nil"/>
                <w:between w:val="nil"/>
              </w:pBdr>
              <w:tabs>
                <w:tab w:val="left" w:pos="2820"/>
              </w:tabs>
              <w:rPr>
                <w:color w:val="00000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1B5A3A">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1B5A3A">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5A3A" w:rsidRDefault="001B5A3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5A3A" w:rsidRDefault="001B5A3A">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i B., </w:t>
            </w:r>
            <w:r>
              <w:rPr>
                <w:rFonts w:ascii="Arial" w:eastAsia="Arial" w:hAnsi="Arial" w:cs="Arial"/>
                <w:i/>
                <w:color w:val="000000"/>
                <w:sz w:val="20"/>
                <w:szCs w:val="20"/>
              </w:rPr>
              <w:t xml:space="preserve">Solfeggio, </w:t>
            </w:r>
            <w:r>
              <w:rPr>
                <w:rFonts w:ascii="Arial" w:eastAsia="Arial" w:hAnsi="Arial" w:cs="Arial"/>
                <w:color w:val="000000"/>
                <w:sz w:val="20"/>
                <w:szCs w:val="20"/>
              </w:rPr>
              <w:t>sv. I. Zagreb, Muzička akademija, 1979.</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1B5A3A">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5A3A" w:rsidRDefault="001B5A3A">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5A3A" w:rsidRDefault="001B5A3A">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i B., </w:t>
            </w:r>
            <w:r>
              <w:rPr>
                <w:rFonts w:ascii="Arial" w:eastAsia="Arial" w:hAnsi="Arial" w:cs="Arial"/>
                <w:i/>
                <w:color w:val="000000"/>
                <w:sz w:val="20"/>
                <w:szCs w:val="20"/>
              </w:rPr>
              <w:t>Solfeggio</w:t>
            </w:r>
            <w:r>
              <w:rPr>
                <w:rFonts w:ascii="Arial" w:eastAsia="Arial" w:hAnsi="Arial" w:cs="Arial"/>
                <w:color w:val="000000"/>
                <w:sz w:val="20"/>
                <w:szCs w:val="20"/>
              </w:rPr>
              <w:t>, sv. II. Zagreb, Muzička akademija, 1981;</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1B5A3A">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5A3A" w:rsidRDefault="001B5A3A">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5A3A" w:rsidRDefault="001B5A3A">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Ladukhin, N., </w:t>
            </w:r>
            <w:r>
              <w:rPr>
                <w:rFonts w:ascii="Arial" w:eastAsia="Arial" w:hAnsi="Arial" w:cs="Arial"/>
                <w:i/>
                <w:color w:val="000000"/>
                <w:sz w:val="20"/>
                <w:szCs w:val="20"/>
              </w:rPr>
              <w:t>1000 primjera muzikalnog diktata</w:t>
            </w:r>
            <w:r>
              <w:rPr>
                <w:rFonts w:ascii="Arial" w:eastAsia="Arial" w:hAnsi="Arial" w:cs="Arial"/>
                <w:color w:val="000000"/>
                <w:sz w:val="20"/>
                <w:szCs w:val="20"/>
              </w:rPr>
              <w:t>, Moskva 1986;</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1B5A3A">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5A3A" w:rsidRDefault="001B5A3A">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5A3A" w:rsidRDefault="001B5A3A">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Radičeva-Divjaković, D., </w:t>
            </w:r>
            <w:r>
              <w:rPr>
                <w:rFonts w:ascii="Arial" w:eastAsia="Arial" w:hAnsi="Arial" w:cs="Arial"/>
                <w:i/>
                <w:color w:val="000000"/>
                <w:sz w:val="20"/>
                <w:szCs w:val="20"/>
              </w:rPr>
              <w:t xml:space="preserve">Dvoglasni diktati, </w:t>
            </w:r>
            <w:r>
              <w:rPr>
                <w:rFonts w:ascii="Arial" w:eastAsia="Arial" w:hAnsi="Arial" w:cs="Arial"/>
                <w:color w:val="000000"/>
                <w:sz w:val="20"/>
                <w:szCs w:val="20"/>
              </w:rPr>
              <w:t>Beograd 1975.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1B5A3A">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5A3A" w:rsidRDefault="001B5A3A">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Radica, D. </w:t>
            </w:r>
            <w:r>
              <w:rPr>
                <w:rFonts w:ascii="Arial" w:eastAsia="Arial" w:hAnsi="Arial" w:cs="Arial"/>
                <w:i/>
                <w:color w:val="000000"/>
                <w:sz w:val="20"/>
                <w:szCs w:val="20"/>
              </w:rPr>
              <w:t>Solfeggio, primjeri za pjevanje</w:t>
            </w:r>
            <w:r>
              <w:rPr>
                <w:rFonts w:ascii="Arial" w:eastAsia="Arial" w:hAnsi="Arial" w:cs="Arial"/>
                <w:color w:val="000000"/>
                <w:sz w:val="20"/>
                <w:szCs w:val="20"/>
              </w:rPr>
              <w:t>, I (skripta)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1B5A3A">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5A3A" w:rsidRDefault="001B5A3A">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4F1D0E" w:rsidRPr="004F1D0E" w:rsidRDefault="004F1D0E" w:rsidP="00566A43">
            <w:pPr>
              <w:pStyle w:val="HTMLunaprijedoblikovano"/>
              <w:shd w:val="clear" w:color="auto" w:fill="F8F9FA"/>
              <w:rPr>
                <w:rFonts w:ascii="Arial" w:hAnsi="Arial" w:cs="Arial"/>
                <w:color w:val="202124"/>
              </w:rPr>
            </w:pPr>
            <w:r w:rsidRPr="004F1D0E">
              <w:rPr>
                <w:rStyle w:val="y2iqfc"/>
                <w:rFonts w:ascii="Arial" w:hAnsi="Arial" w:cs="Arial"/>
                <w:color w:val="202124"/>
              </w:rPr>
              <w:t>Examples from music literature, vocal and instrumental from the 16th to the 20th century.</w:t>
            </w:r>
          </w:p>
          <w:p w:rsidR="001B5A3A" w:rsidRDefault="001B5A3A" w:rsidP="00566A43">
            <w:pPr>
              <w:pStyle w:val="Normal1"/>
              <w:widowControl/>
              <w:pBdr>
                <w:top w:val="nil"/>
                <w:left w:val="nil"/>
                <w:bottom w:val="nil"/>
                <w:right w:val="nil"/>
                <w:between w:val="nil"/>
              </w:pBdr>
              <w:tabs>
                <w:tab w:val="left" w:pos="2820"/>
              </w:tabs>
              <w:rPr>
                <w:color w:val="00000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5A3A" w:rsidRDefault="001B5A3A" w:rsidP="00566A43">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4F1D0E" w:rsidRPr="004F1D0E" w:rsidRDefault="004F1D0E" w:rsidP="00566A43">
            <w:pPr>
              <w:pStyle w:val="HTMLunaprijedoblikovano"/>
              <w:shd w:val="clear" w:color="auto" w:fill="F8F9FA"/>
              <w:rPr>
                <w:rFonts w:ascii="Arial" w:hAnsi="Arial" w:cs="Arial"/>
                <w:color w:val="202124"/>
              </w:rPr>
            </w:pPr>
            <w:r w:rsidRPr="004F1D0E">
              <w:rPr>
                <w:rStyle w:val="y2iqfc"/>
                <w:rFonts w:ascii="Arial" w:hAnsi="Arial" w:cs="Arial"/>
                <w:color w:val="202124"/>
              </w:rPr>
              <w:t>Available on the IMSLP website</w:t>
            </w:r>
          </w:p>
          <w:p w:rsidR="001B5A3A" w:rsidRDefault="001B5A3A" w:rsidP="00566A43">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r>
      <w:tr w:rsidR="001B5A3A">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5A3A" w:rsidRDefault="001B5A3A">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1B5A3A">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5A3A" w:rsidRDefault="001B5A3A">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1B5A3A" w:rsidRPr="00F66C68">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5A3A" w:rsidRPr="00943EE4" w:rsidRDefault="001B5A3A" w:rsidP="001B5A3A">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1B5A3A" w:rsidRPr="00943EE4" w:rsidRDefault="001B5A3A" w:rsidP="001B5A3A">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1B5A3A" w:rsidRDefault="001B5A3A">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Mirošević, J., </w:t>
            </w:r>
            <w:r>
              <w:rPr>
                <w:rFonts w:ascii="Arial" w:eastAsia="Arial" w:hAnsi="Arial" w:cs="Arial"/>
                <w:i/>
                <w:color w:val="000000"/>
                <w:sz w:val="20"/>
                <w:szCs w:val="20"/>
              </w:rPr>
              <w:t>Etide za solfeggio</w:t>
            </w:r>
            <w:r>
              <w:rPr>
                <w:rFonts w:ascii="Arial" w:eastAsia="Arial" w:hAnsi="Arial" w:cs="Arial"/>
                <w:color w:val="000000"/>
                <w:sz w:val="20"/>
                <w:szCs w:val="20"/>
              </w:rPr>
              <w:t>, Split 2001.</w:t>
            </w:r>
          </w:p>
          <w:p w:rsidR="001B5A3A" w:rsidRDefault="001B5A3A">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1B5A3A">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5A3A" w:rsidRPr="00943EE4" w:rsidRDefault="001B5A3A" w:rsidP="001B5A3A">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Interactive communication with students during lec</w:t>
            </w:r>
            <w:r>
              <w:rPr>
                <w:rStyle w:val="y2iqfc"/>
                <w:rFonts w:ascii="Arial" w:hAnsi="Arial" w:cs="Arial"/>
                <w:color w:val="202124"/>
              </w:rPr>
              <w:t>tures, knowledge testing on the</w:t>
            </w:r>
          </w:p>
          <w:p w:rsidR="004F1D0E" w:rsidRPr="004F1D0E" w:rsidRDefault="004F1D0E" w:rsidP="00566A43">
            <w:pPr>
              <w:pStyle w:val="HTMLunaprijedoblikovano"/>
              <w:shd w:val="clear" w:color="auto" w:fill="F8F9FA"/>
              <w:rPr>
                <w:rFonts w:ascii="Arial" w:hAnsi="Arial" w:cs="Arial"/>
                <w:color w:val="202124"/>
              </w:rPr>
            </w:pPr>
            <w:r w:rsidRPr="004F1D0E">
              <w:rPr>
                <w:rStyle w:val="y2iqfc"/>
                <w:rFonts w:ascii="Arial" w:hAnsi="Arial" w:cs="Arial"/>
                <w:color w:val="202124"/>
              </w:rPr>
              <w:t>exam and through the official quality monitoring system on the component.</w:t>
            </w:r>
          </w:p>
          <w:p w:rsidR="001B5A3A" w:rsidRDefault="001B5A3A">
            <w:pPr>
              <w:pStyle w:val="Normal1"/>
              <w:widowControl/>
              <w:pBdr>
                <w:top w:val="nil"/>
                <w:left w:val="nil"/>
                <w:bottom w:val="nil"/>
                <w:right w:val="nil"/>
                <w:between w:val="nil"/>
              </w:pBdr>
              <w:tabs>
                <w:tab w:val="left" w:pos="2820"/>
              </w:tabs>
              <w:spacing w:line="276" w:lineRule="auto"/>
              <w:rPr>
                <w:color w:val="000000"/>
              </w:rPr>
            </w:pPr>
          </w:p>
        </w:tc>
      </w:tr>
      <w:tr w:rsidR="001B5A3A">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5A3A" w:rsidRPr="00943EE4" w:rsidRDefault="001B5A3A" w:rsidP="001B5A3A">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1B5A3A" w:rsidRDefault="001B5A3A">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5.2.Solfeggio I 2</w:t>
      </w:r>
    </w:p>
    <w:p w:rsidR="00735F7B" w:rsidRDefault="00735F7B">
      <w:pPr>
        <w:pStyle w:val="Normal1"/>
        <w:widowControl/>
        <w:pBdr>
          <w:top w:val="nil"/>
          <w:left w:val="nil"/>
          <w:bottom w:val="nil"/>
          <w:right w:val="nil"/>
          <w:between w:val="nil"/>
        </w:pBdr>
        <w:jc w:val="both"/>
        <w:rPr>
          <w:rFonts w:ascii="Arial" w:eastAsia="Arial" w:hAnsi="Arial" w:cs="Arial"/>
          <w:b/>
          <w:color w:val="000000"/>
          <w:sz w:val="20"/>
          <w:szCs w:val="20"/>
        </w:rPr>
      </w:pPr>
    </w:p>
    <w:tbl>
      <w:tblPr>
        <w:tblStyle w:val="aff1"/>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F712FD">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158F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Solfeggio </w:t>
            </w:r>
            <w:r w:rsidR="00572090">
              <w:rPr>
                <w:rFonts w:ascii="Arial" w:eastAsia="Arial" w:hAnsi="Arial" w:cs="Arial"/>
                <w:color w:val="000000"/>
                <w:sz w:val="20"/>
                <w:szCs w:val="20"/>
              </w:rPr>
              <w:t xml:space="preserve"> 2</w:t>
            </w:r>
          </w:p>
        </w:tc>
      </w:tr>
      <w:tr w:rsidR="00F712FD">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UAF111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F712FD" w:rsidRPr="005E6C61" w:rsidRDefault="00F712FD" w:rsidP="00F712FD">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F712FD">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Katarina Akrap - Ćulum, </w:t>
            </w:r>
            <w:r w:rsidR="00371AF5" w:rsidRPr="00371AF5">
              <w:rPr>
                <w:rFonts w:ascii="Arial" w:eastAsia="Arial" w:hAnsi="Arial" w:cs="Arial"/>
                <w:color w:val="000000"/>
                <w:sz w:val="20"/>
                <w:szCs w:val="20"/>
              </w:rPr>
              <w:t>Lecturer</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F712FD" w:rsidRPr="005E6C61" w:rsidRDefault="00F712FD" w:rsidP="00F712FD">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F712FD">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F712FD" w:rsidRPr="005E6C61" w:rsidRDefault="00F712FD" w:rsidP="00F712FD">
            <w:pPr>
              <w:rPr>
                <w:rFonts w:ascii="Arial" w:hAnsi="Arial" w:cs="Arial"/>
                <w:sz w:val="20"/>
                <w:szCs w:val="20"/>
              </w:rPr>
            </w:pPr>
            <w:r w:rsidRPr="005E6C61">
              <w:rPr>
                <w:rFonts w:ascii="Arial" w:hAnsi="Arial"/>
                <w:sz w:val="20"/>
                <w:szCs w:val="20"/>
              </w:rPr>
              <w:t xml:space="preserve">Teaching (number of </w:t>
            </w:r>
            <w:r w:rsidRPr="005E6C61">
              <w:rPr>
                <w:rFonts w:ascii="Arial" w:hAnsi="Arial"/>
                <w:sz w:val="20"/>
                <w:szCs w:val="20"/>
              </w:rPr>
              <w:lastRenderedPageBreak/>
              <w:t>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F712FD" w:rsidRPr="00943EE4" w:rsidRDefault="00F712FD" w:rsidP="00F712FD">
            <w:pPr>
              <w:jc w:val="center"/>
              <w:rPr>
                <w:rFonts w:ascii="Arial" w:hAnsi="Arial" w:cs="Arial"/>
              </w:rPr>
            </w:pPr>
            <w:r w:rsidRPr="00943EE4">
              <w:rPr>
                <w:rFonts w:ascii="Arial" w:hAnsi="Arial"/>
              </w:rPr>
              <w:lastRenderedPageBreak/>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712FD" w:rsidRPr="00943EE4" w:rsidRDefault="00F712FD" w:rsidP="00F712FD">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712FD" w:rsidRPr="00943EE4" w:rsidRDefault="00F712FD" w:rsidP="00F712FD">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712FD" w:rsidRPr="00943EE4" w:rsidRDefault="00F712FD" w:rsidP="00F712FD">
            <w:pPr>
              <w:jc w:val="center"/>
            </w:pPr>
            <w:r w:rsidRPr="00943EE4">
              <w:rPr>
                <w:rFonts w:ascii="Arial" w:hAnsi="Arial"/>
              </w:rPr>
              <w:t>T</w:t>
            </w:r>
          </w:p>
        </w:tc>
      </w:tr>
      <w:tr w:rsidR="00F712FD">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F712FD" w:rsidRDefault="00F712F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F712FD" w:rsidRDefault="00F712F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F712FD" w:rsidRPr="005E6C61" w:rsidRDefault="00F712F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F712FD">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F712FD" w:rsidRPr="005E6C61" w:rsidRDefault="00F712FD" w:rsidP="00F712FD">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F712FD" w:rsidRDefault="00F712F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4F1D0E" w:rsidRPr="00943EE4" w:rsidRDefault="004F1D0E" w:rsidP="004F1D0E">
            <w:pPr>
              <w:pStyle w:val="Normal10"/>
              <w:widowControl/>
              <w:tabs>
                <w:tab w:val="left" w:pos="2820"/>
              </w:tabs>
              <w:rPr>
                <w:color w:val="000000"/>
                <w:lang w:val="en-GB"/>
              </w:rPr>
            </w:pPr>
            <w:r w:rsidRPr="00943EE4">
              <w:rPr>
                <w:rFonts w:ascii="Arial" w:hAnsi="Arial" w:cs="Arial"/>
                <w:color w:val="000000"/>
                <w:sz w:val="20"/>
                <w:szCs w:val="20"/>
                <w:lang w:val="en-GB"/>
              </w:rPr>
              <w:t xml:space="preserve">Adopting the basic concepts of intonation, 4- and 5-sign key-signature scale, D7 and inversions. Learning the skill of writing music dictations with regard to the </w:t>
            </w:r>
            <w:r w:rsidR="00317363" w:rsidRPr="00943EE4">
              <w:rPr>
                <w:rFonts w:ascii="Arial" w:hAnsi="Arial" w:cs="Arial"/>
                <w:color w:val="000000"/>
                <w:sz w:val="20"/>
                <w:szCs w:val="20"/>
                <w:lang w:val="en-GB"/>
              </w:rPr>
              <w:t>diatonic</w:t>
            </w:r>
            <w:r w:rsidRPr="00943EE4">
              <w:rPr>
                <w:rFonts w:ascii="Arial" w:hAnsi="Arial" w:cs="Arial"/>
                <w:color w:val="000000"/>
                <w:sz w:val="20"/>
                <w:szCs w:val="20"/>
                <w:lang w:val="en-GB"/>
              </w:rPr>
              <w:t xml:space="preserve"> tonality with nonchord alterations in single-part music, melody line and simplified "accompaniment" in two-part music and greater indepence of a single melody line in homophone three-part music. Adopting secondary dominants within a clear tonality context. Learning to reconstruct by listening simple cadence harmonic progressions in four-part music.</w:t>
            </w:r>
          </w:p>
          <w:p w:rsidR="008C2A19" w:rsidRDefault="008C2A19">
            <w:pPr>
              <w:pStyle w:val="Normal1"/>
              <w:widowControl/>
              <w:pBdr>
                <w:top w:val="nil"/>
                <w:left w:val="nil"/>
                <w:bottom w:val="nil"/>
                <w:right w:val="nil"/>
                <w:between w:val="nil"/>
              </w:pBdr>
              <w:jc w:val="right"/>
              <w:rPr>
                <w:rFonts w:ascii="Arial" w:eastAsia="Arial" w:hAnsi="Arial" w:cs="Arial"/>
                <w:color w:val="000000"/>
                <w:sz w:val="20"/>
                <w:szCs w:val="20"/>
              </w:rPr>
            </w:pPr>
            <w:r>
              <w:rPr>
                <w:rFonts w:ascii="Arial" w:eastAsia="Arial" w:hAnsi="Arial" w:cs="Arial"/>
                <w:color w:val="000000"/>
                <w:sz w:val="20"/>
                <w:szCs w:val="20"/>
              </w:rPr>
              <w:t>.</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4F1D0E" w:rsidRPr="004F1D0E" w:rsidRDefault="004F1D0E" w:rsidP="004F1D0E">
            <w:pPr>
              <w:pStyle w:val="HTMLunaprijedoblikovano"/>
              <w:shd w:val="clear" w:color="auto" w:fill="F8F9FA"/>
              <w:spacing w:line="603" w:lineRule="atLeast"/>
              <w:rPr>
                <w:rFonts w:ascii="Arial" w:hAnsi="Arial" w:cs="Arial"/>
                <w:color w:val="202124"/>
              </w:rPr>
            </w:pPr>
            <w:r w:rsidRPr="004F1D0E">
              <w:rPr>
                <w:rStyle w:val="y2iqfc"/>
                <w:rFonts w:ascii="Arial" w:hAnsi="Arial" w:cs="Arial"/>
                <w:color w:val="202124"/>
              </w:rPr>
              <w:t>Passed the exam in the course Solfeggio I 1</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317363"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8C2A19" w:rsidRPr="004F1D0E" w:rsidRDefault="004F1D0E" w:rsidP="00566A43">
            <w:pPr>
              <w:pStyle w:val="Normal10"/>
              <w:widowControl/>
              <w:spacing w:after="200"/>
              <w:rPr>
                <w:rFonts w:ascii="Arial" w:hAnsi="Arial" w:cs="Arial"/>
                <w:color w:val="000000"/>
                <w:sz w:val="20"/>
                <w:szCs w:val="20"/>
                <w:lang w:val="en-GB"/>
              </w:rPr>
            </w:pPr>
            <w:r w:rsidRPr="00943EE4">
              <w:rPr>
                <w:rFonts w:ascii="Arial" w:hAnsi="Arial" w:cs="Arial"/>
                <w:color w:val="000000"/>
                <w:sz w:val="20"/>
                <w:szCs w:val="20"/>
                <w:lang w:val="en-GB"/>
              </w:rPr>
              <w:t>After passing the exam, the student will be able to:</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 xml:space="preserve">- </w:t>
            </w:r>
            <w:r w:rsidRPr="00943EE4">
              <w:rPr>
                <w:rFonts w:ascii="Arial" w:hAnsi="Arial" w:cs="Arial"/>
                <w:color w:val="000000"/>
                <w:lang w:val="en-GB"/>
              </w:rPr>
              <w:t xml:space="preserve">identify by listening </w:t>
            </w:r>
            <w:r w:rsidRPr="004F1D0E">
              <w:rPr>
                <w:rStyle w:val="y2iqfc"/>
                <w:rFonts w:ascii="Arial" w:hAnsi="Arial" w:cs="Arial"/>
                <w:color w:val="202124"/>
              </w:rPr>
              <w:t>and "theoretically" recognize basic musical concepts, scales with 4 and 5 signs, D7 and reversals of the dominant septachord;</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 Hearfully recognize and record a melodic line of clear tonal context with incoherent altered tones;</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 Hearfully recognize and record a simpler two-part piece of music in the type of "melody and accompaniment";</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 xml:space="preserve">- </w:t>
            </w:r>
            <w:r w:rsidRPr="00943EE4">
              <w:rPr>
                <w:rFonts w:ascii="Arial" w:hAnsi="Arial" w:cs="Arial"/>
                <w:color w:val="000000"/>
                <w:lang w:val="en-GB"/>
              </w:rPr>
              <w:t xml:space="preserve">identify by listening </w:t>
            </w:r>
            <w:r w:rsidRPr="004F1D0E">
              <w:rPr>
                <w:rStyle w:val="y2iqfc"/>
                <w:rFonts w:ascii="Arial" w:hAnsi="Arial" w:cs="Arial"/>
                <w:color w:val="202124"/>
              </w:rPr>
              <w:t>and write simpler homophonic three-part example with the beginning of independence of one melodic line;</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 Explain the role of secondary dominants within tonality.</w:t>
            </w:r>
          </w:p>
          <w:p w:rsidR="004F1D0E" w:rsidRPr="004F1D0E" w:rsidRDefault="004F1D0E" w:rsidP="00566A43">
            <w:pPr>
              <w:pStyle w:val="HTMLunaprijedoblikovano"/>
              <w:shd w:val="clear" w:color="auto" w:fill="F8F9FA"/>
              <w:rPr>
                <w:rFonts w:ascii="Arial" w:hAnsi="Arial" w:cs="Arial"/>
                <w:color w:val="202124"/>
              </w:rPr>
            </w:pPr>
            <w:r w:rsidRPr="004F1D0E">
              <w:rPr>
                <w:rStyle w:val="y2iqfc"/>
                <w:rFonts w:ascii="Arial" w:hAnsi="Arial" w:cs="Arial"/>
                <w:color w:val="202124"/>
              </w:rPr>
              <w:t xml:space="preserve">- </w:t>
            </w:r>
            <w:r w:rsidRPr="00943EE4">
              <w:rPr>
                <w:rFonts w:ascii="Arial" w:hAnsi="Arial" w:cs="Arial"/>
                <w:color w:val="000000"/>
                <w:lang w:val="en-GB"/>
              </w:rPr>
              <w:t xml:space="preserve">identify by listening </w:t>
            </w:r>
            <w:r w:rsidRPr="004F1D0E">
              <w:rPr>
                <w:rStyle w:val="y2iqfc"/>
                <w:rFonts w:ascii="Arial" w:hAnsi="Arial" w:cs="Arial"/>
                <w:color w:val="202124"/>
              </w:rPr>
              <w:t>the order of major and minor functions in four-part cadence passages.</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On student obligations and course content;</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2. Tonalities with 4 and 5 signs;</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3. D7 and turns;</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4. D7 in music literature;</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5. Unanimous examples for dictation with non-chordal alterations;</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6. Two-voice dictations of the type "melody and accompaniment";</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7. Three-part dictations with the beginning of the independence of the melodic section in the highest voice;</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8. Secondary septachords, divisions, specifics;</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9. Secondary dominants; temporary hearing aids;</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10. Dictations with secondary dominants;</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11. Cadence progressions in four voices;</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12. Paper on music literature: J.S.Bach, Small compositions;</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13. Work on music literature: J.S.Bach, chorales (singing);</w:t>
            </w:r>
          </w:p>
          <w:p w:rsidR="004F1D0E" w:rsidRPr="004F1D0E" w:rsidRDefault="004F1D0E" w:rsidP="00566A43">
            <w:pPr>
              <w:pStyle w:val="HTMLunaprijedoblikovano"/>
              <w:shd w:val="clear" w:color="auto" w:fill="F8F9FA"/>
              <w:rPr>
                <w:rStyle w:val="y2iqfc"/>
                <w:rFonts w:ascii="Arial" w:hAnsi="Arial" w:cs="Arial"/>
                <w:color w:val="202124"/>
              </w:rPr>
            </w:pPr>
            <w:r w:rsidRPr="004F1D0E">
              <w:rPr>
                <w:rStyle w:val="y2iqfc"/>
                <w:rFonts w:ascii="Arial" w:hAnsi="Arial" w:cs="Arial"/>
                <w:color w:val="202124"/>
              </w:rPr>
              <w:t>14. Work on music literature: W.A. Mozart: The Magic Flute;</w:t>
            </w:r>
          </w:p>
          <w:p w:rsidR="004F1D0E" w:rsidRPr="004F1D0E" w:rsidRDefault="004F1D0E" w:rsidP="00566A43">
            <w:pPr>
              <w:pStyle w:val="HTMLunaprijedoblikovano"/>
              <w:shd w:val="clear" w:color="auto" w:fill="F8F9FA"/>
              <w:rPr>
                <w:rFonts w:ascii="Arial" w:hAnsi="Arial" w:cs="Arial"/>
                <w:color w:val="202124"/>
              </w:rPr>
            </w:pPr>
            <w:r w:rsidRPr="004F1D0E">
              <w:rPr>
                <w:rStyle w:val="y2iqfc"/>
                <w:rFonts w:ascii="Arial" w:hAnsi="Arial" w:cs="Arial"/>
                <w:color w:val="202124"/>
              </w:rPr>
              <w:t>15. Work on examination material.</w:t>
            </w:r>
          </w:p>
          <w:p w:rsidR="008C2A19" w:rsidRDefault="008C2A19" w:rsidP="004F1D0E">
            <w:pPr>
              <w:pStyle w:val="Normal1"/>
              <w:widowControl/>
              <w:pBdr>
                <w:top w:val="nil"/>
                <w:left w:val="nil"/>
                <w:bottom w:val="nil"/>
                <w:right w:val="nil"/>
                <w:between w:val="nil"/>
              </w:pBdr>
              <w:tabs>
                <w:tab w:val="left" w:pos="-2358"/>
              </w:tabs>
              <w:spacing w:after="200" w:line="276" w:lineRule="auto"/>
              <w:rPr>
                <w:color w:val="000000"/>
              </w:rPr>
            </w:pPr>
          </w:p>
        </w:tc>
      </w:tr>
      <w:tr w:rsidR="008C2A19">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317363" w:rsidRPr="00943EE4">
              <w:rPr>
                <w:rFonts w:ascii="Arial" w:hAnsi="Arial" w:cs="Arial"/>
                <w:color w:val="000000"/>
                <w:sz w:val="20"/>
                <w:szCs w:val="20"/>
                <w:lang w:val="en-GB"/>
              </w:rPr>
              <w:t>exercises</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8C2A19" w:rsidRDefault="00F712FD">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F712FD" w:rsidRDefault="00F712FD" w:rsidP="00F712FD">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X </w:t>
            </w:r>
            <w:r w:rsidRPr="00F712FD">
              <w:rPr>
                <w:rFonts w:ascii="Arial" w:hAnsi="Arial" w:cs="Arial"/>
                <w:b/>
                <w:color w:val="000000"/>
                <w:sz w:val="20"/>
                <w:szCs w:val="20"/>
                <w:lang w:val="en-GB"/>
              </w:rPr>
              <w:t xml:space="preserve"> independent tasks</w:t>
            </w:r>
          </w:p>
          <w:p w:rsidR="00F712FD" w:rsidRPr="00F712FD" w:rsidRDefault="00F712FD" w:rsidP="00F712FD">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X </w:t>
            </w:r>
            <w:r w:rsidRPr="00F712FD">
              <w:rPr>
                <w:rFonts w:ascii="Arial" w:hAnsi="Arial" w:cs="Arial"/>
                <w:b/>
                <w:color w:val="000000"/>
                <w:sz w:val="20"/>
                <w:szCs w:val="20"/>
                <w:lang w:val="en-GB"/>
              </w:rPr>
              <w:t xml:space="preserve">multimedia </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Arial" w:hAnsi="Arial" w:cs="Arial"/>
                <w:b/>
                <w:color w:val="000000"/>
                <w:sz w:val="20"/>
                <w:szCs w:val="20"/>
                <w:lang w:val="en-GB"/>
              </w:rPr>
              <w:t xml:space="preserve"> </w:t>
            </w: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mentoring</w:t>
            </w:r>
          </w:p>
          <w:p w:rsidR="008C2A19" w:rsidRDefault="008C2A19">
            <w:pPr>
              <w:pStyle w:val="Normal1"/>
              <w:widowControl/>
              <w:pBdr>
                <w:top w:val="nil"/>
                <w:left w:val="nil"/>
                <w:bottom w:val="nil"/>
                <w:right w:val="nil"/>
                <w:between w:val="nil"/>
              </w:pBdr>
              <w:tabs>
                <w:tab w:val="left" w:pos="2820"/>
              </w:tabs>
              <w:spacing w:line="276" w:lineRule="auto"/>
              <w:rPr>
                <w:color w:val="000000"/>
              </w:rPr>
            </w:pP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FB104D" w:rsidRPr="00FB104D" w:rsidRDefault="00FB104D" w:rsidP="00FB104D">
            <w:pPr>
              <w:pStyle w:val="HTMLunaprijedoblikovano"/>
              <w:shd w:val="clear" w:color="auto" w:fill="F8F9FA"/>
              <w:spacing w:line="603" w:lineRule="atLeast"/>
              <w:rPr>
                <w:rFonts w:ascii="Arial" w:hAnsi="Arial" w:cs="Arial"/>
                <w:color w:val="202124"/>
              </w:rPr>
            </w:pPr>
            <w:r w:rsidRPr="00FB104D">
              <w:rPr>
                <w:rStyle w:val="y2iqfc"/>
                <w:rFonts w:ascii="Arial" w:hAnsi="Arial" w:cs="Arial"/>
                <w:color w:val="202124"/>
              </w:rPr>
              <w:t>Regular class attendance, practice of given examples.</w:t>
            </w:r>
          </w:p>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F712FD">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tabs>
                <w:tab w:val="left" w:pos="2820"/>
              </w:tabs>
              <w:rPr>
                <w:color w:val="000000"/>
                <w:lang w:val="en-GB"/>
              </w:rPr>
            </w:pPr>
            <w:r w:rsidRPr="00943EE4">
              <w:rPr>
                <w:rFonts w:ascii="Arial" w:hAnsi="Arial" w:cs="Arial"/>
                <w:color w:val="000000"/>
                <w:sz w:val="20"/>
                <w:szCs w:val="20"/>
                <w:lang w:val="en-GB"/>
              </w:rPr>
              <w:lastRenderedPageBreak/>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712FD" w:rsidRDefault="00F712F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p>
        </w:tc>
      </w:tr>
      <w:tr w:rsidR="00F712FD">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Default="00F712F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Default="00F712F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Default="00F712F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F712FD">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Default="00F712F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Default="00F712F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Default="00F712F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712FD" w:rsidRDefault="00F712F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F712FD">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Default="00F712FD">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Default="00F712F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Arial" w:hAnsi="Arial" w:cs="Arial"/>
                <w:color w:val="000000"/>
                <w:sz w:val="20"/>
                <w:szCs w:val="2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Default="00F712F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712FD" w:rsidRDefault="00F712F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F712FD">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Default="00F712FD">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F712FD" w:rsidRPr="00943EE4" w:rsidRDefault="00F712FD" w:rsidP="00F712FD">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F712FD" w:rsidRDefault="00F712F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F712FD" w:rsidRPr="00943EE4" w:rsidRDefault="00F712FD" w:rsidP="00F712FD">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F712FD" w:rsidRDefault="00F712F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F712FD" w:rsidRPr="00943EE4" w:rsidRDefault="00F712FD" w:rsidP="00F712FD">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F712FD" w:rsidRDefault="00F712F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FB104D" w:rsidRPr="00FB104D" w:rsidRDefault="00FB104D" w:rsidP="00566A43">
            <w:pPr>
              <w:pStyle w:val="HTMLunaprijedoblikovano"/>
              <w:shd w:val="clear" w:color="auto" w:fill="F8F9FA"/>
              <w:rPr>
                <w:rFonts w:ascii="Arial" w:hAnsi="Arial" w:cs="Arial"/>
                <w:color w:val="202124"/>
              </w:rPr>
            </w:pPr>
            <w:r w:rsidRPr="00FB104D">
              <w:rPr>
                <w:rStyle w:val="y2iqfc"/>
                <w:rFonts w:ascii="Arial" w:hAnsi="Arial" w:cs="Arial"/>
                <w:color w:val="202124"/>
              </w:rPr>
              <w:t>On the basis of arrivals (at least 70%) and regular completion of assigned tasks (examples of exercise at home), the student is certified by the teacher's semester. The exam consists of a written and an oral part (writing exam dictations and singing "prima vista" and learned default examples.)</w:t>
            </w:r>
          </w:p>
          <w:p w:rsidR="008C2A19" w:rsidRDefault="008C2A19">
            <w:pPr>
              <w:pStyle w:val="Normal1"/>
              <w:widowControl/>
              <w:pBdr>
                <w:top w:val="nil"/>
                <w:left w:val="nil"/>
                <w:bottom w:val="nil"/>
                <w:right w:val="nil"/>
                <w:between w:val="nil"/>
              </w:pBdr>
              <w:tabs>
                <w:tab w:val="left" w:pos="2820"/>
              </w:tabs>
              <w:rPr>
                <w:color w:val="00000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i B., </w:t>
            </w:r>
            <w:r>
              <w:rPr>
                <w:rFonts w:ascii="Arial" w:eastAsia="Arial" w:hAnsi="Arial" w:cs="Arial"/>
                <w:i/>
                <w:color w:val="000000"/>
                <w:sz w:val="20"/>
                <w:szCs w:val="20"/>
              </w:rPr>
              <w:t xml:space="preserve">Solfeggio, </w:t>
            </w:r>
            <w:r>
              <w:rPr>
                <w:rFonts w:ascii="Arial" w:eastAsia="Arial" w:hAnsi="Arial" w:cs="Arial"/>
                <w:color w:val="000000"/>
                <w:sz w:val="20"/>
                <w:szCs w:val="20"/>
              </w:rPr>
              <w:t>sv. I. Zagreb, Muzička akademija, 1979.</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i B., </w:t>
            </w:r>
            <w:r>
              <w:rPr>
                <w:rFonts w:ascii="Arial" w:eastAsia="Arial" w:hAnsi="Arial" w:cs="Arial"/>
                <w:i/>
                <w:color w:val="000000"/>
                <w:sz w:val="20"/>
                <w:szCs w:val="20"/>
              </w:rPr>
              <w:t>Solfeggio</w:t>
            </w:r>
            <w:r>
              <w:rPr>
                <w:rFonts w:ascii="Arial" w:eastAsia="Arial" w:hAnsi="Arial" w:cs="Arial"/>
                <w:color w:val="000000"/>
                <w:sz w:val="20"/>
                <w:szCs w:val="20"/>
              </w:rPr>
              <w:t>, sv. II. Zagreb, Muzička akademija, 1981;</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Ladukhin, N., </w:t>
            </w:r>
            <w:r>
              <w:rPr>
                <w:rFonts w:ascii="Arial" w:eastAsia="Arial" w:hAnsi="Arial" w:cs="Arial"/>
                <w:i/>
                <w:color w:val="000000"/>
                <w:sz w:val="20"/>
                <w:szCs w:val="20"/>
              </w:rPr>
              <w:t>1000 primjera muzikalnog diktata</w:t>
            </w:r>
            <w:r>
              <w:rPr>
                <w:rFonts w:ascii="Arial" w:eastAsia="Arial" w:hAnsi="Arial" w:cs="Arial"/>
                <w:color w:val="000000"/>
                <w:sz w:val="20"/>
                <w:szCs w:val="20"/>
              </w:rPr>
              <w:t>, Moskva 1986;</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Radičeva-Divjaković, D., </w:t>
            </w:r>
            <w:r>
              <w:rPr>
                <w:rFonts w:ascii="Arial" w:eastAsia="Arial" w:hAnsi="Arial" w:cs="Arial"/>
                <w:i/>
                <w:color w:val="000000"/>
                <w:sz w:val="20"/>
                <w:szCs w:val="20"/>
              </w:rPr>
              <w:t xml:space="preserve">Dvoglasni diktati, </w:t>
            </w:r>
            <w:r>
              <w:rPr>
                <w:rFonts w:ascii="Arial" w:eastAsia="Arial" w:hAnsi="Arial" w:cs="Arial"/>
                <w:color w:val="000000"/>
                <w:sz w:val="20"/>
                <w:szCs w:val="20"/>
              </w:rPr>
              <w:t>Beograd 1975.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Radica, D. </w:t>
            </w:r>
            <w:r>
              <w:rPr>
                <w:rFonts w:ascii="Arial" w:eastAsia="Arial" w:hAnsi="Arial" w:cs="Arial"/>
                <w:i/>
                <w:color w:val="000000"/>
                <w:sz w:val="20"/>
                <w:szCs w:val="20"/>
              </w:rPr>
              <w:t>Solfeggio, primjeri za pjevanje</w:t>
            </w:r>
            <w:r>
              <w:rPr>
                <w:rFonts w:ascii="Arial" w:eastAsia="Arial" w:hAnsi="Arial" w:cs="Arial"/>
                <w:color w:val="000000"/>
                <w:sz w:val="20"/>
                <w:szCs w:val="20"/>
              </w:rPr>
              <w:t>, I (skripta)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rsidRPr="00F66C68">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Primjeri iz glazbene literature, vokalni i instrumentalni od 16. do 20. stoljeća.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Dostupno na internetskoj stranici IMSLP</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rsidRPr="00F66C68">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Mirošević, J., </w:t>
            </w:r>
            <w:r>
              <w:rPr>
                <w:rFonts w:ascii="Arial" w:eastAsia="Arial" w:hAnsi="Arial" w:cs="Arial"/>
                <w:i/>
                <w:color w:val="000000"/>
                <w:sz w:val="20"/>
                <w:szCs w:val="20"/>
              </w:rPr>
              <w:t>Etide za solfeggio</w:t>
            </w:r>
            <w:r>
              <w:rPr>
                <w:rFonts w:ascii="Arial" w:eastAsia="Arial" w:hAnsi="Arial" w:cs="Arial"/>
                <w:color w:val="000000"/>
                <w:sz w:val="20"/>
                <w:szCs w:val="20"/>
              </w:rPr>
              <w:t>, Split 2001</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B104D" w:rsidRPr="00FB104D" w:rsidRDefault="00FB104D" w:rsidP="00566A43">
            <w:pPr>
              <w:pStyle w:val="HTMLunaprijedoblikovano"/>
              <w:shd w:val="clear" w:color="auto" w:fill="F8F9FA"/>
              <w:rPr>
                <w:rFonts w:ascii="Arial" w:hAnsi="Arial" w:cs="Arial"/>
                <w:color w:val="202124"/>
              </w:rPr>
            </w:pPr>
            <w:r w:rsidRPr="00FB104D">
              <w:rPr>
                <w:rStyle w:val="y2iqfc"/>
                <w:rFonts w:ascii="Arial" w:hAnsi="Arial" w:cs="Arial"/>
                <w:color w:val="202124"/>
              </w:rPr>
              <w:t>Interactive communication with students during lectures, knowledge testing on the exam and through the official quality monitoring system on the component.</w:t>
            </w:r>
          </w:p>
          <w:p w:rsidR="008C2A19" w:rsidRDefault="008C2A19">
            <w:pPr>
              <w:pStyle w:val="Normal1"/>
              <w:widowControl/>
              <w:pBdr>
                <w:top w:val="nil"/>
                <w:left w:val="nil"/>
                <w:bottom w:val="nil"/>
                <w:right w:val="nil"/>
                <w:between w:val="nil"/>
              </w:pBdr>
              <w:tabs>
                <w:tab w:val="left" w:pos="2820"/>
              </w:tabs>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5.3.Solfeggio I 3</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2"/>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F712FD">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158F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Solfeggio </w:t>
            </w:r>
            <w:r w:rsidR="00572090">
              <w:rPr>
                <w:rFonts w:ascii="Arial" w:eastAsia="Arial" w:hAnsi="Arial" w:cs="Arial"/>
                <w:color w:val="000000"/>
                <w:sz w:val="20"/>
                <w:szCs w:val="20"/>
              </w:rPr>
              <w:t xml:space="preserve"> 3</w:t>
            </w:r>
          </w:p>
        </w:tc>
      </w:tr>
      <w:tr w:rsidR="00F712FD">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UAF211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F712FD" w:rsidRPr="005E6C61" w:rsidRDefault="00F712FD" w:rsidP="00F712FD">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F712FD">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Katarina Akrap - Ćulum, </w:t>
            </w:r>
            <w:r w:rsidR="00371AF5" w:rsidRPr="00371AF5">
              <w:rPr>
                <w:rFonts w:ascii="Arial" w:eastAsia="Arial" w:hAnsi="Arial" w:cs="Arial"/>
                <w:color w:val="000000"/>
                <w:sz w:val="20"/>
                <w:szCs w:val="20"/>
              </w:rPr>
              <w:t>Lecturer</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F712FD" w:rsidRPr="005E6C61" w:rsidRDefault="00F712FD" w:rsidP="00F712FD">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FB104D">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FB104D" w:rsidRPr="00943EE4" w:rsidRDefault="00FB104D"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FB104D" w:rsidRDefault="00FB104D">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FB104D" w:rsidRPr="005E6C61" w:rsidRDefault="00FB104D" w:rsidP="00F712FD">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FB104D" w:rsidRPr="00943EE4" w:rsidRDefault="00FB104D" w:rsidP="003B040C">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B104D" w:rsidRPr="00943EE4" w:rsidRDefault="00FB104D" w:rsidP="003B040C">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B104D" w:rsidRPr="00943EE4" w:rsidRDefault="00FB104D" w:rsidP="003B040C">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B104D" w:rsidRPr="00943EE4" w:rsidRDefault="00FB104D" w:rsidP="003B040C">
            <w:pPr>
              <w:jc w:val="center"/>
            </w:pPr>
            <w:r w:rsidRPr="00943EE4">
              <w:rPr>
                <w:rFonts w:ascii="Arial" w:hAnsi="Arial"/>
              </w:rPr>
              <w:t>T</w:t>
            </w:r>
          </w:p>
        </w:tc>
      </w:tr>
      <w:tr w:rsidR="00F712FD">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F712FD" w:rsidRDefault="00F712F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F712FD" w:rsidRDefault="00F712F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F712FD" w:rsidRPr="005E6C61" w:rsidRDefault="00F712F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712FD" w:rsidRDefault="00F712F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F712FD">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F712FD" w:rsidRDefault="00FB104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F712FD" w:rsidRPr="005E6C61" w:rsidRDefault="00F712FD" w:rsidP="00F712FD">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F712FD" w:rsidRDefault="00F712F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FB104D" w:rsidRPr="00943EE4" w:rsidRDefault="00317363" w:rsidP="00FB104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Adopting</w:t>
            </w:r>
            <w:r w:rsidR="00FB104D" w:rsidRPr="00943EE4">
              <w:rPr>
                <w:rFonts w:ascii="Arial" w:hAnsi="Arial" w:cs="Arial"/>
                <w:color w:val="000000"/>
                <w:sz w:val="20"/>
                <w:szCs w:val="20"/>
                <w:lang w:val="en-GB"/>
              </w:rPr>
              <w:t xml:space="preserve"> basic concepts of intonation, 5-, 6- and 7-sign key-signature scales.</w:t>
            </w:r>
          </w:p>
          <w:p w:rsidR="00FB104D" w:rsidRPr="00943EE4" w:rsidRDefault="00317363" w:rsidP="00FB104D">
            <w:pPr>
              <w:pStyle w:val="Normal10"/>
              <w:widowControl/>
              <w:tabs>
                <w:tab w:val="left" w:pos="2820"/>
              </w:tabs>
              <w:rPr>
                <w:color w:val="000000"/>
                <w:lang w:val="en-GB"/>
              </w:rPr>
            </w:pPr>
            <w:r w:rsidRPr="00943EE4">
              <w:rPr>
                <w:rFonts w:ascii="Arial" w:hAnsi="Arial" w:cs="Arial"/>
                <w:color w:val="000000"/>
                <w:sz w:val="20"/>
                <w:szCs w:val="20"/>
                <w:lang w:val="en-GB"/>
              </w:rPr>
              <w:t>Adopting</w:t>
            </w:r>
            <w:r w:rsidR="00FB104D" w:rsidRPr="00943EE4">
              <w:rPr>
                <w:rFonts w:ascii="Arial" w:hAnsi="Arial" w:cs="Arial"/>
                <w:color w:val="000000"/>
                <w:sz w:val="20"/>
                <w:szCs w:val="20"/>
                <w:lang w:val="en-GB"/>
              </w:rPr>
              <w:t xml:space="preserve"> knowledge related to modulations. Learning to write down monophonic </w:t>
            </w:r>
            <w:r w:rsidR="00FB104D" w:rsidRPr="00943EE4">
              <w:rPr>
                <w:rFonts w:ascii="Arial" w:hAnsi="Arial" w:cs="Arial"/>
                <w:color w:val="000000"/>
                <w:sz w:val="20"/>
                <w:szCs w:val="20"/>
                <w:lang w:val="en-GB"/>
              </w:rPr>
              <w:lastRenderedPageBreak/>
              <w:t xml:space="preserve">dictation with modulations, polyphonic two-part dictations, three-part dictations with larger independence of the parts. Learning to reconstruct four-line cadence harmonic progressions with secondary dominants. Initial </w:t>
            </w:r>
            <w:r w:rsidRPr="00943EE4">
              <w:rPr>
                <w:rFonts w:ascii="Arial" w:hAnsi="Arial" w:cs="Arial"/>
                <w:color w:val="000000"/>
                <w:sz w:val="20"/>
                <w:szCs w:val="20"/>
                <w:lang w:val="en-GB"/>
              </w:rPr>
              <w:t>awareness</w:t>
            </w:r>
            <w:r w:rsidR="00FB104D" w:rsidRPr="00943EE4">
              <w:rPr>
                <w:rFonts w:ascii="Arial" w:hAnsi="Arial" w:cs="Arial"/>
                <w:color w:val="000000"/>
                <w:sz w:val="20"/>
                <w:szCs w:val="20"/>
                <w:lang w:val="en-GB"/>
              </w:rPr>
              <w:t xml:space="preserve"> of horizontal and vertical thinking.</w:t>
            </w:r>
          </w:p>
          <w:p w:rsidR="008C2A19" w:rsidRDefault="008C2A19">
            <w:pPr>
              <w:pStyle w:val="Normal1"/>
              <w:widowControl/>
              <w:pBdr>
                <w:top w:val="nil"/>
                <w:left w:val="nil"/>
                <w:bottom w:val="nil"/>
                <w:right w:val="nil"/>
                <w:between w:val="nil"/>
              </w:pBdr>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B104D" w:rsidRPr="00FB104D" w:rsidRDefault="00FB104D" w:rsidP="00FB104D">
            <w:pPr>
              <w:pStyle w:val="HTMLunaprijedoblikovano"/>
              <w:shd w:val="clear" w:color="auto" w:fill="F8F9FA"/>
              <w:spacing w:line="603" w:lineRule="atLeast"/>
              <w:rPr>
                <w:rFonts w:ascii="Arial" w:hAnsi="Arial" w:cs="Arial"/>
                <w:color w:val="202124"/>
              </w:rPr>
            </w:pPr>
            <w:r w:rsidRPr="00FB104D">
              <w:rPr>
                <w:rStyle w:val="y2iqfc"/>
                <w:rFonts w:ascii="Arial" w:hAnsi="Arial" w:cs="Arial"/>
                <w:color w:val="202124"/>
              </w:rPr>
              <w:t>Passed the exam in the course Solfeggio I 2</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317363"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B104D" w:rsidRPr="00943EE4" w:rsidRDefault="00FB104D" w:rsidP="00566A43">
            <w:pPr>
              <w:pStyle w:val="Normal10"/>
              <w:widowControl/>
              <w:spacing w:after="200"/>
              <w:rPr>
                <w:rFonts w:ascii="Arial" w:hAnsi="Arial" w:cs="Arial"/>
                <w:color w:val="000000"/>
                <w:sz w:val="20"/>
                <w:szCs w:val="20"/>
                <w:lang w:val="en-GB"/>
              </w:rPr>
            </w:pPr>
            <w:r w:rsidRPr="00943EE4">
              <w:rPr>
                <w:rFonts w:ascii="Arial" w:hAnsi="Arial" w:cs="Arial"/>
                <w:color w:val="000000"/>
                <w:sz w:val="20"/>
                <w:szCs w:val="20"/>
                <w:lang w:val="en-GB"/>
              </w:rPr>
              <w:t>After passing the exam, the student will be able to:</w:t>
            </w:r>
          </w:p>
          <w:p w:rsidR="008C2A19" w:rsidRDefault="008C2A19" w:rsidP="00566A4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 Define tonalities with 5, 6 and 7 signs;</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 Explain the concept and types of modulation;</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 Hearfully recognize and record a melodic line with a modulation transition and with longer stays in close tonalities;</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 Hearfully recognize and record lighter two-voice polyphonic dictation in one key;</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 Hearfully recognized and recorded lighter polyphonic three-part dictation;</w:t>
            </w:r>
          </w:p>
          <w:p w:rsidR="00FB104D" w:rsidRPr="00FB104D" w:rsidRDefault="00FB104D" w:rsidP="00566A43">
            <w:pPr>
              <w:pStyle w:val="HTMLunaprijedoblikovano"/>
              <w:shd w:val="clear" w:color="auto" w:fill="F8F9FA"/>
              <w:rPr>
                <w:rFonts w:ascii="Arial" w:hAnsi="Arial" w:cs="Arial"/>
                <w:color w:val="202124"/>
              </w:rPr>
            </w:pPr>
            <w:r w:rsidRPr="00FB104D">
              <w:rPr>
                <w:rStyle w:val="y2iqfc"/>
                <w:rFonts w:ascii="Arial" w:hAnsi="Arial" w:cs="Arial"/>
                <w:color w:val="202124"/>
              </w:rPr>
              <w:t>- Aurally recognize the harmonic functions of four-part cadence passages with secondary dominants.</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1. On student obligations and course content;</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2. Tonalities with 5, 6 and 7 signs;</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3. Modulations, definition, divisions;</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4. Unanimous dictations with longer delays in certain tonalities and with transitions to close tonalities;</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 xml:space="preserve">5. Two-voice dictates of polyphonic type in diatonic </w:t>
            </w:r>
            <w:r w:rsidR="00317363" w:rsidRPr="00FB104D">
              <w:rPr>
                <w:rStyle w:val="y2iqfc"/>
                <w:rFonts w:ascii="Arial" w:hAnsi="Arial" w:cs="Arial"/>
                <w:color w:val="202124"/>
              </w:rPr>
              <w:t>tonality</w:t>
            </w:r>
            <w:r w:rsidRPr="00FB104D">
              <w:rPr>
                <w:rStyle w:val="y2iqfc"/>
                <w:rFonts w:ascii="Arial" w:hAnsi="Arial" w:cs="Arial"/>
                <w:color w:val="202124"/>
              </w:rPr>
              <w:t>;</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6. Three-part dictations with greater independence of voices in diatonic tonality;</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7. Four-part harmonic progressions with secondary dominants;</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8. Horizontal and vertical listening;</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9. Work on music literature: J.S.Bach, Two-voice inventions;</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10. Work on music literature: J.S.Bach, chorales;</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11. Work on music literature: F.B.Mendelssohn, choirs;</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12. Work on music literature: R.Schumann: Album for youth;</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13. Work on music literature: J.S.Bach, arias</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14. Work on examination material;</w:t>
            </w:r>
          </w:p>
          <w:p w:rsidR="00FB104D" w:rsidRPr="00FB104D" w:rsidRDefault="00FB104D" w:rsidP="00566A43">
            <w:pPr>
              <w:pStyle w:val="HTMLunaprijedoblikovano"/>
              <w:shd w:val="clear" w:color="auto" w:fill="F8F9FA"/>
              <w:rPr>
                <w:rFonts w:ascii="Arial" w:hAnsi="Arial" w:cs="Arial"/>
                <w:color w:val="202124"/>
              </w:rPr>
            </w:pPr>
            <w:r w:rsidRPr="00FB104D">
              <w:rPr>
                <w:rStyle w:val="y2iqfc"/>
                <w:rFonts w:ascii="Arial" w:hAnsi="Arial" w:cs="Arial"/>
                <w:color w:val="202124"/>
              </w:rPr>
              <w:t>15. Work on examination material.</w:t>
            </w:r>
          </w:p>
          <w:p w:rsidR="008C2A19" w:rsidRDefault="008C2A19" w:rsidP="00FB104D">
            <w:pPr>
              <w:pStyle w:val="Normal1"/>
              <w:widowControl/>
              <w:pBdr>
                <w:top w:val="nil"/>
                <w:left w:val="nil"/>
                <w:bottom w:val="nil"/>
                <w:right w:val="nil"/>
                <w:between w:val="nil"/>
              </w:pBdr>
              <w:tabs>
                <w:tab w:val="left" w:pos="-2358"/>
              </w:tabs>
              <w:spacing w:after="200" w:line="276" w:lineRule="auto"/>
              <w:rPr>
                <w:rFonts w:ascii="Arial" w:eastAsia="Arial" w:hAnsi="Arial" w:cs="Arial"/>
                <w:color w:val="000000"/>
                <w:sz w:val="20"/>
                <w:szCs w:val="20"/>
              </w:rPr>
            </w:pPr>
          </w:p>
        </w:tc>
      </w:tr>
      <w:tr w:rsidR="00F712FD">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317363" w:rsidRPr="00943EE4">
              <w:rPr>
                <w:rFonts w:ascii="Arial" w:hAnsi="Arial" w:cs="Arial"/>
                <w:color w:val="000000"/>
                <w:sz w:val="20"/>
                <w:szCs w:val="20"/>
                <w:lang w:val="en-GB"/>
              </w:rPr>
              <w:t>exercises</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712FD" w:rsidRDefault="00F712FD" w:rsidP="00F712FD">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F712FD" w:rsidRDefault="00F712FD" w:rsidP="00F712FD">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X </w:t>
            </w:r>
            <w:r w:rsidRPr="00F712FD">
              <w:rPr>
                <w:rFonts w:ascii="Arial" w:hAnsi="Arial" w:cs="Arial"/>
                <w:b/>
                <w:color w:val="000000"/>
                <w:sz w:val="20"/>
                <w:szCs w:val="20"/>
                <w:lang w:val="en-GB"/>
              </w:rPr>
              <w:t xml:space="preserve"> independent tasks</w:t>
            </w:r>
          </w:p>
          <w:p w:rsidR="00F712FD" w:rsidRPr="00F712FD" w:rsidRDefault="00F712FD" w:rsidP="00F712FD">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X </w:t>
            </w:r>
            <w:r w:rsidRPr="00F712FD">
              <w:rPr>
                <w:rFonts w:ascii="Arial" w:hAnsi="Arial" w:cs="Arial"/>
                <w:b/>
                <w:color w:val="000000"/>
                <w:sz w:val="20"/>
                <w:szCs w:val="20"/>
                <w:lang w:val="en-GB"/>
              </w:rPr>
              <w:t xml:space="preserve">multimedia </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Arial" w:hAnsi="Arial" w:cs="Arial"/>
                <w:b/>
                <w:color w:val="000000"/>
                <w:sz w:val="20"/>
                <w:szCs w:val="20"/>
                <w:lang w:val="en-GB"/>
              </w:rPr>
              <w:t xml:space="preserve"> </w:t>
            </w: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mentoring</w:t>
            </w:r>
          </w:p>
          <w:p w:rsidR="00F712FD" w:rsidRDefault="00F712FD" w:rsidP="00F712FD">
            <w:pPr>
              <w:pStyle w:val="Normal1"/>
              <w:widowControl/>
              <w:pBdr>
                <w:top w:val="nil"/>
                <w:left w:val="nil"/>
                <w:bottom w:val="nil"/>
                <w:right w:val="nil"/>
                <w:between w:val="nil"/>
              </w:pBdr>
              <w:tabs>
                <w:tab w:val="left" w:pos="2820"/>
              </w:tabs>
              <w:spacing w:line="276" w:lineRule="auto"/>
              <w:rPr>
                <w:color w:val="000000"/>
              </w:rPr>
            </w:pP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FB104D" w:rsidRPr="00FB104D" w:rsidRDefault="00FB104D" w:rsidP="00FB104D">
            <w:pPr>
              <w:pStyle w:val="HTMLunaprijedoblikovano"/>
              <w:shd w:val="clear" w:color="auto" w:fill="F8F9FA"/>
              <w:spacing w:line="603" w:lineRule="atLeast"/>
              <w:rPr>
                <w:rFonts w:ascii="Arial" w:hAnsi="Arial" w:cs="Arial"/>
                <w:color w:val="202124"/>
              </w:rPr>
            </w:pPr>
            <w:r w:rsidRPr="00FB104D">
              <w:rPr>
                <w:rStyle w:val="y2iqfc"/>
                <w:rFonts w:ascii="Arial" w:hAnsi="Arial" w:cs="Arial"/>
                <w:color w:val="202124"/>
              </w:rPr>
              <w:t>Regular class attendance, practice of given examples.</w:t>
            </w:r>
          </w:p>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FB104D">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B104D" w:rsidRPr="00943EE4" w:rsidRDefault="00FB104D"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B104D" w:rsidRPr="00943EE4" w:rsidRDefault="00FB104D"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B104D" w:rsidRDefault="00FB104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FB104D" w:rsidRPr="00943EE4" w:rsidRDefault="00FB104D"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B104D" w:rsidRDefault="00FB104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FB104D" w:rsidRPr="00943EE4" w:rsidRDefault="00FB104D"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FB104D" w:rsidRDefault="00FB104D">
            <w:pPr>
              <w:pStyle w:val="Normal1"/>
              <w:widowControl/>
              <w:pBdr>
                <w:top w:val="nil"/>
                <w:left w:val="nil"/>
                <w:bottom w:val="nil"/>
                <w:right w:val="nil"/>
                <w:between w:val="nil"/>
              </w:pBdr>
              <w:rPr>
                <w:rFonts w:ascii="Arial" w:eastAsia="Arial" w:hAnsi="Arial" w:cs="Arial"/>
                <w:color w:val="000000"/>
                <w:sz w:val="20"/>
                <w:szCs w:val="20"/>
              </w:rPr>
            </w:pPr>
          </w:p>
        </w:tc>
      </w:tr>
      <w:tr w:rsidR="00FB104D">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B104D" w:rsidRDefault="00FB104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104D" w:rsidRPr="00943EE4" w:rsidRDefault="00FB104D"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104D" w:rsidRDefault="00FB104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104D" w:rsidRPr="00943EE4" w:rsidRDefault="00FB104D"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104D" w:rsidRDefault="00FB104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104D" w:rsidRPr="00943EE4" w:rsidRDefault="00FB104D" w:rsidP="003B040C">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B104D" w:rsidRDefault="00FB104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FB104D">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B104D" w:rsidRDefault="00FB104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104D" w:rsidRPr="00943EE4" w:rsidRDefault="00FB104D"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104D" w:rsidRDefault="00FB104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104D" w:rsidRPr="00943EE4" w:rsidRDefault="00FB104D"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104D" w:rsidRDefault="00FB104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104D" w:rsidRPr="00943EE4" w:rsidRDefault="00FB104D" w:rsidP="003B040C">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B104D" w:rsidRDefault="00FB104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FB104D">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B104D" w:rsidRDefault="00FB104D">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104D" w:rsidRPr="00943EE4" w:rsidRDefault="00FB104D"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104D" w:rsidRDefault="00FB104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B104D" w:rsidRPr="00943EE4" w:rsidRDefault="00FB104D"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104D" w:rsidRDefault="00FB104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B104D" w:rsidRPr="00943EE4" w:rsidRDefault="00FB104D" w:rsidP="003B040C">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B104D" w:rsidRDefault="00FB104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FB104D">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B104D" w:rsidRDefault="00FB104D">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FB104D" w:rsidRPr="00943EE4" w:rsidRDefault="00FB104D" w:rsidP="003B040C">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FB104D" w:rsidRDefault="00FB104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FB104D" w:rsidRPr="00943EE4" w:rsidRDefault="00FB104D" w:rsidP="003B040C">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FB104D" w:rsidRDefault="00FB104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FB104D" w:rsidRPr="00943EE4" w:rsidRDefault="00FB104D" w:rsidP="003B040C">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FB104D" w:rsidRDefault="00FB104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 On the basis of arrivals (at least 70%) and regular execution of assigned tasks (examples of exercise at home), the student is certified by the teacher's semester.</w:t>
            </w:r>
          </w:p>
          <w:p w:rsidR="00FB104D" w:rsidRPr="00FB104D" w:rsidRDefault="00FB104D" w:rsidP="00566A43">
            <w:pPr>
              <w:pStyle w:val="HTMLunaprijedoblikovano"/>
              <w:shd w:val="clear" w:color="auto" w:fill="F8F9FA"/>
              <w:rPr>
                <w:rStyle w:val="y2iqfc"/>
                <w:rFonts w:ascii="Arial" w:hAnsi="Arial" w:cs="Arial"/>
                <w:color w:val="202124"/>
              </w:rPr>
            </w:pPr>
            <w:r w:rsidRPr="00FB104D">
              <w:rPr>
                <w:rStyle w:val="y2iqfc"/>
                <w:rFonts w:ascii="Arial" w:hAnsi="Arial" w:cs="Arial"/>
                <w:color w:val="202124"/>
              </w:rPr>
              <w:t>- on the basis of a written exam, writing musical dictations (unanimous, two-part, three-part and four-part)</w:t>
            </w:r>
          </w:p>
          <w:p w:rsidR="00FB104D" w:rsidRPr="00FB104D" w:rsidRDefault="00FB104D" w:rsidP="00566A43">
            <w:pPr>
              <w:pStyle w:val="HTMLunaprijedoblikovano"/>
              <w:shd w:val="clear" w:color="auto" w:fill="F8F9FA"/>
              <w:rPr>
                <w:rFonts w:ascii="Arial" w:hAnsi="Arial" w:cs="Arial"/>
                <w:color w:val="202124"/>
              </w:rPr>
            </w:pPr>
            <w:r w:rsidRPr="00FB104D">
              <w:rPr>
                <w:rStyle w:val="y2iqfc"/>
                <w:rFonts w:ascii="Arial" w:hAnsi="Arial" w:cs="Arial"/>
                <w:color w:val="202124"/>
              </w:rPr>
              <w:t xml:space="preserve">      - on the basis of the oral exam, learned given examples and examples of "prima vista".</w:t>
            </w:r>
          </w:p>
          <w:p w:rsidR="008C2A19" w:rsidRDefault="008C2A19">
            <w:pPr>
              <w:pStyle w:val="Normal1"/>
              <w:widowControl/>
              <w:pBdr>
                <w:top w:val="nil"/>
                <w:left w:val="nil"/>
                <w:bottom w:val="nil"/>
                <w:right w:val="nil"/>
                <w:between w:val="nil"/>
              </w:pBdr>
              <w:tabs>
                <w:tab w:val="left" w:pos="2820"/>
              </w:tabs>
              <w:rPr>
                <w:color w:val="00000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i B., </w:t>
            </w:r>
            <w:r>
              <w:rPr>
                <w:rFonts w:ascii="Arial" w:eastAsia="Arial" w:hAnsi="Arial" w:cs="Arial"/>
                <w:i/>
                <w:color w:val="000000"/>
                <w:sz w:val="20"/>
                <w:szCs w:val="20"/>
              </w:rPr>
              <w:t xml:space="preserve">Solfeggio, </w:t>
            </w:r>
            <w:r>
              <w:rPr>
                <w:rFonts w:ascii="Arial" w:eastAsia="Arial" w:hAnsi="Arial" w:cs="Arial"/>
                <w:color w:val="000000"/>
                <w:sz w:val="20"/>
                <w:szCs w:val="20"/>
              </w:rPr>
              <w:t>sv. I. Zagreb, Muzička akademija, 1979;</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i B., </w:t>
            </w:r>
            <w:r>
              <w:rPr>
                <w:rFonts w:ascii="Arial" w:eastAsia="Arial" w:hAnsi="Arial" w:cs="Arial"/>
                <w:i/>
                <w:color w:val="000000"/>
                <w:sz w:val="20"/>
                <w:szCs w:val="20"/>
              </w:rPr>
              <w:t>Solfeggio</w:t>
            </w:r>
            <w:r>
              <w:rPr>
                <w:rFonts w:ascii="Arial" w:eastAsia="Arial" w:hAnsi="Arial" w:cs="Arial"/>
                <w:color w:val="000000"/>
                <w:sz w:val="20"/>
                <w:szCs w:val="20"/>
              </w:rPr>
              <w:t>, sv. II. Zagreb, Muzička akademija, 1981;</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Ladukhin, N., </w:t>
            </w:r>
            <w:r>
              <w:rPr>
                <w:rFonts w:ascii="Arial" w:eastAsia="Arial" w:hAnsi="Arial" w:cs="Arial"/>
                <w:i/>
                <w:color w:val="000000"/>
                <w:sz w:val="20"/>
                <w:szCs w:val="20"/>
              </w:rPr>
              <w:t>1000 primjera muzikalnog diktata</w:t>
            </w:r>
            <w:r>
              <w:rPr>
                <w:rFonts w:ascii="Arial" w:eastAsia="Arial" w:hAnsi="Arial" w:cs="Arial"/>
                <w:color w:val="000000"/>
                <w:sz w:val="20"/>
                <w:szCs w:val="20"/>
              </w:rPr>
              <w:t>, Moskva 1986;</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Radičeva-Divjaković, D., </w:t>
            </w:r>
            <w:r>
              <w:rPr>
                <w:rFonts w:ascii="Arial" w:eastAsia="Arial" w:hAnsi="Arial" w:cs="Arial"/>
                <w:i/>
                <w:color w:val="000000"/>
                <w:sz w:val="20"/>
                <w:szCs w:val="20"/>
              </w:rPr>
              <w:t xml:space="preserve">Dvoglasni diktati, </w:t>
            </w:r>
            <w:r>
              <w:rPr>
                <w:rFonts w:ascii="Arial" w:eastAsia="Arial" w:hAnsi="Arial" w:cs="Arial"/>
                <w:color w:val="000000"/>
                <w:sz w:val="20"/>
                <w:szCs w:val="20"/>
              </w:rPr>
              <w:t>Beograd 1975.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Radica, D. </w:t>
            </w:r>
            <w:r>
              <w:rPr>
                <w:rFonts w:ascii="Arial" w:eastAsia="Arial" w:hAnsi="Arial" w:cs="Arial"/>
                <w:i/>
                <w:color w:val="000000"/>
                <w:sz w:val="20"/>
                <w:szCs w:val="20"/>
              </w:rPr>
              <w:t>Solfeggio, primjeri za pjevanje</w:t>
            </w:r>
            <w:r>
              <w:rPr>
                <w:rFonts w:ascii="Arial" w:eastAsia="Arial" w:hAnsi="Arial" w:cs="Arial"/>
                <w:color w:val="000000"/>
                <w:sz w:val="20"/>
                <w:szCs w:val="20"/>
              </w:rPr>
              <w:t>, II (skripta)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FB104D" w:rsidRPr="00FB104D" w:rsidRDefault="00FB104D" w:rsidP="00566A43">
            <w:pPr>
              <w:pStyle w:val="HTMLunaprijedoblikovano"/>
              <w:shd w:val="clear" w:color="auto" w:fill="F8F9FA"/>
              <w:rPr>
                <w:rFonts w:ascii="Arial" w:hAnsi="Arial" w:cs="Arial"/>
                <w:color w:val="202124"/>
              </w:rPr>
            </w:pPr>
            <w:r w:rsidRPr="00FB104D">
              <w:rPr>
                <w:rStyle w:val="y2iqfc"/>
                <w:rFonts w:ascii="Arial" w:hAnsi="Arial" w:cs="Arial"/>
                <w:color w:val="202124"/>
              </w:rPr>
              <w:t>Examples from music literature, vocal and instrumental from the 16th to the 20th century.</w:t>
            </w:r>
          </w:p>
          <w:p w:rsidR="008C2A19" w:rsidRDefault="008C2A19" w:rsidP="00566A43">
            <w:pPr>
              <w:pStyle w:val="Normal1"/>
              <w:widowControl/>
              <w:pBdr>
                <w:top w:val="nil"/>
                <w:left w:val="nil"/>
                <w:bottom w:val="nil"/>
                <w:right w:val="nil"/>
                <w:between w:val="nil"/>
              </w:pBdr>
              <w:tabs>
                <w:tab w:val="left" w:pos="2820"/>
              </w:tabs>
              <w:rPr>
                <w:color w:val="00000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rsidP="00566A43">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FB104D" w:rsidRPr="00FB104D" w:rsidRDefault="00FB104D" w:rsidP="00566A43">
            <w:pPr>
              <w:pStyle w:val="HTMLunaprijedoblikovano"/>
              <w:shd w:val="clear" w:color="auto" w:fill="F8F9FA"/>
              <w:rPr>
                <w:rFonts w:ascii="Arial" w:hAnsi="Arial" w:cs="Arial"/>
                <w:color w:val="202124"/>
              </w:rPr>
            </w:pPr>
            <w:r w:rsidRPr="00FB104D">
              <w:rPr>
                <w:rStyle w:val="y2iqfc"/>
                <w:rFonts w:ascii="Arial" w:hAnsi="Arial" w:cs="Arial"/>
                <w:color w:val="202124"/>
              </w:rPr>
              <w:t>Available on the IMSLP website</w:t>
            </w:r>
          </w:p>
          <w:p w:rsidR="008C2A19" w:rsidRDefault="008C2A19" w:rsidP="00566A43">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rsidRPr="00F66C68">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Mirošević, J., </w:t>
            </w:r>
            <w:r>
              <w:rPr>
                <w:rFonts w:ascii="Arial" w:eastAsia="Arial" w:hAnsi="Arial" w:cs="Arial"/>
                <w:i/>
                <w:color w:val="000000"/>
                <w:sz w:val="20"/>
                <w:szCs w:val="20"/>
              </w:rPr>
              <w:t>Etide za solfeggio</w:t>
            </w:r>
            <w:r>
              <w:rPr>
                <w:rFonts w:ascii="Arial" w:eastAsia="Arial" w:hAnsi="Arial" w:cs="Arial"/>
                <w:color w:val="000000"/>
                <w:sz w:val="20"/>
                <w:szCs w:val="20"/>
              </w:rPr>
              <w:t>, Split 2001</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B104D" w:rsidRPr="00FB104D" w:rsidRDefault="00FB104D" w:rsidP="00566A43">
            <w:pPr>
              <w:pStyle w:val="HTMLunaprijedoblikovano"/>
              <w:shd w:val="clear" w:color="auto" w:fill="F8F9FA"/>
              <w:rPr>
                <w:rFonts w:ascii="Arial" w:hAnsi="Arial" w:cs="Arial"/>
                <w:color w:val="202124"/>
              </w:rPr>
            </w:pPr>
            <w:r w:rsidRPr="00FB104D">
              <w:rPr>
                <w:rStyle w:val="y2iqfc"/>
                <w:rFonts w:ascii="Arial" w:hAnsi="Arial" w:cs="Arial"/>
                <w:color w:val="202124"/>
              </w:rPr>
              <w:t>Interactive communication with students during lectures, knowledge testing on the exam and through the official quality monitoring system on the component.</w:t>
            </w:r>
          </w:p>
          <w:p w:rsidR="008C2A19" w:rsidRDefault="008C2A19">
            <w:pPr>
              <w:pStyle w:val="Normal1"/>
              <w:widowControl/>
              <w:pBdr>
                <w:top w:val="nil"/>
                <w:left w:val="nil"/>
                <w:bottom w:val="nil"/>
                <w:right w:val="nil"/>
                <w:between w:val="nil"/>
              </w:pBdr>
              <w:tabs>
                <w:tab w:val="left" w:pos="2820"/>
              </w:tabs>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FB104D" w:rsidRDefault="00FB104D" w:rsidP="008C2A19">
            <w:pPr>
              <w:pStyle w:val="Normal10"/>
              <w:widowControl/>
              <w:rPr>
                <w:rFonts w:ascii="Arial" w:hAnsi="Arial" w:cs="Arial"/>
                <w:color w:val="000000"/>
                <w:sz w:val="20"/>
                <w:szCs w:val="20"/>
              </w:rPr>
            </w:pPr>
            <w:r w:rsidRPr="00FB104D">
              <w:rPr>
                <w:rFonts w:ascii="Arial" w:hAnsi="Arial" w:cs="Arial"/>
                <w:color w:val="000000"/>
                <w:sz w:val="20"/>
                <w:szCs w:val="20"/>
              </w:rPr>
              <w:t>Other</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5.4.Solfeggio I 4</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3"/>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9E57F9">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158F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Solfeggio </w:t>
            </w:r>
            <w:r w:rsidR="00572090">
              <w:rPr>
                <w:rFonts w:ascii="Arial" w:eastAsia="Arial" w:hAnsi="Arial" w:cs="Arial"/>
                <w:color w:val="000000"/>
                <w:sz w:val="20"/>
                <w:szCs w:val="20"/>
              </w:rPr>
              <w:t xml:space="preserve"> 4</w:t>
            </w:r>
          </w:p>
        </w:tc>
      </w:tr>
      <w:tr w:rsidR="009E57F9">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9E57F9" w:rsidRPr="00943EE4" w:rsidRDefault="009E57F9"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UAF311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9E57F9" w:rsidRPr="005E6C61" w:rsidRDefault="009E57F9" w:rsidP="003B040C">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9E57F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9E57F9" w:rsidRPr="00943EE4" w:rsidRDefault="009E57F9"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Katarina Akrap - Ćulum, </w:t>
            </w:r>
            <w:r w:rsidR="00371AF5" w:rsidRPr="00371AF5">
              <w:rPr>
                <w:rFonts w:ascii="Arial" w:eastAsia="Arial" w:hAnsi="Arial" w:cs="Arial"/>
                <w:color w:val="000000"/>
                <w:sz w:val="20"/>
                <w:szCs w:val="20"/>
              </w:rPr>
              <w:t>Lecturer</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9E57F9" w:rsidRPr="005E6C61" w:rsidRDefault="009E57F9" w:rsidP="003B040C">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9E57F9">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9E57F9" w:rsidRPr="00943EE4" w:rsidRDefault="009E57F9"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9E57F9" w:rsidRPr="005E6C61" w:rsidRDefault="009E57F9" w:rsidP="003B040C">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9E57F9" w:rsidRPr="00943EE4" w:rsidRDefault="009E57F9" w:rsidP="003B040C">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9E57F9" w:rsidRPr="00943EE4" w:rsidRDefault="009E57F9" w:rsidP="003B040C">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9E57F9" w:rsidRPr="00943EE4" w:rsidRDefault="009E57F9" w:rsidP="003B040C">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9E57F9" w:rsidRPr="00943EE4" w:rsidRDefault="009E57F9" w:rsidP="003B040C">
            <w:pPr>
              <w:jc w:val="center"/>
            </w:pPr>
            <w:r w:rsidRPr="00943EE4">
              <w:rPr>
                <w:rFonts w:ascii="Arial" w:hAnsi="Arial"/>
              </w:rPr>
              <w:t>T</w:t>
            </w:r>
          </w:p>
        </w:tc>
      </w:tr>
      <w:tr w:rsidR="009E57F9">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9E57F9" w:rsidRDefault="009E57F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9E57F9" w:rsidRDefault="009E57F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9E57F9" w:rsidRPr="005E6C61" w:rsidRDefault="009E57F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9E57F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9E57F9" w:rsidRPr="00943EE4" w:rsidRDefault="009E57F9"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9E57F9" w:rsidRDefault="00F345D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9E57F9" w:rsidRPr="005E6C61" w:rsidRDefault="009E57F9" w:rsidP="003B040C">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9E57F9" w:rsidRDefault="009E57F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9E57F9" w:rsidRPr="00943EE4" w:rsidRDefault="00317363" w:rsidP="009E57F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Adopting</w:t>
            </w:r>
            <w:r w:rsidR="009E57F9" w:rsidRPr="00943EE4">
              <w:rPr>
                <w:rFonts w:ascii="Arial" w:hAnsi="Arial" w:cs="Arial"/>
                <w:color w:val="000000"/>
                <w:sz w:val="20"/>
                <w:szCs w:val="20"/>
                <w:lang w:val="en-GB"/>
              </w:rPr>
              <w:t xml:space="preserve"> basic concepts of intonation, 5-, 6- and 7-sign key-signature scales.</w:t>
            </w:r>
          </w:p>
          <w:p w:rsidR="008C2A19" w:rsidRDefault="00317363" w:rsidP="009E57F9">
            <w:pPr>
              <w:pStyle w:val="Normal1"/>
              <w:widowControl/>
              <w:pBdr>
                <w:top w:val="nil"/>
                <w:left w:val="nil"/>
                <w:bottom w:val="nil"/>
                <w:right w:val="nil"/>
                <w:between w:val="nil"/>
              </w:pBdr>
              <w:tabs>
                <w:tab w:val="left" w:pos="2820"/>
              </w:tabs>
              <w:rPr>
                <w:color w:val="000000"/>
              </w:rPr>
            </w:pPr>
            <w:r w:rsidRPr="00943EE4">
              <w:rPr>
                <w:rFonts w:ascii="Arial" w:hAnsi="Arial" w:cs="Arial"/>
                <w:color w:val="000000"/>
                <w:sz w:val="20"/>
                <w:szCs w:val="20"/>
                <w:lang w:val="en-GB"/>
              </w:rPr>
              <w:t>Adopting</w:t>
            </w:r>
            <w:r w:rsidR="009E57F9" w:rsidRPr="00943EE4">
              <w:rPr>
                <w:rFonts w:ascii="Arial" w:hAnsi="Arial" w:cs="Arial"/>
                <w:color w:val="000000"/>
                <w:sz w:val="20"/>
                <w:szCs w:val="20"/>
                <w:lang w:val="en-GB"/>
              </w:rPr>
              <w:t xml:space="preserve"> knowledge related to modulations. Learning to write down monophonic dictation with modulations, polyphonic two-part dictations, three-part dictations with larger independence of the parts. Learning to reconstruct four-line cadence harmonic progressions with secondary dominants. Initial </w:t>
            </w:r>
            <w:r w:rsidRPr="00943EE4">
              <w:rPr>
                <w:rFonts w:ascii="Arial" w:hAnsi="Arial" w:cs="Arial"/>
                <w:color w:val="000000"/>
                <w:sz w:val="20"/>
                <w:szCs w:val="20"/>
                <w:lang w:val="en-GB"/>
              </w:rPr>
              <w:t>awareness</w:t>
            </w:r>
            <w:r w:rsidR="009E57F9" w:rsidRPr="00943EE4">
              <w:rPr>
                <w:rFonts w:ascii="Arial" w:hAnsi="Arial" w:cs="Arial"/>
                <w:color w:val="000000"/>
                <w:sz w:val="20"/>
                <w:szCs w:val="20"/>
                <w:lang w:val="en-GB"/>
              </w:rPr>
              <w:t xml:space="preserve"> of horizontal and vertical thinking</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E57F9" w:rsidRPr="009E57F9" w:rsidRDefault="009E57F9" w:rsidP="009E57F9">
            <w:pPr>
              <w:pStyle w:val="HTMLunaprijedoblikovano"/>
              <w:shd w:val="clear" w:color="auto" w:fill="F8F9FA"/>
              <w:spacing w:line="603" w:lineRule="atLeast"/>
              <w:rPr>
                <w:rFonts w:ascii="Arial" w:hAnsi="Arial" w:cs="Arial"/>
                <w:color w:val="202124"/>
              </w:rPr>
            </w:pPr>
            <w:r w:rsidRPr="009E57F9">
              <w:rPr>
                <w:rStyle w:val="y2iqfc"/>
                <w:rFonts w:ascii="Arial" w:hAnsi="Arial" w:cs="Arial"/>
                <w:color w:val="202124"/>
              </w:rPr>
              <w:t>Passed the exam in the course Solfeggio I 3</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317363"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8C2A19" w:rsidRPr="009E57F9" w:rsidRDefault="009E57F9" w:rsidP="00F345D0">
            <w:pPr>
              <w:pStyle w:val="Normal10"/>
              <w:widowControl/>
              <w:spacing w:after="200"/>
              <w:rPr>
                <w:rFonts w:ascii="Arial" w:hAnsi="Arial" w:cs="Arial"/>
                <w:color w:val="000000"/>
                <w:sz w:val="20"/>
                <w:szCs w:val="20"/>
                <w:lang w:val="en-GB"/>
              </w:rPr>
            </w:pPr>
            <w:r w:rsidRPr="00943EE4">
              <w:rPr>
                <w:rFonts w:ascii="Arial" w:hAnsi="Arial" w:cs="Arial"/>
                <w:color w:val="000000"/>
                <w:sz w:val="20"/>
                <w:szCs w:val="20"/>
                <w:lang w:val="en-GB"/>
              </w:rPr>
              <w:t>After passing the exam, the student will be able to:</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 xml:space="preserve">- </w:t>
            </w:r>
            <w:r w:rsidRPr="00943EE4">
              <w:rPr>
                <w:rFonts w:ascii="Arial" w:hAnsi="Arial" w:cs="Arial"/>
                <w:color w:val="000000"/>
                <w:lang w:val="en-GB"/>
              </w:rPr>
              <w:t>identify by listening</w:t>
            </w:r>
            <w:r w:rsidRPr="009E57F9">
              <w:rPr>
                <w:rStyle w:val="y2iqfc"/>
                <w:rFonts w:ascii="Arial" w:hAnsi="Arial" w:cs="Arial"/>
                <w:color w:val="202124"/>
              </w:rPr>
              <w:t xml:space="preserve"> and define the basic musical terms D9 and N6;</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 xml:space="preserve">- </w:t>
            </w:r>
            <w:r w:rsidRPr="00943EE4">
              <w:rPr>
                <w:rFonts w:ascii="Arial" w:hAnsi="Arial" w:cs="Arial"/>
                <w:color w:val="000000"/>
                <w:lang w:val="en-GB"/>
              </w:rPr>
              <w:t xml:space="preserve">identify by listening </w:t>
            </w:r>
            <w:r w:rsidRPr="009E57F9">
              <w:rPr>
                <w:rStyle w:val="y2iqfc"/>
                <w:rFonts w:ascii="Arial" w:hAnsi="Arial" w:cs="Arial"/>
                <w:color w:val="202124"/>
              </w:rPr>
              <w:t>and record unanimous dictation with more frequent modulations;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 xml:space="preserve">- </w:t>
            </w:r>
            <w:r w:rsidRPr="00943EE4">
              <w:rPr>
                <w:rFonts w:ascii="Arial" w:hAnsi="Arial" w:cs="Arial"/>
                <w:color w:val="000000"/>
                <w:lang w:val="en-GB"/>
              </w:rPr>
              <w:t xml:space="preserve">identify by listening </w:t>
            </w:r>
            <w:r w:rsidRPr="009E57F9">
              <w:rPr>
                <w:rStyle w:val="y2iqfc"/>
                <w:rFonts w:ascii="Arial" w:hAnsi="Arial" w:cs="Arial"/>
                <w:color w:val="202124"/>
              </w:rPr>
              <w:t>and record modulating two-voice dictation;</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 Hearfully recognized and recorded lighter homophonic three-voice dictation with secondary dominants;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 xml:space="preserve">- </w:t>
            </w:r>
            <w:r w:rsidRPr="00943EE4">
              <w:rPr>
                <w:rFonts w:ascii="Arial" w:hAnsi="Arial" w:cs="Arial"/>
                <w:color w:val="000000"/>
                <w:lang w:val="en-GB"/>
              </w:rPr>
              <w:t xml:space="preserve">identify by listening </w:t>
            </w:r>
            <w:r w:rsidRPr="009E57F9">
              <w:rPr>
                <w:rStyle w:val="y2iqfc"/>
                <w:rFonts w:ascii="Arial" w:hAnsi="Arial" w:cs="Arial"/>
                <w:color w:val="202124"/>
              </w:rPr>
              <w:t>the order of degrees in four-part harmonic progressions with N6;</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 Classify altered chords;</w:t>
            </w:r>
          </w:p>
          <w:p w:rsidR="009E57F9" w:rsidRPr="009E57F9" w:rsidRDefault="009E57F9" w:rsidP="00F345D0">
            <w:pPr>
              <w:pStyle w:val="HTMLunaprijedoblikovano"/>
              <w:shd w:val="clear" w:color="auto" w:fill="F8F9FA"/>
              <w:rPr>
                <w:rFonts w:ascii="Arial" w:hAnsi="Arial" w:cs="Arial"/>
                <w:color w:val="202124"/>
              </w:rPr>
            </w:pPr>
            <w:r w:rsidRPr="009E57F9">
              <w:rPr>
                <w:rStyle w:val="y2iqfc"/>
                <w:rFonts w:ascii="Arial" w:hAnsi="Arial" w:cs="Arial"/>
                <w:color w:val="202124"/>
              </w:rPr>
              <w:t>- Apply the acquired knowledge to singing prima vista examples.</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1. On student obligations and course content;</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2. On extended tonality;</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3. D9, Neapolitan Sextacord;</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4. Unanimous dictations with more frequent modulations;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5. Two-voice dictates of polyphonic type with modulations;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6. Three-part dictations with secondary dominants;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7. Harmonic and melodic rhythm;</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8. Four-part harmonic progressions with N6;</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9. Real increased chords;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10. Four-part harmonic progressions with real increased chords;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11. Work on music literature: J.S.Bach, chorales;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12. Work on music literature: G.F.Händel, oratorios;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13. Work on music literature: W.A. Mozart, choirs; E.Grieg, choirs;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14. Work on examination material;</w:t>
            </w:r>
          </w:p>
          <w:p w:rsidR="009E57F9" w:rsidRDefault="009E57F9" w:rsidP="00F345D0">
            <w:pPr>
              <w:pStyle w:val="HTMLunaprijedoblikovano"/>
              <w:shd w:val="clear" w:color="auto" w:fill="F8F9FA"/>
              <w:rPr>
                <w:rFonts w:ascii="inherit" w:hAnsi="inherit"/>
                <w:color w:val="202124"/>
                <w:sz w:val="47"/>
                <w:szCs w:val="47"/>
              </w:rPr>
            </w:pPr>
            <w:r w:rsidRPr="009E57F9">
              <w:rPr>
                <w:rStyle w:val="y2iqfc"/>
                <w:rFonts w:ascii="Arial" w:hAnsi="Arial" w:cs="Arial"/>
                <w:color w:val="202124"/>
              </w:rPr>
              <w:t>15. Work on examination material.</w:t>
            </w:r>
          </w:p>
          <w:p w:rsidR="008C2A19" w:rsidRDefault="008C2A19" w:rsidP="009E57F9">
            <w:pPr>
              <w:pStyle w:val="Normal1"/>
              <w:widowControl/>
              <w:pBdr>
                <w:top w:val="nil"/>
                <w:left w:val="nil"/>
                <w:bottom w:val="nil"/>
                <w:right w:val="nil"/>
                <w:between w:val="nil"/>
              </w:pBdr>
              <w:tabs>
                <w:tab w:val="left" w:pos="-2358"/>
              </w:tabs>
              <w:spacing w:after="200" w:line="276" w:lineRule="auto"/>
              <w:rPr>
                <w:rFonts w:ascii="Arial" w:eastAsia="Arial" w:hAnsi="Arial" w:cs="Arial"/>
                <w:color w:val="000000"/>
                <w:sz w:val="20"/>
                <w:szCs w:val="20"/>
              </w:rPr>
            </w:pPr>
          </w:p>
        </w:tc>
      </w:tr>
      <w:tr w:rsidR="00F712FD">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317363" w:rsidRPr="00943EE4">
              <w:rPr>
                <w:rFonts w:ascii="Arial" w:hAnsi="Arial" w:cs="Arial"/>
                <w:color w:val="000000"/>
                <w:sz w:val="20"/>
                <w:szCs w:val="20"/>
                <w:lang w:val="en-GB"/>
              </w:rPr>
              <w:t>exercises</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712FD" w:rsidRDefault="00F712FD" w:rsidP="00F712FD">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F712FD" w:rsidRDefault="00F712FD" w:rsidP="00F712FD">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X </w:t>
            </w:r>
            <w:r w:rsidRPr="00F712FD">
              <w:rPr>
                <w:rFonts w:ascii="Arial" w:hAnsi="Arial" w:cs="Arial"/>
                <w:b/>
                <w:color w:val="000000"/>
                <w:sz w:val="20"/>
                <w:szCs w:val="20"/>
                <w:lang w:val="en-GB"/>
              </w:rPr>
              <w:t xml:space="preserve"> independent tasks</w:t>
            </w:r>
          </w:p>
          <w:p w:rsidR="00F712FD" w:rsidRPr="00F712FD" w:rsidRDefault="00F712FD" w:rsidP="00F712FD">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X </w:t>
            </w:r>
            <w:r w:rsidRPr="00F712FD">
              <w:rPr>
                <w:rFonts w:ascii="Arial" w:hAnsi="Arial" w:cs="Arial"/>
                <w:b/>
                <w:color w:val="000000"/>
                <w:sz w:val="20"/>
                <w:szCs w:val="20"/>
                <w:lang w:val="en-GB"/>
              </w:rPr>
              <w:t xml:space="preserve">multimedia </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Arial" w:hAnsi="Arial" w:cs="Arial"/>
                <w:b/>
                <w:color w:val="000000"/>
                <w:sz w:val="20"/>
                <w:szCs w:val="20"/>
                <w:lang w:val="en-GB"/>
              </w:rPr>
              <w:t xml:space="preserve"> </w:t>
            </w: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mentoring</w:t>
            </w:r>
          </w:p>
          <w:p w:rsidR="00F712FD" w:rsidRDefault="00F712FD" w:rsidP="00F712FD">
            <w:pPr>
              <w:pStyle w:val="Normal1"/>
              <w:widowControl/>
              <w:pBdr>
                <w:top w:val="nil"/>
                <w:left w:val="nil"/>
                <w:bottom w:val="nil"/>
                <w:right w:val="nil"/>
                <w:between w:val="nil"/>
              </w:pBdr>
              <w:tabs>
                <w:tab w:val="left" w:pos="2820"/>
              </w:tabs>
              <w:spacing w:line="276" w:lineRule="auto"/>
              <w:rPr>
                <w:color w:val="000000"/>
              </w:rPr>
            </w:pP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9E57F9" w:rsidRPr="009E57F9" w:rsidRDefault="009E57F9" w:rsidP="009E57F9">
            <w:pPr>
              <w:pStyle w:val="HTMLunaprijedoblikovano"/>
              <w:shd w:val="clear" w:color="auto" w:fill="F8F9FA"/>
              <w:spacing w:line="603" w:lineRule="atLeast"/>
              <w:rPr>
                <w:rFonts w:ascii="Arial" w:hAnsi="Arial" w:cs="Arial"/>
                <w:color w:val="202124"/>
              </w:rPr>
            </w:pPr>
            <w:r w:rsidRPr="009E57F9">
              <w:rPr>
                <w:rStyle w:val="y2iqfc"/>
                <w:rFonts w:ascii="Arial" w:hAnsi="Arial" w:cs="Arial"/>
                <w:color w:val="202124"/>
              </w:rPr>
              <w:t>Regular class attendance, practice of given examples.</w:t>
            </w:r>
          </w:p>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9E57F9">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9E57F9" w:rsidRPr="00943EE4" w:rsidRDefault="009E57F9"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9E57F9" w:rsidRPr="00943EE4" w:rsidRDefault="009E57F9"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9E57F9" w:rsidRPr="00943EE4" w:rsidRDefault="009E57F9"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9E57F9" w:rsidRDefault="009E57F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9E57F9" w:rsidRPr="00943EE4" w:rsidRDefault="009E57F9"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p>
        </w:tc>
      </w:tr>
      <w:tr w:rsidR="009E57F9">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E57F9" w:rsidRDefault="009E57F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F9" w:rsidRPr="00943EE4" w:rsidRDefault="009E57F9"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F9" w:rsidRDefault="009E57F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57F9" w:rsidRPr="00943EE4" w:rsidRDefault="009E57F9"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F9" w:rsidRDefault="009E57F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E57F9" w:rsidRPr="00943EE4" w:rsidRDefault="009E57F9" w:rsidP="003B040C">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9E57F9">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E57F9" w:rsidRDefault="009E57F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F9" w:rsidRPr="00943EE4" w:rsidRDefault="009E57F9"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F9" w:rsidRDefault="009E57F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57F9" w:rsidRPr="00943EE4" w:rsidRDefault="009E57F9"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F9" w:rsidRDefault="009E57F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E57F9" w:rsidRPr="00943EE4" w:rsidRDefault="009E57F9" w:rsidP="003B040C">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9E57F9" w:rsidRDefault="009E57F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9E57F9">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E57F9" w:rsidRDefault="009E57F9">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F9" w:rsidRPr="00943EE4" w:rsidRDefault="009E57F9"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F9" w:rsidRDefault="009E57F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57F9" w:rsidRPr="00943EE4" w:rsidRDefault="009E57F9"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57F9" w:rsidRDefault="009E57F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E57F9" w:rsidRPr="00943EE4" w:rsidRDefault="009E57F9" w:rsidP="003B040C">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9E57F9" w:rsidRDefault="009E57F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9E57F9">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E57F9" w:rsidRDefault="009E57F9">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9E57F9" w:rsidRPr="00943EE4" w:rsidRDefault="009E57F9" w:rsidP="003B040C">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9E57F9" w:rsidRDefault="009E57F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9E57F9" w:rsidRPr="00943EE4" w:rsidRDefault="009E57F9" w:rsidP="003B040C">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9E57F9" w:rsidRDefault="009E57F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9E57F9" w:rsidRPr="00943EE4" w:rsidRDefault="009E57F9" w:rsidP="003B040C">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9E57F9" w:rsidRDefault="009E57F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 xml:space="preserve">Grading and valuation ofstudents' work during and at the </w:t>
            </w:r>
            <w:r w:rsidRPr="00943EE4">
              <w:rPr>
                <w:rFonts w:ascii="Arial" w:hAnsi="Arial" w:cs="Arial"/>
                <w:color w:val="000000"/>
                <w:sz w:val="20"/>
                <w:szCs w:val="20"/>
              </w:rPr>
              <w:lastRenderedPageBreak/>
              <w:t>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lastRenderedPageBreak/>
              <w:t>- On the basis of arrivals (at least 70%) and regular execution of assigned tasks (examples of exercise at home), the student is certified by the teacher's semester.</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 on the basis of a written exam, writing musical dictations (unanimous, two-part, three-part and four-part)</w:t>
            </w:r>
          </w:p>
          <w:p w:rsidR="009E57F9" w:rsidRPr="009E57F9" w:rsidRDefault="009E57F9" w:rsidP="00F345D0">
            <w:pPr>
              <w:pStyle w:val="HTMLunaprijedoblikovano"/>
              <w:shd w:val="clear" w:color="auto" w:fill="F8F9FA"/>
              <w:rPr>
                <w:rFonts w:ascii="Arial" w:hAnsi="Arial" w:cs="Arial"/>
                <w:color w:val="202124"/>
              </w:rPr>
            </w:pPr>
            <w:r w:rsidRPr="009E57F9">
              <w:rPr>
                <w:rStyle w:val="y2iqfc"/>
                <w:rFonts w:ascii="Arial" w:hAnsi="Arial" w:cs="Arial"/>
                <w:color w:val="202124"/>
              </w:rPr>
              <w:lastRenderedPageBreak/>
              <w:t xml:space="preserve">      - on the basis of the oral exam, learned given examples and examples of "prima vista".</w:t>
            </w:r>
          </w:p>
          <w:p w:rsidR="008C2A19" w:rsidRDefault="008C2A19">
            <w:pPr>
              <w:pStyle w:val="Normal1"/>
              <w:widowControl/>
              <w:pBdr>
                <w:top w:val="nil"/>
                <w:left w:val="nil"/>
                <w:bottom w:val="nil"/>
                <w:right w:val="nil"/>
                <w:between w:val="nil"/>
              </w:pBdr>
              <w:tabs>
                <w:tab w:val="left" w:pos="2820"/>
              </w:tabs>
              <w:rPr>
                <w:color w:val="00000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lastRenderedPageBreak/>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i B., </w:t>
            </w:r>
            <w:r>
              <w:rPr>
                <w:rFonts w:ascii="Arial" w:eastAsia="Arial" w:hAnsi="Arial" w:cs="Arial"/>
                <w:i/>
                <w:color w:val="000000"/>
                <w:sz w:val="20"/>
                <w:szCs w:val="20"/>
              </w:rPr>
              <w:t xml:space="preserve">Solfeggio, </w:t>
            </w:r>
            <w:r>
              <w:rPr>
                <w:rFonts w:ascii="Arial" w:eastAsia="Arial" w:hAnsi="Arial" w:cs="Arial"/>
                <w:color w:val="000000"/>
                <w:sz w:val="20"/>
                <w:szCs w:val="20"/>
              </w:rPr>
              <w:t>sv. I. Zagreb, Muzička akademija, 1979;</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i B., </w:t>
            </w:r>
            <w:r>
              <w:rPr>
                <w:rFonts w:ascii="Arial" w:eastAsia="Arial" w:hAnsi="Arial" w:cs="Arial"/>
                <w:i/>
                <w:color w:val="000000"/>
                <w:sz w:val="20"/>
                <w:szCs w:val="20"/>
              </w:rPr>
              <w:t>Solfeggio</w:t>
            </w:r>
            <w:r>
              <w:rPr>
                <w:rFonts w:ascii="Arial" w:eastAsia="Arial" w:hAnsi="Arial" w:cs="Arial"/>
                <w:color w:val="000000"/>
                <w:sz w:val="20"/>
                <w:szCs w:val="20"/>
              </w:rPr>
              <w:t>, sv. II. Zagreb, Muzička akademija, 1981;</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Ladukhin, N., </w:t>
            </w:r>
            <w:r>
              <w:rPr>
                <w:rFonts w:ascii="Arial" w:eastAsia="Arial" w:hAnsi="Arial" w:cs="Arial"/>
                <w:i/>
                <w:color w:val="000000"/>
                <w:sz w:val="20"/>
                <w:szCs w:val="20"/>
              </w:rPr>
              <w:t>1000 primjera muzikalnog diktata</w:t>
            </w:r>
            <w:r>
              <w:rPr>
                <w:rFonts w:ascii="Arial" w:eastAsia="Arial" w:hAnsi="Arial" w:cs="Arial"/>
                <w:color w:val="000000"/>
                <w:sz w:val="20"/>
                <w:szCs w:val="20"/>
              </w:rPr>
              <w:t>, Moskva 1986;</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Radičeva-Divjaković, D., </w:t>
            </w:r>
            <w:r>
              <w:rPr>
                <w:rFonts w:ascii="Arial" w:eastAsia="Arial" w:hAnsi="Arial" w:cs="Arial"/>
                <w:i/>
                <w:color w:val="000000"/>
                <w:sz w:val="20"/>
                <w:szCs w:val="20"/>
              </w:rPr>
              <w:t xml:space="preserve">Dvoglasni diktati, </w:t>
            </w:r>
            <w:r>
              <w:rPr>
                <w:rFonts w:ascii="Arial" w:eastAsia="Arial" w:hAnsi="Arial" w:cs="Arial"/>
                <w:color w:val="000000"/>
                <w:sz w:val="20"/>
                <w:szCs w:val="20"/>
              </w:rPr>
              <w:t>Beograd 1975.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Radica, D. </w:t>
            </w:r>
            <w:r>
              <w:rPr>
                <w:rFonts w:ascii="Arial" w:eastAsia="Arial" w:hAnsi="Arial" w:cs="Arial"/>
                <w:i/>
                <w:color w:val="000000"/>
                <w:sz w:val="20"/>
                <w:szCs w:val="20"/>
              </w:rPr>
              <w:t>Solfeggio, primjeri za pjevanje</w:t>
            </w:r>
            <w:r>
              <w:rPr>
                <w:rFonts w:ascii="Arial" w:eastAsia="Arial" w:hAnsi="Arial" w:cs="Arial"/>
                <w:color w:val="000000"/>
                <w:sz w:val="20"/>
                <w:szCs w:val="20"/>
              </w:rPr>
              <w:t>, II (skripta)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Primjeri iz glazbene literature, vokalni i instrumentalni od 16. do 20. stoljeća.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rsidRPr="00F66C68">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Mirošević, J., </w:t>
            </w:r>
            <w:r>
              <w:rPr>
                <w:rFonts w:ascii="Arial" w:eastAsia="Arial" w:hAnsi="Arial" w:cs="Arial"/>
                <w:i/>
                <w:color w:val="000000"/>
                <w:sz w:val="20"/>
                <w:szCs w:val="20"/>
              </w:rPr>
              <w:t>Etide za solfeggio</w:t>
            </w:r>
            <w:r>
              <w:rPr>
                <w:rFonts w:ascii="Arial" w:eastAsia="Arial" w:hAnsi="Arial" w:cs="Arial"/>
                <w:color w:val="000000"/>
                <w:sz w:val="20"/>
                <w:szCs w:val="20"/>
              </w:rPr>
              <w:t>, Split 2001.</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8C2A19" w:rsidRDefault="00D84CE4" w:rsidP="00D84CE4">
            <w:pPr>
              <w:pStyle w:val="Normal1"/>
              <w:widowControl/>
              <w:pBdr>
                <w:top w:val="nil"/>
                <w:left w:val="nil"/>
                <w:bottom w:val="nil"/>
                <w:right w:val="nil"/>
                <w:between w:val="nil"/>
              </w:pBdr>
              <w:tabs>
                <w:tab w:val="left" w:pos="2820"/>
              </w:tabs>
              <w:spacing w:line="276" w:lineRule="auto"/>
              <w:rPr>
                <w:color w:val="000000"/>
              </w:rPr>
            </w:pPr>
            <w:r w:rsidRPr="00D84CE4">
              <w:rPr>
                <w:rFonts w:ascii="Arial" w:eastAsia="Arial" w:hAnsi="Arial" w:cs="Arial"/>
                <w:color w:val="000000"/>
                <w:sz w:val="20"/>
                <w:szCs w:val="20"/>
              </w:rPr>
              <w:t>Interactive communication with students during lectures, knowledge testing on the exam and through the official quality monitoring system on the component.</w:t>
            </w: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E57F9" w:rsidRDefault="009E57F9" w:rsidP="008C2A19">
            <w:pPr>
              <w:pStyle w:val="Normal10"/>
              <w:widowControl/>
              <w:rPr>
                <w:rFonts w:ascii="Arial" w:hAnsi="Arial" w:cs="Arial"/>
                <w:color w:val="000000"/>
                <w:sz w:val="20"/>
                <w:szCs w:val="20"/>
              </w:rPr>
            </w:pPr>
            <w:r>
              <w:rPr>
                <w:rFonts w:ascii="Arial" w:hAnsi="Arial" w:cs="Arial"/>
                <w:color w:val="000000"/>
                <w:sz w:val="20"/>
                <w:szCs w:val="20"/>
              </w:rPr>
              <w:t>Other</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5.5.Solfeggio I 5</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4"/>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9E57F9">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158F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Solfeggio </w:t>
            </w:r>
            <w:r w:rsidR="00572090">
              <w:rPr>
                <w:rFonts w:ascii="Arial" w:eastAsia="Arial" w:hAnsi="Arial" w:cs="Arial"/>
                <w:color w:val="000000"/>
                <w:sz w:val="20"/>
                <w:szCs w:val="20"/>
              </w:rPr>
              <w:t xml:space="preserve"> 5</w:t>
            </w:r>
          </w:p>
        </w:tc>
      </w:tr>
      <w:tr w:rsidR="009E57F9">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9E57F9" w:rsidRPr="00943EE4" w:rsidRDefault="009E57F9"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UAF411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9E57F9" w:rsidRPr="005E6C61" w:rsidRDefault="009E57F9" w:rsidP="003B040C">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9E57F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9E57F9" w:rsidRPr="00943EE4" w:rsidRDefault="009E57F9"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Katarina Akrap - Ćulum, </w:t>
            </w:r>
            <w:r w:rsidR="00371AF5" w:rsidRPr="00371AF5">
              <w:rPr>
                <w:rFonts w:ascii="Arial" w:eastAsia="Arial" w:hAnsi="Arial" w:cs="Arial"/>
                <w:color w:val="000000"/>
                <w:sz w:val="20"/>
                <w:szCs w:val="20"/>
              </w:rPr>
              <w:t>Lecturer</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9E57F9" w:rsidRPr="005E6C61" w:rsidRDefault="009E57F9" w:rsidP="003B040C">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9E57F9">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9E57F9" w:rsidRPr="00943EE4" w:rsidRDefault="009E57F9"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9E57F9" w:rsidRPr="005E6C61" w:rsidRDefault="009E57F9" w:rsidP="003B040C">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9E57F9" w:rsidRPr="00943EE4" w:rsidRDefault="009E57F9" w:rsidP="003B040C">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9E57F9" w:rsidRPr="00943EE4" w:rsidRDefault="009E57F9" w:rsidP="003B040C">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9E57F9" w:rsidRPr="00943EE4" w:rsidRDefault="009E57F9" w:rsidP="003B040C">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9E57F9" w:rsidRPr="00943EE4" w:rsidRDefault="009E57F9" w:rsidP="003B040C">
            <w:pPr>
              <w:jc w:val="center"/>
            </w:pPr>
            <w:r w:rsidRPr="00943EE4">
              <w:rPr>
                <w:rFonts w:ascii="Arial" w:hAnsi="Arial"/>
              </w:rPr>
              <w:t>T</w:t>
            </w:r>
          </w:p>
        </w:tc>
      </w:tr>
      <w:tr w:rsidR="009E57F9">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9E57F9" w:rsidRDefault="009E57F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9E57F9" w:rsidRDefault="009E57F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9E57F9" w:rsidRPr="005E6C61" w:rsidRDefault="009E57F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9E57F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9E57F9" w:rsidRPr="00943EE4" w:rsidRDefault="009E57F9"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9E57F9" w:rsidRDefault="009E57F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9E57F9" w:rsidRPr="005E6C61" w:rsidRDefault="009E57F9" w:rsidP="003B040C">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9E57F9" w:rsidRDefault="009E57F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9E57F9">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t xml:space="preserve">Adopting knowledge and skills related to recognising, analysing and </w:t>
            </w:r>
            <w:r w:rsidR="00317363" w:rsidRPr="00943EE4">
              <w:rPr>
                <w:rFonts w:ascii="Arial" w:hAnsi="Arial" w:cs="Arial"/>
                <w:color w:val="000000"/>
                <w:sz w:val="20"/>
                <w:szCs w:val="20"/>
                <w:lang w:val="en-GB"/>
              </w:rPr>
              <w:t>reconstructing</w:t>
            </w:r>
            <w:r w:rsidRPr="00943EE4">
              <w:rPr>
                <w:rFonts w:ascii="Arial" w:hAnsi="Arial" w:cs="Arial"/>
                <w:color w:val="000000"/>
                <w:sz w:val="20"/>
                <w:szCs w:val="20"/>
                <w:lang w:val="en-GB"/>
              </w:rPr>
              <w:t xml:space="preserve"> music language of the basic music components, melodies, harmonies and rhythm.</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E57F9" w:rsidRPr="009E57F9" w:rsidRDefault="009E57F9" w:rsidP="009E57F9">
            <w:pPr>
              <w:pStyle w:val="HTMLunaprijedoblikovano"/>
              <w:shd w:val="clear" w:color="auto" w:fill="F8F9FA"/>
              <w:spacing w:line="603" w:lineRule="atLeast"/>
              <w:rPr>
                <w:rFonts w:ascii="Arial" w:hAnsi="Arial" w:cs="Arial"/>
                <w:color w:val="202124"/>
              </w:rPr>
            </w:pPr>
            <w:r w:rsidRPr="009E57F9">
              <w:rPr>
                <w:rStyle w:val="y2iqfc"/>
                <w:rFonts w:ascii="Arial" w:hAnsi="Arial" w:cs="Arial"/>
                <w:color w:val="202124"/>
              </w:rPr>
              <w:t>Passed the exam in the course Solfeggio I 4</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317363"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E57F9" w:rsidRPr="009E57F9" w:rsidRDefault="009E57F9" w:rsidP="00F345D0">
            <w:pPr>
              <w:pStyle w:val="Normal10"/>
              <w:widowControl/>
              <w:spacing w:after="200"/>
              <w:rPr>
                <w:rFonts w:ascii="Arial" w:hAnsi="Arial" w:cs="Arial"/>
                <w:color w:val="000000"/>
                <w:sz w:val="20"/>
                <w:szCs w:val="20"/>
                <w:lang w:val="en-GB"/>
              </w:rPr>
            </w:pPr>
            <w:r w:rsidRPr="00943EE4">
              <w:rPr>
                <w:rFonts w:ascii="Arial" w:hAnsi="Arial" w:cs="Arial"/>
                <w:color w:val="000000"/>
                <w:sz w:val="20"/>
                <w:szCs w:val="20"/>
                <w:lang w:val="en-GB"/>
              </w:rPr>
              <w:t>After passing the exam, the student will be able to:</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 Extract and solfeggio a melodic line from various musical examples;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 Analyze melodic construction in selected examples;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 Recognize the composer of the composition according to the observed melodic characteristics;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 To notice three basic roles of harmony in the listened musical fragments;</w:t>
            </w:r>
          </w:p>
          <w:p w:rsidR="009E57F9" w:rsidRPr="009E57F9" w:rsidRDefault="00317363" w:rsidP="00F345D0">
            <w:pPr>
              <w:pStyle w:val="HTMLunaprijedoblikovano"/>
              <w:shd w:val="clear" w:color="auto" w:fill="F8F9FA"/>
              <w:rPr>
                <w:rFonts w:ascii="Arial" w:hAnsi="Arial" w:cs="Arial"/>
                <w:color w:val="202124"/>
              </w:rPr>
            </w:pPr>
            <w:r>
              <w:rPr>
                <w:rStyle w:val="y2iqfc"/>
                <w:rFonts w:ascii="Arial" w:hAnsi="Arial" w:cs="Arial"/>
                <w:color w:val="202124"/>
              </w:rPr>
              <w:t>- Pronounce and tact parlat</w:t>
            </w:r>
            <w:r w:rsidR="009E57F9" w:rsidRPr="009E57F9">
              <w:rPr>
                <w:rStyle w:val="y2iqfc"/>
                <w:rFonts w:ascii="Arial" w:hAnsi="Arial" w:cs="Arial"/>
                <w:color w:val="202124"/>
              </w:rPr>
              <w:t xml:space="preserve">o rhythmic examples in old keys, simple measures with </w:t>
            </w:r>
            <w:r w:rsidR="009E57F9" w:rsidRPr="009E57F9">
              <w:rPr>
                <w:rStyle w:val="y2iqfc"/>
                <w:rFonts w:ascii="Arial" w:hAnsi="Arial" w:cs="Arial"/>
                <w:color w:val="202124"/>
              </w:rPr>
              <w:lastRenderedPageBreak/>
              <w:t>ordinary and irrational note values.</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8C2A19" w:rsidRDefault="008C2A19">
            <w:pPr>
              <w:pStyle w:val="Normal1"/>
              <w:widowControl/>
              <w:pBdr>
                <w:top w:val="nil"/>
                <w:left w:val="nil"/>
                <w:bottom w:val="nil"/>
                <w:right w:val="nil"/>
                <w:between w:val="nil"/>
              </w:pBdr>
              <w:tabs>
                <w:tab w:val="left" w:pos="2460"/>
              </w:tabs>
              <w:ind w:left="360"/>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1. On the content of the subject and the obligations of the students;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2. On the melodic speech of various composers;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3. Extraction of melodic line and solfeggio, recognition of wholes, non-chord and chord tones;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4. Harmonic speech, the role of harmony in the composition;</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5. Compressing chords in the listened score;</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6. Examples from the literature with different roles of the harmonic component; cadence progressions;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7. Examples from the literature with different roles of the harmonic component: construction role in the composition;</w:t>
            </w:r>
          </w:p>
          <w:p w:rsidR="009E57F9" w:rsidRPr="009E57F9" w:rsidRDefault="00317363" w:rsidP="00F345D0">
            <w:pPr>
              <w:pStyle w:val="HTMLunaprijedoblikovano"/>
              <w:shd w:val="clear" w:color="auto" w:fill="F8F9FA"/>
              <w:rPr>
                <w:rStyle w:val="y2iqfc"/>
                <w:rFonts w:ascii="Arial" w:hAnsi="Arial" w:cs="Arial"/>
                <w:color w:val="202124"/>
              </w:rPr>
            </w:pPr>
            <w:r>
              <w:rPr>
                <w:rStyle w:val="y2iqfc"/>
                <w:rFonts w:ascii="Arial" w:hAnsi="Arial" w:cs="Arial"/>
                <w:color w:val="202124"/>
              </w:rPr>
              <w:t>8. Parlat</w:t>
            </w:r>
            <w:r w:rsidR="009E57F9" w:rsidRPr="009E57F9">
              <w:rPr>
                <w:rStyle w:val="y2iqfc"/>
                <w:rFonts w:ascii="Arial" w:hAnsi="Arial" w:cs="Arial"/>
                <w:color w:val="202124"/>
              </w:rPr>
              <w:t>o rhythm, timing;</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9. Simple and complex measures, timing and pronunciation of solmization syllables in old keys;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 xml:space="preserve">10. </w:t>
            </w:r>
            <w:r w:rsidR="00317363">
              <w:rPr>
                <w:rStyle w:val="y2iqfc"/>
                <w:rFonts w:ascii="Arial" w:hAnsi="Arial" w:cs="Arial"/>
                <w:color w:val="202124"/>
              </w:rPr>
              <w:t>Rhythmic combinations of parlat</w:t>
            </w:r>
            <w:r w:rsidRPr="009E57F9">
              <w:rPr>
                <w:rStyle w:val="y2iqfc"/>
                <w:rFonts w:ascii="Arial" w:hAnsi="Arial" w:cs="Arial"/>
                <w:color w:val="202124"/>
              </w:rPr>
              <w:t>o exercises of ordinary and irrational values;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11. Syncope;</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12. Examples for exam, practice and analysis;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13. Examples for exam, practice and analysis;</w:t>
            </w:r>
          </w:p>
          <w:p w:rsidR="009E57F9" w:rsidRPr="009E57F9" w:rsidRDefault="009E57F9" w:rsidP="00F345D0">
            <w:pPr>
              <w:pStyle w:val="HTMLunaprijedoblikovano"/>
              <w:shd w:val="clear" w:color="auto" w:fill="F8F9FA"/>
              <w:rPr>
                <w:rStyle w:val="y2iqfc"/>
                <w:rFonts w:ascii="Arial" w:hAnsi="Arial" w:cs="Arial"/>
                <w:color w:val="202124"/>
              </w:rPr>
            </w:pPr>
            <w:r w:rsidRPr="009E57F9">
              <w:rPr>
                <w:rStyle w:val="y2iqfc"/>
                <w:rFonts w:ascii="Arial" w:hAnsi="Arial" w:cs="Arial"/>
                <w:color w:val="202124"/>
              </w:rPr>
              <w:t>14. Examples for exam, practice and analysis;</w:t>
            </w:r>
          </w:p>
          <w:p w:rsidR="009E57F9" w:rsidRPr="009E57F9" w:rsidRDefault="009E57F9" w:rsidP="00F345D0">
            <w:pPr>
              <w:pStyle w:val="HTMLunaprijedoblikovano"/>
              <w:shd w:val="clear" w:color="auto" w:fill="F8F9FA"/>
              <w:rPr>
                <w:rFonts w:ascii="Arial" w:hAnsi="Arial" w:cs="Arial"/>
                <w:color w:val="202124"/>
              </w:rPr>
            </w:pPr>
            <w:r w:rsidRPr="009E57F9">
              <w:rPr>
                <w:rStyle w:val="y2iqfc"/>
                <w:rFonts w:ascii="Arial" w:hAnsi="Arial" w:cs="Arial"/>
                <w:color w:val="202124"/>
              </w:rPr>
              <w:t>15. Examples for exam, practice and analysis.</w:t>
            </w:r>
          </w:p>
          <w:p w:rsidR="008C2A19" w:rsidRDefault="008C2A19" w:rsidP="009E57F9">
            <w:pPr>
              <w:pStyle w:val="Normal1"/>
              <w:widowControl/>
              <w:pBdr>
                <w:top w:val="nil"/>
                <w:left w:val="nil"/>
                <w:bottom w:val="nil"/>
                <w:right w:val="nil"/>
                <w:between w:val="nil"/>
              </w:pBdr>
              <w:tabs>
                <w:tab w:val="left" w:pos="-2358"/>
              </w:tabs>
              <w:spacing w:after="200" w:line="276" w:lineRule="auto"/>
              <w:jc w:val="both"/>
              <w:rPr>
                <w:rFonts w:ascii="Arial" w:eastAsia="Arial" w:hAnsi="Arial" w:cs="Arial"/>
                <w:color w:val="000000"/>
                <w:sz w:val="20"/>
                <w:szCs w:val="20"/>
              </w:rPr>
            </w:pPr>
          </w:p>
        </w:tc>
      </w:tr>
      <w:tr w:rsidR="00F712FD">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317363" w:rsidRPr="00943EE4">
              <w:rPr>
                <w:rFonts w:ascii="Arial" w:hAnsi="Arial" w:cs="Arial"/>
                <w:color w:val="000000"/>
                <w:sz w:val="20"/>
                <w:szCs w:val="20"/>
                <w:lang w:val="en-GB"/>
              </w:rPr>
              <w:t>exercises</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712FD" w:rsidRDefault="00F712FD" w:rsidP="00F712FD">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F712FD" w:rsidRDefault="00F712FD" w:rsidP="00F712FD">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X </w:t>
            </w:r>
            <w:r w:rsidRPr="00F712FD">
              <w:rPr>
                <w:rFonts w:ascii="Arial" w:hAnsi="Arial" w:cs="Arial"/>
                <w:b/>
                <w:color w:val="000000"/>
                <w:sz w:val="20"/>
                <w:szCs w:val="20"/>
                <w:lang w:val="en-GB"/>
              </w:rPr>
              <w:t xml:space="preserve"> independent tasks</w:t>
            </w:r>
          </w:p>
          <w:p w:rsidR="00F712FD" w:rsidRPr="00F712FD" w:rsidRDefault="00F712FD" w:rsidP="00F712FD">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X </w:t>
            </w:r>
            <w:r w:rsidRPr="00F712FD">
              <w:rPr>
                <w:rFonts w:ascii="Arial" w:hAnsi="Arial" w:cs="Arial"/>
                <w:b/>
                <w:color w:val="000000"/>
                <w:sz w:val="20"/>
                <w:szCs w:val="20"/>
                <w:lang w:val="en-GB"/>
              </w:rPr>
              <w:t xml:space="preserve">multimedia </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Arial" w:hAnsi="Arial" w:cs="Arial"/>
                <w:b/>
                <w:color w:val="000000"/>
                <w:sz w:val="20"/>
                <w:szCs w:val="20"/>
                <w:lang w:val="en-GB"/>
              </w:rPr>
              <w:t xml:space="preserve"> </w:t>
            </w: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mentoring</w:t>
            </w:r>
          </w:p>
          <w:p w:rsidR="00F712FD" w:rsidRDefault="00F712FD" w:rsidP="00F712FD">
            <w:pPr>
              <w:pStyle w:val="Normal1"/>
              <w:widowControl/>
              <w:pBdr>
                <w:top w:val="nil"/>
                <w:left w:val="nil"/>
                <w:bottom w:val="nil"/>
                <w:right w:val="nil"/>
                <w:between w:val="nil"/>
              </w:pBdr>
              <w:tabs>
                <w:tab w:val="left" w:pos="2820"/>
              </w:tabs>
              <w:spacing w:line="276" w:lineRule="auto"/>
              <w:rPr>
                <w:color w:val="000000"/>
              </w:rPr>
            </w:pP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9973EB" w:rsidRPr="009973EB" w:rsidRDefault="009973EB" w:rsidP="009973EB">
            <w:pPr>
              <w:pStyle w:val="HTMLunaprijedoblikovano"/>
              <w:shd w:val="clear" w:color="auto" w:fill="F8F9FA"/>
              <w:spacing w:line="603" w:lineRule="atLeast"/>
              <w:rPr>
                <w:rFonts w:ascii="Arial" w:hAnsi="Arial" w:cs="Arial"/>
                <w:color w:val="202124"/>
              </w:rPr>
            </w:pPr>
            <w:r w:rsidRPr="009973EB">
              <w:rPr>
                <w:rStyle w:val="y2iqfc"/>
                <w:rFonts w:ascii="Arial" w:hAnsi="Arial" w:cs="Arial"/>
                <w:color w:val="202124"/>
              </w:rPr>
              <w:t>Regular class attendance, practice of given examples.</w:t>
            </w:r>
          </w:p>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9973E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9973EB" w:rsidRPr="00943EE4" w:rsidRDefault="009973EB"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9973EB" w:rsidRPr="00943EE4" w:rsidRDefault="009973EB"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9973EB" w:rsidRDefault="009973E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9973EB" w:rsidRPr="00943EE4" w:rsidRDefault="009973EB"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9973EB" w:rsidRDefault="009973E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9973EB" w:rsidRPr="00943EE4" w:rsidRDefault="009973EB"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9973EB" w:rsidRDefault="009973EB">
            <w:pPr>
              <w:pStyle w:val="Normal1"/>
              <w:widowControl/>
              <w:pBdr>
                <w:top w:val="nil"/>
                <w:left w:val="nil"/>
                <w:bottom w:val="nil"/>
                <w:right w:val="nil"/>
                <w:between w:val="nil"/>
              </w:pBdr>
              <w:rPr>
                <w:rFonts w:ascii="Arial" w:eastAsia="Arial" w:hAnsi="Arial" w:cs="Arial"/>
                <w:color w:val="000000"/>
                <w:sz w:val="20"/>
                <w:szCs w:val="20"/>
              </w:rPr>
            </w:pPr>
          </w:p>
        </w:tc>
      </w:tr>
      <w:tr w:rsidR="009973E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973EB" w:rsidRDefault="009973E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73EB" w:rsidRPr="00943EE4" w:rsidRDefault="009973EB"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73EB" w:rsidRDefault="009973E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973EB" w:rsidRPr="00943EE4" w:rsidRDefault="009973EB"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73EB" w:rsidRDefault="009973E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973EB" w:rsidRPr="00943EE4" w:rsidRDefault="009973EB" w:rsidP="003B040C">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9973EB" w:rsidRDefault="009973E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9973E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973EB" w:rsidRDefault="009973E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73EB" w:rsidRPr="00943EE4" w:rsidRDefault="009973EB"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73EB" w:rsidRDefault="009973E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973EB" w:rsidRPr="00943EE4" w:rsidRDefault="009973EB"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73EB" w:rsidRDefault="009973E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973EB" w:rsidRPr="00943EE4" w:rsidRDefault="009973EB" w:rsidP="003B040C">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9973EB" w:rsidRDefault="009973E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9973E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973EB" w:rsidRDefault="009973E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73EB" w:rsidRPr="00943EE4" w:rsidRDefault="009973EB"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73EB" w:rsidRDefault="009973E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973EB" w:rsidRPr="00943EE4" w:rsidRDefault="009973EB"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73EB" w:rsidRDefault="009973E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973EB" w:rsidRPr="00943EE4" w:rsidRDefault="009973EB" w:rsidP="003B040C">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9973EB" w:rsidRDefault="009973EB">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9973E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973EB" w:rsidRDefault="009973E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9973EB" w:rsidRPr="00943EE4" w:rsidRDefault="009973EB" w:rsidP="003B040C">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9973EB" w:rsidRDefault="009973EB">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9973EB" w:rsidRPr="00943EE4" w:rsidRDefault="009973EB" w:rsidP="003B040C">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9973EB" w:rsidRDefault="009973EB">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9973EB" w:rsidRPr="00943EE4" w:rsidRDefault="009973EB" w:rsidP="003B040C">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9973EB" w:rsidRDefault="009973EB">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9973EB" w:rsidRPr="009973EB" w:rsidRDefault="008C2A19" w:rsidP="00F345D0">
            <w:pPr>
              <w:pStyle w:val="HTMLunaprijedoblikovano"/>
              <w:shd w:val="clear" w:color="auto" w:fill="F8F9FA"/>
              <w:rPr>
                <w:rFonts w:ascii="Arial" w:hAnsi="Arial" w:cs="Arial"/>
                <w:color w:val="202124"/>
              </w:rPr>
            </w:pPr>
            <w:r>
              <w:rPr>
                <w:rFonts w:ascii="Arial" w:eastAsia="Arial" w:hAnsi="Arial" w:cs="Arial"/>
                <w:color w:val="000000"/>
              </w:rPr>
              <w:t xml:space="preserve">    </w:t>
            </w:r>
            <w:r w:rsidR="009973EB" w:rsidRPr="009973EB">
              <w:rPr>
                <w:rStyle w:val="y2iqfc"/>
                <w:rFonts w:ascii="Arial" w:hAnsi="Arial" w:cs="Arial"/>
                <w:color w:val="202124"/>
              </w:rPr>
              <w:t>The grade will be awarded on the basis of recognizing and analyzing given musical examples and observing and analyzing the melodic, rhythmic and harmonic characteristics of Prima vista compositions in the written and oral part of the exam.</w:t>
            </w:r>
          </w:p>
          <w:p w:rsidR="008C2A19" w:rsidRDefault="008C2A19">
            <w:pPr>
              <w:pStyle w:val="Normal1"/>
              <w:widowControl/>
              <w:pBdr>
                <w:top w:val="nil"/>
                <w:left w:val="nil"/>
                <w:bottom w:val="nil"/>
                <w:right w:val="nil"/>
                <w:between w:val="nil"/>
              </w:pBdr>
              <w:rPr>
                <w:color w:val="000000"/>
              </w:rPr>
            </w:pP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973EB" w:rsidRPr="009973EB" w:rsidRDefault="009973EB" w:rsidP="00F345D0">
            <w:pPr>
              <w:pStyle w:val="HTMLunaprijedoblikovano"/>
              <w:shd w:val="clear" w:color="auto" w:fill="F8F9FA"/>
              <w:rPr>
                <w:rFonts w:ascii="Arial" w:hAnsi="Arial" w:cs="Arial"/>
                <w:color w:val="202124"/>
              </w:rPr>
            </w:pPr>
            <w:r w:rsidRPr="009973EB">
              <w:rPr>
                <w:rStyle w:val="y2iqfc"/>
                <w:rFonts w:ascii="Arial" w:hAnsi="Arial" w:cs="Arial"/>
                <w:color w:val="202124"/>
              </w:rPr>
              <w:t>Selected examples from music literature from the Renaissance to the 19th Century.</w:t>
            </w:r>
          </w:p>
          <w:p w:rsidR="008C2A19" w:rsidRDefault="008C2A19">
            <w:pPr>
              <w:pStyle w:val="Normal1"/>
              <w:widowControl/>
              <w:pBdr>
                <w:top w:val="nil"/>
                <w:left w:val="nil"/>
                <w:bottom w:val="nil"/>
                <w:right w:val="nil"/>
                <w:between w:val="nil"/>
              </w:pBdr>
              <w:tabs>
                <w:tab w:val="left" w:pos="2820"/>
              </w:tabs>
              <w:rPr>
                <w:color w:val="000000"/>
              </w:rPr>
            </w:pP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spacing w:after="200" w:line="276" w:lineRule="auto"/>
              <w:jc w:val="both"/>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973EB" w:rsidRPr="009973EB" w:rsidRDefault="009973EB" w:rsidP="00F345D0">
            <w:pPr>
              <w:pStyle w:val="HTMLunaprijedoblikovano"/>
              <w:shd w:val="clear" w:color="auto" w:fill="F8F9FA"/>
              <w:rPr>
                <w:rFonts w:ascii="Arial" w:hAnsi="Arial" w:cs="Arial"/>
                <w:color w:val="202124"/>
              </w:rPr>
            </w:pPr>
            <w:r w:rsidRPr="009973EB">
              <w:rPr>
                <w:rStyle w:val="y2iqfc"/>
                <w:rFonts w:ascii="Arial" w:hAnsi="Arial" w:cs="Arial"/>
                <w:color w:val="202124"/>
              </w:rPr>
              <w:t>Interactive communication with students during lectures, knowledge testing on the exam and through the official quality monitoring system on the component.</w:t>
            </w:r>
          </w:p>
          <w:p w:rsidR="008C2A19" w:rsidRDefault="008C2A19">
            <w:pPr>
              <w:pStyle w:val="Normal1"/>
              <w:widowControl/>
              <w:pBdr>
                <w:top w:val="nil"/>
                <w:left w:val="nil"/>
                <w:bottom w:val="nil"/>
                <w:right w:val="nil"/>
                <w:between w:val="nil"/>
              </w:pBdr>
              <w:tabs>
                <w:tab w:val="left" w:pos="2820"/>
              </w:tabs>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5.6.Solfeggio I 6</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5"/>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1B7985">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158F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Solfeggio </w:t>
            </w:r>
            <w:r w:rsidR="00572090">
              <w:rPr>
                <w:rFonts w:ascii="Arial" w:eastAsia="Arial" w:hAnsi="Arial" w:cs="Arial"/>
                <w:color w:val="000000"/>
                <w:sz w:val="20"/>
                <w:szCs w:val="20"/>
              </w:rPr>
              <w:t xml:space="preserve"> 6</w:t>
            </w:r>
          </w:p>
        </w:tc>
      </w:tr>
      <w:tr w:rsidR="001B7985">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7985" w:rsidRPr="00943EE4" w:rsidRDefault="001B7985"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UAF511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1B7985" w:rsidRPr="005E6C61" w:rsidRDefault="001B7985" w:rsidP="003B040C">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1B7985">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7985" w:rsidRPr="00943EE4" w:rsidRDefault="001B7985"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Katarina Akrap - Ćulum, </w:t>
            </w:r>
            <w:r w:rsidR="00371AF5" w:rsidRPr="00371AF5">
              <w:rPr>
                <w:rFonts w:ascii="Arial" w:eastAsia="Arial" w:hAnsi="Arial" w:cs="Arial"/>
                <w:color w:val="000000"/>
                <w:sz w:val="20"/>
                <w:szCs w:val="20"/>
              </w:rPr>
              <w:t>Lecturer</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1B7985" w:rsidRPr="005E6C61" w:rsidRDefault="001B7985" w:rsidP="003B040C">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1B7985">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1B7985" w:rsidRPr="00943EE4" w:rsidRDefault="001B7985"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1B7985" w:rsidRPr="005E6C61" w:rsidRDefault="001B7985" w:rsidP="003B040C">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1B7985" w:rsidRPr="00943EE4" w:rsidRDefault="001B7985" w:rsidP="003B040C">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7985" w:rsidRPr="00943EE4" w:rsidRDefault="001B7985" w:rsidP="003B040C">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7985" w:rsidRPr="00943EE4" w:rsidRDefault="001B7985" w:rsidP="003B040C">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7985" w:rsidRPr="00943EE4" w:rsidRDefault="001B7985" w:rsidP="003B040C">
            <w:pPr>
              <w:jc w:val="center"/>
            </w:pPr>
            <w:r w:rsidRPr="00943EE4">
              <w:rPr>
                <w:rFonts w:ascii="Arial" w:hAnsi="Arial"/>
              </w:rPr>
              <w:t>T</w:t>
            </w:r>
          </w:p>
        </w:tc>
      </w:tr>
      <w:tr w:rsidR="001B7985">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1B7985" w:rsidRDefault="001B798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1B7985" w:rsidRDefault="001B798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1B7985" w:rsidRPr="005E6C61" w:rsidRDefault="001B798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1B7985">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7985" w:rsidRPr="00943EE4" w:rsidRDefault="001B7985"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B7985" w:rsidRDefault="00371A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1B7985" w:rsidRPr="005E6C61" w:rsidRDefault="001B7985" w:rsidP="003B040C">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1B7985" w:rsidRDefault="001B798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1B7985">
            <w:pPr>
              <w:pStyle w:val="Normal1"/>
              <w:widowControl/>
              <w:pBdr>
                <w:top w:val="nil"/>
                <w:left w:val="nil"/>
                <w:bottom w:val="nil"/>
                <w:right w:val="nil"/>
                <w:between w:val="nil"/>
              </w:pBdr>
              <w:rPr>
                <w:color w:val="000000"/>
              </w:rPr>
            </w:pPr>
            <w:r w:rsidRPr="00943EE4">
              <w:rPr>
                <w:rFonts w:ascii="Arial" w:hAnsi="Arial" w:cs="Arial"/>
                <w:color w:val="000000"/>
                <w:sz w:val="20"/>
                <w:szCs w:val="20"/>
                <w:lang w:val="en-GB"/>
              </w:rPr>
              <w:t xml:space="preserve">Adopting knowledge and skills related to recognising, analysing and </w:t>
            </w:r>
            <w:r w:rsidR="00317363" w:rsidRPr="00943EE4">
              <w:rPr>
                <w:rFonts w:ascii="Arial" w:hAnsi="Arial" w:cs="Arial"/>
                <w:color w:val="000000"/>
                <w:sz w:val="20"/>
                <w:szCs w:val="20"/>
                <w:lang w:val="en-GB"/>
              </w:rPr>
              <w:t>reconstructing</w:t>
            </w:r>
            <w:r w:rsidRPr="00943EE4">
              <w:rPr>
                <w:rFonts w:ascii="Arial" w:hAnsi="Arial" w:cs="Arial"/>
                <w:color w:val="000000"/>
                <w:sz w:val="20"/>
                <w:szCs w:val="20"/>
                <w:lang w:val="en-GB"/>
              </w:rPr>
              <w:t xml:space="preserve"> music language of the basic music components, melodies, harmonies and rhythm. Synthesising the role of particular music components into the whole of a composition</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7985" w:rsidRPr="001B7985" w:rsidRDefault="001B7985" w:rsidP="001B7985">
            <w:pPr>
              <w:pStyle w:val="HTMLunaprijedoblikovano"/>
              <w:shd w:val="clear" w:color="auto" w:fill="F8F9FA"/>
              <w:spacing w:line="603" w:lineRule="atLeast"/>
              <w:rPr>
                <w:rFonts w:ascii="Arial" w:hAnsi="Arial" w:cs="Arial"/>
                <w:color w:val="202124"/>
              </w:rPr>
            </w:pPr>
            <w:r w:rsidRPr="001B7985">
              <w:rPr>
                <w:rStyle w:val="y2iqfc"/>
                <w:rFonts w:ascii="Arial" w:hAnsi="Arial" w:cs="Arial"/>
                <w:color w:val="202124"/>
              </w:rPr>
              <w:t>Passed the exam in the course Solfeggio I 5</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317363"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7985" w:rsidRPr="009E57F9" w:rsidRDefault="001B7985" w:rsidP="00F345D0">
            <w:pPr>
              <w:pStyle w:val="Normal10"/>
              <w:widowControl/>
              <w:spacing w:after="200"/>
              <w:rPr>
                <w:rFonts w:ascii="Arial" w:hAnsi="Arial" w:cs="Arial"/>
                <w:color w:val="000000"/>
                <w:sz w:val="20"/>
                <w:szCs w:val="20"/>
                <w:lang w:val="en-GB"/>
              </w:rPr>
            </w:pPr>
            <w:r w:rsidRPr="00943EE4">
              <w:rPr>
                <w:rFonts w:ascii="Arial" w:hAnsi="Arial" w:cs="Arial"/>
                <w:color w:val="000000"/>
                <w:sz w:val="20"/>
                <w:szCs w:val="20"/>
                <w:lang w:val="en-GB"/>
              </w:rPr>
              <w:t>After passing the exam, the student will be able to:</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 Analyze the melodic characteristics of selected musical examples and explain the relationship between melody and rhythm;</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 xml:space="preserve">- </w:t>
            </w:r>
            <w:r w:rsidRPr="00943EE4">
              <w:rPr>
                <w:rFonts w:ascii="Arial" w:hAnsi="Arial" w:cs="Arial"/>
                <w:color w:val="000000"/>
                <w:lang w:val="en-GB"/>
              </w:rPr>
              <w:t>identify by listening</w:t>
            </w:r>
            <w:r w:rsidRPr="001B7985">
              <w:rPr>
                <w:rStyle w:val="y2iqfc"/>
                <w:rFonts w:ascii="Arial" w:hAnsi="Arial" w:cs="Arial"/>
                <w:color w:val="202124"/>
              </w:rPr>
              <w:t xml:space="preserve"> determine the role of harmony in the composition;</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 Perform harmonious compression and harmonious analysis of the fragment;</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 Explain the connection between melody and harmony in the composition;</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 Describe the harmonic dynamics in the heard and analyzed example;</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 Perform a parlatto rhythmic example with changes of measure;</w:t>
            </w:r>
          </w:p>
          <w:p w:rsidR="001B7985" w:rsidRPr="001B7985" w:rsidRDefault="001B7985" w:rsidP="00F345D0">
            <w:pPr>
              <w:pStyle w:val="HTMLunaprijedoblikovano"/>
              <w:shd w:val="clear" w:color="auto" w:fill="F8F9FA"/>
              <w:rPr>
                <w:rFonts w:ascii="Arial" w:hAnsi="Arial" w:cs="Arial"/>
                <w:color w:val="202124"/>
              </w:rPr>
            </w:pPr>
            <w:r w:rsidRPr="001B7985">
              <w:rPr>
                <w:rStyle w:val="y2iqfc"/>
                <w:rFonts w:ascii="Arial" w:hAnsi="Arial" w:cs="Arial"/>
                <w:color w:val="202124"/>
              </w:rPr>
              <w:t>- Perform a parlatto rhythmic example with changes in the unit of counting.</w:t>
            </w:r>
          </w:p>
          <w:p w:rsidR="008C2A19" w:rsidRDefault="008C2A19" w:rsidP="001B7985">
            <w:pPr>
              <w:pStyle w:val="Normal1"/>
              <w:widowControl/>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1. On student obligations and course content;</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2. Analysis of melodic speech of different composers;</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3. Analysis of the rhythmic structure of melodic lines.</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4. The relationship between melody and rhythm in tonal music;</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5. Characteristic intervals and stronghold tones of intonation;</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lastRenderedPageBreak/>
              <w:t>6. Ways of building a melody, melodic cells;</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7. The role of harmonic speech, expressive role;</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8. Coloristic role of harmony;</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9. Harmonic dynamics;</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10. Parlatto rhythm: Changes of measure;</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11. Changes in counting unit;</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12. Changes in pace;</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13. Rhythmic transposition;</w:t>
            </w:r>
          </w:p>
          <w:p w:rsidR="001B7985" w:rsidRPr="001B7985" w:rsidRDefault="001B7985" w:rsidP="00F345D0">
            <w:pPr>
              <w:pStyle w:val="HTMLunaprijedoblikovano"/>
              <w:shd w:val="clear" w:color="auto" w:fill="F8F9FA"/>
              <w:rPr>
                <w:rStyle w:val="y2iqfc"/>
                <w:rFonts w:ascii="Arial" w:hAnsi="Arial" w:cs="Arial"/>
                <w:color w:val="202124"/>
              </w:rPr>
            </w:pPr>
            <w:r w:rsidRPr="001B7985">
              <w:rPr>
                <w:rStyle w:val="y2iqfc"/>
                <w:rFonts w:ascii="Arial" w:hAnsi="Arial" w:cs="Arial"/>
                <w:color w:val="202124"/>
              </w:rPr>
              <w:t>14. Synthesis of the role of musical components in selected compositions;</w:t>
            </w:r>
          </w:p>
          <w:p w:rsidR="001B7985" w:rsidRDefault="001B7985" w:rsidP="00F345D0">
            <w:pPr>
              <w:pStyle w:val="HTMLunaprijedoblikovano"/>
              <w:shd w:val="clear" w:color="auto" w:fill="F8F9FA"/>
              <w:rPr>
                <w:rFonts w:ascii="inherit" w:hAnsi="inherit"/>
                <w:color w:val="202124"/>
                <w:sz w:val="47"/>
                <w:szCs w:val="47"/>
              </w:rPr>
            </w:pPr>
            <w:r w:rsidRPr="001B7985">
              <w:rPr>
                <w:rStyle w:val="y2iqfc"/>
                <w:rFonts w:ascii="Arial" w:hAnsi="Arial" w:cs="Arial"/>
                <w:color w:val="202124"/>
              </w:rPr>
              <w:t>15. Preparation of examples for the exam.</w:t>
            </w:r>
          </w:p>
          <w:p w:rsidR="008C2A19" w:rsidRDefault="008C2A19" w:rsidP="001B7985">
            <w:pPr>
              <w:pStyle w:val="Normal1"/>
              <w:widowControl/>
              <w:pBdr>
                <w:top w:val="nil"/>
                <w:left w:val="nil"/>
                <w:bottom w:val="nil"/>
                <w:right w:val="nil"/>
                <w:between w:val="nil"/>
              </w:pBdr>
              <w:tabs>
                <w:tab w:val="left" w:pos="-2358"/>
              </w:tabs>
              <w:spacing w:after="200" w:line="276" w:lineRule="auto"/>
              <w:rPr>
                <w:rFonts w:ascii="Arial" w:eastAsia="Arial" w:hAnsi="Arial" w:cs="Arial"/>
                <w:color w:val="000000"/>
                <w:sz w:val="20"/>
                <w:szCs w:val="20"/>
              </w:rPr>
            </w:pPr>
          </w:p>
        </w:tc>
      </w:tr>
      <w:tr w:rsidR="00F712FD">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317363" w:rsidRPr="00943EE4">
              <w:rPr>
                <w:rFonts w:ascii="Arial" w:hAnsi="Arial" w:cs="Arial"/>
                <w:color w:val="000000"/>
                <w:sz w:val="20"/>
                <w:szCs w:val="20"/>
                <w:lang w:val="en-GB"/>
              </w:rPr>
              <w:t>exercises</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712FD" w:rsidRDefault="00F712FD" w:rsidP="00F712FD">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F712FD" w:rsidRDefault="00F712FD" w:rsidP="00F712FD">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X </w:t>
            </w:r>
            <w:r w:rsidRPr="00F712FD">
              <w:rPr>
                <w:rFonts w:ascii="Arial" w:hAnsi="Arial" w:cs="Arial"/>
                <w:b/>
                <w:color w:val="000000"/>
                <w:sz w:val="20"/>
                <w:szCs w:val="20"/>
                <w:lang w:val="en-GB"/>
              </w:rPr>
              <w:t xml:space="preserve"> independent tasks</w:t>
            </w:r>
          </w:p>
          <w:p w:rsidR="00F712FD" w:rsidRPr="00F712FD" w:rsidRDefault="00F712FD" w:rsidP="00F712FD">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X </w:t>
            </w:r>
            <w:r w:rsidRPr="00F712FD">
              <w:rPr>
                <w:rFonts w:ascii="Arial" w:hAnsi="Arial" w:cs="Arial"/>
                <w:b/>
                <w:color w:val="000000"/>
                <w:sz w:val="20"/>
                <w:szCs w:val="20"/>
                <w:lang w:val="en-GB"/>
              </w:rPr>
              <w:t xml:space="preserve">multimedia </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Arial" w:hAnsi="Arial" w:cs="Arial"/>
                <w:b/>
                <w:color w:val="000000"/>
                <w:sz w:val="20"/>
                <w:szCs w:val="20"/>
                <w:lang w:val="en-GB"/>
              </w:rPr>
              <w:t xml:space="preserve"> </w:t>
            </w: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mentoring</w:t>
            </w:r>
          </w:p>
          <w:p w:rsidR="00F712FD" w:rsidRDefault="00F712FD" w:rsidP="00F712FD">
            <w:pPr>
              <w:pStyle w:val="Normal1"/>
              <w:widowControl/>
              <w:pBdr>
                <w:top w:val="nil"/>
                <w:left w:val="nil"/>
                <w:bottom w:val="nil"/>
                <w:right w:val="nil"/>
                <w:between w:val="nil"/>
              </w:pBdr>
              <w:tabs>
                <w:tab w:val="left" w:pos="2820"/>
              </w:tabs>
              <w:spacing w:line="276" w:lineRule="auto"/>
              <w:rPr>
                <w:color w:val="000000"/>
              </w:rPr>
            </w:pP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1B7985" w:rsidRPr="001B7985" w:rsidRDefault="001B7985" w:rsidP="001B7985">
            <w:pPr>
              <w:pStyle w:val="HTMLunaprijedoblikovano"/>
              <w:shd w:val="clear" w:color="auto" w:fill="F8F9FA"/>
              <w:spacing w:line="603" w:lineRule="atLeast"/>
              <w:rPr>
                <w:rFonts w:ascii="Arial" w:hAnsi="Arial" w:cs="Arial"/>
                <w:color w:val="202124"/>
              </w:rPr>
            </w:pPr>
            <w:r w:rsidRPr="001B7985">
              <w:rPr>
                <w:rStyle w:val="y2iqfc"/>
                <w:rFonts w:ascii="Arial" w:hAnsi="Arial" w:cs="Arial"/>
                <w:color w:val="202124"/>
              </w:rPr>
              <w:t>Regular class attendance, practice of given examples.</w:t>
            </w:r>
          </w:p>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1B7985">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1B7985" w:rsidRPr="00943EE4" w:rsidRDefault="001B7985"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B7985" w:rsidRPr="00943EE4" w:rsidRDefault="001B7985"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1B7985" w:rsidRPr="00943EE4" w:rsidRDefault="001B7985"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B7985" w:rsidRDefault="001B798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1B7985" w:rsidRPr="00943EE4" w:rsidRDefault="001B7985"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p>
        </w:tc>
      </w:tr>
      <w:tr w:rsidR="001B7985">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7985" w:rsidRDefault="001B798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985" w:rsidRPr="00943EE4" w:rsidRDefault="001B7985"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985" w:rsidRDefault="001B798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7985" w:rsidRPr="00943EE4" w:rsidRDefault="001B7985"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985" w:rsidRDefault="001B798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B7985" w:rsidRPr="00943EE4" w:rsidRDefault="001B7985" w:rsidP="003B040C">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1B7985">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7985" w:rsidRDefault="001B798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985" w:rsidRPr="00943EE4" w:rsidRDefault="001B7985"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985" w:rsidRDefault="001B798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7985" w:rsidRPr="00943EE4" w:rsidRDefault="001B7985"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985" w:rsidRDefault="001B798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B7985" w:rsidRPr="00943EE4" w:rsidRDefault="001B7985" w:rsidP="003B040C">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B7985" w:rsidRDefault="001B798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B7985">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7985" w:rsidRDefault="001B7985">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985" w:rsidRPr="00943EE4" w:rsidRDefault="001B7985"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985" w:rsidRDefault="001B798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7985" w:rsidRPr="00943EE4" w:rsidRDefault="001B7985"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985" w:rsidRDefault="001B7985">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B7985" w:rsidRPr="00943EE4" w:rsidRDefault="001B7985" w:rsidP="003B040C">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B7985" w:rsidRDefault="001B798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1B7985">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7985" w:rsidRDefault="001B7985">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1B7985" w:rsidRPr="00943EE4" w:rsidRDefault="001B7985" w:rsidP="003B040C">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B7985" w:rsidRDefault="001B798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1B7985" w:rsidRPr="00943EE4" w:rsidRDefault="001B7985" w:rsidP="003B040C">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B7985" w:rsidRDefault="001B798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1B7985" w:rsidRPr="00943EE4" w:rsidRDefault="001B7985" w:rsidP="003B040C">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1B7985" w:rsidRDefault="001B798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    </w:t>
            </w:r>
          </w:p>
          <w:p w:rsidR="001B7985" w:rsidRPr="001B7985" w:rsidRDefault="001B7985" w:rsidP="00F345D0">
            <w:pPr>
              <w:pStyle w:val="HTMLunaprijedoblikovano"/>
              <w:shd w:val="clear" w:color="auto" w:fill="F8F9FA"/>
              <w:rPr>
                <w:rFonts w:ascii="Arial" w:hAnsi="Arial" w:cs="Arial"/>
                <w:color w:val="202124"/>
              </w:rPr>
            </w:pPr>
            <w:r w:rsidRPr="001B7985">
              <w:rPr>
                <w:rStyle w:val="y2iqfc"/>
                <w:rFonts w:ascii="Arial" w:hAnsi="Arial" w:cs="Arial"/>
                <w:color w:val="202124"/>
              </w:rPr>
              <w:t>The grade will be awarded on the basis of recognizing and analyzing given musical examples and observing and analyzing the melodic, rhythmic and harmonic characteristics of Prima vista compositions in the written and oral part of the exam.</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7985" w:rsidRPr="001B7985" w:rsidRDefault="001B7985" w:rsidP="00F345D0">
            <w:pPr>
              <w:pStyle w:val="HTMLunaprijedoblikovano"/>
              <w:shd w:val="clear" w:color="auto" w:fill="F8F9FA"/>
              <w:rPr>
                <w:rFonts w:ascii="Arial" w:hAnsi="Arial" w:cs="Arial"/>
                <w:color w:val="202124"/>
              </w:rPr>
            </w:pPr>
            <w:r w:rsidRPr="001B7985">
              <w:rPr>
                <w:rStyle w:val="y2iqfc"/>
                <w:rFonts w:ascii="Arial" w:hAnsi="Arial" w:cs="Arial"/>
                <w:color w:val="202124"/>
              </w:rPr>
              <w:t>Selected examples from music literature from the Renaissance to the 19th century.</w:t>
            </w:r>
          </w:p>
          <w:p w:rsidR="008C2A19" w:rsidRDefault="008C2A19">
            <w:pPr>
              <w:pStyle w:val="Normal1"/>
              <w:widowControl/>
              <w:pBdr>
                <w:top w:val="nil"/>
                <w:left w:val="nil"/>
                <w:bottom w:val="nil"/>
                <w:right w:val="nil"/>
                <w:between w:val="nil"/>
              </w:pBdr>
              <w:tabs>
                <w:tab w:val="left" w:pos="2820"/>
              </w:tabs>
              <w:rPr>
                <w:color w:val="000000"/>
              </w:rPr>
            </w:pP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 xml:space="preserve">Following up the qualities providing reaching the </w:t>
            </w:r>
            <w:r w:rsidRPr="00943EE4">
              <w:rPr>
                <w:rFonts w:ascii="Arial" w:hAnsi="Arial" w:cs="Arial"/>
                <w:color w:val="000000"/>
                <w:sz w:val="20"/>
                <w:szCs w:val="20"/>
                <w:lang w:val="en-GB"/>
              </w:rPr>
              <w:lastRenderedPageBreak/>
              <w:t>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7985" w:rsidRPr="001B7985" w:rsidRDefault="001B7985" w:rsidP="00F345D0">
            <w:pPr>
              <w:pStyle w:val="HTMLunaprijedoblikovano"/>
              <w:shd w:val="clear" w:color="auto" w:fill="F8F9FA"/>
              <w:rPr>
                <w:rFonts w:ascii="Arial" w:hAnsi="Arial" w:cs="Arial"/>
                <w:color w:val="202124"/>
              </w:rPr>
            </w:pPr>
            <w:r w:rsidRPr="001B7985">
              <w:rPr>
                <w:rStyle w:val="y2iqfc"/>
                <w:rFonts w:ascii="Arial" w:hAnsi="Arial" w:cs="Arial"/>
                <w:color w:val="202124"/>
              </w:rPr>
              <w:lastRenderedPageBreak/>
              <w:t>Interactive communication with students during lectures, knowledge testing on the exam and through the official quality monitoring system on the component.</w:t>
            </w:r>
          </w:p>
          <w:p w:rsidR="008C2A19" w:rsidRDefault="008C2A19">
            <w:pPr>
              <w:pStyle w:val="Normal1"/>
              <w:widowControl/>
              <w:pBdr>
                <w:top w:val="nil"/>
                <w:left w:val="nil"/>
                <w:bottom w:val="nil"/>
                <w:right w:val="nil"/>
                <w:between w:val="nil"/>
              </w:pBdr>
              <w:tabs>
                <w:tab w:val="left" w:pos="2820"/>
              </w:tabs>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5.7.</w:t>
      </w:r>
      <w:r w:rsidR="001B7985" w:rsidRPr="001B7985">
        <w:rPr>
          <w:rFonts w:ascii="Arial" w:hAnsi="Arial" w:cs="Arial"/>
          <w:b/>
          <w:color w:val="000000"/>
          <w:sz w:val="20"/>
          <w:szCs w:val="20"/>
        </w:rPr>
        <w:t xml:space="preserve"> </w:t>
      </w:r>
      <w:r w:rsidR="001B7985" w:rsidRPr="00943EE4">
        <w:rPr>
          <w:rFonts w:ascii="Arial" w:hAnsi="Arial" w:cs="Arial"/>
          <w:b/>
          <w:color w:val="000000"/>
          <w:sz w:val="20"/>
          <w:szCs w:val="20"/>
        </w:rPr>
        <w:t xml:space="preserve">. New Music Solfeggio </w:t>
      </w:r>
      <w:r>
        <w:rPr>
          <w:rFonts w:ascii="Arial" w:eastAsia="Arial" w:hAnsi="Arial" w:cs="Arial"/>
          <w:b/>
          <w:color w:val="000000"/>
          <w:sz w:val="20"/>
          <w:szCs w:val="20"/>
        </w:rPr>
        <w:t>1</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6"/>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1B7985">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B7985">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 xml:space="preserve"> New Music Solfeggio </w:t>
            </w:r>
            <w:r w:rsidR="00572090">
              <w:rPr>
                <w:rFonts w:ascii="Arial" w:eastAsia="Arial" w:hAnsi="Arial" w:cs="Arial"/>
                <w:color w:val="000000"/>
                <w:sz w:val="20"/>
                <w:szCs w:val="20"/>
              </w:rPr>
              <w:t>1</w:t>
            </w:r>
          </w:p>
        </w:tc>
      </w:tr>
      <w:tr w:rsidR="001B7985">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7985" w:rsidRPr="00943EE4" w:rsidRDefault="001B7985"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UAF611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1B7985" w:rsidRPr="005E6C61" w:rsidRDefault="001B7985" w:rsidP="003B040C">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w:t>
            </w:r>
          </w:p>
        </w:tc>
      </w:tr>
      <w:tr w:rsidR="001B7985">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7985" w:rsidRPr="00943EE4" w:rsidRDefault="001B7985"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B7985" w:rsidRDefault="001B7985" w:rsidP="009B7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Davorka Radica, </w:t>
            </w:r>
            <w:r w:rsidR="00DC74A3" w:rsidRPr="00DC74A3">
              <w:rPr>
                <w:rFonts w:ascii="Arial" w:eastAsia="Arial" w:hAnsi="Arial" w:cs="Arial"/>
                <w:color w:val="000000"/>
                <w:sz w:val="20"/>
                <w:szCs w:val="20"/>
              </w:rPr>
              <w:t>Ph</w:t>
            </w:r>
            <w:r w:rsidR="00317363">
              <w:rPr>
                <w:rFonts w:ascii="Arial" w:eastAsia="Arial" w:hAnsi="Arial" w:cs="Arial"/>
                <w:color w:val="000000"/>
                <w:sz w:val="20"/>
                <w:szCs w:val="20"/>
              </w:rPr>
              <w:t xml:space="preserve"> </w:t>
            </w:r>
            <w:r w:rsidR="00DC74A3" w:rsidRPr="00DC74A3">
              <w:rPr>
                <w:rFonts w:ascii="Arial" w:eastAsia="Arial" w:hAnsi="Arial" w:cs="Arial"/>
                <w:color w:val="000000"/>
                <w:sz w:val="20"/>
                <w:szCs w:val="20"/>
              </w:rPr>
              <w:t>D, Full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1B7985" w:rsidRPr="005E6C61" w:rsidRDefault="001B7985" w:rsidP="003B040C">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1B7985">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1B7985" w:rsidRPr="00943EE4" w:rsidRDefault="001B7985"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Katarina Akrap - Ćulum, </w:t>
            </w:r>
            <w:r w:rsidR="00562E18" w:rsidRPr="00562E18">
              <w:rPr>
                <w:rFonts w:ascii="Arial" w:eastAsia="Arial" w:hAnsi="Arial" w:cs="Arial"/>
                <w:color w:val="000000"/>
                <w:sz w:val="20"/>
                <w:szCs w:val="20"/>
              </w:rPr>
              <w:t>Lecturer</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1B7985" w:rsidRPr="005E6C61" w:rsidRDefault="001B7985" w:rsidP="003B040C">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1B7985" w:rsidRPr="00943EE4" w:rsidRDefault="001B7985" w:rsidP="003B040C">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7985" w:rsidRPr="00943EE4" w:rsidRDefault="001B7985" w:rsidP="003B040C">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7985" w:rsidRPr="00943EE4" w:rsidRDefault="001B7985" w:rsidP="003B040C">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7985" w:rsidRPr="00943EE4" w:rsidRDefault="001B7985" w:rsidP="003B040C">
            <w:pPr>
              <w:jc w:val="center"/>
            </w:pPr>
            <w:r w:rsidRPr="00943EE4">
              <w:rPr>
                <w:rFonts w:ascii="Arial" w:hAnsi="Arial"/>
              </w:rPr>
              <w:t>T</w:t>
            </w:r>
          </w:p>
        </w:tc>
      </w:tr>
      <w:tr w:rsidR="001B7985">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1B7985" w:rsidRDefault="001B798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1B7985" w:rsidRDefault="001B798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1B7985" w:rsidRPr="005E6C61" w:rsidRDefault="001B798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B7985" w:rsidRDefault="001B798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1B7985">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7985" w:rsidRPr="00943EE4" w:rsidRDefault="001B7985"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B7985" w:rsidRDefault="003B040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1B7985" w:rsidRPr="005E6C61" w:rsidRDefault="001B7985" w:rsidP="003B040C">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1B7985" w:rsidRDefault="001B798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634C61" w:rsidRPr="00943EE4" w:rsidRDefault="00634C61" w:rsidP="00634C61">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Learning the knowledge and skills related to the basic intonation and listening aspects of the 20th century music.</w:t>
            </w:r>
          </w:p>
          <w:p w:rsidR="008C2A19" w:rsidRDefault="008C2A19">
            <w:pPr>
              <w:pStyle w:val="Normal1"/>
              <w:widowControl/>
              <w:pBdr>
                <w:top w:val="nil"/>
                <w:left w:val="nil"/>
                <w:bottom w:val="nil"/>
                <w:right w:val="nil"/>
                <w:between w:val="nil"/>
              </w:pBdr>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8C2A19" w:rsidRDefault="00634C6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t>Passed the Solfeggio I 6 exam.</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317363"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634C61" w:rsidRPr="00943EE4" w:rsidRDefault="00634C61" w:rsidP="00F345D0">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After </w:t>
            </w:r>
            <w:r w:rsidR="00317363" w:rsidRPr="00943EE4">
              <w:rPr>
                <w:rFonts w:ascii="Arial" w:hAnsi="Arial" w:cs="Arial"/>
                <w:color w:val="000000"/>
                <w:sz w:val="20"/>
                <w:szCs w:val="20"/>
                <w:lang w:val="en-GB"/>
              </w:rPr>
              <w:t>passing</w:t>
            </w:r>
            <w:r w:rsidRPr="00943EE4">
              <w:rPr>
                <w:rFonts w:ascii="Arial" w:hAnsi="Arial" w:cs="Arial"/>
                <w:color w:val="000000"/>
                <w:sz w:val="20"/>
                <w:szCs w:val="20"/>
                <w:lang w:val="en-GB"/>
              </w:rPr>
              <w:t xml:space="preserve"> the exam, the student will be able to:</w:t>
            </w:r>
          </w:p>
          <w:p w:rsidR="00634C61" w:rsidRPr="00943EE4" w:rsidRDefault="00634C61" w:rsidP="00F345D0">
            <w:pPr>
              <w:pStyle w:val="Normal10"/>
              <w:widowControl/>
              <w:tabs>
                <w:tab w:val="left" w:pos="2820"/>
              </w:tabs>
              <w:rPr>
                <w:rFonts w:ascii="Arial" w:hAnsi="Arial" w:cs="Arial"/>
                <w:color w:val="000000"/>
                <w:sz w:val="20"/>
                <w:szCs w:val="20"/>
                <w:lang w:val="en-GB"/>
              </w:rPr>
            </w:pPr>
          </w:p>
          <w:p w:rsidR="00634C61" w:rsidRPr="00943EE4" w:rsidRDefault="00634C61" w:rsidP="001829CD">
            <w:pPr>
              <w:pStyle w:val="Normal10"/>
              <w:widowControl/>
              <w:numPr>
                <w:ilvl w:val="0"/>
                <w:numId w:val="12"/>
              </w:numPr>
              <w:tabs>
                <w:tab w:val="left" w:pos="-2160"/>
                <w:tab w:val="left" w:pos="-60"/>
              </w:tabs>
              <w:suppressAutoHyphens w:val="0"/>
              <w:autoSpaceDN/>
              <w:spacing w:after="200"/>
              <w:textAlignment w:val="auto"/>
              <w:rPr>
                <w:rFonts w:ascii="Arial" w:hAnsi="Arial" w:cs="Arial"/>
                <w:color w:val="000000"/>
                <w:sz w:val="20"/>
                <w:szCs w:val="20"/>
                <w:lang w:val="en-GB"/>
              </w:rPr>
            </w:pPr>
            <w:r w:rsidRPr="00943EE4">
              <w:rPr>
                <w:rFonts w:ascii="Arial" w:hAnsi="Arial" w:cs="Arial"/>
                <w:color w:val="000000"/>
                <w:sz w:val="20"/>
                <w:szCs w:val="20"/>
                <w:lang w:val="en-GB"/>
              </w:rPr>
              <w:t>describe the specific qualities of the New Music,</w:t>
            </w:r>
          </w:p>
          <w:p w:rsidR="00634C61" w:rsidRPr="00943EE4" w:rsidRDefault="00634C61" w:rsidP="001829CD">
            <w:pPr>
              <w:pStyle w:val="Normal10"/>
              <w:widowControl/>
              <w:numPr>
                <w:ilvl w:val="0"/>
                <w:numId w:val="12"/>
              </w:numPr>
              <w:tabs>
                <w:tab w:val="left" w:pos="-2160"/>
                <w:tab w:val="left" w:pos="-60"/>
              </w:tabs>
              <w:suppressAutoHyphens w:val="0"/>
              <w:autoSpaceDN/>
              <w:spacing w:after="200"/>
              <w:textAlignment w:val="auto"/>
              <w:rPr>
                <w:rFonts w:ascii="Arial" w:hAnsi="Arial" w:cs="Arial"/>
                <w:color w:val="000000"/>
                <w:sz w:val="20"/>
                <w:szCs w:val="20"/>
                <w:lang w:val="en-GB"/>
              </w:rPr>
            </w:pPr>
            <w:r w:rsidRPr="00943EE4">
              <w:rPr>
                <w:rFonts w:ascii="Arial" w:hAnsi="Arial" w:cs="Arial"/>
                <w:color w:val="000000"/>
                <w:sz w:val="20"/>
                <w:szCs w:val="20"/>
                <w:lang w:val="en-GB"/>
              </w:rPr>
              <w:t>differ the intonation aspect of atonal and mode music,</w:t>
            </w:r>
          </w:p>
          <w:p w:rsidR="00634C61" w:rsidRPr="00943EE4" w:rsidRDefault="00634C61" w:rsidP="001829CD">
            <w:pPr>
              <w:pStyle w:val="Normal10"/>
              <w:widowControl/>
              <w:numPr>
                <w:ilvl w:val="0"/>
                <w:numId w:val="12"/>
              </w:numPr>
              <w:tabs>
                <w:tab w:val="left" w:pos="-2160"/>
                <w:tab w:val="left" w:pos="-60"/>
              </w:tabs>
              <w:suppressAutoHyphens w:val="0"/>
              <w:autoSpaceDN/>
              <w:spacing w:after="200"/>
              <w:textAlignment w:val="auto"/>
              <w:rPr>
                <w:color w:val="000000"/>
                <w:lang w:val="en-GB"/>
              </w:rPr>
            </w:pPr>
            <w:r w:rsidRPr="00943EE4">
              <w:rPr>
                <w:rFonts w:ascii="Arial" w:hAnsi="Arial" w:cs="Arial"/>
                <w:color w:val="000000"/>
                <w:sz w:val="20"/>
                <w:szCs w:val="20"/>
                <w:lang w:val="en-GB"/>
              </w:rPr>
              <w:t xml:space="preserve">recognise various hearing phenomena such as whole-tone scale, </w:t>
            </w:r>
            <w:r w:rsidR="00317363" w:rsidRPr="00943EE4">
              <w:rPr>
                <w:rFonts w:ascii="Arial" w:hAnsi="Arial" w:cs="Arial"/>
                <w:color w:val="000000"/>
                <w:sz w:val="20"/>
                <w:szCs w:val="20"/>
                <w:lang w:val="en-GB"/>
              </w:rPr>
              <w:t>pentatonic</w:t>
            </w:r>
            <w:r w:rsidRPr="00943EE4">
              <w:rPr>
                <w:rFonts w:ascii="Arial" w:hAnsi="Arial" w:cs="Arial"/>
                <w:color w:val="000000"/>
                <w:sz w:val="20"/>
                <w:szCs w:val="20"/>
                <w:lang w:val="en-GB"/>
              </w:rPr>
              <w:t>, modes, chords with additional tones,</w:t>
            </w:r>
          </w:p>
          <w:p w:rsidR="00634C61" w:rsidRPr="00943EE4" w:rsidRDefault="00634C61" w:rsidP="001829CD">
            <w:pPr>
              <w:pStyle w:val="Normal10"/>
              <w:widowControl/>
              <w:numPr>
                <w:ilvl w:val="0"/>
                <w:numId w:val="12"/>
              </w:numPr>
              <w:tabs>
                <w:tab w:val="left" w:pos="-2160"/>
                <w:tab w:val="left" w:pos="-60"/>
              </w:tabs>
              <w:suppressAutoHyphens w:val="0"/>
              <w:autoSpaceDN/>
              <w:spacing w:after="200"/>
              <w:textAlignment w:val="auto"/>
              <w:rPr>
                <w:rFonts w:ascii="Arial" w:hAnsi="Arial" w:cs="Arial"/>
                <w:color w:val="000000"/>
                <w:sz w:val="20"/>
                <w:szCs w:val="20"/>
                <w:lang w:val="en-GB"/>
              </w:rPr>
            </w:pPr>
            <w:r w:rsidRPr="00943EE4">
              <w:rPr>
                <w:rFonts w:ascii="Arial" w:hAnsi="Arial" w:cs="Arial"/>
                <w:color w:val="000000"/>
                <w:sz w:val="20"/>
                <w:szCs w:val="20"/>
                <w:lang w:val="en-GB"/>
              </w:rPr>
              <w:t xml:space="preserve">state hearing aspect of the music </w:t>
            </w:r>
            <w:r w:rsidR="00317363" w:rsidRPr="00943EE4">
              <w:rPr>
                <w:rFonts w:ascii="Arial" w:hAnsi="Arial" w:cs="Arial"/>
                <w:color w:val="000000"/>
                <w:sz w:val="20"/>
                <w:szCs w:val="20"/>
                <w:lang w:val="en-GB"/>
              </w:rPr>
              <w:t>expressionism</w:t>
            </w:r>
            <w:r w:rsidRPr="00943EE4">
              <w:rPr>
                <w:rFonts w:ascii="Arial" w:hAnsi="Arial" w:cs="Arial"/>
                <w:color w:val="000000"/>
                <w:sz w:val="20"/>
                <w:szCs w:val="20"/>
                <w:lang w:val="en-GB"/>
              </w:rPr>
              <w:t>,</w:t>
            </w:r>
          </w:p>
          <w:p w:rsidR="008C2A19" w:rsidRDefault="00634C61" w:rsidP="001829CD">
            <w:pPr>
              <w:pStyle w:val="Normal1"/>
              <w:widowControl/>
              <w:numPr>
                <w:ilvl w:val="0"/>
                <w:numId w:val="12"/>
              </w:numPr>
              <w:pBdr>
                <w:top w:val="nil"/>
                <w:left w:val="nil"/>
                <w:bottom w:val="nil"/>
                <w:right w:val="nil"/>
                <w:between w:val="nil"/>
              </w:pBdr>
              <w:tabs>
                <w:tab w:val="left" w:pos="-2160"/>
                <w:tab w:val="left" w:pos="-60"/>
              </w:tabs>
              <w:spacing w:after="200"/>
              <w:rPr>
                <w:rFonts w:ascii="Arial" w:eastAsia="Arial" w:hAnsi="Arial" w:cs="Arial"/>
                <w:color w:val="000000"/>
                <w:sz w:val="20"/>
                <w:szCs w:val="20"/>
              </w:rPr>
            </w:pPr>
            <w:r w:rsidRPr="00943EE4">
              <w:rPr>
                <w:rFonts w:ascii="Arial" w:hAnsi="Arial" w:cs="Arial"/>
                <w:color w:val="000000"/>
                <w:sz w:val="20"/>
                <w:szCs w:val="20"/>
                <w:lang w:val="en-GB"/>
              </w:rPr>
              <w:t>recognise Sprechgesang and Klangfarbenmelodie.</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1. On student obligations and course content;</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2. About 20th century music in general;</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3. New Music;</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4. Intonation issues beyond tonality: Atonal intonation;</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5. Intonation issues beyond tonality: Modus intonation;</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6. Auditory phenomena: Full-scale,</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7. Auditory phenomena: chords with added tones;</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8. Pentatonics and modes;</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9. Impressionism, Debussy, auditory aspects;</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10. Ravel,</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11. Expressionism, interval cell;</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12. Dodecaphony, auditory aspects;</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13. Sprechgesang;</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14. Klangfarbenmelodie;</w:t>
            </w:r>
          </w:p>
          <w:p w:rsidR="003B040C" w:rsidRPr="003B040C" w:rsidRDefault="003B040C" w:rsidP="00F345D0">
            <w:pPr>
              <w:pStyle w:val="HTMLunaprijedoblikovano"/>
              <w:shd w:val="clear" w:color="auto" w:fill="F8F9FA"/>
              <w:rPr>
                <w:rFonts w:ascii="Arial" w:hAnsi="Arial" w:cs="Arial"/>
                <w:color w:val="202124"/>
              </w:rPr>
            </w:pPr>
            <w:r w:rsidRPr="003B040C">
              <w:rPr>
                <w:rStyle w:val="y2iqfc"/>
                <w:rFonts w:ascii="Arial" w:hAnsi="Arial" w:cs="Arial"/>
                <w:color w:val="202124"/>
              </w:rPr>
              <w:t>15. Exam preparation.</w:t>
            </w:r>
          </w:p>
          <w:p w:rsidR="008C2A19" w:rsidRDefault="008C2A19" w:rsidP="003B040C">
            <w:pPr>
              <w:pStyle w:val="Normal1"/>
              <w:widowControl/>
              <w:pBdr>
                <w:top w:val="nil"/>
                <w:left w:val="nil"/>
                <w:bottom w:val="nil"/>
                <w:right w:val="nil"/>
                <w:between w:val="nil"/>
              </w:pBdr>
              <w:tabs>
                <w:tab w:val="left" w:pos="-2358"/>
              </w:tabs>
              <w:spacing w:after="200" w:line="276" w:lineRule="auto"/>
              <w:rPr>
                <w:rFonts w:ascii="Arial" w:eastAsia="Arial" w:hAnsi="Arial" w:cs="Arial"/>
                <w:color w:val="000000"/>
                <w:sz w:val="20"/>
                <w:szCs w:val="20"/>
              </w:rPr>
            </w:pPr>
          </w:p>
        </w:tc>
      </w:tr>
      <w:tr w:rsidR="00F712FD">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Conducting the </w:t>
            </w:r>
            <w:r w:rsidRPr="00943EE4">
              <w:rPr>
                <w:rFonts w:ascii="Arial" w:hAnsi="Arial" w:cs="Arial"/>
                <w:color w:val="000000"/>
                <w:sz w:val="20"/>
                <w:szCs w:val="20"/>
                <w:lang w:val="en-GB"/>
              </w:rPr>
              <w:lastRenderedPageBreak/>
              <w:t>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lastRenderedPageBreak/>
              <w:t>×</w:t>
            </w:r>
            <w:r w:rsidRPr="00943EE4">
              <w:rPr>
                <w:rFonts w:ascii="Arial" w:hAnsi="Arial" w:cs="Arial"/>
                <w:b/>
                <w:color w:val="000000"/>
                <w:sz w:val="20"/>
                <w:szCs w:val="20"/>
                <w:lang w:val="en-GB"/>
              </w:rPr>
              <w:t xml:space="preserve"> lessons</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lastRenderedPageBreak/>
              <w:t>☐</w:t>
            </w:r>
            <w:r w:rsidRPr="00943EE4">
              <w:rPr>
                <w:rFonts w:ascii="Arial" w:hAnsi="Arial" w:cs="Arial"/>
                <w:color w:val="000000"/>
                <w:sz w:val="20"/>
                <w:szCs w:val="20"/>
                <w:lang w:val="en-GB"/>
              </w:rPr>
              <w:t xml:space="preserve"> seminars and workshops  </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317363" w:rsidRPr="00943EE4">
              <w:rPr>
                <w:rFonts w:ascii="Arial" w:hAnsi="Arial" w:cs="Arial"/>
                <w:color w:val="000000"/>
                <w:sz w:val="20"/>
                <w:szCs w:val="20"/>
                <w:lang w:val="en-GB"/>
              </w:rPr>
              <w:t>exercises</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712FD" w:rsidRDefault="00F712FD" w:rsidP="00F712FD">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F712FD" w:rsidRDefault="00F712FD" w:rsidP="00F712FD">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lastRenderedPageBreak/>
              <w:t xml:space="preserve">X </w:t>
            </w:r>
            <w:r w:rsidRPr="00F712FD">
              <w:rPr>
                <w:rFonts w:ascii="Arial" w:hAnsi="Arial" w:cs="Arial"/>
                <w:b/>
                <w:color w:val="000000"/>
                <w:sz w:val="20"/>
                <w:szCs w:val="20"/>
                <w:lang w:val="en-GB"/>
              </w:rPr>
              <w:t xml:space="preserve"> independent tasks</w:t>
            </w:r>
          </w:p>
          <w:p w:rsidR="00F712FD" w:rsidRPr="00F712FD" w:rsidRDefault="00F712FD" w:rsidP="00F712FD">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lastRenderedPageBreak/>
              <w:t xml:space="preserve">X </w:t>
            </w:r>
            <w:r w:rsidRPr="00F712FD">
              <w:rPr>
                <w:rFonts w:ascii="Arial" w:hAnsi="Arial" w:cs="Arial"/>
                <w:b/>
                <w:color w:val="000000"/>
                <w:sz w:val="20"/>
                <w:szCs w:val="20"/>
                <w:lang w:val="en-GB"/>
              </w:rPr>
              <w:t xml:space="preserve">multimedia </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Arial" w:hAnsi="Arial" w:cs="Arial"/>
                <w:b/>
                <w:color w:val="000000"/>
                <w:sz w:val="20"/>
                <w:szCs w:val="20"/>
                <w:lang w:val="en-GB"/>
              </w:rPr>
              <w:t xml:space="preserve"> </w:t>
            </w: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mentoring</w:t>
            </w:r>
          </w:p>
          <w:p w:rsidR="00F712FD" w:rsidRDefault="00F712FD" w:rsidP="00F712FD">
            <w:pPr>
              <w:pStyle w:val="Normal1"/>
              <w:widowControl/>
              <w:pBdr>
                <w:top w:val="nil"/>
                <w:left w:val="nil"/>
                <w:bottom w:val="nil"/>
                <w:right w:val="nil"/>
                <w:between w:val="nil"/>
              </w:pBdr>
              <w:tabs>
                <w:tab w:val="left" w:pos="2820"/>
              </w:tabs>
              <w:spacing w:line="276" w:lineRule="auto"/>
              <w:rPr>
                <w:color w:val="000000"/>
              </w:rPr>
            </w:pP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3B040C" w:rsidRPr="003B040C" w:rsidRDefault="003B040C" w:rsidP="003B040C">
            <w:pPr>
              <w:pStyle w:val="HTMLunaprijedoblikovano"/>
              <w:shd w:val="clear" w:color="auto" w:fill="F8F9FA"/>
              <w:spacing w:line="603" w:lineRule="atLeast"/>
              <w:rPr>
                <w:rFonts w:ascii="Arial" w:hAnsi="Arial" w:cs="Arial"/>
                <w:color w:val="202124"/>
              </w:rPr>
            </w:pPr>
            <w:r w:rsidRPr="003B040C">
              <w:rPr>
                <w:rStyle w:val="y2iqfc"/>
                <w:rFonts w:ascii="Arial" w:hAnsi="Arial" w:cs="Arial"/>
                <w:color w:val="202124"/>
              </w:rPr>
              <w:t>Regular class attendance and practice of given examples.</w:t>
            </w:r>
          </w:p>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3B040C">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B040C" w:rsidRPr="00943EE4" w:rsidRDefault="003B040C"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B040C" w:rsidRDefault="003B040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B040C" w:rsidRDefault="003B040C">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B040C" w:rsidRDefault="003B040C">
            <w:pPr>
              <w:pStyle w:val="Normal1"/>
              <w:widowControl/>
              <w:pBdr>
                <w:top w:val="nil"/>
                <w:left w:val="nil"/>
                <w:bottom w:val="nil"/>
                <w:right w:val="nil"/>
                <w:between w:val="nil"/>
              </w:pBdr>
              <w:rPr>
                <w:rFonts w:ascii="Arial" w:eastAsia="Arial" w:hAnsi="Arial" w:cs="Arial"/>
                <w:color w:val="000000"/>
                <w:sz w:val="20"/>
                <w:szCs w:val="20"/>
              </w:rPr>
            </w:pPr>
          </w:p>
        </w:tc>
      </w:tr>
      <w:tr w:rsidR="003B040C">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B040C" w:rsidRDefault="003B040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Default="003B040C">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Default="003B040C">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B040C" w:rsidRDefault="003B040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3B040C">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B040C" w:rsidRDefault="003B040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Default="003B040C">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Default="003B040C">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B040C" w:rsidRDefault="003B040C">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3B040C">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B040C" w:rsidRDefault="003B040C">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Default="003B040C">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Default="003B040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B040C" w:rsidRDefault="003B040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3B040C">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B040C" w:rsidRDefault="003B040C">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B040C" w:rsidRPr="00943EE4" w:rsidRDefault="003B040C" w:rsidP="003B040C">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B040C" w:rsidRDefault="003B040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B040C" w:rsidRPr="00943EE4" w:rsidRDefault="003B040C" w:rsidP="003B040C">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B040C" w:rsidRDefault="003B040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B040C" w:rsidRPr="00943EE4" w:rsidRDefault="003B040C" w:rsidP="003B040C">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B040C" w:rsidRDefault="003B040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3B040C" w:rsidRPr="003B040C" w:rsidRDefault="003B040C" w:rsidP="00F345D0">
            <w:pPr>
              <w:pStyle w:val="HTMLunaprijedoblikovano"/>
              <w:shd w:val="clear" w:color="auto" w:fill="F8F9FA"/>
              <w:rPr>
                <w:rFonts w:ascii="Arial" w:hAnsi="Arial" w:cs="Arial"/>
                <w:color w:val="202124"/>
              </w:rPr>
            </w:pPr>
            <w:r w:rsidRPr="003B040C">
              <w:rPr>
                <w:rStyle w:val="y2iqfc"/>
                <w:rFonts w:ascii="Arial" w:hAnsi="Arial" w:cs="Arial"/>
                <w:color w:val="202124"/>
              </w:rPr>
              <w:t xml:space="preserve">The grade will be </w:t>
            </w:r>
            <w:r>
              <w:rPr>
                <w:rStyle w:val="y2iqfc"/>
                <w:rFonts w:ascii="Arial" w:hAnsi="Arial" w:cs="Arial"/>
                <w:color w:val="202124"/>
              </w:rPr>
              <w:t>valuated</w:t>
            </w:r>
            <w:r w:rsidRPr="003B040C">
              <w:rPr>
                <w:rStyle w:val="y2iqfc"/>
                <w:rFonts w:ascii="Arial" w:hAnsi="Arial" w:cs="Arial"/>
                <w:color w:val="202124"/>
              </w:rPr>
              <w:t xml:space="preserve"> on the basis of a written (listening) exam and an oral one (defining and describing the processed phenomena).</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B040C" w:rsidRPr="003B040C" w:rsidRDefault="003B040C" w:rsidP="00F345D0">
            <w:pPr>
              <w:pStyle w:val="HTMLunaprijedoblikovano"/>
              <w:shd w:val="clear" w:color="auto" w:fill="F8F9FA"/>
              <w:rPr>
                <w:rFonts w:ascii="Arial" w:hAnsi="Arial" w:cs="Arial"/>
                <w:color w:val="202124"/>
              </w:rPr>
            </w:pPr>
            <w:r w:rsidRPr="003B040C">
              <w:rPr>
                <w:rStyle w:val="y2iqfc"/>
                <w:rFonts w:ascii="Arial" w:hAnsi="Arial" w:cs="Arial"/>
                <w:color w:val="202124"/>
              </w:rPr>
              <w:t>Selected examples from 20th century music literature.</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spacing w:after="200" w:line="276" w:lineRule="auto"/>
              <w:jc w:val="both"/>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3B040C" w:rsidRPr="003B040C" w:rsidRDefault="003B040C" w:rsidP="00F345D0">
            <w:pPr>
              <w:pStyle w:val="HTMLunaprijedoblikovano"/>
              <w:shd w:val="clear" w:color="auto" w:fill="F8F9FA"/>
              <w:rPr>
                <w:rFonts w:ascii="Arial" w:hAnsi="Arial" w:cs="Arial"/>
                <w:color w:val="202124"/>
              </w:rPr>
            </w:pPr>
            <w:r w:rsidRPr="003B040C">
              <w:rPr>
                <w:rStyle w:val="y2iqfc"/>
                <w:rFonts w:ascii="Arial" w:hAnsi="Arial" w:cs="Arial"/>
                <w:color w:val="202124"/>
              </w:rPr>
              <w:t>Interactive communication with students during lectures, knowledge testing on the exam and through the official quality monitoring system on the component.</w:t>
            </w:r>
          </w:p>
          <w:p w:rsidR="008C2A19" w:rsidRDefault="008C2A19">
            <w:pPr>
              <w:pStyle w:val="Normal1"/>
              <w:widowControl/>
              <w:pBdr>
                <w:top w:val="nil"/>
                <w:left w:val="nil"/>
                <w:bottom w:val="nil"/>
                <w:right w:val="nil"/>
                <w:between w:val="nil"/>
              </w:pBdr>
              <w:tabs>
                <w:tab w:val="left" w:pos="2820"/>
              </w:tabs>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F345D0" w:rsidRDefault="00F345D0" w:rsidP="008C2A19">
            <w:pPr>
              <w:pStyle w:val="Normal10"/>
              <w:widowControl/>
              <w:rPr>
                <w:rFonts w:ascii="Arial" w:hAnsi="Arial" w:cs="Arial"/>
                <w:color w:val="000000"/>
                <w:sz w:val="20"/>
                <w:szCs w:val="20"/>
              </w:rPr>
            </w:pPr>
            <w:r>
              <w:rPr>
                <w:rFonts w:ascii="Arial" w:hAnsi="Arial" w:cs="Arial"/>
                <w:color w:val="000000"/>
                <w:sz w:val="20"/>
                <w:szCs w:val="20"/>
              </w:rPr>
              <w:t>Other</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5.8.</w:t>
      </w:r>
      <w:r w:rsidR="003B040C" w:rsidRPr="003B040C">
        <w:rPr>
          <w:rFonts w:ascii="Arial" w:hAnsi="Arial" w:cs="Arial"/>
          <w:b/>
          <w:color w:val="000000"/>
          <w:sz w:val="20"/>
          <w:szCs w:val="20"/>
        </w:rPr>
        <w:t xml:space="preserve"> </w:t>
      </w:r>
      <w:r w:rsidR="003B040C" w:rsidRPr="00943EE4">
        <w:rPr>
          <w:rFonts w:ascii="Arial" w:hAnsi="Arial" w:cs="Arial"/>
          <w:b/>
          <w:color w:val="000000"/>
          <w:sz w:val="20"/>
          <w:szCs w:val="20"/>
        </w:rPr>
        <w:t xml:space="preserve">New Music Solfeggio </w:t>
      </w:r>
      <w:r>
        <w:rPr>
          <w:rFonts w:ascii="Arial" w:eastAsia="Arial" w:hAnsi="Arial" w:cs="Arial"/>
          <w:b/>
          <w:color w:val="000000"/>
          <w:sz w:val="20"/>
          <w:szCs w:val="20"/>
        </w:rPr>
        <w:t>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7"/>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B040C">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3B040C">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 xml:space="preserve">New Music Solfeggio </w:t>
            </w:r>
            <w:r w:rsidR="00572090">
              <w:rPr>
                <w:rFonts w:ascii="Arial" w:eastAsia="Arial" w:hAnsi="Arial" w:cs="Arial"/>
                <w:color w:val="000000"/>
                <w:sz w:val="20"/>
                <w:szCs w:val="20"/>
              </w:rPr>
              <w:t>2</w:t>
            </w:r>
          </w:p>
        </w:tc>
      </w:tr>
      <w:tr w:rsidR="003B040C">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B040C" w:rsidRPr="00943EE4" w:rsidRDefault="003B040C"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3B040C" w:rsidRDefault="003B040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UAF711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B040C" w:rsidRPr="005E6C61" w:rsidRDefault="003B040C" w:rsidP="003B040C">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3B040C" w:rsidRDefault="003B040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w:t>
            </w:r>
          </w:p>
        </w:tc>
      </w:tr>
      <w:tr w:rsidR="003B040C">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B040C" w:rsidRPr="00943EE4" w:rsidRDefault="003B040C"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3B040C" w:rsidRDefault="003B040C" w:rsidP="009B7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Davorka Radica, </w:t>
            </w:r>
            <w:r w:rsidR="00DC74A3" w:rsidRPr="00DC74A3">
              <w:rPr>
                <w:rFonts w:ascii="Arial" w:eastAsia="Arial" w:hAnsi="Arial" w:cs="Arial"/>
                <w:color w:val="000000"/>
                <w:sz w:val="20"/>
                <w:szCs w:val="20"/>
              </w:rPr>
              <w:t>PhD, Full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B040C" w:rsidRPr="005E6C61" w:rsidRDefault="003B040C" w:rsidP="003B040C">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3B040C" w:rsidRDefault="003B040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3B040C">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B040C" w:rsidRPr="00943EE4" w:rsidRDefault="003B040C"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lastRenderedPageBreak/>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3B040C" w:rsidRDefault="00562E18">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Sara Dodig, assista</w:t>
            </w:r>
            <w:r w:rsidR="003B040C">
              <w:rPr>
                <w:rFonts w:ascii="Arial" w:eastAsia="Arial" w:hAnsi="Arial" w:cs="Arial"/>
                <w:color w:val="000000"/>
                <w:sz w:val="20"/>
                <w:szCs w:val="20"/>
              </w:rPr>
              <w:t>nt</w:t>
            </w:r>
          </w:p>
          <w:p w:rsidR="003B040C" w:rsidRDefault="003B040C" w:rsidP="00562E18">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Katarina Akrap, </w:t>
            </w:r>
            <w:r w:rsidR="00562E18">
              <w:rPr>
                <w:rFonts w:ascii="Arial" w:eastAsia="Arial" w:hAnsi="Arial" w:cs="Arial"/>
                <w:color w:val="000000"/>
                <w:sz w:val="20"/>
                <w:szCs w:val="20"/>
              </w:rPr>
              <w:t>profesional teaching assistant</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B040C" w:rsidRPr="005E6C61" w:rsidRDefault="003B040C" w:rsidP="003B040C">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B040C" w:rsidRPr="00943EE4" w:rsidRDefault="003B040C" w:rsidP="003B040C">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B040C" w:rsidRPr="00943EE4" w:rsidRDefault="003B040C" w:rsidP="003B040C">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B040C" w:rsidRPr="00943EE4" w:rsidRDefault="003B040C" w:rsidP="003B040C">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B040C" w:rsidRPr="00943EE4" w:rsidRDefault="003B040C" w:rsidP="003B040C">
            <w:pPr>
              <w:jc w:val="center"/>
            </w:pPr>
            <w:r w:rsidRPr="00943EE4">
              <w:rPr>
                <w:rFonts w:ascii="Arial" w:hAnsi="Arial"/>
              </w:rPr>
              <w:t>T</w:t>
            </w:r>
          </w:p>
        </w:tc>
      </w:tr>
      <w:tr w:rsidR="003B040C">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B040C" w:rsidRDefault="003B040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3B040C" w:rsidRDefault="003B040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B040C" w:rsidRPr="005E6C61" w:rsidRDefault="003B040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B040C" w:rsidRDefault="003B040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B040C" w:rsidRDefault="003B040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B040C" w:rsidRDefault="003B040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B040C" w:rsidRDefault="003B040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3B040C">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B040C" w:rsidRPr="00943EE4" w:rsidRDefault="003B040C"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3B040C" w:rsidRDefault="003B040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B040C" w:rsidRPr="005E6C61" w:rsidRDefault="003B040C" w:rsidP="003B040C">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3B040C" w:rsidRDefault="003B040C">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3B040C" w:rsidRPr="00943EE4" w:rsidRDefault="003B040C" w:rsidP="003B040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Learning the knowledge and skills related to the basic intonation and listening aspects of the 20th century music.</w:t>
            </w:r>
          </w:p>
          <w:p w:rsidR="008C2A19" w:rsidRDefault="008C2A19">
            <w:pPr>
              <w:pStyle w:val="Normal1"/>
              <w:widowControl/>
              <w:pBdr>
                <w:top w:val="nil"/>
                <w:left w:val="nil"/>
                <w:bottom w:val="nil"/>
                <w:right w:val="nil"/>
                <w:between w:val="nil"/>
              </w:pBdr>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8C2A19" w:rsidRDefault="003B040C">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hAnsi="Arial" w:cs="Arial"/>
                <w:color w:val="000000"/>
                <w:sz w:val="20"/>
                <w:szCs w:val="20"/>
                <w:lang w:val="en-GB"/>
              </w:rPr>
              <w:t>Passed the Solfeggio 7</w:t>
            </w:r>
            <w:r w:rsidRPr="00943EE4">
              <w:rPr>
                <w:rFonts w:ascii="Arial" w:hAnsi="Arial" w:cs="Arial"/>
                <w:color w:val="000000"/>
                <w:sz w:val="20"/>
                <w:szCs w:val="20"/>
                <w:lang w:val="en-GB"/>
              </w:rPr>
              <w:t xml:space="preserve"> exam.</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317363"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3B040C" w:rsidRPr="00943EE4" w:rsidRDefault="003B040C" w:rsidP="00F345D0">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After </w:t>
            </w:r>
            <w:r w:rsidR="00317363" w:rsidRPr="00943EE4">
              <w:rPr>
                <w:rFonts w:ascii="Arial" w:hAnsi="Arial" w:cs="Arial"/>
                <w:color w:val="000000"/>
                <w:sz w:val="20"/>
                <w:szCs w:val="20"/>
                <w:lang w:val="en-GB"/>
              </w:rPr>
              <w:t>passing</w:t>
            </w:r>
            <w:r w:rsidRPr="00943EE4">
              <w:rPr>
                <w:rFonts w:ascii="Arial" w:hAnsi="Arial" w:cs="Arial"/>
                <w:color w:val="000000"/>
                <w:sz w:val="20"/>
                <w:szCs w:val="20"/>
                <w:lang w:val="en-GB"/>
              </w:rPr>
              <w:t xml:space="preserve"> the exam, the student will be able to:</w:t>
            </w:r>
          </w:p>
          <w:p w:rsidR="008C2A19" w:rsidRDefault="008C2A19" w:rsidP="00F345D0">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 Describe the role and meaning of the rhythm cell;</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 List the aspects of rhythmic design of O. Messiaen;</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 Perform (play) an example of free rhythm, with the method of counting "of note value";</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 Describe the phenomenon of musical space in individual compositions;</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 Describe the phenomena of musical time in individual compositions;</w:t>
            </w:r>
          </w:p>
          <w:p w:rsidR="003B040C" w:rsidRPr="003B040C" w:rsidRDefault="003B040C" w:rsidP="00F345D0">
            <w:pPr>
              <w:pStyle w:val="HTMLunaprijedoblikovano"/>
              <w:shd w:val="clear" w:color="auto" w:fill="F8F9FA"/>
              <w:rPr>
                <w:rFonts w:ascii="Arial" w:hAnsi="Arial" w:cs="Arial"/>
                <w:color w:val="202124"/>
              </w:rPr>
            </w:pPr>
            <w:r w:rsidRPr="003B040C">
              <w:rPr>
                <w:rStyle w:val="y2iqfc"/>
                <w:rFonts w:ascii="Arial" w:hAnsi="Arial" w:cs="Arial"/>
                <w:color w:val="202124"/>
              </w:rPr>
              <w:t>- Recognize auditory phenomena of electronic, aleatory and concrete music.</w:t>
            </w:r>
          </w:p>
          <w:p w:rsidR="008C2A19" w:rsidRDefault="008C2A19" w:rsidP="003B040C">
            <w:pPr>
              <w:pStyle w:val="Normal1"/>
              <w:widowControl/>
              <w:pBdr>
                <w:top w:val="nil"/>
                <w:left w:val="nil"/>
                <w:bottom w:val="nil"/>
                <w:right w:val="nil"/>
                <w:between w:val="nil"/>
              </w:pBdr>
              <w:tabs>
                <w:tab w:val="left" w:pos="-2160"/>
                <w:tab w:val="left" w:pos="-60"/>
              </w:tabs>
              <w:spacing w:after="200" w:line="276" w:lineRule="auto"/>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1. On student obligations and course content;</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2. Rhythm beyond measure;</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3. Rhythmic cells, Stravinsky, auditory aspects</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4. Messiaen, a technique for designing a rhythmic component;</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5. Manner of rhythmic performance "of note value";</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6. Chromatic durations;</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7. Music space, auditory aspects;</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8. Musical time; auditory aspects;</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9. Total organization of parameters;</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10. Color and dynamics;</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11. Dynamics of musical density;</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12. Notation aspects, special performance marks;</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13. Aleatorics;</w:t>
            </w:r>
          </w:p>
          <w:p w:rsidR="003B040C" w:rsidRPr="003B040C" w:rsidRDefault="003B040C" w:rsidP="00F345D0">
            <w:pPr>
              <w:pStyle w:val="HTMLunaprijedoblikovano"/>
              <w:shd w:val="clear" w:color="auto" w:fill="F8F9FA"/>
              <w:rPr>
                <w:rStyle w:val="y2iqfc"/>
                <w:rFonts w:ascii="Arial" w:hAnsi="Arial" w:cs="Arial"/>
                <w:color w:val="202124"/>
              </w:rPr>
            </w:pPr>
            <w:r w:rsidRPr="003B040C">
              <w:rPr>
                <w:rStyle w:val="y2iqfc"/>
                <w:rFonts w:ascii="Arial" w:hAnsi="Arial" w:cs="Arial"/>
                <w:color w:val="202124"/>
              </w:rPr>
              <w:t>14. Electronic music;</w:t>
            </w:r>
          </w:p>
          <w:p w:rsidR="003B040C" w:rsidRPr="003B040C" w:rsidRDefault="003B040C" w:rsidP="00F345D0">
            <w:pPr>
              <w:pStyle w:val="HTMLunaprijedoblikovano"/>
              <w:shd w:val="clear" w:color="auto" w:fill="F8F9FA"/>
              <w:rPr>
                <w:rFonts w:ascii="Arial" w:hAnsi="Arial" w:cs="Arial"/>
                <w:color w:val="202124"/>
              </w:rPr>
            </w:pPr>
            <w:r w:rsidRPr="003B040C">
              <w:rPr>
                <w:rStyle w:val="y2iqfc"/>
                <w:rFonts w:ascii="Arial" w:hAnsi="Arial" w:cs="Arial"/>
                <w:color w:val="202124"/>
              </w:rPr>
              <w:t>15. Concrete music.</w:t>
            </w:r>
          </w:p>
          <w:p w:rsidR="008C2A19" w:rsidRDefault="008C2A19" w:rsidP="003B040C">
            <w:pPr>
              <w:pStyle w:val="Normal1"/>
              <w:widowControl/>
              <w:pBdr>
                <w:top w:val="nil"/>
                <w:left w:val="nil"/>
                <w:bottom w:val="nil"/>
                <w:right w:val="nil"/>
                <w:between w:val="nil"/>
              </w:pBdr>
              <w:tabs>
                <w:tab w:val="left" w:pos="-1226"/>
              </w:tabs>
              <w:spacing w:after="200" w:line="276" w:lineRule="auto"/>
              <w:rPr>
                <w:rFonts w:ascii="Arial" w:eastAsia="Arial" w:hAnsi="Arial" w:cs="Arial"/>
                <w:color w:val="000000"/>
                <w:sz w:val="20"/>
                <w:szCs w:val="20"/>
              </w:rPr>
            </w:pPr>
          </w:p>
        </w:tc>
      </w:tr>
      <w:tr w:rsidR="00F712FD">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317363" w:rsidRPr="00943EE4">
              <w:rPr>
                <w:rFonts w:ascii="Arial" w:hAnsi="Arial" w:cs="Arial"/>
                <w:color w:val="000000"/>
                <w:sz w:val="20"/>
                <w:szCs w:val="20"/>
                <w:lang w:val="en-GB"/>
              </w:rPr>
              <w:t>exercises</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712FD" w:rsidRDefault="00F712FD" w:rsidP="00F712FD">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712FD" w:rsidRPr="00F712FD" w:rsidRDefault="00F712FD" w:rsidP="00F712FD">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X </w:t>
            </w:r>
            <w:r w:rsidRPr="00F712FD">
              <w:rPr>
                <w:rFonts w:ascii="Arial" w:hAnsi="Arial" w:cs="Arial"/>
                <w:b/>
                <w:color w:val="000000"/>
                <w:sz w:val="20"/>
                <w:szCs w:val="20"/>
                <w:lang w:val="en-GB"/>
              </w:rPr>
              <w:t xml:space="preserve"> independent tasks</w:t>
            </w:r>
          </w:p>
          <w:p w:rsidR="00F712FD" w:rsidRPr="00F712FD" w:rsidRDefault="00F712FD" w:rsidP="00F712FD">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X </w:t>
            </w:r>
            <w:r w:rsidRPr="00F712FD">
              <w:rPr>
                <w:rFonts w:ascii="Arial" w:hAnsi="Arial" w:cs="Arial"/>
                <w:b/>
                <w:color w:val="000000"/>
                <w:sz w:val="20"/>
                <w:szCs w:val="20"/>
                <w:lang w:val="en-GB"/>
              </w:rPr>
              <w:t xml:space="preserve">multimedia </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712FD" w:rsidRPr="00943EE4" w:rsidRDefault="00F712FD" w:rsidP="00F712FD">
            <w:pPr>
              <w:pStyle w:val="Normal10"/>
              <w:widowControl/>
              <w:rPr>
                <w:rFonts w:ascii="Times New Roman" w:hAnsi="Times New Roman" w:cs="Times New Roman"/>
                <w:b/>
                <w:color w:val="000000"/>
                <w:sz w:val="19"/>
                <w:szCs w:val="19"/>
                <w:lang w:val="en-GB"/>
              </w:rPr>
            </w:pPr>
            <w:r w:rsidRPr="00943EE4">
              <w:rPr>
                <w:rFonts w:ascii="Arial" w:hAnsi="Arial" w:cs="Arial"/>
                <w:b/>
                <w:color w:val="000000"/>
                <w:sz w:val="20"/>
                <w:szCs w:val="20"/>
                <w:lang w:val="en-GB"/>
              </w:rPr>
              <w:t xml:space="preserve"> </w:t>
            </w: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mentoring</w:t>
            </w:r>
          </w:p>
          <w:p w:rsidR="00F712FD" w:rsidRDefault="00F712FD" w:rsidP="00F712FD">
            <w:pPr>
              <w:pStyle w:val="Normal1"/>
              <w:widowControl/>
              <w:pBdr>
                <w:top w:val="nil"/>
                <w:left w:val="nil"/>
                <w:bottom w:val="nil"/>
                <w:right w:val="nil"/>
                <w:between w:val="nil"/>
              </w:pBdr>
              <w:tabs>
                <w:tab w:val="left" w:pos="2820"/>
              </w:tabs>
              <w:spacing w:line="276" w:lineRule="auto"/>
              <w:rPr>
                <w:color w:val="000000"/>
              </w:rPr>
            </w:pP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3B040C" w:rsidRPr="003B040C" w:rsidRDefault="003B040C" w:rsidP="003B040C">
            <w:pPr>
              <w:pStyle w:val="HTMLunaprijedoblikovano"/>
              <w:shd w:val="clear" w:color="auto" w:fill="F8F9FA"/>
              <w:spacing w:line="603" w:lineRule="atLeast"/>
              <w:rPr>
                <w:rFonts w:ascii="Arial" w:hAnsi="Arial" w:cs="Arial"/>
                <w:color w:val="202124"/>
              </w:rPr>
            </w:pPr>
            <w:r w:rsidRPr="003B040C">
              <w:rPr>
                <w:rStyle w:val="y2iqfc"/>
                <w:rFonts w:ascii="Arial" w:hAnsi="Arial" w:cs="Arial"/>
                <w:color w:val="202124"/>
              </w:rPr>
              <w:t>Regular class attendance, practice of given examples.</w:t>
            </w:r>
          </w:p>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3B040C">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B040C" w:rsidRPr="00943EE4" w:rsidRDefault="003B040C"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B040C" w:rsidRDefault="003B040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B040C" w:rsidRDefault="003B040C">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B040C" w:rsidRDefault="003B040C">
            <w:pPr>
              <w:pStyle w:val="Normal1"/>
              <w:widowControl/>
              <w:pBdr>
                <w:top w:val="nil"/>
                <w:left w:val="nil"/>
                <w:bottom w:val="nil"/>
                <w:right w:val="nil"/>
                <w:between w:val="nil"/>
              </w:pBdr>
              <w:rPr>
                <w:rFonts w:ascii="Arial" w:eastAsia="Arial" w:hAnsi="Arial" w:cs="Arial"/>
                <w:color w:val="000000"/>
                <w:sz w:val="20"/>
                <w:szCs w:val="20"/>
              </w:rPr>
            </w:pPr>
          </w:p>
        </w:tc>
      </w:tr>
      <w:tr w:rsidR="003B040C">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B040C" w:rsidRDefault="003B040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Default="003B040C">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Default="003B040C">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B040C" w:rsidRDefault="003B040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3B040C">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B040C" w:rsidRDefault="003B040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Default="003B040C">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Default="003B040C">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B040C" w:rsidRDefault="003B040C">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3B040C">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B040C" w:rsidRDefault="003B040C">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Default="003B040C">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Default="003B040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B040C" w:rsidRPr="00943EE4" w:rsidRDefault="003B040C" w:rsidP="003B040C">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B040C" w:rsidRDefault="003B040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3B040C">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B040C" w:rsidRDefault="003B040C">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B040C" w:rsidRPr="00943EE4" w:rsidRDefault="003B040C" w:rsidP="003B040C">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B040C" w:rsidRDefault="003B040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B040C" w:rsidRPr="00943EE4" w:rsidRDefault="003B040C" w:rsidP="003B040C">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B040C" w:rsidRDefault="003B040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B040C" w:rsidRPr="00943EE4" w:rsidRDefault="003B040C" w:rsidP="003B040C">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B040C" w:rsidRDefault="003B040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33765B" w:rsidRPr="0033765B" w:rsidRDefault="0033765B" w:rsidP="00F345D0">
            <w:pPr>
              <w:pStyle w:val="HTMLunaprijedoblikovano"/>
              <w:shd w:val="clear" w:color="auto" w:fill="F8F9FA"/>
              <w:rPr>
                <w:rFonts w:ascii="Arial" w:hAnsi="Arial" w:cs="Arial"/>
                <w:color w:val="202124"/>
              </w:rPr>
            </w:pPr>
            <w:r w:rsidRPr="0033765B">
              <w:rPr>
                <w:rStyle w:val="y2iqfc"/>
                <w:rFonts w:ascii="Arial" w:hAnsi="Arial" w:cs="Arial"/>
                <w:color w:val="202124"/>
              </w:rPr>
              <w:t>The grade will be awarded on the basis of a written (listening) exam and an oral one (defining and describing the processed phenomena).</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3765B" w:rsidRPr="0033765B" w:rsidRDefault="0033765B" w:rsidP="0033765B">
            <w:pPr>
              <w:pStyle w:val="HTMLunaprijedoblikovano"/>
              <w:shd w:val="clear" w:color="auto" w:fill="F8F9FA"/>
              <w:spacing w:line="603" w:lineRule="atLeast"/>
              <w:rPr>
                <w:rFonts w:ascii="Arial" w:hAnsi="Arial" w:cs="Arial"/>
                <w:color w:val="202124"/>
              </w:rPr>
            </w:pPr>
            <w:r w:rsidRPr="0033765B">
              <w:rPr>
                <w:rStyle w:val="y2iqfc"/>
                <w:rFonts w:ascii="Arial" w:hAnsi="Arial" w:cs="Arial"/>
                <w:color w:val="202124"/>
              </w:rPr>
              <w:t>Selected examples from 20th century music literature.</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spacing w:after="200" w:line="276" w:lineRule="auto"/>
              <w:jc w:val="both"/>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33765B" w:rsidRPr="0033765B" w:rsidRDefault="0033765B" w:rsidP="00F345D0">
            <w:pPr>
              <w:pStyle w:val="HTMLunaprijedoblikovano"/>
              <w:shd w:val="clear" w:color="auto" w:fill="F8F9FA"/>
              <w:rPr>
                <w:rFonts w:ascii="Arial" w:hAnsi="Arial" w:cs="Arial"/>
                <w:color w:val="202124"/>
              </w:rPr>
            </w:pPr>
            <w:r w:rsidRPr="0033765B">
              <w:rPr>
                <w:rStyle w:val="y2iqfc"/>
                <w:rFonts w:ascii="Arial" w:hAnsi="Arial" w:cs="Arial"/>
                <w:color w:val="202124"/>
              </w:rPr>
              <w:t>Interactive communication with students during lectures, knowledge testing on the exam and through the official quality monitoring system on the component.</w:t>
            </w:r>
          </w:p>
          <w:p w:rsidR="008C2A19" w:rsidRDefault="008C2A19">
            <w:pPr>
              <w:pStyle w:val="Normal1"/>
              <w:widowControl/>
              <w:pBdr>
                <w:top w:val="nil"/>
                <w:left w:val="nil"/>
                <w:bottom w:val="nil"/>
                <w:right w:val="nil"/>
                <w:between w:val="nil"/>
              </w:pBdr>
              <w:tabs>
                <w:tab w:val="left" w:pos="2820"/>
              </w:tabs>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6.</w:t>
      </w:r>
      <w:r w:rsidR="00306487" w:rsidRPr="00306487">
        <w:rPr>
          <w:rFonts w:ascii="Arial" w:hAnsi="Arial" w:cs="Arial"/>
          <w:b/>
          <w:color w:val="000000"/>
          <w:sz w:val="20"/>
          <w:szCs w:val="20"/>
        </w:rPr>
        <w:t xml:space="preserve"> </w:t>
      </w:r>
      <w:r w:rsidR="00306487" w:rsidRPr="00943EE4">
        <w:rPr>
          <w:rFonts w:ascii="Arial" w:hAnsi="Arial" w:cs="Arial"/>
          <w:b/>
          <w:color w:val="000000"/>
          <w:sz w:val="20"/>
          <w:szCs w:val="20"/>
        </w:rPr>
        <w:t>Harmony</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6.1.</w:t>
      </w:r>
      <w:r w:rsidR="00306487" w:rsidRPr="00306487">
        <w:rPr>
          <w:rFonts w:ascii="Arial" w:hAnsi="Arial" w:cs="Arial"/>
          <w:b/>
          <w:color w:val="000000"/>
          <w:sz w:val="20"/>
          <w:szCs w:val="20"/>
          <w:lang w:val="en-GB"/>
        </w:rPr>
        <w:t xml:space="preserve"> </w:t>
      </w:r>
      <w:r w:rsidR="00306487" w:rsidRPr="00943EE4">
        <w:rPr>
          <w:rFonts w:ascii="Arial" w:hAnsi="Arial" w:cs="Arial"/>
          <w:b/>
          <w:color w:val="000000"/>
          <w:sz w:val="20"/>
          <w:szCs w:val="20"/>
          <w:lang w:val="en-GB"/>
        </w:rPr>
        <w:t xml:space="preserve">Fundamentals of Harmony </w:t>
      </w:r>
      <w:r>
        <w:rPr>
          <w:rFonts w:ascii="Arial" w:eastAsia="Arial" w:hAnsi="Arial" w:cs="Arial"/>
          <w:b/>
          <w:color w:val="000000"/>
          <w:sz w:val="20"/>
          <w:szCs w:val="20"/>
        </w:rPr>
        <w:t>I 1</w:t>
      </w:r>
    </w:p>
    <w:p w:rsidR="00735F7B" w:rsidRDefault="00735F7B">
      <w:pPr>
        <w:pStyle w:val="Normal1"/>
        <w:widowControl/>
        <w:pBdr>
          <w:top w:val="nil"/>
          <w:left w:val="nil"/>
          <w:bottom w:val="nil"/>
          <w:right w:val="nil"/>
          <w:between w:val="nil"/>
        </w:pBdr>
        <w:jc w:val="both"/>
        <w:rPr>
          <w:rFonts w:ascii="Arial" w:eastAsia="Arial" w:hAnsi="Arial" w:cs="Arial"/>
          <w:b/>
          <w:color w:val="000000"/>
          <w:sz w:val="20"/>
          <w:szCs w:val="20"/>
        </w:rPr>
      </w:pPr>
    </w:p>
    <w:tbl>
      <w:tblPr>
        <w:tblStyle w:val="aff8"/>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06487">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306487">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lang w:val="en-GB"/>
              </w:rPr>
              <w:t xml:space="preserve">Fundamentals of Harmony </w:t>
            </w:r>
            <w:r w:rsidR="00572090">
              <w:rPr>
                <w:rFonts w:ascii="Arial" w:eastAsia="Arial" w:hAnsi="Arial" w:cs="Arial"/>
                <w:color w:val="000000"/>
                <w:sz w:val="20"/>
                <w:szCs w:val="20"/>
              </w:rPr>
              <w:t>I 1</w:t>
            </w:r>
          </w:p>
        </w:tc>
      </w:tr>
      <w:tr w:rsidR="00306487">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06487" w:rsidRPr="00943EE4" w:rsidRDefault="00306487"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UAF012</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06487" w:rsidRPr="005E6C61" w:rsidRDefault="00306487" w:rsidP="00556F52">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306487">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06487" w:rsidRPr="00943EE4" w:rsidRDefault="00306487"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306487" w:rsidRPr="001158F1" w:rsidRDefault="00306487">
            <w:pPr>
              <w:pStyle w:val="Normal1"/>
              <w:widowControl/>
              <w:pBdr>
                <w:top w:val="nil"/>
                <w:left w:val="nil"/>
                <w:bottom w:val="nil"/>
                <w:right w:val="nil"/>
                <w:between w:val="nil"/>
              </w:pBdr>
              <w:rPr>
                <w:rFonts w:ascii="Arial" w:eastAsia="Arial" w:hAnsi="Arial" w:cs="Arial"/>
                <w:color w:val="000000"/>
                <w:sz w:val="20"/>
                <w:szCs w:val="20"/>
              </w:rPr>
            </w:pPr>
            <w:r w:rsidRPr="001158F1">
              <w:rPr>
                <w:rFonts w:ascii="Arial" w:hAnsi="Arial" w:cs="Arial"/>
                <w:color w:val="292929"/>
                <w:sz w:val="20"/>
                <w:szCs w:val="20"/>
                <w:shd w:val="clear" w:color="auto" w:fill="FFFFFF"/>
              </w:rPr>
              <w:t>Ivan Božičević</w:t>
            </w:r>
            <w:r w:rsidR="00DC74A3">
              <w:rPr>
                <w:rFonts w:ascii="Arial" w:hAnsi="Arial" w:cs="Arial"/>
                <w:color w:val="292929"/>
                <w:sz w:val="20"/>
                <w:szCs w:val="20"/>
                <w:shd w:val="clear" w:color="auto" w:fill="FFFFFF"/>
              </w:rPr>
              <w:t xml:space="preserve"> </w:t>
            </w:r>
            <w:r w:rsidR="00DC74A3" w:rsidRPr="00DC74A3">
              <w:rPr>
                <w:rFonts w:ascii="Arial" w:hAnsi="Arial" w:cs="Arial"/>
                <w:color w:val="292929"/>
                <w:sz w:val="20"/>
                <w:szCs w:val="20"/>
                <w:shd w:val="clear" w:color="auto" w:fill="FFFFFF"/>
              </w:rPr>
              <w:t>Assist.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06487" w:rsidRPr="005E6C61" w:rsidRDefault="00306487" w:rsidP="00556F52">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306487">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06487" w:rsidRPr="00943EE4" w:rsidRDefault="00306487"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Ivana Šutić, </w:t>
            </w:r>
            <w:r w:rsidR="00562E18" w:rsidRPr="00562E18">
              <w:rPr>
                <w:rFonts w:ascii="Arial" w:eastAsia="Arial" w:hAnsi="Arial" w:cs="Arial"/>
                <w:color w:val="000000"/>
                <w:sz w:val="20"/>
                <w:szCs w:val="20"/>
              </w:rPr>
              <w:t>profesional teaching assistant</w:t>
            </w: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06487" w:rsidRPr="005E6C61" w:rsidRDefault="00306487" w:rsidP="00556F52">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06487" w:rsidRPr="00943EE4" w:rsidRDefault="00306487" w:rsidP="00556F52">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Pr="00943EE4" w:rsidRDefault="00306487" w:rsidP="00556F52">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Pr="00943EE4" w:rsidRDefault="00306487" w:rsidP="00556F52">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Pr="00943EE4" w:rsidRDefault="00306487" w:rsidP="00556F52">
            <w:pPr>
              <w:jc w:val="center"/>
            </w:pPr>
            <w:r w:rsidRPr="00943EE4">
              <w:rPr>
                <w:rFonts w:ascii="Arial" w:hAnsi="Arial"/>
              </w:rPr>
              <w:t>T</w:t>
            </w:r>
          </w:p>
        </w:tc>
      </w:tr>
      <w:tr w:rsidR="00306487">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06487" w:rsidRPr="005E6C61"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306487">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06487" w:rsidRPr="00943EE4" w:rsidRDefault="00306487"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06487" w:rsidRPr="005E6C61" w:rsidRDefault="00306487" w:rsidP="00556F52">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306487" w:rsidRPr="00943EE4" w:rsidRDefault="00306487" w:rsidP="00306487">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Learning the basic concepts of harmony as a theoretical music discipline. Learning on </w:t>
            </w:r>
            <w:r w:rsidR="00317363" w:rsidRPr="00943EE4">
              <w:rPr>
                <w:rFonts w:ascii="Arial" w:hAnsi="Arial" w:cs="Arial"/>
                <w:color w:val="000000"/>
                <w:sz w:val="20"/>
                <w:szCs w:val="20"/>
                <w:lang w:val="en-GB"/>
              </w:rPr>
              <w:t>positioning</w:t>
            </w:r>
            <w:r w:rsidRPr="00943EE4">
              <w:rPr>
                <w:rFonts w:ascii="Arial" w:hAnsi="Arial" w:cs="Arial"/>
                <w:color w:val="000000"/>
                <w:sz w:val="20"/>
                <w:szCs w:val="20"/>
                <w:lang w:val="en-GB"/>
              </w:rPr>
              <w:t xml:space="preserve"> and treatment of fifth, sixth, D7 fourth-sixth and secondary seventh chords in the classical four-part singing. Learning the basic approaches to the harmonic analysis of a composition. Learning simpler tasks such as harmonisation </w:t>
            </w:r>
            <w:r w:rsidRPr="00943EE4">
              <w:rPr>
                <w:rFonts w:ascii="Arial" w:hAnsi="Arial" w:cs="Arial"/>
                <w:color w:val="000000"/>
                <w:sz w:val="20"/>
                <w:szCs w:val="20"/>
                <w:lang w:val="en-GB"/>
              </w:rPr>
              <w:lastRenderedPageBreak/>
              <w:t>of assigned sopranos and basses.</w:t>
            </w:r>
          </w:p>
          <w:p w:rsidR="008C2A19" w:rsidRDefault="008C2A19">
            <w:pPr>
              <w:pStyle w:val="Normal1"/>
              <w:widowControl/>
              <w:pBdr>
                <w:top w:val="nil"/>
                <w:left w:val="nil"/>
                <w:bottom w:val="nil"/>
                <w:right w:val="nil"/>
                <w:between w:val="nil"/>
              </w:pBdr>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8C2A19" w:rsidRDefault="00556F52">
            <w:pPr>
              <w:pStyle w:val="Normal1"/>
              <w:widowControl/>
              <w:pBdr>
                <w:top w:val="nil"/>
                <w:left w:val="nil"/>
                <w:bottom w:val="nil"/>
                <w:right w:val="nil"/>
                <w:between w:val="nil"/>
              </w:pBdr>
              <w:tabs>
                <w:tab w:val="left" w:pos="2820"/>
              </w:tabs>
              <w:rPr>
                <w:color w:val="000000"/>
              </w:rPr>
            </w:pPr>
            <w:r w:rsidRPr="00943EE4">
              <w:rPr>
                <w:rFonts w:ascii="Arial" w:hAnsi="Arial" w:cs="Arial"/>
                <w:color w:val="000000"/>
                <w:sz w:val="20"/>
                <w:szCs w:val="20"/>
                <w:lang w:val="en-GB"/>
              </w:rPr>
              <w:t xml:space="preserve">Passed entrance exam by the conditions set in the </w:t>
            </w:r>
            <w:r w:rsidR="00317363" w:rsidRPr="00943EE4">
              <w:rPr>
                <w:rFonts w:ascii="Arial" w:hAnsi="Arial" w:cs="Arial"/>
                <w:color w:val="000000"/>
                <w:sz w:val="20"/>
                <w:szCs w:val="20"/>
                <w:lang w:val="en-GB"/>
              </w:rPr>
              <w:t>classification</w:t>
            </w:r>
            <w:r w:rsidRPr="00943EE4">
              <w:rPr>
                <w:rFonts w:ascii="Arial" w:hAnsi="Arial" w:cs="Arial"/>
                <w:color w:val="000000"/>
                <w:sz w:val="20"/>
                <w:szCs w:val="20"/>
                <w:lang w:val="en-GB"/>
              </w:rPr>
              <w:t xml:space="preserve"> procedure for entering instrumental and studio programmes and the solo singing studio programme.</w:t>
            </w:r>
            <w:r w:rsidR="008C2A19">
              <w:rPr>
                <w:rFonts w:ascii="Arial" w:eastAsia="Arial" w:hAnsi="Arial" w:cs="Arial"/>
                <w:color w:val="000000"/>
                <w:sz w:val="20"/>
                <w:szCs w:val="20"/>
              </w:rPr>
              <w:t>.</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317363"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556F52" w:rsidRPr="00943EE4" w:rsidRDefault="00556F52" w:rsidP="00556F52">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After passing the exam, the student will be able to:</w:t>
            </w:r>
          </w:p>
          <w:p w:rsidR="00556F52" w:rsidRPr="00943EE4" w:rsidRDefault="00556F52" w:rsidP="00556F52">
            <w:pPr>
              <w:pStyle w:val="Normal10"/>
              <w:widowControl/>
              <w:tabs>
                <w:tab w:val="left" w:pos="2820"/>
              </w:tabs>
              <w:rPr>
                <w:rFonts w:ascii="Arial" w:hAnsi="Arial" w:cs="Arial"/>
                <w:color w:val="000000"/>
                <w:sz w:val="20"/>
                <w:szCs w:val="20"/>
                <w:lang w:val="en-GB"/>
              </w:rPr>
            </w:pPr>
          </w:p>
          <w:p w:rsidR="00556F52" w:rsidRPr="00943EE4" w:rsidRDefault="00556F52" w:rsidP="001829CD">
            <w:pPr>
              <w:pStyle w:val="Normal10"/>
              <w:widowControl/>
              <w:numPr>
                <w:ilvl w:val="0"/>
                <w:numId w:val="18"/>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define various meanings of harmony;</w:t>
            </w:r>
          </w:p>
          <w:p w:rsidR="00556F52" w:rsidRPr="00943EE4" w:rsidRDefault="00556F52" w:rsidP="001829CD">
            <w:pPr>
              <w:pStyle w:val="Normal10"/>
              <w:widowControl/>
              <w:numPr>
                <w:ilvl w:val="0"/>
                <w:numId w:val="18"/>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define basic concepts of the traditional Harmony Science;</w:t>
            </w:r>
          </w:p>
          <w:p w:rsidR="00556F52" w:rsidRPr="00943EE4" w:rsidRDefault="00556F52" w:rsidP="001829CD">
            <w:pPr>
              <w:pStyle w:val="Normal10"/>
              <w:widowControl/>
              <w:numPr>
                <w:ilvl w:val="0"/>
                <w:numId w:val="18"/>
              </w:numPr>
              <w:tabs>
                <w:tab w:val="left" w:pos="-60"/>
              </w:tabs>
              <w:suppressAutoHyphens w:val="0"/>
              <w:autoSpaceDN/>
              <w:spacing w:after="200" w:line="276" w:lineRule="auto"/>
              <w:textAlignment w:val="auto"/>
              <w:rPr>
                <w:rFonts w:ascii="Arial" w:hAnsi="Arial" w:cs="Arial"/>
                <w:color w:val="000000"/>
                <w:sz w:val="20"/>
                <w:szCs w:val="20"/>
                <w:lang w:val="en-GB"/>
              </w:rPr>
            </w:pPr>
            <w:r w:rsidRPr="00943EE4">
              <w:rPr>
                <w:rFonts w:ascii="Arial" w:hAnsi="Arial" w:cs="Arial"/>
                <w:color w:val="000000"/>
                <w:sz w:val="20"/>
                <w:szCs w:val="20"/>
                <w:lang w:val="en-GB"/>
              </w:rPr>
              <w:t>apply the knowledge related to the fifth and inversions, D7 and inversions and secondary seventh chords in simpler harmonic tasks with assigned sopranos and basses</w:t>
            </w:r>
          </w:p>
          <w:p w:rsidR="008C2A19" w:rsidRDefault="00556F52" w:rsidP="00556F5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t>recognise basic concepts of harmony in the examples of artistic music literature.</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1. The meaning of harmonic analysis. Harmony as a vertical structure of a composition; about the different meanings of the term harmony.</w:t>
            </w:r>
          </w:p>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 xml:space="preserve">2. </w:t>
            </w:r>
            <w:r w:rsidR="00317363">
              <w:rPr>
                <w:rStyle w:val="y2iqfc"/>
                <w:rFonts w:ascii="Arial" w:hAnsi="Arial" w:cs="Arial"/>
                <w:color w:val="202124"/>
              </w:rPr>
              <w:t>Triad</w:t>
            </w:r>
            <w:r w:rsidRPr="00F345D0">
              <w:rPr>
                <w:rStyle w:val="y2iqfc"/>
                <w:rFonts w:ascii="Arial" w:hAnsi="Arial" w:cs="Arial"/>
                <w:color w:val="202124"/>
              </w:rPr>
              <w:t xml:space="preserve">; Setting </w:t>
            </w:r>
            <w:r w:rsidR="00317363">
              <w:rPr>
                <w:rStyle w:val="y2iqfc"/>
                <w:rFonts w:ascii="Arial" w:hAnsi="Arial" w:cs="Arial"/>
                <w:color w:val="202124"/>
              </w:rPr>
              <w:t>triads</w:t>
            </w:r>
            <w:r w:rsidRPr="00F345D0">
              <w:rPr>
                <w:rStyle w:val="y2iqfc"/>
                <w:rFonts w:ascii="Arial" w:hAnsi="Arial" w:cs="Arial"/>
                <w:color w:val="202124"/>
              </w:rPr>
              <w:t xml:space="preserve"> in four voices; Range of voices in vocal quartet; chord syllable and position.</w:t>
            </w:r>
          </w:p>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3. Harmonic progressions with the use of fifth degree fifth chords.</w:t>
            </w:r>
          </w:p>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 xml:space="preserve">4. Major and minor degrees. Harmonization of sopranos with </w:t>
            </w:r>
            <w:r w:rsidR="00317363">
              <w:rPr>
                <w:rStyle w:val="y2iqfc"/>
                <w:rFonts w:ascii="Arial" w:hAnsi="Arial" w:cs="Arial"/>
                <w:color w:val="202124"/>
              </w:rPr>
              <w:t>triads</w:t>
            </w:r>
            <w:r w:rsidRPr="00F345D0">
              <w:rPr>
                <w:rStyle w:val="y2iqfc"/>
                <w:rFonts w:ascii="Arial" w:hAnsi="Arial" w:cs="Arial"/>
                <w:color w:val="202124"/>
              </w:rPr>
              <w:t xml:space="preserve"> of diatonic degrees.</w:t>
            </w:r>
          </w:p>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 xml:space="preserve">5. </w:t>
            </w:r>
            <w:r w:rsidR="00317363">
              <w:rPr>
                <w:rStyle w:val="y2iqfc"/>
                <w:rFonts w:ascii="Arial" w:hAnsi="Arial" w:cs="Arial"/>
                <w:color w:val="202124"/>
              </w:rPr>
              <w:t>Triads first inversion</w:t>
            </w:r>
            <w:r w:rsidRPr="00F345D0">
              <w:rPr>
                <w:rStyle w:val="y2iqfc"/>
                <w:rFonts w:ascii="Arial" w:hAnsi="Arial" w:cs="Arial"/>
                <w:color w:val="202124"/>
              </w:rPr>
              <w:t xml:space="preserve">; division, doubling of tones; second-degree </w:t>
            </w:r>
            <w:r w:rsidR="001F597F">
              <w:rPr>
                <w:rStyle w:val="y2iqfc"/>
                <w:rFonts w:ascii="Arial" w:hAnsi="Arial" w:cs="Arial"/>
                <w:color w:val="202124"/>
              </w:rPr>
              <w:t>triads first inversion</w:t>
            </w:r>
            <w:r w:rsidRPr="00F345D0">
              <w:rPr>
                <w:rStyle w:val="y2iqfc"/>
                <w:rFonts w:ascii="Arial" w:hAnsi="Arial" w:cs="Arial"/>
                <w:color w:val="202124"/>
              </w:rPr>
              <w:t xml:space="preserve"> in cadence.</w:t>
            </w:r>
          </w:p>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 xml:space="preserve">6. Tasks with </w:t>
            </w:r>
            <w:r w:rsidR="001F597F">
              <w:rPr>
                <w:rStyle w:val="y2iqfc"/>
                <w:rFonts w:ascii="Arial" w:hAnsi="Arial" w:cs="Arial"/>
                <w:color w:val="202124"/>
              </w:rPr>
              <w:t>triads first inversion</w:t>
            </w:r>
            <w:r w:rsidRPr="00F345D0">
              <w:rPr>
                <w:rStyle w:val="y2iqfc"/>
                <w:rFonts w:ascii="Arial" w:hAnsi="Arial" w:cs="Arial"/>
                <w:color w:val="202124"/>
              </w:rPr>
              <w:t>, Cadences: the meaning of cadences in the overall harmonious role in the construction of musical form; types of cadences. Examples from harmonic analysis, cadence recognition.</w:t>
            </w:r>
          </w:p>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7. Quartet chords. Setting up and solving; Backward, alternating, passable, as a reversal.</w:t>
            </w:r>
          </w:p>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 xml:space="preserve">8. Harmonic analysis, examples with </w:t>
            </w:r>
            <w:r w:rsidR="001F597F">
              <w:rPr>
                <w:rStyle w:val="y2iqfc"/>
                <w:rFonts w:ascii="Arial" w:hAnsi="Arial" w:cs="Arial"/>
                <w:color w:val="202124"/>
              </w:rPr>
              <w:t>triads</w:t>
            </w:r>
            <w:r w:rsidRPr="00F345D0">
              <w:rPr>
                <w:rStyle w:val="y2iqfc"/>
                <w:rFonts w:ascii="Arial" w:hAnsi="Arial" w:cs="Arial"/>
                <w:color w:val="202124"/>
              </w:rPr>
              <w:t xml:space="preserve">, </w:t>
            </w:r>
            <w:r w:rsidR="001F597F">
              <w:rPr>
                <w:rStyle w:val="y2iqfc"/>
                <w:rFonts w:ascii="Arial" w:hAnsi="Arial" w:cs="Arial"/>
                <w:color w:val="202124"/>
              </w:rPr>
              <w:t>triads first inversion</w:t>
            </w:r>
            <w:r w:rsidRPr="00F345D0">
              <w:rPr>
                <w:rStyle w:val="y2iqfc"/>
                <w:rFonts w:ascii="Arial" w:hAnsi="Arial" w:cs="Arial"/>
                <w:color w:val="202124"/>
              </w:rPr>
              <w:t xml:space="preserve"> and </w:t>
            </w:r>
            <w:r w:rsidR="001F597F">
              <w:rPr>
                <w:rStyle w:val="y2iqfc"/>
                <w:rFonts w:ascii="Arial" w:hAnsi="Arial" w:cs="Arial"/>
                <w:color w:val="202124"/>
              </w:rPr>
              <w:t>triads second inversion</w:t>
            </w:r>
            <w:r w:rsidRPr="00F345D0">
              <w:rPr>
                <w:rStyle w:val="y2iqfc"/>
                <w:rFonts w:ascii="Arial" w:hAnsi="Arial" w:cs="Arial"/>
                <w:color w:val="202124"/>
              </w:rPr>
              <w:t>.</w:t>
            </w:r>
          </w:p>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 xml:space="preserve">9. Tasks with </w:t>
            </w:r>
            <w:r w:rsidR="001F597F">
              <w:rPr>
                <w:rStyle w:val="y2iqfc"/>
                <w:rFonts w:ascii="Arial" w:hAnsi="Arial" w:cs="Arial"/>
                <w:color w:val="202124"/>
              </w:rPr>
              <w:t>triads and inversions</w:t>
            </w:r>
            <w:r w:rsidRPr="00F345D0">
              <w:rPr>
                <w:rStyle w:val="y2iqfc"/>
                <w:rFonts w:ascii="Arial" w:hAnsi="Arial" w:cs="Arial"/>
                <w:color w:val="202124"/>
              </w:rPr>
              <w:t>.</w:t>
            </w:r>
          </w:p>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 xml:space="preserve">10. </w:t>
            </w:r>
            <w:r w:rsidR="001F597F">
              <w:rPr>
                <w:rStyle w:val="y2iqfc"/>
                <w:rFonts w:ascii="Arial" w:hAnsi="Arial" w:cs="Arial"/>
                <w:color w:val="202124"/>
              </w:rPr>
              <w:t>7</w:t>
            </w:r>
            <w:r w:rsidR="001F597F" w:rsidRPr="001F597F">
              <w:rPr>
                <w:rStyle w:val="y2iqfc"/>
                <w:rFonts w:ascii="Arial" w:hAnsi="Arial" w:cs="Arial"/>
                <w:color w:val="202124"/>
                <w:vertAlign w:val="superscript"/>
              </w:rPr>
              <w:t>th</w:t>
            </w:r>
            <w:r w:rsidR="001F597F">
              <w:rPr>
                <w:rStyle w:val="y2iqfc"/>
                <w:rFonts w:ascii="Arial" w:hAnsi="Arial" w:cs="Arial"/>
                <w:color w:val="202124"/>
              </w:rPr>
              <w:t xml:space="preserve"> chord</w:t>
            </w:r>
            <w:r w:rsidRPr="00F345D0">
              <w:rPr>
                <w:rStyle w:val="y2iqfc"/>
                <w:rFonts w:ascii="Arial" w:hAnsi="Arial" w:cs="Arial"/>
                <w:color w:val="202124"/>
              </w:rPr>
              <w:t xml:space="preserve">, setting, solving; reversals of the dominant </w:t>
            </w:r>
            <w:r w:rsidR="001F597F">
              <w:rPr>
                <w:rStyle w:val="y2iqfc"/>
                <w:rFonts w:ascii="Arial" w:hAnsi="Arial" w:cs="Arial"/>
                <w:color w:val="202124"/>
              </w:rPr>
              <w:t>7</w:t>
            </w:r>
            <w:r w:rsidR="001F597F" w:rsidRPr="001F597F">
              <w:rPr>
                <w:rStyle w:val="y2iqfc"/>
                <w:rFonts w:ascii="Arial" w:hAnsi="Arial" w:cs="Arial"/>
                <w:color w:val="202124"/>
                <w:vertAlign w:val="superscript"/>
              </w:rPr>
              <w:t>th</w:t>
            </w:r>
            <w:r w:rsidR="001F597F">
              <w:rPr>
                <w:rStyle w:val="y2iqfc"/>
                <w:rFonts w:ascii="Arial" w:hAnsi="Arial" w:cs="Arial"/>
                <w:color w:val="202124"/>
              </w:rPr>
              <w:t xml:space="preserve"> chord</w:t>
            </w:r>
            <w:r w:rsidRPr="00F345D0">
              <w:rPr>
                <w:rStyle w:val="y2iqfc"/>
                <w:rFonts w:ascii="Arial" w:hAnsi="Arial" w:cs="Arial"/>
                <w:color w:val="202124"/>
              </w:rPr>
              <w:t xml:space="preserve">; exceptional cases of </w:t>
            </w:r>
            <w:r w:rsidR="001F597F">
              <w:rPr>
                <w:rStyle w:val="y2iqfc"/>
                <w:rFonts w:ascii="Arial" w:hAnsi="Arial" w:cs="Arial"/>
                <w:color w:val="202124"/>
              </w:rPr>
              <w:t>7th</w:t>
            </w:r>
            <w:r w:rsidRPr="00F345D0">
              <w:rPr>
                <w:rStyle w:val="y2iqfc"/>
                <w:rFonts w:ascii="Arial" w:hAnsi="Arial" w:cs="Arial"/>
                <w:color w:val="202124"/>
              </w:rPr>
              <w:t xml:space="preserve"> resolution.</w:t>
            </w:r>
          </w:p>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 xml:space="preserve">11. Secondary </w:t>
            </w:r>
            <w:r w:rsidR="001F597F">
              <w:rPr>
                <w:rStyle w:val="y2iqfc"/>
                <w:rFonts w:ascii="Arial" w:hAnsi="Arial" w:cs="Arial"/>
                <w:color w:val="202124"/>
              </w:rPr>
              <w:t>7</w:t>
            </w:r>
            <w:r w:rsidR="001F597F" w:rsidRPr="001F597F">
              <w:rPr>
                <w:rStyle w:val="y2iqfc"/>
                <w:rFonts w:ascii="Arial" w:hAnsi="Arial" w:cs="Arial"/>
                <w:color w:val="202124"/>
                <w:vertAlign w:val="superscript"/>
              </w:rPr>
              <w:t>th</w:t>
            </w:r>
            <w:r w:rsidR="001F597F">
              <w:rPr>
                <w:rStyle w:val="y2iqfc"/>
                <w:rFonts w:ascii="Arial" w:hAnsi="Arial" w:cs="Arial"/>
                <w:color w:val="202124"/>
              </w:rPr>
              <w:t xml:space="preserve"> chords</w:t>
            </w:r>
            <w:r w:rsidRPr="00F345D0">
              <w:rPr>
                <w:rStyle w:val="y2iqfc"/>
                <w:rFonts w:ascii="Arial" w:hAnsi="Arial" w:cs="Arial"/>
                <w:color w:val="202124"/>
              </w:rPr>
              <w:t xml:space="preserve"> in major. Setting up and solving.</w:t>
            </w:r>
          </w:p>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 xml:space="preserve">12. Secondary </w:t>
            </w:r>
            <w:r w:rsidR="001F597F">
              <w:rPr>
                <w:rStyle w:val="y2iqfc"/>
                <w:rFonts w:ascii="Arial" w:hAnsi="Arial" w:cs="Arial"/>
                <w:color w:val="202124"/>
              </w:rPr>
              <w:t>7</w:t>
            </w:r>
            <w:r w:rsidR="001F597F" w:rsidRPr="001F597F">
              <w:rPr>
                <w:rStyle w:val="y2iqfc"/>
                <w:rFonts w:ascii="Arial" w:hAnsi="Arial" w:cs="Arial"/>
                <w:color w:val="202124"/>
                <w:vertAlign w:val="superscript"/>
              </w:rPr>
              <w:t>th</w:t>
            </w:r>
            <w:r w:rsidR="001F597F">
              <w:rPr>
                <w:rStyle w:val="y2iqfc"/>
                <w:rFonts w:ascii="Arial" w:hAnsi="Arial" w:cs="Arial"/>
                <w:color w:val="202124"/>
              </w:rPr>
              <w:t xml:space="preserve"> chord</w:t>
            </w:r>
            <w:r w:rsidRPr="00F345D0">
              <w:rPr>
                <w:rStyle w:val="y2iqfc"/>
                <w:rFonts w:ascii="Arial" w:hAnsi="Arial" w:cs="Arial"/>
                <w:color w:val="202124"/>
              </w:rPr>
              <w:t xml:space="preserve"> in minor. Setting up and solving.</w:t>
            </w:r>
          </w:p>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 xml:space="preserve">13. Secondary </w:t>
            </w:r>
            <w:r w:rsidR="001F597F">
              <w:rPr>
                <w:rStyle w:val="y2iqfc"/>
                <w:rFonts w:ascii="Arial" w:hAnsi="Arial" w:cs="Arial"/>
                <w:color w:val="202124"/>
              </w:rPr>
              <w:t>7</w:t>
            </w:r>
            <w:r w:rsidR="001F597F" w:rsidRPr="001F597F">
              <w:rPr>
                <w:rStyle w:val="y2iqfc"/>
                <w:rFonts w:ascii="Arial" w:hAnsi="Arial" w:cs="Arial"/>
                <w:color w:val="202124"/>
                <w:vertAlign w:val="superscript"/>
              </w:rPr>
              <w:t>th</w:t>
            </w:r>
            <w:r w:rsidR="001F597F">
              <w:rPr>
                <w:rStyle w:val="y2iqfc"/>
                <w:rFonts w:ascii="Arial" w:hAnsi="Arial" w:cs="Arial"/>
                <w:color w:val="202124"/>
              </w:rPr>
              <w:t xml:space="preserve"> chord</w:t>
            </w:r>
            <w:r w:rsidRPr="00F345D0">
              <w:rPr>
                <w:rStyle w:val="y2iqfc"/>
                <w:rFonts w:ascii="Arial" w:hAnsi="Arial" w:cs="Arial"/>
                <w:color w:val="202124"/>
              </w:rPr>
              <w:t xml:space="preserve"> in minor. Setting up and solving.</w:t>
            </w:r>
          </w:p>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14. Exercising exam tasks.</w:t>
            </w:r>
          </w:p>
          <w:p w:rsidR="00F345D0" w:rsidRPr="00F345D0" w:rsidRDefault="00F345D0" w:rsidP="00F345D0">
            <w:pPr>
              <w:pStyle w:val="HTMLunaprijedoblikovano"/>
              <w:shd w:val="clear" w:color="auto" w:fill="F8F9FA"/>
              <w:rPr>
                <w:rFonts w:ascii="Arial" w:hAnsi="Arial" w:cs="Arial"/>
                <w:color w:val="202124"/>
              </w:rPr>
            </w:pPr>
            <w:r w:rsidRPr="00F345D0">
              <w:rPr>
                <w:rStyle w:val="y2iqfc"/>
                <w:rFonts w:ascii="Arial" w:hAnsi="Arial" w:cs="Arial"/>
                <w:color w:val="202124"/>
              </w:rPr>
              <w:t>15. Exercising exam tasks.</w:t>
            </w:r>
          </w:p>
          <w:p w:rsidR="008C2A19" w:rsidRDefault="008C2A19">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8C2A19">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306487">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306487" w:rsidRPr="00943EE4" w:rsidRDefault="00306487" w:rsidP="00306487">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306487" w:rsidRPr="00943EE4" w:rsidRDefault="00306487" w:rsidP="00306487">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1F597F" w:rsidRPr="00943EE4">
              <w:rPr>
                <w:rFonts w:ascii="Arial" w:hAnsi="Arial" w:cs="Arial"/>
                <w:color w:val="000000"/>
                <w:sz w:val="20"/>
                <w:szCs w:val="20"/>
                <w:lang w:val="en-GB"/>
              </w:rPr>
              <w:t>exercises</w:t>
            </w:r>
          </w:p>
          <w:p w:rsidR="00306487" w:rsidRPr="00943EE4" w:rsidRDefault="00306487" w:rsidP="00306487">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306487" w:rsidRPr="00943EE4" w:rsidRDefault="00306487" w:rsidP="00306487">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8C2A19" w:rsidRDefault="00306487" w:rsidP="00306487">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306487" w:rsidRDefault="00306487" w:rsidP="00306487">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 </w:t>
            </w:r>
            <w:r w:rsidRPr="00306487">
              <w:rPr>
                <w:rFonts w:ascii="MS Gothic" w:eastAsia="MS Gothic" w:hAnsi="MS Gothic" w:cs="MS Gothic"/>
                <w:b/>
                <w:color w:val="000000"/>
                <w:sz w:val="20"/>
                <w:szCs w:val="20"/>
                <w:lang w:val="en-GB"/>
              </w:rPr>
              <w:t xml:space="preserve">X </w:t>
            </w:r>
            <w:r w:rsidRPr="00306487">
              <w:rPr>
                <w:rFonts w:ascii="Arial" w:hAnsi="Arial" w:cs="Arial"/>
                <w:b/>
                <w:color w:val="000000"/>
                <w:sz w:val="20"/>
                <w:szCs w:val="20"/>
                <w:lang w:val="en-GB"/>
              </w:rPr>
              <w:t>independent tasks</w:t>
            </w:r>
          </w:p>
          <w:p w:rsidR="00306487" w:rsidRPr="00943EE4" w:rsidRDefault="00306487" w:rsidP="00306487">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 </w:t>
            </w:r>
            <w:r w:rsidRPr="00306487">
              <w:rPr>
                <w:rFonts w:ascii="MS Gothic" w:eastAsia="MS Gothic" w:hAnsi="MS Gothic" w:cs="MS Gothic"/>
                <w:b/>
                <w:color w:val="000000"/>
                <w:sz w:val="20"/>
                <w:szCs w:val="20"/>
                <w:lang w:val="en-GB"/>
              </w:rPr>
              <w:t xml:space="preserve">X </w:t>
            </w:r>
            <w:r w:rsidRPr="00306487">
              <w:rPr>
                <w:rFonts w:ascii="Arial" w:hAnsi="Arial" w:cs="Arial"/>
                <w:b/>
                <w:color w:val="000000"/>
                <w:sz w:val="20"/>
                <w:szCs w:val="20"/>
                <w:lang w:val="en-GB"/>
              </w:rPr>
              <w:t>multimedia</w:t>
            </w:r>
            <w:r w:rsidRPr="00943EE4">
              <w:rPr>
                <w:rFonts w:ascii="Arial" w:hAnsi="Arial" w:cs="Arial"/>
                <w:color w:val="000000"/>
                <w:sz w:val="20"/>
                <w:szCs w:val="20"/>
                <w:lang w:val="en-GB"/>
              </w:rPr>
              <w:t xml:space="preserve"> </w:t>
            </w:r>
          </w:p>
          <w:p w:rsidR="00306487" w:rsidRPr="00943EE4" w:rsidRDefault="00306487" w:rsidP="00306487">
            <w:pPr>
              <w:pStyle w:val="Normal10"/>
              <w:widowControl/>
              <w:rPr>
                <w:rFonts w:ascii="Times New Roman" w:hAnsi="Times New Roman" w:cs="Times New Roman"/>
                <w:b/>
                <w:color w:val="000000"/>
                <w:sz w:val="19"/>
                <w:szCs w:val="19"/>
                <w:lang w:val="en-GB"/>
              </w:rPr>
            </w:pPr>
            <w:r>
              <w:rPr>
                <w:rFonts w:ascii="MS Gothic" w:eastAsia="MS Gothic" w:hAnsi="MS Gothic" w:cs="MS Gothic"/>
                <w:color w:val="000000"/>
                <w:sz w:val="20"/>
                <w:szCs w:val="20"/>
                <w:lang w:val="en-GB"/>
              </w:rPr>
              <w:t xml:space="preserve"> </w:t>
            </w: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306487" w:rsidRPr="00306487" w:rsidRDefault="00306487" w:rsidP="00306487">
            <w:pPr>
              <w:pStyle w:val="Normal10"/>
              <w:widowControl/>
              <w:rPr>
                <w:rFonts w:ascii="Times New Roman" w:hAnsi="Times New Roman" w:cs="Times New Roman"/>
                <w:color w:val="000000"/>
                <w:sz w:val="19"/>
                <w:szCs w:val="19"/>
                <w:lang w:val="en-GB"/>
              </w:rPr>
            </w:pPr>
            <w:r>
              <w:rPr>
                <w:rFonts w:ascii="Arial" w:hAnsi="Arial" w:cs="Arial"/>
                <w:color w:val="000000"/>
                <w:sz w:val="20"/>
                <w:szCs w:val="20"/>
                <w:lang w:val="en-GB"/>
              </w:rPr>
              <w:t xml:space="preserve">  </w:t>
            </w:r>
            <w:r w:rsidRPr="00943EE4">
              <w:rPr>
                <w:rFonts w:ascii="MS Gothic" w:eastAsia="MS Gothic" w:hAnsi="MS Gothic" w:cs="MS Gothic"/>
                <w:color w:val="000000"/>
                <w:sz w:val="20"/>
                <w:szCs w:val="20"/>
                <w:lang w:val="en-GB"/>
              </w:rPr>
              <w:t>☐</w:t>
            </w:r>
            <w:r w:rsidRPr="00306487">
              <w:rPr>
                <w:rFonts w:ascii="Arial" w:hAnsi="Arial" w:cs="Arial"/>
                <w:color w:val="000000"/>
                <w:sz w:val="20"/>
                <w:szCs w:val="20"/>
                <w:lang w:val="en-GB"/>
              </w:rPr>
              <w:t>mentoring</w:t>
            </w:r>
          </w:p>
          <w:p w:rsidR="008C2A19" w:rsidRDefault="008C2A19" w:rsidP="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b/>
                <w:color w:val="000000"/>
                <w:sz w:val="20"/>
                <w:szCs w:val="20"/>
              </w:rPr>
              <w:t xml:space="preserve"> </w:t>
            </w: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rsidRPr="00F66C68">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Redovito pohađanje nastave, izrada zadaća. </w:t>
            </w:r>
          </w:p>
        </w:tc>
      </w:tr>
      <w:tr w:rsidR="00306487">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Pr="00943EE4" w:rsidRDefault="00306487"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306487">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p>
        </w:tc>
      </w:tr>
      <w:tr w:rsidR="00306487">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306487">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306487">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06487" w:rsidRPr="00943EE4" w:rsidRDefault="00306487" w:rsidP="00556F52">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06487" w:rsidRPr="00943EE4" w:rsidRDefault="00306487" w:rsidP="00556F52">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06487" w:rsidRPr="00943EE4" w:rsidRDefault="00306487" w:rsidP="00556F52">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F345D0" w:rsidRPr="00F345D0" w:rsidRDefault="00F345D0" w:rsidP="00F345D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F345D0">
              <w:rPr>
                <w:rFonts w:ascii="Arial" w:eastAsia="Times New Roman" w:hAnsi="Arial" w:cs="Arial"/>
                <w:color w:val="202124"/>
                <w:sz w:val="20"/>
                <w:szCs w:val="20"/>
              </w:rPr>
              <w:t>Regular and active participation in classes will have 50% and knowledge in written and oral exam 50% share in evaluation and assessment.</w:t>
            </w:r>
          </w:p>
          <w:p w:rsidR="00F345D0" w:rsidRPr="00F345D0" w:rsidRDefault="00F345D0" w:rsidP="00F345D0">
            <w:pPr>
              <w:widowControl/>
              <w:shd w:val="clear" w:color="auto" w:fill="F8F9FA"/>
              <w:rPr>
                <w:rFonts w:ascii="Arial" w:eastAsia="Times New Roman" w:hAnsi="Arial" w:cs="Arial"/>
                <w:i/>
                <w:iCs/>
                <w:color w:val="202124"/>
                <w:sz w:val="20"/>
                <w:szCs w:val="20"/>
              </w:rPr>
            </w:pPr>
          </w:p>
          <w:p w:rsidR="008C2A19" w:rsidRDefault="008C2A19">
            <w:pPr>
              <w:pStyle w:val="Normal1"/>
              <w:widowControl/>
              <w:pBdr>
                <w:top w:val="nil"/>
                <w:left w:val="nil"/>
                <w:bottom w:val="nil"/>
                <w:right w:val="nil"/>
                <w:between w:val="nil"/>
              </w:pBdr>
              <w:tabs>
                <w:tab w:val="left" w:pos="2820"/>
              </w:tabs>
              <w:rPr>
                <w:color w:val="00000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Devčić N.: </w:t>
            </w:r>
            <w:r>
              <w:rPr>
                <w:rFonts w:ascii="Arial" w:eastAsia="Arial" w:hAnsi="Arial" w:cs="Arial"/>
                <w:i/>
                <w:color w:val="000000"/>
                <w:sz w:val="20"/>
                <w:szCs w:val="20"/>
              </w:rPr>
              <w:t>Harmonija</w:t>
            </w:r>
            <w:r>
              <w:rPr>
                <w:rFonts w:ascii="Arial" w:eastAsia="Arial" w:hAnsi="Arial" w:cs="Arial"/>
                <w:color w:val="000000"/>
                <w:sz w:val="20"/>
                <w:szCs w:val="20"/>
              </w:rPr>
              <w:t>, Zagreb 1993.,</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Ruždjak M., </w:t>
            </w:r>
            <w:r>
              <w:rPr>
                <w:rFonts w:ascii="Arial" w:eastAsia="Arial" w:hAnsi="Arial" w:cs="Arial"/>
                <w:i/>
                <w:color w:val="000000"/>
                <w:sz w:val="20"/>
                <w:szCs w:val="20"/>
              </w:rPr>
              <w:t>Zbirka primjera</w:t>
            </w:r>
            <w:r>
              <w:rPr>
                <w:rFonts w:ascii="Arial" w:eastAsia="Arial" w:hAnsi="Arial" w:cs="Arial"/>
                <w:color w:val="000000"/>
                <w:sz w:val="20"/>
                <w:szCs w:val="20"/>
              </w:rPr>
              <w:t xml:space="preserve"> </w:t>
            </w:r>
            <w:r>
              <w:rPr>
                <w:rFonts w:ascii="Arial" w:eastAsia="Arial" w:hAnsi="Arial" w:cs="Arial"/>
                <w:i/>
                <w:color w:val="000000"/>
                <w:sz w:val="20"/>
                <w:szCs w:val="20"/>
              </w:rPr>
              <w:t>za harmonijsku analizu</w:t>
            </w:r>
            <w:r>
              <w:rPr>
                <w:rFonts w:ascii="Arial" w:eastAsia="Arial" w:hAnsi="Arial" w:cs="Arial"/>
                <w:color w:val="000000"/>
                <w:sz w:val="20"/>
                <w:szCs w:val="20"/>
              </w:rPr>
              <w:t>, Zagreb.</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Piston W., </w:t>
            </w:r>
            <w:r>
              <w:rPr>
                <w:rFonts w:ascii="Arial" w:eastAsia="Arial" w:hAnsi="Arial" w:cs="Arial"/>
                <w:i/>
                <w:color w:val="000000"/>
                <w:sz w:val="20"/>
                <w:szCs w:val="20"/>
              </w:rPr>
              <w:t>Harmony</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Despić D.: </w:t>
            </w:r>
            <w:r>
              <w:rPr>
                <w:rFonts w:ascii="Arial" w:eastAsia="Arial" w:hAnsi="Arial" w:cs="Arial"/>
                <w:i/>
                <w:color w:val="000000"/>
                <w:sz w:val="20"/>
                <w:szCs w:val="20"/>
              </w:rPr>
              <w:t>Harmonija sa harmonskom analizom</w:t>
            </w:r>
            <w:r>
              <w:rPr>
                <w:rFonts w:ascii="Arial" w:eastAsia="Arial" w:hAnsi="Arial" w:cs="Arial"/>
                <w:color w:val="000000"/>
                <w:sz w:val="20"/>
                <w:szCs w:val="20"/>
              </w:rPr>
              <w:t>, Beograd 1997.</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345D0" w:rsidRPr="00F345D0" w:rsidRDefault="00F345D0" w:rsidP="00F345D0">
            <w:pPr>
              <w:pStyle w:val="HTMLunaprijedoblikovano"/>
              <w:shd w:val="clear" w:color="auto" w:fill="F8F9FA"/>
              <w:rPr>
                <w:rFonts w:ascii="Arial" w:hAnsi="Arial" w:cs="Arial"/>
                <w:color w:val="202124"/>
              </w:rPr>
            </w:pPr>
            <w:r w:rsidRPr="00F345D0">
              <w:rPr>
                <w:rStyle w:val="y2iqfc"/>
                <w:rFonts w:ascii="Arial" w:hAnsi="Arial" w:cs="Arial"/>
                <w:color w:val="202124"/>
              </w:rPr>
              <w:t>Interactive communication with students during lectures, knowledge testing on the exam and through the official quality monitoring system on the component</w:t>
            </w:r>
          </w:p>
          <w:p w:rsidR="008C2A19" w:rsidRDefault="008C2A19">
            <w:pPr>
              <w:pStyle w:val="Normal1"/>
              <w:widowControl/>
              <w:pBdr>
                <w:top w:val="nil"/>
                <w:left w:val="nil"/>
                <w:bottom w:val="nil"/>
                <w:right w:val="nil"/>
                <w:between w:val="nil"/>
              </w:pBdr>
              <w:tabs>
                <w:tab w:val="left" w:pos="2820"/>
              </w:tabs>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6.2.</w:t>
      </w:r>
      <w:r w:rsidR="00556F52" w:rsidRPr="00556F52">
        <w:rPr>
          <w:rFonts w:ascii="Arial" w:hAnsi="Arial" w:cs="Arial"/>
          <w:b/>
          <w:color w:val="000000"/>
          <w:sz w:val="20"/>
          <w:szCs w:val="20"/>
        </w:rPr>
        <w:t xml:space="preserve"> </w:t>
      </w:r>
      <w:r w:rsidR="00556F52" w:rsidRPr="00943EE4">
        <w:rPr>
          <w:rFonts w:ascii="Arial" w:hAnsi="Arial" w:cs="Arial"/>
          <w:b/>
          <w:color w:val="000000"/>
          <w:sz w:val="20"/>
          <w:szCs w:val="20"/>
        </w:rPr>
        <w:t xml:space="preserve">Fundamentals of Harmony </w:t>
      </w:r>
      <w:r>
        <w:rPr>
          <w:rFonts w:ascii="Arial" w:eastAsia="Arial" w:hAnsi="Arial" w:cs="Arial"/>
          <w:b/>
          <w:color w:val="000000"/>
          <w:sz w:val="20"/>
          <w:szCs w:val="20"/>
        </w:rPr>
        <w:t>I 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9"/>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06487">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Osnove harmonije I 2</w:t>
            </w:r>
          </w:p>
        </w:tc>
      </w:tr>
      <w:tr w:rsidR="00306487">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06487" w:rsidRPr="00943EE4" w:rsidRDefault="00306487"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UAF112</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06487" w:rsidRPr="005E6C61" w:rsidRDefault="00306487" w:rsidP="00556F52">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306487">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06487" w:rsidRPr="00943EE4" w:rsidRDefault="00306487"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306487" w:rsidRPr="001158F1" w:rsidRDefault="00306487">
            <w:pPr>
              <w:pStyle w:val="Normal1"/>
              <w:widowControl/>
              <w:pBdr>
                <w:top w:val="nil"/>
                <w:left w:val="nil"/>
                <w:bottom w:val="nil"/>
                <w:right w:val="nil"/>
                <w:between w:val="nil"/>
              </w:pBdr>
              <w:rPr>
                <w:rFonts w:ascii="Arial" w:eastAsia="Arial" w:hAnsi="Arial" w:cs="Arial"/>
                <w:color w:val="000000"/>
                <w:sz w:val="20"/>
                <w:szCs w:val="20"/>
              </w:rPr>
            </w:pPr>
            <w:r w:rsidRPr="001158F1">
              <w:rPr>
                <w:rFonts w:ascii="Arial" w:hAnsi="Arial" w:cs="Arial"/>
                <w:color w:val="292929"/>
                <w:sz w:val="20"/>
                <w:szCs w:val="20"/>
                <w:shd w:val="clear" w:color="auto" w:fill="FFFFFF"/>
              </w:rPr>
              <w:t>Ivan Božičević</w:t>
            </w:r>
            <w:r w:rsidR="00DC74A3">
              <w:rPr>
                <w:rFonts w:ascii="Arial" w:hAnsi="Arial" w:cs="Arial"/>
                <w:color w:val="292929"/>
                <w:sz w:val="20"/>
                <w:szCs w:val="20"/>
                <w:shd w:val="clear" w:color="auto" w:fill="FFFFFF"/>
              </w:rPr>
              <w:t xml:space="preserve"> </w:t>
            </w:r>
            <w:r w:rsidR="00DC74A3" w:rsidRPr="00DC74A3">
              <w:rPr>
                <w:rFonts w:ascii="Arial" w:hAnsi="Arial" w:cs="Arial"/>
                <w:color w:val="292929"/>
                <w:sz w:val="20"/>
                <w:szCs w:val="20"/>
                <w:shd w:val="clear" w:color="auto" w:fill="FFFFFF"/>
              </w:rPr>
              <w:t>Assist.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06487" w:rsidRPr="005E6C61" w:rsidRDefault="00306487" w:rsidP="00556F52">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306487">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06487" w:rsidRPr="00943EE4" w:rsidRDefault="00306487"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 Ivana Šutić, </w:t>
            </w:r>
            <w:r w:rsidR="00562E18" w:rsidRPr="00562E18">
              <w:rPr>
                <w:rFonts w:ascii="Arial" w:eastAsia="Arial" w:hAnsi="Arial" w:cs="Arial"/>
                <w:color w:val="000000"/>
                <w:sz w:val="20"/>
                <w:szCs w:val="20"/>
              </w:rPr>
              <w:t xml:space="preserve">profesional teaching assistant </w:t>
            </w: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06487" w:rsidRPr="005E6C61" w:rsidRDefault="00306487" w:rsidP="00556F52">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06487" w:rsidRPr="00943EE4" w:rsidRDefault="00306487" w:rsidP="00556F52">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Pr="00943EE4" w:rsidRDefault="00306487" w:rsidP="00556F52">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Pr="00943EE4" w:rsidRDefault="00306487" w:rsidP="00556F52">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Pr="00943EE4" w:rsidRDefault="00306487" w:rsidP="00556F52">
            <w:pPr>
              <w:jc w:val="center"/>
            </w:pPr>
            <w:r w:rsidRPr="00943EE4">
              <w:rPr>
                <w:rFonts w:ascii="Arial" w:hAnsi="Arial"/>
              </w:rPr>
              <w:t>T</w:t>
            </w:r>
          </w:p>
        </w:tc>
      </w:tr>
      <w:tr w:rsidR="00306487">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06487" w:rsidRPr="005E6C61"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306487">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06487" w:rsidRPr="00943EE4" w:rsidRDefault="00306487"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06487" w:rsidRPr="005E6C61" w:rsidRDefault="00306487" w:rsidP="00556F52">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556F52">
            <w:pPr>
              <w:pStyle w:val="Normal1"/>
              <w:widowControl/>
              <w:pBdr>
                <w:top w:val="nil"/>
                <w:left w:val="nil"/>
                <w:bottom w:val="nil"/>
                <w:right w:val="nil"/>
                <w:between w:val="nil"/>
              </w:pBdr>
              <w:rPr>
                <w:color w:val="000000"/>
              </w:rPr>
            </w:pPr>
            <w:r w:rsidRPr="00943EE4">
              <w:rPr>
                <w:rFonts w:ascii="Arial" w:hAnsi="Arial" w:cs="Arial"/>
                <w:color w:val="000000"/>
                <w:sz w:val="20"/>
                <w:szCs w:val="20"/>
                <w:lang w:val="en-GB"/>
              </w:rPr>
              <w:t xml:space="preserve">Learning on positioning and treating of ninth chords in </w:t>
            </w:r>
            <w:r w:rsidR="001F597F" w:rsidRPr="00943EE4">
              <w:rPr>
                <w:rFonts w:ascii="Arial" w:hAnsi="Arial" w:cs="Arial"/>
                <w:color w:val="000000"/>
                <w:sz w:val="20"/>
                <w:szCs w:val="20"/>
                <w:lang w:val="en-GB"/>
              </w:rPr>
              <w:t>classical</w:t>
            </w:r>
            <w:r w:rsidRPr="00943EE4">
              <w:rPr>
                <w:rFonts w:ascii="Arial" w:hAnsi="Arial" w:cs="Arial"/>
                <w:color w:val="000000"/>
                <w:sz w:val="20"/>
                <w:szCs w:val="20"/>
                <w:lang w:val="en-GB"/>
              </w:rPr>
              <w:t xml:space="preserve"> four-part singing. Learning the facts related to diatonic </w:t>
            </w:r>
            <w:r w:rsidR="001F597F" w:rsidRPr="00943EE4">
              <w:rPr>
                <w:rFonts w:ascii="Arial" w:hAnsi="Arial" w:cs="Arial"/>
                <w:color w:val="000000"/>
                <w:sz w:val="20"/>
                <w:szCs w:val="20"/>
                <w:lang w:val="en-GB"/>
              </w:rPr>
              <w:t>modulations</w:t>
            </w:r>
            <w:r w:rsidRPr="00943EE4">
              <w:rPr>
                <w:rFonts w:ascii="Arial" w:hAnsi="Arial" w:cs="Arial"/>
                <w:color w:val="000000"/>
                <w:sz w:val="20"/>
                <w:szCs w:val="20"/>
                <w:lang w:val="en-GB"/>
              </w:rPr>
              <w:t xml:space="preserve">. Learning charactistic diatonic modulation transitions in examples from music literature. Learning to create assigned sopranos and basses in diatonic tonality surroundings. Learning independently to create shorter examples with assigned </w:t>
            </w:r>
            <w:r w:rsidR="001F597F" w:rsidRPr="00943EE4">
              <w:rPr>
                <w:rFonts w:ascii="Arial" w:hAnsi="Arial" w:cs="Arial"/>
                <w:color w:val="000000"/>
                <w:sz w:val="20"/>
                <w:szCs w:val="20"/>
                <w:lang w:val="en-GB"/>
              </w:rPr>
              <w:t>diatonic</w:t>
            </w:r>
            <w:r w:rsidRPr="00943EE4">
              <w:rPr>
                <w:rFonts w:ascii="Arial" w:hAnsi="Arial" w:cs="Arial"/>
                <w:color w:val="000000"/>
                <w:sz w:val="20"/>
                <w:szCs w:val="20"/>
                <w:lang w:val="en-GB"/>
              </w:rPr>
              <w:t xml:space="preserve"> modulation flow.</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345D0" w:rsidRPr="00F345D0" w:rsidRDefault="00F345D0" w:rsidP="00F345D0">
            <w:pPr>
              <w:pStyle w:val="HTMLunaprijedoblikovano"/>
              <w:shd w:val="clear" w:color="auto" w:fill="F8F9FA"/>
              <w:rPr>
                <w:rFonts w:ascii="Arial" w:hAnsi="Arial" w:cs="Arial"/>
                <w:color w:val="202124"/>
              </w:rPr>
            </w:pPr>
            <w:r w:rsidRPr="00F345D0">
              <w:rPr>
                <w:rStyle w:val="y2iqfc"/>
                <w:rFonts w:ascii="Arial" w:hAnsi="Arial" w:cs="Arial"/>
                <w:color w:val="202124"/>
              </w:rPr>
              <w:t>Passed the exam from the course Basics of Harmony I 1</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 xml:space="preserve">Expected </w:t>
            </w:r>
            <w:r w:rsidR="001F597F"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556F52" w:rsidRPr="00943EE4" w:rsidRDefault="00556F52" w:rsidP="00556F52">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After passing the exam, the student will be able to:</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 xml:space="preserve">- Define the terms D9, secondary </w:t>
            </w:r>
            <w:r w:rsidR="001F597F">
              <w:rPr>
                <w:rStyle w:val="y2iqfc"/>
                <w:rFonts w:ascii="Arial" w:hAnsi="Arial" w:cs="Arial"/>
                <w:color w:val="202124"/>
              </w:rPr>
              <w:t>9th</w:t>
            </w:r>
            <w:r w:rsidRPr="00F345D0">
              <w:rPr>
                <w:rStyle w:val="y2iqfc"/>
                <w:rFonts w:ascii="Arial" w:hAnsi="Arial" w:cs="Arial"/>
                <w:color w:val="202124"/>
              </w:rPr>
              <w:t>chords and diatonic modulations;</w:t>
            </w:r>
          </w:p>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 Recognize diatonic modulations in examples from artistic music literature;</w:t>
            </w:r>
          </w:p>
          <w:p w:rsidR="00F345D0" w:rsidRPr="00F345D0" w:rsidRDefault="00F345D0" w:rsidP="00F345D0">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 Apply knowledge of diatonic modulations to the independent production of modulation items with a given direction of tonal movements;</w:t>
            </w:r>
          </w:p>
          <w:p w:rsidR="00F345D0" w:rsidRPr="00F345D0" w:rsidRDefault="00F345D0" w:rsidP="00F345D0">
            <w:pPr>
              <w:pStyle w:val="HTMLunaprijedoblikovano"/>
              <w:shd w:val="clear" w:color="auto" w:fill="F8F9FA"/>
              <w:rPr>
                <w:rFonts w:ascii="Arial" w:hAnsi="Arial" w:cs="Arial"/>
                <w:color w:val="202124"/>
              </w:rPr>
            </w:pPr>
            <w:r w:rsidRPr="00F345D0">
              <w:rPr>
                <w:rStyle w:val="y2iqfc"/>
                <w:rFonts w:ascii="Arial" w:hAnsi="Arial" w:cs="Arial"/>
                <w:color w:val="202124"/>
              </w:rPr>
              <w:t xml:space="preserve">- Apply knowledge of classical harmonic treatment of </w:t>
            </w:r>
            <w:r w:rsidR="001F597F">
              <w:rPr>
                <w:rStyle w:val="y2iqfc"/>
                <w:rFonts w:ascii="Arial" w:hAnsi="Arial" w:cs="Arial"/>
                <w:color w:val="202124"/>
              </w:rPr>
              <w:t>triads</w:t>
            </w:r>
            <w:r w:rsidRPr="00F345D0">
              <w:rPr>
                <w:rStyle w:val="y2iqfc"/>
                <w:rFonts w:ascii="Arial" w:hAnsi="Arial" w:cs="Arial"/>
                <w:color w:val="202124"/>
              </w:rPr>
              <w:t xml:space="preserve"> and turns, </w:t>
            </w:r>
            <w:r w:rsidR="001F597F">
              <w:rPr>
                <w:rStyle w:val="y2iqfc"/>
                <w:rFonts w:ascii="Arial" w:hAnsi="Arial" w:cs="Arial"/>
                <w:color w:val="202124"/>
              </w:rPr>
              <w:t>7th</w:t>
            </w:r>
            <w:r w:rsidRPr="00F345D0">
              <w:rPr>
                <w:rStyle w:val="y2iqfc"/>
                <w:rFonts w:ascii="Arial" w:hAnsi="Arial" w:cs="Arial"/>
                <w:color w:val="202124"/>
              </w:rPr>
              <w:t xml:space="preserve">chords and </w:t>
            </w:r>
            <w:r w:rsidR="001F597F">
              <w:rPr>
                <w:rStyle w:val="y2iqfc"/>
                <w:rFonts w:ascii="Arial" w:hAnsi="Arial" w:cs="Arial"/>
                <w:color w:val="202124"/>
              </w:rPr>
              <w:t>9th</w:t>
            </w:r>
            <w:r w:rsidRPr="00F345D0">
              <w:rPr>
                <w:rStyle w:val="y2iqfc"/>
                <w:rFonts w:ascii="Arial" w:hAnsi="Arial" w:cs="Arial"/>
                <w:color w:val="202124"/>
              </w:rPr>
              <w:t>chords to the creation of tasks with given sopranos and basses;</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345D0" w:rsidRPr="00F345D0" w:rsidRDefault="008C2A19" w:rsidP="00073F1D">
            <w:pPr>
              <w:pStyle w:val="HTMLunaprijedoblikovano"/>
              <w:shd w:val="clear" w:color="auto" w:fill="F8F9FA"/>
              <w:rPr>
                <w:rStyle w:val="y2iqfc"/>
                <w:rFonts w:ascii="Arial" w:hAnsi="Arial" w:cs="Arial"/>
                <w:color w:val="202124"/>
              </w:rPr>
            </w:pPr>
            <w:r w:rsidRPr="00F345D0">
              <w:rPr>
                <w:rFonts w:ascii="Arial" w:eastAsia="Arial" w:hAnsi="Arial" w:cs="Arial"/>
                <w:color w:val="000000"/>
              </w:rPr>
              <w:t xml:space="preserve"> </w:t>
            </w:r>
            <w:r w:rsidR="00F345D0">
              <w:rPr>
                <w:rFonts w:ascii="Arial" w:eastAsia="Arial" w:hAnsi="Arial" w:cs="Arial"/>
                <w:color w:val="000000"/>
              </w:rPr>
              <w:t xml:space="preserve">1. </w:t>
            </w:r>
            <w:r w:rsidR="00F345D0" w:rsidRPr="00F345D0">
              <w:rPr>
                <w:rStyle w:val="y2iqfc"/>
                <w:rFonts w:ascii="Arial" w:hAnsi="Arial" w:cs="Arial"/>
                <w:color w:val="202124"/>
              </w:rPr>
              <w:t>M</w:t>
            </w:r>
            <w:r w:rsidR="00F345D0">
              <w:rPr>
                <w:rStyle w:val="y2iqfc"/>
                <w:rFonts w:ascii="Arial" w:hAnsi="Arial" w:cs="Arial"/>
                <w:color w:val="202124"/>
              </w:rPr>
              <w:t>inor</w:t>
            </w:r>
            <w:r w:rsidR="00F345D0" w:rsidRPr="00F345D0">
              <w:rPr>
                <w:rStyle w:val="y2iqfc"/>
                <w:rFonts w:ascii="Arial" w:hAnsi="Arial" w:cs="Arial"/>
                <w:color w:val="202124"/>
              </w:rPr>
              <w:t xml:space="preserve"> major. Sequences.</w:t>
            </w:r>
          </w:p>
          <w:p w:rsidR="00F345D0" w:rsidRPr="00F345D0" w:rsidRDefault="00F345D0" w:rsidP="00073F1D">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 xml:space="preserve">2. </w:t>
            </w:r>
            <w:r w:rsidR="001F597F">
              <w:rPr>
                <w:rStyle w:val="y2iqfc"/>
                <w:rFonts w:ascii="Arial" w:hAnsi="Arial" w:cs="Arial"/>
                <w:color w:val="202124"/>
              </w:rPr>
              <w:t>9th</w:t>
            </w:r>
            <w:r>
              <w:rPr>
                <w:rStyle w:val="y2iqfc"/>
                <w:rFonts w:ascii="Arial" w:hAnsi="Arial" w:cs="Arial"/>
                <w:color w:val="202124"/>
              </w:rPr>
              <w:t>chords</w:t>
            </w:r>
            <w:r w:rsidRPr="00F345D0">
              <w:rPr>
                <w:rStyle w:val="y2iqfc"/>
                <w:rFonts w:ascii="Arial" w:hAnsi="Arial" w:cs="Arial"/>
                <w:color w:val="202124"/>
              </w:rPr>
              <w:t xml:space="preserve">. Dominant </w:t>
            </w:r>
            <w:r w:rsidR="001F597F">
              <w:rPr>
                <w:rStyle w:val="y2iqfc"/>
                <w:rFonts w:ascii="Arial" w:hAnsi="Arial" w:cs="Arial"/>
                <w:color w:val="202124"/>
              </w:rPr>
              <w:t>9th</w:t>
            </w:r>
            <w:r>
              <w:rPr>
                <w:rStyle w:val="y2iqfc"/>
                <w:rFonts w:ascii="Arial" w:hAnsi="Arial" w:cs="Arial"/>
                <w:color w:val="202124"/>
              </w:rPr>
              <w:t>ch</w:t>
            </w:r>
            <w:r w:rsidRPr="00F345D0">
              <w:rPr>
                <w:rStyle w:val="y2iqfc"/>
                <w:rFonts w:ascii="Arial" w:hAnsi="Arial" w:cs="Arial"/>
                <w:color w:val="202124"/>
              </w:rPr>
              <w:t>ord.</w:t>
            </w:r>
          </w:p>
          <w:p w:rsidR="00F345D0" w:rsidRPr="00F345D0" w:rsidRDefault="00F345D0" w:rsidP="00073F1D">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 xml:space="preserve">3. Secondary </w:t>
            </w:r>
            <w:r w:rsidR="001F597F">
              <w:rPr>
                <w:rStyle w:val="y2iqfc"/>
                <w:rFonts w:ascii="Arial" w:hAnsi="Arial" w:cs="Arial"/>
                <w:color w:val="202124"/>
              </w:rPr>
              <w:t>9th</w:t>
            </w:r>
            <w:r w:rsidRPr="00F345D0">
              <w:rPr>
                <w:rStyle w:val="y2iqfc"/>
                <w:rFonts w:ascii="Arial" w:hAnsi="Arial" w:cs="Arial"/>
                <w:color w:val="202124"/>
              </w:rPr>
              <w:t>chords.</w:t>
            </w:r>
          </w:p>
          <w:p w:rsidR="00F345D0" w:rsidRPr="00F345D0" w:rsidRDefault="00F345D0" w:rsidP="00073F1D">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4. Harmonic analysis (Bach, chorales, Mozart, Beethoven, fragments from the sonata class).</w:t>
            </w:r>
          </w:p>
          <w:p w:rsidR="00F345D0" w:rsidRPr="00F345D0" w:rsidRDefault="00F345D0" w:rsidP="00073F1D">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5. General about modulations. Diatonic modulations.</w:t>
            </w:r>
          </w:p>
          <w:p w:rsidR="00F345D0" w:rsidRPr="00F345D0" w:rsidRDefault="00F345D0" w:rsidP="00073F1D">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6. Modulations from major to major.</w:t>
            </w:r>
          </w:p>
          <w:p w:rsidR="00F345D0" w:rsidRPr="00F345D0" w:rsidRDefault="00F345D0" w:rsidP="00073F1D">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7. Modulations from major to minor.</w:t>
            </w:r>
          </w:p>
          <w:p w:rsidR="00F345D0" w:rsidRPr="00F345D0" w:rsidRDefault="00F345D0" w:rsidP="00073F1D">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8. Modulations from m</w:t>
            </w:r>
            <w:r>
              <w:rPr>
                <w:rStyle w:val="y2iqfc"/>
                <w:rFonts w:ascii="Arial" w:hAnsi="Arial" w:cs="Arial"/>
                <w:color w:val="202124"/>
              </w:rPr>
              <w:t>inor</w:t>
            </w:r>
            <w:r w:rsidRPr="00F345D0">
              <w:rPr>
                <w:rStyle w:val="y2iqfc"/>
                <w:rFonts w:ascii="Arial" w:hAnsi="Arial" w:cs="Arial"/>
                <w:color w:val="202124"/>
              </w:rPr>
              <w:t xml:space="preserve"> to m</w:t>
            </w:r>
            <w:r>
              <w:rPr>
                <w:rStyle w:val="y2iqfc"/>
                <w:rFonts w:ascii="Arial" w:hAnsi="Arial" w:cs="Arial"/>
                <w:color w:val="202124"/>
              </w:rPr>
              <w:t>inor</w:t>
            </w:r>
            <w:r w:rsidRPr="00F345D0">
              <w:rPr>
                <w:rStyle w:val="y2iqfc"/>
                <w:rFonts w:ascii="Arial" w:hAnsi="Arial" w:cs="Arial"/>
                <w:color w:val="202124"/>
              </w:rPr>
              <w:t>.</w:t>
            </w:r>
          </w:p>
          <w:p w:rsidR="00F345D0" w:rsidRPr="00F345D0" w:rsidRDefault="00F345D0" w:rsidP="00073F1D">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9. Modulations from minor to major. Making modulation items.</w:t>
            </w:r>
          </w:p>
          <w:p w:rsidR="00F345D0" w:rsidRPr="00F345D0" w:rsidRDefault="00F345D0" w:rsidP="00073F1D">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10. Phrygian shift-based modulations.</w:t>
            </w:r>
          </w:p>
          <w:p w:rsidR="00F345D0" w:rsidRPr="00F345D0" w:rsidRDefault="00F345D0" w:rsidP="00073F1D">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 xml:space="preserve">11. Modulations by enharmonic </w:t>
            </w:r>
            <w:r w:rsidR="001F597F">
              <w:rPr>
                <w:rStyle w:val="y2iqfc"/>
                <w:rFonts w:ascii="Arial" w:hAnsi="Arial" w:cs="Arial"/>
                <w:color w:val="202124"/>
              </w:rPr>
              <w:t>triad</w:t>
            </w:r>
            <w:r w:rsidRPr="00F345D0">
              <w:rPr>
                <w:rStyle w:val="y2iqfc"/>
                <w:rFonts w:ascii="Arial" w:hAnsi="Arial" w:cs="Arial"/>
                <w:color w:val="202124"/>
              </w:rPr>
              <w:t xml:space="preserve"> replacement.</w:t>
            </w:r>
          </w:p>
          <w:p w:rsidR="00F345D0" w:rsidRPr="00F345D0" w:rsidRDefault="00F345D0" w:rsidP="00073F1D">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12. Old ways.</w:t>
            </w:r>
          </w:p>
          <w:p w:rsidR="00F345D0" w:rsidRPr="00F345D0" w:rsidRDefault="00F345D0" w:rsidP="00073F1D">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13. Harmonic analysis (Haydn, Mozart, Beethoven, fragments from piano compositions).</w:t>
            </w:r>
          </w:p>
          <w:p w:rsidR="00F345D0" w:rsidRPr="00F345D0" w:rsidRDefault="00F345D0" w:rsidP="00073F1D">
            <w:pPr>
              <w:pStyle w:val="HTMLunaprijedoblikovano"/>
              <w:shd w:val="clear" w:color="auto" w:fill="F8F9FA"/>
              <w:rPr>
                <w:rStyle w:val="y2iqfc"/>
                <w:rFonts w:ascii="Arial" w:hAnsi="Arial" w:cs="Arial"/>
                <w:color w:val="202124"/>
              </w:rPr>
            </w:pPr>
            <w:r w:rsidRPr="00F345D0">
              <w:rPr>
                <w:rStyle w:val="y2iqfc"/>
                <w:rFonts w:ascii="Arial" w:hAnsi="Arial" w:cs="Arial"/>
                <w:color w:val="202124"/>
              </w:rPr>
              <w:t>14. Exercising exam tasks.</w:t>
            </w:r>
          </w:p>
          <w:p w:rsidR="00F345D0" w:rsidRPr="00F345D0" w:rsidRDefault="00F345D0" w:rsidP="00073F1D">
            <w:pPr>
              <w:pStyle w:val="HTMLunaprijedoblikovano"/>
              <w:shd w:val="clear" w:color="auto" w:fill="F8F9FA"/>
              <w:rPr>
                <w:rFonts w:ascii="Arial" w:hAnsi="Arial" w:cs="Arial"/>
                <w:color w:val="202124"/>
              </w:rPr>
            </w:pPr>
            <w:r w:rsidRPr="00F345D0">
              <w:rPr>
                <w:rStyle w:val="y2iqfc"/>
                <w:rFonts w:ascii="Arial" w:hAnsi="Arial" w:cs="Arial"/>
                <w:color w:val="202124"/>
              </w:rPr>
              <w:t xml:space="preserve"> 15. Exercising exam tasks.</w:t>
            </w:r>
          </w:p>
          <w:p w:rsidR="008C2A19" w:rsidRDefault="008C2A19">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306487">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06487" w:rsidRPr="00943EE4" w:rsidRDefault="00306487"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306487" w:rsidRPr="00943EE4" w:rsidRDefault="00306487"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306487" w:rsidRPr="00943EE4" w:rsidRDefault="00306487"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1F597F" w:rsidRPr="00943EE4">
              <w:rPr>
                <w:rFonts w:ascii="Arial" w:hAnsi="Arial" w:cs="Arial"/>
                <w:color w:val="000000"/>
                <w:sz w:val="20"/>
                <w:szCs w:val="20"/>
                <w:lang w:val="en-GB"/>
              </w:rPr>
              <w:t>exercises</w:t>
            </w:r>
          </w:p>
          <w:p w:rsidR="00306487" w:rsidRPr="00943EE4" w:rsidRDefault="00306487"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306487" w:rsidRPr="00943EE4" w:rsidRDefault="00306487"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306487" w:rsidRDefault="00306487" w:rsidP="00556F52">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306487" w:rsidRDefault="00306487" w:rsidP="00556F52">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 </w:t>
            </w:r>
            <w:r w:rsidRPr="00306487">
              <w:rPr>
                <w:rFonts w:ascii="MS Gothic" w:eastAsia="MS Gothic" w:hAnsi="MS Gothic" w:cs="MS Gothic"/>
                <w:b/>
                <w:color w:val="000000"/>
                <w:sz w:val="20"/>
                <w:szCs w:val="20"/>
                <w:lang w:val="en-GB"/>
              </w:rPr>
              <w:t xml:space="preserve">X </w:t>
            </w:r>
            <w:r w:rsidRPr="00306487">
              <w:rPr>
                <w:rFonts w:ascii="Arial" w:hAnsi="Arial" w:cs="Arial"/>
                <w:b/>
                <w:color w:val="000000"/>
                <w:sz w:val="20"/>
                <w:szCs w:val="20"/>
                <w:lang w:val="en-GB"/>
              </w:rPr>
              <w:t>independent tasks</w:t>
            </w:r>
          </w:p>
          <w:p w:rsidR="00306487" w:rsidRPr="00943EE4" w:rsidRDefault="00306487" w:rsidP="00556F52">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 </w:t>
            </w:r>
            <w:r w:rsidRPr="00306487">
              <w:rPr>
                <w:rFonts w:ascii="MS Gothic" w:eastAsia="MS Gothic" w:hAnsi="MS Gothic" w:cs="MS Gothic"/>
                <w:b/>
                <w:color w:val="000000"/>
                <w:sz w:val="20"/>
                <w:szCs w:val="20"/>
                <w:lang w:val="en-GB"/>
              </w:rPr>
              <w:t xml:space="preserve">X </w:t>
            </w:r>
            <w:r w:rsidRPr="00306487">
              <w:rPr>
                <w:rFonts w:ascii="Arial" w:hAnsi="Arial" w:cs="Arial"/>
                <w:b/>
                <w:color w:val="000000"/>
                <w:sz w:val="20"/>
                <w:szCs w:val="20"/>
                <w:lang w:val="en-GB"/>
              </w:rPr>
              <w:t>multimedia</w:t>
            </w:r>
            <w:r w:rsidRPr="00943EE4">
              <w:rPr>
                <w:rFonts w:ascii="Arial" w:hAnsi="Arial" w:cs="Arial"/>
                <w:color w:val="000000"/>
                <w:sz w:val="20"/>
                <w:szCs w:val="20"/>
                <w:lang w:val="en-GB"/>
              </w:rPr>
              <w:t xml:space="preserve"> </w:t>
            </w:r>
          </w:p>
          <w:p w:rsidR="00306487" w:rsidRPr="00943EE4" w:rsidRDefault="00306487" w:rsidP="00556F52">
            <w:pPr>
              <w:pStyle w:val="Normal10"/>
              <w:widowControl/>
              <w:rPr>
                <w:rFonts w:ascii="Times New Roman" w:hAnsi="Times New Roman" w:cs="Times New Roman"/>
                <w:b/>
                <w:color w:val="000000"/>
                <w:sz w:val="19"/>
                <w:szCs w:val="19"/>
                <w:lang w:val="en-GB"/>
              </w:rPr>
            </w:pPr>
            <w:r>
              <w:rPr>
                <w:rFonts w:ascii="MS Gothic" w:eastAsia="MS Gothic" w:hAnsi="MS Gothic" w:cs="MS Gothic"/>
                <w:color w:val="000000"/>
                <w:sz w:val="20"/>
                <w:szCs w:val="20"/>
                <w:lang w:val="en-GB"/>
              </w:rPr>
              <w:t xml:space="preserve"> </w:t>
            </w: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306487" w:rsidRPr="00306487" w:rsidRDefault="00306487" w:rsidP="00556F52">
            <w:pPr>
              <w:pStyle w:val="Normal10"/>
              <w:widowControl/>
              <w:rPr>
                <w:rFonts w:ascii="Times New Roman" w:hAnsi="Times New Roman" w:cs="Times New Roman"/>
                <w:color w:val="000000"/>
                <w:sz w:val="19"/>
                <w:szCs w:val="19"/>
                <w:lang w:val="en-GB"/>
              </w:rPr>
            </w:pPr>
            <w:r>
              <w:rPr>
                <w:rFonts w:ascii="Arial" w:hAnsi="Arial" w:cs="Arial"/>
                <w:color w:val="000000"/>
                <w:sz w:val="20"/>
                <w:szCs w:val="20"/>
                <w:lang w:val="en-GB"/>
              </w:rPr>
              <w:t xml:space="preserve">  </w:t>
            </w:r>
            <w:r w:rsidRPr="00943EE4">
              <w:rPr>
                <w:rFonts w:ascii="MS Gothic" w:eastAsia="MS Gothic" w:hAnsi="MS Gothic" w:cs="MS Gothic"/>
                <w:color w:val="000000"/>
                <w:sz w:val="20"/>
                <w:szCs w:val="20"/>
                <w:lang w:val="en-GB"/>
              </w:rPr>
              <w:t>☐</w:t>
            </w:r>
            <w:r w:rsidRPr="00306487">
              <w:rPr>
                <w:rFonts w:ascii="Arial" w:hAnsi="Arial" w:cs="Arial"/>
                <w:color w:val="000000"/>
                <w:sz w:val="20"/>
                <w:szCs w:val="20"/>
                <w:lang w:val="en-GB"/>
              </w:rPr>
              <w:t>mentoring</w:t>
            </w:r>
          </w:p>
          <w:p w:rsidR="00306487" w:rsidRDefault="00306487" w:rsidP="00556F52">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b/>
                <w:color w:val="000000"/>
                <w:sz w:val="20"/>
                <w:szCs w:val="20"/>
              </w:rPr>
              <w:t xml:space="preserve"> </w:t>
            </w: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073F1D" w:rsidRPr="00073F1D" w:rsidRDefault="00073F1D" w:rsidP="00073F1D">
            <w:pPr>
              <w:pStyle w:val="HTMLunaprijedoblikovano"/>
              <w:shd w:val="clear" w:color="auto" w:fill="F8F9FA"/>
              <w:rPr>
                <w:rFonts w:ascii="Arial" w:hAnsi="Arial" w:cs="Arial"/>
                <w:color w:val="202124"/>
              </w:rPr>
            </w:pPr>
            <w:r w:rsidRPr="00073F1D">
              <w:rPr>
                <w:rStyle w:val="y2iqfc"/>
                <w:rFonts w:ascii="Arial" w:hAnsi="Arial" w:cs="Arial"/>
                <w:color w:val="202124"/>
              </w:rPr>
              <w:t>Regular class attendance, homework.</w:t>
            </w:r>
          </w:p>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306487">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Pr="00943EE4" w:rsidRDefault="00306487"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306487">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p>
        </w:tc>
      </w:tr>
      <w:tr w:rsidR="00306487">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306487">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306487">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06487" w:rsidRPr="00943EE4" w:rsidRDefault="00306487" w:rsidP="00556F52">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06487" w:rsidRPr="00943EE4" w:rsidRDefault="00306487" w:rsidP="00556F52">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06487" w:rsidRPr="00943EE4" w:rsidRDefault="00306487" w:rsidP="00556F52">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073F1D" w:rsidRPr="00073F1D" w:rsidRDefault="00073F1D" w:rsidP="00073F1D">
            <w:pPr>
              <w:pStyle w:val="HTMLunaprijedoblikovano"/>
              <w:shd w:val="clear" w:color="auto" w:fill="F8F9FA"/>
              <w:rPr>
                <w:rFonts w:ascii="Arial" w:hAnsi="Arial" w:cs="Arial"/>
                <w:color w:val="202124"/>
              </w:rPr>
            </w:pPr>
            <w:r w:rsidRPr="00073F1D">
              <w:rPr>
                <w:rStyle w:val="y2iqfc"/>
                <w:rFonts w:ascii="Arial" w:hAnsi="Arial" w:cs="Arial"/>
                <w:color w:val="202124"/>
              </w:rPr>
              <w:t>Regular and active participation in classes will have 50% and knowledge in written and oral exam 50% share in evaluation and assessment.</w:t>
            </w:r>
          </w:p>
          <w:p w:rsidR="008C2A19" w:rsidRDefault="008C2A19">
            <w:pPr>
              <w:pStyle w:val="Normal1"/>
              <w:widowControl/>
              <w:pBdr>
                <w:top w:val="nil"/>
                <w:left w:val="nil"/>
                <w:bottom w:val="nil"/>
                <w:right w:val="nil"/>
                <w:between w:val="nil"/>
              </w:pBdr>
              <w:tabs>
                <w:tab w:val="left" w:pos="2820"/>
              </w:tabs>
              <w:rPr>
                <w:color w:val="00000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 Devčić N.: </w:t>
            </w:r>
            <w:r>
              <w:rPr>
                <w:rFonts w:ascii="Arial" w:eastAsia="Arial" w:hAnsi="Arial" w:cs="Arial"/>
                <w:i/>
                <w:color w:val="000000"/>
                <w:sz w:val="20"/>
                <w:szCs w:val="20"/>
              </w:rPr>
              <w:t>Harmonija</w:t>
            </w:r>
            <w:r>
              <w:rPr>
                <w:rFonts w:ascii="Arial" w:eastAsia="Arial" w:hAnsi="Arial" w:cs="Arial"/>
                <w:color w:val="000000"/>
                <w:sz w:val="20"/>
                <w:szCs w:val="20"/>
              </w:rPr>
              <w:t>, Zagreb 1993.,</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Despić D.: </w:t>
            </w:r>
            <w:r>
              <w:rPr>
                <w:rFonts w:ascii="Arial" w:eastAsia="Arial" w:hAnsi="Arial" w:cs="Arial"/>
                <w:i/>
                <w:color w:val="000000"/>
                <w:sz w:val="20"/>
                <w:szCs w:val="20"/>
              </w:rPr>
              <w:t>Harmonija sa harmonskom</w:t>
            </w:r>
            <w:r>
              <w:rPr>
                <w:rFonts w:ascii="Arial" w:eastAsia="Arial" w:hAnsi="Arial" w:cs="Arial"/>
                <w:color w:val="000000"/>
                <w:sz w:val="20"/>
                <w:szCs w:val="20"/>
              </w:rPr>
              <w:t xml:space="preserve"> </w:t>
            </w:r>
            <w:r>
              <w:rPr>
                <w:rFonts w:ascii="Arial" w:eastAsia="Arial" w:hAnsi="Arial" w:cs="Arial"/>
                <w:i/>
                <w:color w:val="000000"/>
                <w:sz w:val="20"/>
                <w:szCs w:val="20"/>
              </w:rPr>
              <w:t>analizom</w:t>
            </w:r>
            <w:r>
              <w:rPr>
                <w:rFonts w:ascii="Arial" w:eastAsia="Arial" w:hAnsi="Arial" w:cs="Arial"/>
                <w:color w:val="000000"/>
                <w:sz w:val="20"/>
                <w:szCs w:val="20"/>
              </w:rPr>
              <w:t>, Beograd 1997.</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Ruždjak M., </w:t>
            </w:r>
            <w:r>
              <w:rPr>
                <w:rFonts w:ascii="Arial" w:eastAsia="Arial" w:hAnsi="Arial" w:cs="Arial"/>
                <w:i/>
                <w:color w:val="000000"/>
                <w:sz w:val="20"/>
                <w:szCs w:val="20"/>
              </w:rPr>
              <w:t>Zbirka primjera za harmonijsku analizu</w:t>
            </w:r>
            <w:r>
              <w:rPr>
                <w:rFonts w:ascii="Arial" w:eastAsia="Arial" w:hAnsi="Arial" w:cs="Arial"/>
                <w:color w:val="000000"/>
                <w:sz w:val="20"/>
                <w:szCs w:val="20"/>
              </w:rPr>
              <w:t>, Zagreb.</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Piston W., </w:t>
            </w:r>
            <w:r>
              <w:rPr>
                <w:rFonts w:ascii="Arial" w:eastAsia="Arial" w:hAnsi="Arial" w:cs="Arial"/>
                <w:i/>
                <w:color w:val="000000"/>
                <w:sz w:val="20"/>
                <w:szCs w:val="20"/>
              </w:rPr>
              <w:t>Harmony</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073F1D" w:rsidRPr="00073F1D" w:rsidRDefault="00073F1D" w:rsidP="00073F1D">
            <w:pPr>
              <w:pStyle w:val="HTMLunaprijedoblikovano"/>
              <w:shd w:val="clear" w:color="auto" w:fill="F8F9FA"/>
              <w:rPr>
                <w:rFonts w:ascii="Arial" w:hAnsi="Arial" w:cs="Arial"/>
                <w:color w:val="202124"/>
              </w:rPr>
            </w:pPr>
            <w:r w:rsidRPr="00073F1D">
              <w:rPr>
                <w:rStyle w:val="y2iqfc"/>
                <w:rFonts w:ascii="Arial" w:hAnsi="Arial" w:cs="Arial"/>
                <w:color w:val="202124"/>
              </w:rPr>
              <w:t>Interactive communication with students during lectures, knowledge testing on the exam and through the official quality monitoring system on the component.</w:t>
            </w:r>
          </w:p>
          <w:p w:rsidR="008C2A19" w:rsidRDefault="008C2A19">
            <w:pPr>
              <w:pStyle w:val="Normal1"/>
              <w:widowControl/>
              <w:pBdr>
                <w:top w:val="nil"/>
                <w:left w:val="nil"/>
                <w:bottom w:val="nil"/>
                <w:right w:val="nil"/>
                <w:between w:val="nil"/>
              </w:pBdr>
              <w:tabs>
                <w:tab w:val="left" w:pos="2820"/>
              </w:tabs>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6.3.</w:t>
      </w:r>
      <w:r w:rsidR="00556F52" w:rsidRPr="00556F52">
        <w:rPr>
          <w:rFonts w:ascii="Arial" w:hAnsi="Arial" w:cs="Arial"/>
          <w:b/>
          <w:color w:val="000000"/>
          <w:sz w:val="20"/>
          <w:szCs w:val="20"/>
        </w:rPr>
        <w:t xml:space="preserve"> </w:t>
      </w:r>
      <w:r w:rsidR="00556F52" w:rsidRPr="00943EE4">
        <w:rPr>
          <w:rFonts w:ascii="Arial" w:hAnsi="Arial" w:cs="Arial"/>
          <w:b/>
          <w:color w:val="000000"/>
          <w:sz w:val="20"/>
          <w:szCs w:val="20"/>
        </w:rPr>
        <w:t>Fundamentals of Classical Harmony</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a"/>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06487">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56F5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Fundamentals of Classical Harmony</w:t>
            </w:r>
            <w:r>
              <w:rPr>
                <w:rFonts w:ascii="Arial" w:eastAsia="Arial" w:hAnsi="Arial" w:cs="Arial"/>
                <w:color w:val="000000"/>
                <w:sz w:val="20"/>
                <w:szCs w:val="20"/>
              </w:rPr>
              <w:t xml:space="preserve"> </w:t>
            </w:r>
            <w:r w:rsidR="00572090">
              <w:rPr>
                <w:rFonts w:ascii="Arial" w:eastAsia="Arial" w:hAnsi="Arial" w:cs="Arial"/>
                <w:color w:val="000000"/>
                <w:sz w:val="20"/>
                <w:szCs w:val="20"/>
              </w:rPr>
              <w:t>I</w:t>
            </w:r>
          </w:p>
        </w:tc>
      </w:tr>
      <w:tr w:rsidR="00306487">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06487" w:rsidRPr="00943EE4" w:rsidRDefault="00306487"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UAF212</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06487" w:rsidRPr="005E6C61" w:rsidRDefault="00306487" w:rsidP="00556F52">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306487">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06487" w:rsidRPr="00943EE4" w:rsidRDefault="00306487"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306487" w:rsidRPr="001158F1" w:rsidRDefault="00306487">
            <w:pPr>
              <w:pStyle w:val="Normal1"/>
              <w:widowControl/>
              <w:pBdr>
                <w:top w:val="nil"/>
                <w:left w:val="nil"/>
                <w:bottom w:val="nil"/>
                <w:right w:val="nil"/>
                <w:between w:val="nil"/>
              </w:pBdr>
              <w:rPr>
                <w:rFonts w:ascii="Arial" w:eastAsia="Arial" w:hAnsi="Arial" w:cs="Arial"/>
                <w:color w:val="000000"/>
                <w:sz w:val="20"/>
                <w:szCs w:val="20"/>
              </w:rPr>
            </w:pPr>
            <w:r w:rsidRPr="001158F1">
              <w:rPr>
                <w:rFonts w:ascii="Arial" w:hAnsi="Arial" w:cs="Arial"/>
                <w:color w:val="292929"/>
                <w:sz w:val="20"/>
                <w:szCs w:val="20"/>
                <w:shd w:val="clear" w:color="auto" w:fill="FFFFFF"/>
              </w:rPr>
              <w:t>Ivan Božičević</w:t>
            </w:r>
            <w:r w:rsidR="00DC74A3">
              <w:t xml:space="preserve"> </w:t>
            </w:r>
            <w:r w:rsidR="00DC74A3" w:rsidRPr="00DC74A3">
              <w:rPr>
                <w:rFonts w:ascii="Arial" w:hAnsi="Arial" w:cs="Arial"/>
                <w:color w:val="292929"/>
                <w:sz w:val="20"/>
                <w:szCs w:val="20"/>
                <w:shd w:val="clear" w:color="auto" w:fill="FFFFFF"/>
              </w:rPr>
              <w:t>Assist. Prof.</w:t>
            </w:r>
            <w:r w:rsidR="00DC74A3">
              <w:rPr>
                <w:rFonts w:ascii="Arial" w:hAnsi="Arial" w:cs="Arial"/>
                <w:color w:val="292929"/>
                <w:sz w:val="20"/>
                <w:szCs w:val="20"/>
                <w:shd w:val="clear" w:color="auto" w:fill="FFFFFF"/>
              </w:rPr>
              <w:t xml:space="preserve"> </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06487" w:rsidRPr="005E6C61" w:rsidRDefault="00306487" w:rsidP="00556F52">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306487">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06487" w:rsidRPr="00943EE4" w:rsidRDefault="00306487"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Ivana Šutić, </w:t>
            </w:r>
            <w:r w:rsidR="00562E18" w:rsidRPr="00562E18">
              <w:rPr>
                <w:rFonts w:ascii="Arial" w:eastAsia="Arial" w:hAnsi="Arial" w:cs="Arial"/>
                <w:color w:val="000000"/>
                <w:sz w:val="20"/>
                <w:szCs w:val="20"/>
              </w:rPr>
              <w:t xml:space="preserve">profesional teaching assistant </w:t>
            </w: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06487" w:rsidRPr="005E6C61" w:rsidRDefault="00306487" w:rsidP="00556F52">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06487" w:rsidRPr="00943EE4" w:rsidRDefault="00306487" w:rsidP="00556F52">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Pr="00943EE4" w:rsidRDefault="00306487" w:rsidP="00556F52">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Pr="00943EE4" w:rsidRDefault="00306487" w:rsidP="00556F52">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Pr="00943EE4" w:rsidRDefault="00306487" w:rsidP="00556F52">
            <w:pPr>
              <w:jc w:val="center"/>
            </w:pPr>
            <w:r w:rsidRPr="00943EE4">
              <w:rPr>
                <w:rFonts w:ascii="Arial" w:hAnsi="Arial"/>
              </w:rPr>
              <w:t>T</w:t>
            </w:r>
          </w:p>
        </w:tc>
      </w:tr>
      <w:tr w:rsidR="00306487">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06487" w:rsidRPr="005E6C61"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306487">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06487" w:rsidRPr="00943EE4" w:rsidRDefault="00306487"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06487" w:rsidRPr="005E6C61" w:rsidRDefault="00306487" w:rsidP="00556F52">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556F52">
            <w:pPr>
              <w:pStyle w:val="Normal1"/>
              <w:widowControl/>
              <w:pBdr>
                <w:top w:val="nil"/>
                <w:left w:val="nil"/>
                <w:bottom w:val="nil"/>
                <w:right w:val="nil"/>
                <w:between w:val="nil"/>
              </w:pBdr>
              <w:rPr>
                <w:color w:val="000000"/>
              </w:rPr>
            </w:pPr>
            <w:r w:rsidRPr="00943EE4">
              <w:rPr>
                <w:rFonts w:ascii="Arial" w:hAnsi="Arial" w:cs="Arial"/>
                <w:color w:val="000000"/>
                <w:sz w:val="20"/>
                <w:szCs w:val="20"/>
                <w:lang w:val="en-GB"/>
              </w:rPr>
              <w:t xml:space="preserve">Learning on chromaticism and </w:t>
            </w:r>
            <w:r w:rsidR="001F597F" w:rsidRPr="00943EE4">
              <w:rPr>
                <w:rFonts w:ascii="Arial" w:hAnsi="Arial" w:cs="Arial"/>
                <w:color w:val="000000"/>
                <w:sz w:val="20"/>
                <w:szCs w:val="20"/>
                <w:lang w:val="en-GB"/>
              </w:rPr>
              <w:t>alterations</w:t>
            </w:r>
            <w:r w:rsidRPr="00943EE4">
              <w:rPr>
                <w:rFonts w:ascii="Arial" w:hAnsi="Arial" w:cs="Arial"/>
                <w:color w:val="000000"/>
                <w:sz w:val="20"/>
                <w:szCs w:val="20"/>
                <w:lang w:val="en-GB"/>
              </w:rPr>
              <w:t xml:space="preserve">, secondary dominants and chromatic modulations. Learning </w:t>
            </w:r>
            <w:r w:rsidR="001F597F" w:rsidRPr="00943EE4">
              <w:rPr>
                <w:rFonts w:ascii="Arial" w:hAnsi="Arial" w:cs="Arial"/>
                <w:color w:val="000000"/>
                <w:sz w:val="20"/>
                <w:szCs w:val="20"/>
                <w:lang w:val="en-GB"/>
              </w:rPr>
              <w:t>independently</w:t>
            </w:r>
            <w:r w:rsidRPr="00943EE4">
              <w:rPr>
                <w:rFonts w:ascii="Arial" w:hAnsi="Arial" w:cs="Arial"/>
                <w:color w:val="000000"/>
                <w:sz w:val="20"/>
                <w:szCs w:val="20"/>
                <w:lang w:val="en-GB"/>
              </w:rPr>
              <w:t xml:space="preserve"> to create examples with chromatic modulations of the assigned flow of modulation movement. </w:t>
            </w:r>
            <w:r w:rsidR="001F597F" w:rsidRPr="00943EE4">
              <w:rPr>
                <w:rFonts w:ascii="Arial" w:hAnsi="Arial" w:cs="Arial"/>
                <w:color w:val="000000"/>
                <w:sz w:val="20"/>
                <w:szCs w:val="20"/>
                <w:lang w:val="en-GB"/>
              </w:rPr>
              <w:t>Learning</w:t>
            </w:r>
            <w:r w:rsidRPr="00943EE4">
              <w:rPr>
                <w:rFonts w:ascii="Arial" w:hAnsi="Arial" w:cs="Arial"/>
                <w:color w:val="000000"/>
                <w:sz w:val="20"/>
                <w:szCs w:val="20"/>
                <w:lang w:val="en-GB"/>
              </w:rPr>
              <w:t xml:space="preserve"> characteristic examples of secondary dominants and chromatic modulations in artistic music literature. Learning characteristic harmonic properties of various periods (Baroque, Classical, Romantic). Achieving </w:t>
            </w:r>
            <w:r w:rsidR="001F597F" w:rsidRPr="00943EE4">
              <w:rPr>
                <w:rFonts w:ascii="Arial" w:hAnsi="Arial" w:cs="Arial"/>
                <w:color w:val="000000"/>
                <w:sz w:val="20"/>
                <w:szCs w:val="20"/>
                <w:lang w:val="en-GB"/>
              </w:rPr>
              <w:t>awareness</w:t>
            </w:r>
            <w:r w:rsidRPr="00943EE4">
              <w:rPr>
                <w:rFonts w:ascii="Arial" w:hAnsi="Arial" w:cs="Arial"/>
                <w:color w:val="000000"/>
                <w:sz w:val="20"/>
                <w:szCs w:val="20"/>
                <w:lang w:val="en-GB"/>
              </w:rPr>
              <w:t xml:space="preserve"> of the </w:t>
            </w:r>
            <w:r w:rsidR="001F597F" w:rsidRPr="00943EE4">
              <w:rPr>
                <w:rFonts w:ascii="Arial" w:hAnsi="Arial" w:cs="Arial"/>
                <w:color w:val="000000"/>
                <w:sz w:val="20"/>
                <w:szCs w:val="20"/>
                <w:lang w:val="en-GB"/>
              </w:rPr>
              <w:t>connections</w:t>
            </w:r>
            <w:r w:rsidRPr="00943EE4">
              <w:rPr>
                <w:rFonts w:ascii="Arial" w:hAnsi="Arial" w:cs="Arial"/>
                <w:color w:val="000000"/>
                <w:sz w:val="20"/>
                <w:szCs w:val="20"/>
                <w:lang w:val="en-GB"/>
              </w:rPr>
              <w:t xml:space="preserve"> </w:t>
            </w:r>
            <w:r w:rsidR="001F597F" w:rsidRPr="00943EE4">
              <w:rPr>
                <w:rFonts w:ascii="Arial" w:hAnsi="Arial" w:cs="Arial"/>
                <w:color w:val="000000"/>
                <w:sz w:val="20"/>
                <w:szCs w:val="20"/>
                <w:lang w:val="en-GB"/>
              </w:rPr>
              <w:t>between</w:t>
            </w:r>
            <w:r w:rsidRPr="00943EE4">
              <w:rPr>
                <w:rFonts w:ascii="Arial" w:hAnsi="Arial" w:cs="Arial"/>
                <w:color w:val="000000"/>
                <w:sz w:val="20"/>
                <w:szCs w:val="20"/>
                <w:lang w:val="en-GB"/>
              </w:rPr>
              <w:t xml:space="preserve"> the "theoretical" knowledge and an actual performance of a composition.</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073F1D" w:rsidRPr="00073F1D" w:rsidRDefault="00073F1D" w:rsidP="00073F1D">
            <w:pPr>
              <w:pStyle w:val="HTMLunaprijedoblikovano"/>
              <w:shd w:val="clear" w:color="auto" w:fill="F8F9FA"/>
              <w:rPr>
                <w:rFonts w:ascii="Arial" w:hAnsi="Arial" w:cs="Arial"/>
                <w:color w:val="202124"/>
              </w:rPr>
            </w:pPr>
            <w:r w:rsidRPr="00073F1D">
              <w:rPr>
                <w:rStyle w:val="y2iqfc"/>
                <w:rFonts w:ascii="Arial" w:hAnsi="Arial" w:cs="Arial"/>
                <w:color w:val="202124"/>
              </w:rPr>
              <w:t>Passed the exam from the course Basics of Harmony I 2</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1F597F"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073F1D" w:rsidRPr="00943EE4" w:rsidRDefault="00073F1D" w:rsidP="00073F1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After passing the exam, the student will be able to:</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 Explain the difference between diatonic and chromatically expanded tonality;</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 Define secondary dominants, specifics and types of chromatic modulations;</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 Apply the acquired knowledge of chromatic modulations in the production of modulation items with a given direction of tonal movements;</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 Analyze in a harmonious sense musical examples from the Baroque and Classical periods.</w:t>
            </w:r>
          </w:p>
          <w:p w:rsidR="00073F1D" w:rsidRPr="00073F1D" w:rsidRDefault="00073F1D" w:rsidP="00073F1D">
            <w:pPr>
              <w:pStyle w:val="HTMLunaprijedoblikovano"/>
              <w:shd w:val="clear" w:color="auto" w:fill="F8F9FA"/>
              <w:rPr>
                <w:rFonts w:ascii="Arial" w:hAnsi="Arial" w:cs="Arial"/>
                <w:color w:val="202124"/>
              </w:rPr>
            </w:pPr>
            <w:r w:rsidRPr="00073F1D">
              <w:rPr>
                <w:rStyle w:val="y2iqfc"/>
                <w:rFonts w:ascii="Arial" w:hAnsi="Arial" w:cs="Arial"/>
                <w:color w:val="202124"/>
              </w:rPr>
              <w:t>- Apply the acquired knowledge about the "dynamics" of chromatic harmonic progressions to the practical interpretive performance of a musical work.</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1. Characteristics of diatonic tonality. Laws of tonality system.</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2. Harmonic analysis. The constructive role of harmony.</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lastRenderedPageBreak/>
              <w:t>3. Chromatic shift and alteration. Alterations of chord and non-chord type.</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4. Chord similarity in chromatics. Quint chromatic affinity.</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5. Third chromatic affinity. Unrelated chords in chromatics.</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6. Secondary dominants.</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7. Harmonic analysis. Different meanings of secondary dominants. (Bach, Matthew, Chopin, preludes).</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8. Making items with secondary dominants.</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9. Chromatic modulations, in general. Chromatic modulations using chromatic fifth affinity.</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10. Chromatic modulations using chromatic third affinity.</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11. Chromatic modulations using chromatic chord change.</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12. Recapitulation of chromatic modulations.</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13. Harmonic analysis. (Bach, Mozart, Beethoven, Tchaikovsky, Grieg, Chopin, fragments from compositions).</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14. Exercising exam tasks.</w:t>
            </w:r>
          </w:p>
          <w:p w:rsidR="00073F1D" w:rsidRPr="00073F1D" w:rsidRDefault="00073F1D" w:rsidP="00073F1D">
            <w:pPr>
              <w:pStyle w:val="HTMLunaprijedoblikovano"/>
              <w:shd w:val="clear" w:color="auto" w:fill="F8F9FA"/>
              <w:rPr>
                <w:rFonts w:ascii="Arial" w:hAnsi="Arial" w:cs="Arial"/>
                <w:color w:val="202124"/>
              </w:rPr>
            </w:pPr>
            <w:r w:rsidRPr="00073F1D">
              <w:rPr>
                <w:rStyle w:val="y2iqfc"/>
                <w:rFonts w:ascii="Arial" w:hAnsi="Arial" w:cs="Arial"/>
                <w:color w:val="202124"/>
              </w:rPr>
              <w:t>15. Exercising exam tasks.</w:t>
            </w:r>
          </w:p>
          <w:p w:rsidR="008C2A19" w:rsidRDefault="008C2A19">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306487">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06487" w:rsidRPr="00943EE4" w:rsidRDefault="00306487"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306487" w:rsidRPr="00943EE4" w:rsidRDefault="00306487"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306487" w:rsidRPr="00943EE4" w:rsidRDefault="00306487"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1F597F" w:rsidRPr="00943EE4">
              <w:rPr>
                <w:rFonts w:ascii="Arial" w:hAnsi="Arial" w:cs="Arial"/>
                <w:color w:val="000000"/>
                <w:sz w:val="20"/>
                <w:szCs w:val="20"/>
                <w:lang w:val="en-GB"/>
              </w:rPr>
              <w:t>exercises</w:t>
            </w:r>
          </w:p>
          <w:p w:rsidR="00306487" w:rsidRPr="00943EE4" w:rsidRDefault="00306487"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306487" w:rsidRPr="00943EE4" w:rsidRDefault="00306487"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306487" w:rsidRDefault="00306487" w:rsidP="00556F52">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306487" w:rsidRDefault="00306487" w:rsidP="00556F52">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 </w:t>
            </w:r>
            <w:r w:rsidRPr="00306487">
              <w:rPr>
                <w:rFonts w:ascii="MS Gothic" w:eastAsia="MS Gothic" w:hAnsi="MS Gothic" w:cs="MS Gothic"/>
                <w:b/>
                <w:color w:val="000000"/>
                <w:sz w:val="20"/>
                <w:szCs w:val="20"/>
                <w:lang w:val="en-GB"/>
              </w:rPr>
              <w:t xml:space="preserve">X </w:t>
            </w:r>
            <w:r w:rsidRPr="00306487">
              <w:rPr>
                <w:rFonts w:ascii="Arial" w:hAnsi="Arial" w:cs="Arial"/>
                <w:b/>
                <w:color w:val="000000"/>
                <w:sz w:val="20"/>
                <w:szCs w:val="20"/>
                <w:lang w:val="en-GB"/>
              </w:rPr>
              <w:t>independent tasks</w:t>
            </w:r>
          </w:p>
          <w:p w:rsidR="00306487" w:rsidRPr="00943EE4" w:rsidRDefault="00306487" w:rsidP="00556F52">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 </w:t>
            </w:r>
            <w:r w:rsidRPr="00306487">
              <w:rPr>
                <w:rFonts w:ascii="MS Gothic" w:eastAsia="MS Gothic" w:hAnsi="MS Gothic" w:cs="MS Gothic"/>
                <w:b/>
                <w:color w:val="000000"/>
                <w:sz w:val="20"/>
                <w:szCs w:val="20"/>
                <w:lang w:val="en-GB"/>
              </w:rPr>
              <w:t xml:space="preserve">X </w:t>
            </w:r>
            <w:r w:rsidRPr="00306487">
              <w:rPr>
                <w:rFonts w:ascii="Arial" w:hAnsi="Arial" w:cs="Arial"/>
                <w:b/>
                <w:color w:val="000000"/>
                <w:sz w:val="20"/>
                <w:szCs w:val="20"/>
                <w:lang w:val="en-GB"/>
              </w:rPr>
              <w:t>multimedia</w:t>
            </w:r>
            <w:r w:rsidRPr="00943EE4">
              <w:rPr>
                <w:rFonts w:ascii="Arial" w:hAnsi="Arial" w:cs="Arial"/>
                <w:color w:val="000000"/>
                <w:sz w:val="20"/>
                <w:szCs w:val="20"/>
                <w:lang w:val="en-GB"/>
              </w:rPr>
              <w:t xml:space="preserve"> </w:t>
            </w:r>
          </w:p>
          <w:p w:rsidR="00306487" w:rsidRPr="00943EE4" w:rsidRDefault="00306487" w:rsidP="00556F52">
            <w:pPr>
              <w:pStyle w:val="Normal10"/>
              <w:widowControl/>
              <w:rPr>
                <w:rFonts w:ascii="Times New Roman" w:hAnsi="Times New Roman" w:cs="Times New Roman"/>
                <w:b/>
                <w:color w:val="000000"/>
                <w:sz w:val="19"/>
                <w:szCs w:val="19"/>
                <w:lang w:val="en-GB"/>
              </w:rPr>
            </w:pPr>
            <w:r>
              <w:rPr>
                <w:rFonts w:ascii="MS Gothic" w:eastAsia="MS Gothic" w:hAnsi="MS Gothic" w:cs="MS Gothic"/>
                <w:color w:val="000000"/>
                <w:sz w:val="20"/>
                <w:szCs w:val="20"/>
                <w:lang w:val="en-GB"/>
              </w:rPr>
              <w:t xml:space="preserve"> </w:t>
            </w: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306487" w:rsidRPr="00306487" w:rsidRDefault="00306487" w:rsidP="00556F52">
            <w:pPr>
              <w:pStyle w:val="Normal10"/>
              <w:widowControl/>
              <w:rPr>
                <w:rFonts w:ascii="Times New Roman" w:hAnsi="Times New Roman" w:cs="Times New Roman"/>
                <w:color w:val="000000"/>
                <w:sz w:val="19"/>
                <w:szCs w:val="19"/>
                <w:lang w:val="en-GB"/>
              </w:rPr>
            </w:pPr>
            <w:r>
              <w:rPr>
                <w:rFonts w:ascii="Arial" w:hAnsi="Arial" w:cs="Arial"/>
                <w:color w:val="000000"/>
                <w:sz w:val="20"/>
                <w:szCs w:val="20"/>
                <w:lang w:val="en-GB"/>
              </w:rPr>
              <w:t xml:space="preserve">  </w:t>
            </w:r>
            <w:r w:rsidRPr="00943EE4">
              <w:rPr>
                <w:rFonts w:ascii="MS Gothic" w:eastAsia="MS Gothic" w:hAnsi="MS Gothic" w:cs="MS Gothic"/>
                <w:color w:val="000000"/>
                <w:sz w:val="20"/>
                <w:szCs w:val="20"/>
                <w:lang w:val="en-GB"/>
              </w:rPr>
              <w:t>☐</w:t>
            </w:r>
            <w:r w:rsidRPr="00306487">
              <w:rPr>
                <w:rFonts w:ascii="Arial" w:hAnsi="Arial" w:cs="Arial"/>
                <w:color w:val="000000"/>
                <w:sz w:val="20"/>
                <w:szCs w:val="20"/>
                <w:lang w:val="en-GB"/>
              </w:rPr>
              <w:t>mentoring</w:t>
            </w:r>
          </w:p>
          <w:p w:rsidR="00306487" w:rsidRDefault="00306487" w:rsidP="00556F52">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b/>
                <w:color w:val="000000"/>
                <w:sz w:val="20"/>
                <w:szCs w:val="20"/>
              </w:rPr>
              <w:t xml:space="preserve"> </w:t>
            </w: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306487">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Pr="00943EE4" w:rsidRDefault="00306487"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306487">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p>
        </w:tc>
      </w:tr>
      <w:tr w:rsidR="00306487">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306487">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306487">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06487" w:rsidRPr="00943EE4" w:rsidRDefault="00306487" w:rsidP="00556F52">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06487" w:rsidRPr="00943EE4" w:rsidRDefault="00306487" w:rsidP="00556F52">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06487" w:rsidRPr="00943EE4" w:rsidRDefault="00306487" w:rsidP="00556F52">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073F1D" w:rsidRPr="00073F1D" w:rsidRDefault="00073F1D" w:rsidP="00073F1D">
            <w:pPr>
              <w:pStyle w:val="HTMLunaprijedoblikovano"/>
              <w:shd w:val="clear" w:color="auto" w:fill="F8F9FA"/>
              <w:rPr>
                <w:rFonts w:ascii="Arial" w:hAnsi="Arial" w:cs="Arial"/>
                <w:color w:val="202124"/>
              </w:rPr>
            </w:pPr>
            <w:r w:rsidRPr="00073F1D">
              <w:rPr>
                <w:rStyle w:val="y2iqfc"/>
                <w:rFonts w:ascii="Arial" w:hAnsi="Arial" w:cs="Arial"/>
                <w:color w:val="202124"/>
              </w:rPr>
              <w:t>Regular and active participation in classes will have 50% and knowledge in written and oral exam 50% share in evaluation and assessment.</w:t>
            </w:r>
          </w:p>
          <w:p w:rsidR="008C2A19" w:rsidRDefault="008C2A19">
            <w:pPr>
              <w:pStyle w:val="Normal1"/>
              <w:widowControl/>
              <w:pBdr>
                <w:top w:val="nil"/>
                <w:left w:val="nil"/>
                <w:bottom w:val="nil"/>
                <w:right w:val="nil"/>
                <w:between w:val="nil"/>
              </w:pBdr>
              <w:tabs>
                <w:tab w:val="left" w:pos="2820"/>
              </w:tabs>
              <w:rPr>
                <w:color w:val="00000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Devčić N.: Harmonija, Zagreb 1993.,</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Despić D.: Harmonija sa harmonskom analizom, Beograd 1997.,</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rPr>
                <w:color w:val="000000"/>
              </w:rPr>
            </w:pPr>
            <w:r>
              <w:rPr>
                <w:rFonts w:ascii="Arial" w:eastAsia="Arial" w:hAnsi="Arial" w:cs="Arial"/>
                <w:color w:val="000000"/>
                <w:sz w:val="20"/>
                <w:szCs w:val="20"/>
              </w:rPr>
              <w:t>Ruždjak M., Zbirka primjera za harmonijsku analizu, Zagreb.</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Piston W., Harmony</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lastRenderedPageBreak/>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073F1D" w:rsidRPr="00073F1D" w:rsidRDefault="00073F1D" w:rsidP="00073F1D">
            <w:pPr>
              <w:pStyle w:val="HTMLunaprijedoblikovano"/>
              <w:shd w:val="clear" w:color="auto" w:fill="F8F9FA"/>
              <w:rPr>
                <w:rFonts w:ascii="Arial" w:hAnsi="Arial" w:cs="Arial"/>
                <w:color w:val="202124"/>
              </w:rPr>
            </w:pPr>
            <w:r w:rsidRPr="00073F1D">
              <w:rPr>
                <w:rStyle w:val="y2iqfc"/>
                <w:rFonts w:ascii="Arial" w:hAnsi="Arial" w:cs="Arial"/>
                <w:color w:val="202124"/>
              </w:rPr>
              <w:t>Interactive communication with students during lectures, knowledge testing on the exam and through the official quality monitoring system on the component.</w:t>
            </w:r>
          </w:p>
          <w:p w:rsidR="008C2A19" w:rsidRDefault="008C2A19">
            <w:pPr>
              <w:pStyle w:val="Normal1"/>
              <w:widowControl/>
              <w:pBdr>
                <w:top w:val="nil"/>
                <w:left w:val="nil"/>
                <w:bottom w:val="nil"/>
                <w:right w:val="nil"/>
                <w:between w:val="nil"/>
              </w:pBdr>
              <w:tabs>
                <w:tab w:val="left" w:pos="2820"/>
              </w:tabs>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6.4.</w:t>
      </w:r>
      <w:r w:rsidR="00556F52" w:rsidRPr="00556F52">
        <w:rPr>
          <w:rFonts w:ascii="Arial" w:hAnsi="Arial" w:cs="Arial"/>
          <w:b/>
          <w:color w:val="000000"/>
          <w:sz w:val="20"/>
          <w:szCs w:val="20"/>
        </w:rPr>
        <w:t xml:space="preserve"> </w:t>
      </w:r>
      <w:r w:rsidR="00556F52" w:rsidRPr="00943EE4">
        <w:rPr>
          <w:rFonts w:ascii="Arial" w:hAnsi="Arial" w:cs="Arial"/>
          <w:b/>
          <w:color w:val="000000"/>
          <w:sz w:val="20"/>
          <w:szCs w:val="20"/>
        </w:rPr>
        <w:t>Fundamentals of Romantic Harmony</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b"/>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06487">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56F5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Fundamentals of Romantic Harmony</w:t>
            </w:r>
            <w:r>
              <w:rPr>
                <w:rFonts w:ascii="Arial" w:eastAsia="Arial" w:hAnsi="Arial" w:cs="Arial"/>
                <w:color w:val="000000"/>
                <w:sz w:val="20"/>
                <w:szCs w:val="20"/>
              </w:rPr>
              <w:t xml:space="preserve"> </w:t>
            </w:r>
            <w:r w:rsidR="00572090">
              <w:rPr>
                <w:rFonts w:ascii="Arial" w:eastAsia="Arial" w:hAnsi="Arial" w:cs="Arial"/>
                <w:color w:val="000000"/>
                <w:sz w:val="20"/>
                <w:szCs w:val="20"/>
              </w:rPr>
              <w:t>I</w:t>
            </w:r>
          </w:p>
        </w:tc>
      </w:tr>
      <w:tr w:rsidR="00306487">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06487" w:rsidRPr="00943EE4" w:rsidRDefault="00306487"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UAF312</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06487" w:rsidRPr="005E6C61" w:rsidRDefault="00306487" w:rsidP="00556F52">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306487">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06487" w:rsidRPr="00943EE4" w:rsidRDefault="00306487"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306487" w:rsidRPr="001158F1" w:rsidRDefault="00306487">
            <w:pPr>
              <w:pStyle w:val="Normal1"/>
              <w:widowControl/>
              <w:pBdr>
                <w:top w:val="nil"/>
                <w:left w:val="nil"/>
                <w:bottom w:val="nil"/>
                <w:right w:val="nil"/>
                <w:between w:val="nil"/>
              </w:pBdr>
              <w:rPr>
                <w:rFonts w:ascii="Arial" w:eastAsia="Arial" w:hAnsi="Arial" w:cs="Arial"/>
                <w:color w:val="000000"/>
                <w:sz w:val="20"/>
                <w:szCs w:val="20"/>
              </w:rPr>
            </w:pPr>
            <w:r w:rsidRPr="001158F1">
              <w:rPr>
                <w:rFonts w:ascii="Arial" w:hAnsi="Arial" w:cs="Arial"/>
                <w:color w:val="292929"/>
                <w:sz w:val="20"/>
                <w:szCs w:val="20"/>
                <w:shd w:val="clear" w:color="auto" w:fill="FFFFFF"/>
              </w:rPr>
              <w:t xml:space="preserve"> Ivan Božičević</w:t>
            </w:r>
            <w:r w:rsidR="00DC74A3">
              <w:rPr>
                <w:rFonts w:ascii="Arial" w:hAnsi="Arial" w:cs="Arial"/>
                <w:color w:val="292929"/>
                <w:sz w:val="20"/>
                <w:szCs w:val="20"/>
                <w:shd w:val="clear" w:color="auto" w:fill="FFFFFF"/>
              </w:rPr>
              <w:t xml:space="preserve"> </w:t>
            </w:r>
            <w:r w:rsidR="00DC74A3" w:rsidRPr="00DC74A3">
              <w:rPr>
                <w:rFonts w:ascii="Arial" w:hAnsi="Arial" w:cs="Arial"/>
                <w:color w:val="292929"/>
                <w:sz w:val="20"/>
                <w:szCs w:val="20"/>
                <w:shd w:val="clear" w:color="auto" w:fill="FFFFFF"/>
              </w:rPr>
              <w:t>Assist.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06487" w:rsidRPr="005E6C61" w:rsidRDefault="00306487" w:rsidP="00556F52">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306487">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06487" w:rsidRPr="00943EE4" w:rsidRDefault="00306487"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Ivana Šutić, </w:t>
            </w:r>
            <w:r w:rsidR="00562E18" w:rsidRPr="00562E18">
              <w:rPr>
                <w:rFonts w:ascii="Arial" w:eastAsia="Arial" w:hAnsi="Arial" w:cs="Arial"/>
                <w:color w:val="000000"/>
                <w:sz w:val="20"/>
                <w:szCs w:val="20"/>
              </w:rPr>
              <w:t xml:space="preserve">profesional teaching assistant </w:t>
            </w: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06487" w:rsidRPr="005E6C61" w:rsidRDefault="00306487" w:rsidP="00556F52">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06487" w:rsidRPr="00943EE4" w:rsidRDefault="00306487" w:rsidP="00556F52">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Pr="00943EE4" w:rsidRDefault="00306487" w:rsidP="00556F52">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Pr="00943EE4" w:rsidRDefault="00306487" w:rsidP="00556F52">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Pr="00943EE4" w:rsidRDefault="00306487" w:rsidP="00556F52">
            <w:pPr>
              <w:jc w:val="center"/>
            </w:pPr>
            <w:r w:rsidRPr="00943EE4">
              <w:rPr>
                <w:rFonts w:ascii="Arial" w:hAnsi="Arial"/>
              </w:rPr>
              <w:t>T</w:t>
            </w:r>
          </w:p>
        </w:tc>
      </w:tr>
      <w:tr w:rsidR="00306487">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06487" w:rsidRPr="005E6C61"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306487">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06487" w:rsidRPr="00943EE4" w:rsidRDefault="00306487"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06487" w:rsidRPr="005E6C61" w:rsidRDefault="00306487" w:rsidP="00556F52">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556F52">
            <w:pPr>
              <w:pStyle w:val="Normal1"/>
              <w:widowControl/>
              <w:pBdr>
                <w:top w:val="nil"/>
                <w:left w:val="nil"/>
                <w:bottom w:val="nil"/>
                <w:right w:val="nil"/>
                <w:between w:val="nil"/>
              </w:pBdr>
              <w:rPr>
                <w:rFonts w:ascii="Arial" w:hAnsi="Arial" w:cs="Arial"/>
                <w:color w:val="000000"/>
                <w:sz w:val="20"/>
                <w:szCs w:val="20"/>
                <w:lang w:val="en-GB"/>
              </w:rPr>
            </w:pPr>
            <w:r w:rsidRPr="00943EE4">
              <w:rPr>
                <w:rFonts w:ascii="Arial" w:hAnsi="Arial" w:cs="Arial"/>
                <w:color w:val="000000"/>
                <w:sz w:val="20"/>
                <w:szCs w:val="20"/>
                <w:lang w:val="en-GB"/>
              </w:rPr>
              <w:t xml:space="preserve">Learning on treating the true augmented chords, enharmonic modulaions and Neapolitan sixth in the </w:t>
            </w:r>
            <w:r w:rsidR="001F597F" w:rsidRPr="00943EE4">
              <w:rPr>
                <w:rFonts w:ascii="Arial" w:hAnsi="Arial" w:cs="Arial"/>
                <w:color w:val="000000"/>
                <w:sz w:val="20"/>
                <w:szCs w:val="20"/>
                <w:lang w:val="en-GB"/>
              </w:rPr>
              <w:t>classical</w:t>
            </w:r>
            <w:r w:rsidRPr="00943EE4">
              <w:rPr>
                <w:rFonts w:ascii="Arial" w:hAnsi="Arial" w:cs="Arial"/>
                <w:color w:val="000000"/>
                <w:sz w:val="20"/>
                <w:szCs w:val="20"/>
                <w:lang w:val="en-GB"/>
              </w:rPr>
              <w:t xml:space="preserve"> four-part singing. Learning on treating </w:t>
            </w:r>
            <w:r w:rsidR="001F597F">
              <w:rPr>
                <w:rFonts w:ascii="Arial" w:hAnsi="Arial" w:cs="Arial"/>
                <w:color w:val="000000"/>
                <w:sz w:val="20"/>
                <w:szCs w:val="20"/>
                <w:lang w:val="en-GB"/>
              </w:rPr>
              <w:t>9th</w:t>
            </w:r>
            <w:r w:rsidRPr="00943EE4">
              <w:rPr>
                <w:rFonts w:ascii="Arial" w:hAnsi="Arial" w:cs="Arial"/>
                <w:color w:val="000000"/>
                <w:sz w:val="20"/>
                <w:szCs w:val="20"/>
                <w:lang w:val="en-GB"/>
              </w:rPr>
              <w:t xml:space="preserve">chord tones in the tonal music. Learning the skills of harmonic analysis of compositions of the Romantic period. Learning creating complex tasks of harmonisation of assigned basses and sopranos and creating modular parts in </w:t>
            </w:r>
            <w:r w:rsidR="001F597F" w:rsidRPr="00943EE4">
              <w:rPr>
                <w:rFonts w:ascii="Arial" w:hAnsi="Arial" w:cs="Arial"/>
                <w:color w:val="000000"/>
                <w:sz w:val="20"/>
                <w:szCs w:val="20"/>
                <w:lang w:val="en-GB"/>
              </w:rPr>
              <w:t>chromatically</w:t>
            </w:r>
            <w:r w:rsidRPr="00943EE4">
              <w:rPr>
                <w:rFonts w:ascii="Arial" w:hAnsi="Arial" w:cs="Arial"/>
                <w:color w:val="000000"/>
                <w:sz w:val="20"/>
                <w:szCs w:val="20"/>
                <w:lang w:val="en-GB"/>
              </w:rPr>
              <w:t xml:space="preserve"> expanded tonality.</w:t>
            </w:r>
          </w:p>
          <w:p w:rsidR="00556F52" w:rsidRDefault="00556F52">
            <w:pPr>
              <w:pStyle w:val="Normal1"/>
              <w:widowControl/>
              <w:pBdr>
                <w:top w:val="nil"/>
                <w:left w:val="nil"/>
                <w:bottom w:val="nil"/>
                <w:right w:val="nil"/>
                <w:between w:val="nil"/>
              </w:pBdr>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073F1D" w:rsidRPr="00073F1D" w:rsidRDefault="00073F1D" w:rsidP="00073F1D">
            <w:pPr>
              <w:pStyle w:val="HTMLunaprijedoblikovano"/>
              <w:shd w:val="clear" w:color="auto" w:fill="F8F9FA"/>
              <w:rPr>
                <w:rFonts w:ascii="Arial" w:hAnsi="Arial" w:cs="Arial"/>
                <w:color w:val="202124"/>
              </w:rPr>
            </w:pPr>
            <w:r w:rsidRPr="00073F1D">
              <w:rPr>
                <w:rStyle w:val="y2iqfc"/>
                <w:rFonts w:ascii="Arial" w:hAnsi="Arial" w:cs="Arial"/>
                <w:color w:val="202124"/>
              </w:rPr>
              <w:t>Passed the exam from the course Basics of Classical Harmony</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073F1D" w:rsidRPr="00943EE4" w:rsidRDefault="00073F1D" w:rsidP="00073F1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After passing the exam, the student will be able to:</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 Define and explain the concepts of Neapolitan sextacord, enharmonic modulations and real increased chords;</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 Apply knowledge related to the above concepts to the creation of given sopranos and basses;</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 xml:space="preserve">- Apply knowledge of enharmonic modulations to the creation of modulation movements using enharmonic changes of the reduced </w:t>
            </w:r>
            <w:r w:rsidR="001F597F">
              <w:rPr>
                <w:rStyle w:val="y2iqfc"/>
                <w:rFonts w:ascii="Arial" w:hAnsi="Arial" w:cs="Arial"/>
                <w:color w:val="202124"/>
              </w:rPr>
              <w:t>7th</w:t>
            </w:r>
            <w:r w:rsidRPr="00073F1D">
              <w:rPr>
                <w:rStyle w:val="y2iqfc"/>
                <w:rFonts w:ascii="Arial" w:hAnsi="Arial" w:cs="Arial"/>
                <w:color w:val="202124"/>
              </w:rPr>
              <w:t>chord;</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 Analyze harmonious musical examples from the Romantic period;</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 Categorize the harmonic characteristics of different stylistic periods;</w:t>
            </w:r>
          </w:p>
          <w:p w:rsidR="00073F1D" w:rsidRPr="00073F1D" w:rsidRDefault="00073F1D" w:rsidP="00073F1D">
            <w:pPr>
              <w:pStyle w:val="HTMLunaprijedoblikovano"/>
              <w:shd w:val="clear" w:color="auto" w:fill="F8F9FA"/>
              <w:rPr>
                <w:rFonts w:ascii="Arial" w:hAnsi="Arial" w:cs="Arial"/>
                <w:color w:val="202124"/>
              </w:rPr>
            </w:pPr>
            <w:r w:rsidRPr="00073F1D">
              <w:rPr>
                <w:rStyle w:val="y2iqfc"/>
                <w:rFonts w:ascii="Arial" w:hAnsi="Arial" w:cs="Arial"/>
                <w:color w:val="202124"/>
              </w:rPr>
              <w:t>- Synthesize the results of harmonic analysis in the composition with its design features.</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1. Chromatics, repetition. Creating assignments. Harmonic analysis.</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2. Neapolitan sextacord.</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3. Modulations using the Neapolitan sextacord.</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 xml:space="preserve">4. Increased sextachord, </w:t>
            </w:r>
            <w:r w:rsidR="001F597F">
              <w:rPr>
                <w:rStyle w:val="y2iqfc"/>
                <w:rFonts w:ascii="Arial" w:hAnsi="Arial" w:cs="Arial"/>
                <w:color w:val="202124"/>
              </w:rPr>
              <w:t>first inversion of 7thchord</w:t>
            </w:r>
            <w:r w:rsidRPr="00073F1D">
              <w:rPr>
                <w:rStyle w:val="y2iqfc"/>
                <w:rFonts w:ascii="Arial" w:hAnsi="Arial" w:cs="Arial"/>
                <w:color w:val="202124"/>
              </w:rPr>
              <w:t xml:space="preserve"> and </w:t>
            </w:r>
            <w:r w:rsidR="001F597F">
              <w:rPr>
                <w:rStyle w:val="y2iqfc"/>
                <w:rFonts w:ascii="Arial" w:hAnsi="Arial" w:cs="Arial"/>
                <w:color w:val="202124"/>
              </w:rPr>
              <w:t>second inversion of 7</w:t>
            </w:r>
            <w:r w:rsidR="001F597F" w:rsidRPr="001F597F">
              <w:rPr>
                <w:rStyle w:val="y2iqfc"/>
                <w:rFonts w:ascii="Arial" w:hAnsi="Arial" w:cs="Arial"/>
                <w:color w:val="202124"/>
                <w:vertAlign w:val="superscript"/>
              </w:rPr>
              <w:t>th</w:t>
            </w:r>
            <w:r w:rsidR="001F597F">
              <w:rPr>
                <w:rStyle w:val="y2iqfc"/>
                <w:rFonts w:ascii="Arial" w:hAnsi="Arial" w:cs="Arial"/>
                <w:color w:val="202124"/>
              </w:rPr>
              <w:t xml:space="preserve"> chord</w:t>
            </w:r>
            <w:r w:rsidRPr="00073F1D">
              <w:rPr>
                <w:rStyle w:val="y2iqfc"/>
                <w:rFonts w:ascii="Arial" w:hAnsi="Arial" w:cs="Arial"/>
                <w:color w:val="202124"/>
              </w:rPr>
              <w:t>.</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5. Enharmonic modulations in general. Enharmonic modulations using augmented sextachord,</w:t>
            </w:r>
            <w:r w:rsidR="001F597F">
              <w:t xml:space="preserve"> </w:t>
            </w:r>
            <w:r w:rsidR="001F597F">
              <w:rPr>
                <w:rStyle w:val="y2iqfc"/>
                <w:rFonts w:ascii="Arial" w:hAnsi="Arial" w:cs="Arial"/>
                <w:color w:val="202124"/>
              </w:rPr>
              <w:t>first inversion of 7thchord</w:t>
            </w:r>
            <w:r w:rsidRPr="00073F1D">
              <w:rPr>
                <w:rStyle w:val="y2iqfc"/>
                <w:rFonts w:ascii="Arial" w:hAnsi="Arial" w:cs="Arial"/>
                <w:color w:val="202124"/>
              </w:rPr>
              <w:t>, and</w:t>
            </w:r>
            <w:r w:rsidR="001F597F">
              <w:rPr>
                <w:rStyle w:val="y2iqfc"/>
                <w:rFonts w:ascii="Arial" w:hAnsi="Arial" w:cs="Arial"/>
                <w:color w:val="202124"/>
              </w:rPr>
              <w:t xml:space="preserve"> </w:t>
            </w:r>
            <w:r w:rsidR="001F597F" w:rsidRPr="001F597F">
              <w:rPr>
                <w:rStyle w:val="y2iqfc"/>
                <w:rFonts w:ascii="Arial" w:hAnsi="Arial" w:cs="Arial"/>
                <w:color w:val="202124"/>
              </w:rPr>
              <w:t>second inversion of 7th chord.</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 xml:space="preserve">6. Reduced </w:t>
            </w:r>
            <w:r w:rsidR="001F597F">
              <w:rPr>
                <w:rStyle w:val="y2iqfc"/>
                <w:rFonts w:ascii="Arial" w:hAnsi="Arial" w:cs="Arial"/>
                <w:color w:val="202124"/>
              </w:rPr>
              <w:t>7th</w:t>
            </w:r>
            <w:r w:rsidRPr="00073F1D">
              <w:rPr>
                <w:rStyle w:val="y2iqfc"/>
                <w:rFonts w:ascii="Arial" w:hAnsi="Arial" w:cs="Arial"/>
                <w:color w:val="202124"/>
              </w:rPr>
              <w:t xml:space="preserve">chord. Enharmonic modulations using a reduced </w:t>
            </w:r>
            <w:r w:rsidR="001F597F">
              <w:rPr>
                <w:rStyle w:val="y2iqfc"/>
                <w:rFonts w:ascii="Arial" w:hAnsi="Arial" w:cs="Arial"/>
                <w:color w:val="202124"/>
              </w:rPr>
              <w:t>7th</w:t>
            </w:r>
            <w:r w:rsidRPr="00073F1D">
              <w:rPr>
                <w:rStyle w:val="y2iqfc"/>
                <w:rFonts w:ascii="Arial" w:hAnsi="Arial" w:cs="Arial"/>
                <w:color w:val="202124"/>
              </w:rPr>
              <w:t>chord.</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7. Enharmonic modulations using an increased fifth chord.</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8. Harmonic analysis. Fragments from compositions by Chopin, Wagner, R. Strauss. The expressive role of harmony.</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 xml:space="preserve">9. Some variants of altered chords. Increased second chord. Altered dominant </w:t>
            </w:r>
            <w:r w:rsidR="001F597F">
              <w:rPr>
                <w:rStyle w:val="y2iqfc"/>
                <w:rFonts w:ascii="Arial" w:hAnsi="Arial" w:cs="Arial"/>
                <w:color w:val="202124"/>
              </w:rPr>
              <w:t>9th</w:t>
            </w:r>
            <w:r w:rsidRPr="00073F1D">
              <w:rPr>
                <w:rStyle w:val="y2iqfc"/>
                <w:rFonts w:ascii="Arial" w:hAnsi="Arial" w:cs="Arial"/>
                <w:color w:val="202124"/>
              </w:rPr>
              <w:t>cord. "Tristan" chord.</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10. Uncordant tones. Role and division.</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lastRenderedPageBreak/>
              <w:t>11. Lags. Appoggiature.</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12. Transient and alternating tones, anticipations, pedal tone.</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13. Harmonic analysis. Uncordant tones in compositions of the Romantic period.</w:t>
            </w:r>
          </w:p>
          <w:p w:rsidR="00073F1D" w:rsidRPr="00073F1D" w:rsidRDefault="00073F1D" w:rsidP="00073F1D">
            <w:pPr>
              <w:pStyle w:val="HTMLunaprijedoblikovano"/>
              <w:shd w:val="clear" w:color="auto" w:fill="F8F9FA"/>
              <w:rPr>
                <w:rStyle w:val="y2iqfc"/>
                <w:rFonts w:ascii="Arial" w:hAnsi="Arial" w:cs="Arial"/>
                <w:color w:val="202124"/>
              </w:rPr>
            </w:pPr>
            <w:r w:rsidRPr="00073F1D">
              <w:rPr>
                <w:rStyle w:val="y2iqfc"/>
                <w:rFonts w:ascii="Arial" w:hAnsi="Arial" w:cs="Arial"/>
                <w:color w:val="202124"/>
              </w:rPr>
              <w:t>14. Exercising exam tasks.</w:t>
            </w:r>
          </w:p>
          <w:p w:rsidR="00073F1D" w:rsidRDefault="00073F1D" w:rsidP="00073F1D">
            <w:pPr>
              <w:pStyle w:val="HTMLunaprijedoblikovano"/>
              <w:shd w:val="clear" w:color="auto" w:fill="F8F9FA"/>
              <w:rPr>
                <w:rFonts w:ascii="inherit" w:hAnsi="inherit"/>
                <w:color w:val="202124"/>
                <w:sz w:val="47"/>
                <w:szCs w:val="47"/>
              </w:rPr>
            </w:pPr>
            <w:r w:rsidRPr="00073F1D">
              <w:rPr>
                <w:rStyle w:val="y2iqfc"/>
                <w:rFonts w:ascii="Arial" w:hAnsi="Arial" w:cs="Arial"/>
                <w:color w:val="202124"/>
              </w:rPr>
              <w:t xml:space="preserve">       15. Exercising exam tasks.</w:t>
            </w:r>
          </w:p>
          <w:p w:rsidR="008C2A19" w:rsidRDefault="008C2A19">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306487">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06487" w:rsidRPr="00943EE4" w:rsidRDefault="00306487"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306487" w:rsidRPr="00943EE4" w:rsidRDefault="00306487"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306487" w:rsidRPr="00943EE4" w:rsidRDefault="00306487"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1F597F" w:rsidRPr="00943EE4">
              <w:rPr>
                <w:rFonts w:ascii="Arial" w:hAnsi="Arial" w:cs="Arial"/>
                <w:color w:val="000000"/>
                <w:sz w:val="20"/>
                <w:szCs w:val="20"/>
                <w:lang w:val="en-GB"/>
              </w:rPr>
              <w:t>exercises</w:t>
            </w:r>
          </w:p>
          <w:p w:rsidR="00306487" w:rsidRPr="00943EE4" w:rsidRDefault="00306487"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306487" w:rsidRPr="00943EE4" w:rsidRDefault="00306487"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306487" w:rsidRDefault="00306487" w:rsidP="00556F52">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306487" w:rsidRDefault="00306487" w:rsidP="00556F52">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 </w:t>
            </w:r>
            <w:r w:rsidRPr="00306487">
              <w:rPr>
                <w:rFonts w:ascii="MS Gothic" w:eastAsia="MS Gothic" w:hAnsi="MS Gothic" w:cs="MS Gothic"/>
                <w:b/>
                <w:color w:val="000000"/>
                <w:sz w:val="20"/>
                <w:szCs w:val="20"/>
                <w:lang w:val="en-GB"/>
              </w:rPr>
              <w:t xml:space="preserve">X </w:t>
            </w:r>
            <w:r w:rsidRPr="00306487">
              <w:rPr>
                <w:rFonts w:ascii="Arial" w:hAnsi="Arial" w:cs="Arial"/>
                <w:b/>
                <w:color w:val="000000"/>
                <w:sz w:val="20"/>
                <w:szCs w:val="20"/>
                <w:lang w:val="en-GB"/>
              </w:rPr>
              <w:t>independent tasks</w:t>
            </w:r>
          </w:p>
          <w:p w:rsidR="00306487" w:rsidRPr="00943EE4" w:rsidRDefault="00306487" w:rsidP="00556F52">
            <w:pPr>
              <w:pStyle w:val="Normal10"/>
              <w:widowControl/>
              <w:rPr>
                <w:rFonts w:ascii="Times New Roman" w:hAnsi="Times New Roman" w:cs="Times New Roman"/>
                <w:b/>
                <w:color w:val="000000"/>
                <w:sz w:val="19"/>
                <w:szCs w:val="19"/>
                <w:lang w:val="en-GB"/>
              </w:rPr>
            </w:pPr>
            <w:r>
              <w:rPr>
                <w:rFonts w:ascii="MS Gothic" w:eastAsia="MS Gothic" w:hAnsi="MS Gothic" w:cs="MS Gothic"/>
                <w:b/>
                <w:color w:val="000000"/>
                <w:sz w:val="20"/>
                <w:szCs w:val="20"/>
                <w:lang w:val="en-GB"/>
              </w:rPr>
              <w:t xml:space="preserve"> </w:t>
            </w:r>
            <w:r w:rsidRPr="00306487">
              <w:rPr>
                <w:rFonts w:ascii="MS Gothic" w:eastAsia="MS Gothic" w:hAnsi="MS Gothic" w:cs="MS Gothic"/>
                <w:b/>
                <w:color w:val="000000"/>
                <w:sz w:val="20"/>
                <w:szCs w:val="20"/>
                <w:lang w:val="en-GB"/>
              </w:rPr>
              <w:t xml:space="preserve">X </w:t>
            </w:r>
            <w:r w:rsidRPr="00306487">
              <w:rPr>
                <w:rFonts w:ascii="Arial" w:hAnsi="Arial" w:cs="Arial"/>
                <w:b/>
                <w:color w:val="000000"/>
                <w:sz w:val="20"/>
                <w:szCs w:val="20"/>
                <w:lang w:val="en-GB"/>
              </w:rPr>
              <w:t>multimedia</w:t>
            </w:r>
            <w:r w:rsidRPr="00943EE4">
              <w:rPr>
                <w:rFonts w:ascii="Arial" w:hAnsi="Arial" w:cs="Arial"/>
                <w:color w:val="000000"/>
                <w:sz w:val="20"/>
                <w:szCs w:val="20"/>
                <w:lang w:val="en-GB"/>
              </w:rPr>
              <w:t xml:space="preserve"> </w:t>
            </w:r>
          </w:p>
          <w:p w:rsidR="00306487" w:rsidRPr="00943EE4" w:rsidRDefault="00306487" w:rsidP="00556F52">
            <w:pPr>
              <w:pStyle w:val="Normal10"/>
              <w:widowControl/>
              <w:rPr>
                <w:rFonts w:ascii="Times New Roman" w:hAnsi="Times New Roman" w:cs="Times New Roman"/>
                <w:b/>
                <w:color w:val="000000"/>
                <w:sz w:val="19"/>
                <w:szCs w:val="19"/>
                <w:lang w:val="en-GB"/>
              </w:rPr>
            </w:pPr>
            <w:r>
              <w:rPr>
                <w:rFonts w:ascii="MS Gothic" w:eastAsia="MS Gothic" w:hAnsi="MS Gothic" w:cs="MS Gothic"/>
                <w:color w:val="000000"/>
                <w:sz w:val="20"/>
                <w:szCs w:val="20"/>
                <w:lang w:val="en-GB"/>
              </w:rPr>
              <w:t xml:space="preserve"> </w:t>
            </w: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306487" w:rsidRPr="00306487" w:rsidRDefault="00306487" w:rsidP="00556F52">
            <w:pPr>
              <w:pStyle w:val="Normal10"/>
              <w:widowControl/>
              <w:rPr>
                <w:rFonts w:ascii="Times New Roman" w:hAnsi="Times New Roman" w:cs="Times New Roman"/>
                <w:color w:val="000000"/>
                <w:sz w:val="19"/>
                <w:szCs w:val="19"/>
                <w:lang w:val="en-GB"/>
              </w:rPr>
            </w:pPr>
            <w:r>
              <w:rPr>
                <w:rFonts w:ascii="Arial" w:hAnsi="Arial" w:cs="Arial"/>
                <w:color w:val="000000"/>
                <w:sz w:val="20"/>
                <w:szCs w:val="20"/>
                <w:lang w:val="en-GB"/>
              </w:rPr>
              <w:t xml:space="preserve">  </w:t>
            </w:r>
            <w:r w:rsidRPr="00943EE4">
              <w:rPr>
                <w:rFonts w:ascii="MS Gothic" w:eastAsia="MS Gothic" w:hAnsi="MS Gothic" w:cs="MS Gothic"/>
                <w:color w:val="000000"/>
                <w:sz w:val="20"/>
                <w:szCs w:val="20"/>
                <w:lang w:val="en-GB"/>
              </w:rPr>
              <w:t>☐</w:t>
            </w:r>
            <w:r w:rsidRPr="00306487">
              <w:rPr>
                <w:rFonts w:ascii="Arial" w:hAnsi="Arial" w:cs="Arial"/>
                <w:color w:val="000000"/>
                <w:sz w:val="20"/>
                <w:szCs w:val="20"/>
                <w:lang w:val="en-GB"/>
              </w:rPr>
              <w:t>mentoring</w:t>
            </w:r>
          </w:p>
          <w:p w:rsidR="00306487" w:rsidRDefault="00306487" w:rsidP="00556F52">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b/>
                <w:color w:val="000000"/>
                <w:sz w:val="20"/>
                <w:szCs w:val="20"/>
              </w:rPr>
              <w:t xml:space="preserve"> </w:t>
            </w: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073F1D" w:rsidRPr="00073F1D" w:rsidRDefault="00073F1D" w:rsidP="00073F1D">
            <w:pPr>
              <w:pStyle w:val="HTMLunaprijedoblikovano"/>
              <w:shd w:val="clear" w:color="auto" w:fill="F8F9FA"/>
              <w:rPr>
                <w:rFonts w:ascii="Arial" w:hAnsi="Arial" w:cs="Arial"/>
                <w:color w:val="202124"/>
              </w:rPr>
            </w:pPr>
            <w:r w:rsidRPr="00073F1D">
              <w:rPr>
                <w:rStyle w:val="y2iqfc"/>
                <w:rFonts w:ascii="Arial" w:hAnsi="Arial" w:cs="Arial"/>
                <w:color w:val="202124"/>
              </w:rPr>
              <w:t>Regular class attendance, homework.</w:t>
            </w:r>
          </w:p>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306487">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Pr="00943EE4" w:rsidRDefault="00306487"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306487">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rPr>
                <w:rFonts w:ascii="Arial" w:eastAsia="Arial" w:hAnsi="Arial" w:cs="Arial"/>
                <w:color w:val="000000"/>
                <w:sz w:val="20"/>
                <w:szCs w:val="20"/>
              </w:rPr>
            </w:pPr>
          </w:p>
        </w:tc>
      </w:tr>
      <w:tr w:rsidR="00306487">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306487">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0,25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06487" w:rsidRPr="00943EE4" w:rsidRDefault="00306487" w:rsidP="00556F52">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306487">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06487" w:rsidRDefault="00306487">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06487" w:rsidRPr="00943EE4" w:rsidRDefault="00306487" w:rsidP="00556F52">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0,25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06487" w:rsidRPr="00943EE4" w:rsidRDefault="00306487" w:rsidP="00556F52">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06487" w:rsidRPr="00943EE4" w:rsidRDefault="00306487" w:rsidP="00556F52">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06487" w:rsidRDefault="0030648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073F1D" w:rsidRPr="00073F1D" w:rsidRDefault="00073F1D" w:rsidP="00073F1D">
            <w:pPr>
              <w:pStyle w:val="HTMLunaprijedoblikovano"/>
              <w:shd w:val="clear" w:color="auto" w:fill="F8F9FA"/>
              <w:rPr>
                <w:rFonts w:ascii="Arial" w:hAnsi="Arial" w:cs="Arial"/>
                <w:color w:val="202124"/>
              </w:rPr>
            </w:pPr>
            <w:r w:rsidRPr="00073F1D">
              <w:rPr>
                <w:rStyle w:val="y2iqfc"/>
                <w:rFonts w:ascii="Arial" w:hAnsi="Arial" w:cs="Arial"/>
                <w:color w:val="202124"/>
              </w:rPr>
              <w:t>Regular and active participation in classes will have 50% and knowledge in written and oral exam 50% share in evaluation and assessment.</w:t>
            </w:r>
          </w:p>
          <w:p w:rsidR="008C2A19" w:rsidRDefault="008C2A19">
            <w:pPr>
              <w:pStyle w:val="Normal1"/>
              <w:widowControl/>
              <w:pBdr>
                <w:top w:val="nil"/>
                <w:left w:val="nil"/>
                <w:bottom w:val="nil"/>
                <w:right w:val="nil"/>
                <w:between w:val="nil"/>
              </w:pBdr>
              <w:tabs>
                <w:tab w:val="left" w:pos="2820"/>
              </w:tabs>
              <w:rPr>
                <w:color w:val="00000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Devčić N.: Harmonija, Zagreb 1993.,</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Despić D.: Harmonija sa harmonskom analizom, Beograd 1997.</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rPr>
                <w:color w:val="000000"/>
              </w:rPr>
            </w:pPr>
            <w:r>
              <w:rPr>
                <w:rFonts w:ascii="Arial" w:eastAsia="Arial" w:hAnsi="Arial" w:cs="Arial"/>
                <w:color w:val="000000"/>
                <w:sz w:val="20"/>
                <w:szCs w:val="20"/>
              </w:rPr>
              <w:t>Ruždjak M., Zbirka primjera za harmonijsku analizu, Zagreb.</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Piston W., Harmony</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073F1D" w:rsidRPr="00073F1D" w:rsidRDefault="00073F1D" w:rsidP="00073F1D">
            <w:pPr>
              <w:pStyle w:val="HTMLunaprijedoblikovano"/>
              <w:shd w:val="clear" w:color="auto" w:fill="F8F9FA"/>
              <w:rPr>
                <w:rFonts w:ascii="Arial" w:hAnsi="Arial" w:cs="Arial"/>
                <w:color w:val="202124"/>
              </w:rPr>
            </w:pPr>
            <w:r w:rsidRPr="00073F1D">
              <w:rPr>
                <w:rStyle w:val="y2iqfc"/>
                <w:rFonts w:ascii="Arial" w:hAnsi="Arial" w:cs="Arial"/>
                <w:color w:val="202124"/>
              </w:rPr>
              <w:t>Interactive communication with students during lectures, knowledge testing on the exam and through the official quality monitoring system on the component.</w:t>
            </w:r>
          </w:p>
          <w:p w:rsidR="008C2A19" w:rsidRDefault="008C2A19">
            <w:pPr>
              <w:pStyle w:val="Normal1"/>
              <w:widowControl/>
              <w:pBdr>
                <w:top w:val="nil"/>
                <w:left w:val="nil"/>
                <w:bottom w:val="nil"/>
                <w:right w:val="nil"/>
                <w:between w:val="nil"/>
              </w:pBdr>
              <w:tabs>
                <w:tab w:val="left" w:pos="2820"/>
              </w:tabs>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306487" w:rsidRDefault="00306487" w:rsidP="008C2A19">
            <w:pPr>
              <w:pStyle w:val="Normal10"/>
              <w:widowControl/>
              <w:rPr>
                <w:rFonts w:ascii="Arial" w:hAnsi="Arial" w:cs="Arial"/>
                <w:color w:val="000000"/>
                <w:sz w:val="20"/>
                <w:szCs w:val="20"/>
              </w:rPr>
            </w:pPr>
            <w:r>
              <w:rPr>
                <w:rFonts w:ascii="Arial" w:hAnsi="Arial" w:cs="Arial"/>
                <w:color w:val="000000"/>
                <w:sz w:val="20"/>
                <w:szCs w:val="20"/>
              </w:rPr>
              <w:t>Other</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556F52" w:rsidRPr="00943EE4" w:rsidRDefault="00572090" w:rsidP="00556F52">
      <w:pPr>
        <w:pStyle w:val="Normal10"/>
        <w:widowControl/>
        <w:spacing w:after="200" w:line="276" w:lineRule="auto"/>
        <w:rPr>
          <w:rFonts w:ascii="Arial" w:hAnsi="Arial" w:cs="Arial"/>
          <w:b/>
          <w:color w:val="000000"/>
          <w:sz w:val="20"/>
          <w:szCs w:val="20"/>
        </w:rPr>
      </w:pPr>
      <w:r>
        <w:rPr>
          <w:rFonts w:ascii="Arial" w:eastAsia="Arial" w:hAnsi="Arial" w:cs="Arial"/>
          <w:b/>
          <w:color w:val="000000"/>
          <w:sz w:val="20"/>
          <w:szCs w:val="20"/>
        </w:rPr>
        <w:t>7.</w:t>
      </w:r>
      <w:r w:rsidR="00556F52" w:rsidRPr="00556F52">
        <w:rPr>
          <w:rFonts w:ascii="Arial" w:hAnsi="Arial" w:cs="Arial"/>
          <w:b/>
          <w:color w:val="000000"/>
          <w:sz w:val="20"/>
          <w:szCs w:val="20"/>
        </w:rPr>
        <w:t xml:space="preserve"> </w:t>
      </w:r>
      <w:r w:rsidR="00556F52" w:rsidRPr="00943EE4">
        <w:rPr>
          <w:rFonts w:ascii="Arial" w:hAnsi="Arial" w:cs="Arial"/>
          <w:b/>
          <w:color w:val="000000"/>
          <w:sz w:val="20"/>
          <w:szCs w:val="20"/>
        </w:rPr>
        <w:t>Music Forms</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7.1.</w:t>
      </w:r>
      <w:r w:rsidR="00556F52" w:rsidRPr="00556F52">
        <w:rPr>
          <w:rFonts w:ascii="Arial" w:hAnsi="Arial" w:cs="Arial"/>
          <w:b/>
          <w:color w:val="000000"/>
          <w:sz w:val="20"/>
          <w:szCs w:val="20"/>
        </w:rPr>
        <w:t xml:space="preserve"> </w:t>
      </w:r>
      <w:r w:rsidR="00556F52" w:rsidRPr="00943EE4">
        <w:rPr>
          <w:rFonts w:ascii="Arial" w:hAnsi="Arial" w:cs="Arial"/>
          <w:b/>
          <w:color w:val="000000"/>
          <w:sz w:val="20"/>
          <w:szCs w:val="20"/>
        </w:rPr>
        <w:t>Fundamentals of Music Forms</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c"/>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72090">
            <w:pPr>
              <w:pStyle w:val="Normal1"/>
              <w:widowControl/>
              <w:pBdr>
                <w:top w:val="nil"/>
                <w:left w:val="nil"/>
                <w:bottom w:val="nil"/>
                <w:right w:val="nil"/>
                <w:between w:val="nil"/>
              </w:pBdr>
              <w:spacing w:before="60" w:after="60"/>
              <w:rPr>
                <w:rFonts w:ascii="Arial" w:eastAsia="Arial" w:hAnsi="Arial" w:cs="Arial"/>
                <w:b/>
                <w:color w:val="000000"/>
                <w:sz w:val="20"/>
                <w:szCs w:val="20"/>
              </w:rPr>
            </w:pPr>
            <w:r>
              <w:rPr>
                <w:rFonts w:ascii="Arial" w:eastAsia="Arial" w:hAnsi="Arial" w:cs="Arial"/>
                <w:b/>
                <w:color w:val="000000"/>
                <w:sz w:val="20"/>
                <w:szCs w:val="20"/>
              </w:rPr>
              <w:t>NAZIV PREDMETA</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56F5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Fundamentals of Music Forms</w:t>
            </w:r>
          </w:p>
        </w:tc>
      </w:tr>
      <w:tr w:rsidR="00556F52">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556F52" w:rsidRPr="00943EE4" w:rsidRDefault="00556F52"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556F52" w:rsidRDefault="00556F5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UAG006</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556F52" w:rsidRPr="005E6C61" w:rsidRDefault="00556F52" w:rsidP="00556F52">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556F52" w:rsidRDefault="00556F5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556F52">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556F52" w:rsidRPr="00943EE4" w:rsidRDefault="00556F52"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556F52" w:rsidRPr="001158F1" w:rsidRDefault="00556F52">
            <w:pPr>
              <w:pStyle w:val="Normal1"/>
              <w:widowControl/>
              <w:pBdr>
                <w:top w:val="nil"/>
                <w:left w:val="nil"/>
                <w:bottom w:val="nil"/>
                <w:right w:val="nil"/>
                <w:between w:val="nil"/>
              </w:pBdr>
              <w:rPr>
                <w:rFonts w:ascii="Arial" w:eastAsia="Arial" w:hAnsi="Arial" w:cs="Arial"/>
                <w:color w:val="000000"/>
                <w:sz w:val="20"/>
                <w:szCs w:val="20"/>
              </w:rPr>
            </w:pPr>
            <w:r w:rsidRPr="001158F1">
              <w:rPr>
                <w:rFonts w:ascii="Arial" w:hAnsi="Arial" w:cs="Arial"/>
                <w:color w:val="292929"/>
                <w:sz w:val="20"/>
                <w:szCs w:val="20"/>
                <w:shd w:val="clear" w:color="auto" w:fill="FFFFFF"/>
              </w:rPr>
              <w:t>Vito Balić</w:t>
            </w:r>
            <w:r w:rsidR="00DC74A3">
              <w:rPr>
                <w:rFonts w:ascii="Arial" w:hAnsi="Arial" w:cs="Arial"/>
                <w:color w:val="292929"/>
                <w:sz w:val="20"/>
                <w:szCs w:val="20"/>
                <w:shd w:val="clear" w:color="auto" w:fill="FFFFFF"/>
              </w:rPr>
              <w:t xml:space="preserve"> </w:t>
            </w:r>
            <w:r w:rsidR="00DC74A3" w:rsidRPr="00DC74A3">
              <w:rPr>
                <w:rFonts w:ascii="Arial" w:hAnsi="Arial" w:cs="Arial"/>
                <w:color w:val="292929"/>
                <w:sz w:val="20"/>
                <w:szCs w:val="20"/>
                <w:shd w:val="clear" w:color="auto" w:fill="FFFFFF"/>
              </w:rPr>
              <w:t>PhD, Assis.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556F52" w:rsidRPr="005E6C61" w:rsidRDefault="00556F52" w:rsidP="00556F52">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556F52" w:rsidRDefault="00556F5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556F52">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556F52" w:rsidRPr="00943EE4" w:rsidRDefault="00556F52"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556F52" w:rsidRDefault="00556F52" w:rsidP="00024864">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556F52" w:rsidRPr="005E6C61" w:rsidRDefault="00556F52" w:rsidP="00556F52">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556F52" w:rsidRPr="00943EE4" w:rsidRDefault="00556F52" w:rsidP="00556F52">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56F52" w:rsidRPr="00943EE4" w:rsidRDefault="00556F52" w:rsidP="00556F52">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56F52" w:rsidRPr="00943EE4" w:rsidRDefault="00556F52" w:rsidP="00556F52">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56F52" w:rsidRPr="00943EE4" w:rsidRDefault="00556F52" w:rsidP="00556F52">
            <w:pPr>
              <w:jc w:val="center"/>
            </w:pPr>
            <w:r w:rsidRPr="00943EE4">
              <w:rPr>
                <w:rFonts w:ascii="Arial" w:hAnsi="Arial"/>
              </w:rPr>
              <w:t>T</w:t>
            </w:r>
          </w:p>
        </w:tc>
      </w:tr>
      <w:tr w:rsidR="00556F52">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556F52" w:rsidRDefault="00556F5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556F52" w:rsidRDefault="00556F5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556F52" w:rsidRPr="005E6C61" w:rsidRDefault="00556F5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556F52" w:rsidRDefault="00556F5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56F52" w:rsidRDefault="00556F5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56F52" w:rsidRDefault="00556F5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56F52" w:rsidRDefault="00556F5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r>
      <w:tr w:rsidR="00556F52">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556F52" w:rsidRPr="00943EE4" w:rsidRDefault="00556F52"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556F52" w:rsidRDefault="00556F5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556F52" w:rsidRPr="005E6C61" w:rsidRDefault="00556F52" w:rsidP="00556F52">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556F52" w:rsidRDefault="00556F52">
            <w:pPr>
              <w:pStyle w:val="Normal1"/>
              <w:widowControl/>
              <w:pBdr>
                <w:top w:val="nil"/>
                <w:left w:val="nil"/>
                <w:bottom w:val="nil"/>
                <w:right w:val="nil"/>
                <w:between w:val="nil"/>
              </w:pBdr>
              <w:rPr>
                <w:rFonts w:ascii="Arial" w:eastAsia="Arial" w:hAnsi="Arial" w:cs="Arial"/>
                <w:color w:val="000000"/>
                <w:sz w:val="20"/>
                <w:szCs w:val="20"/>
              </w:rPr>
            </w:pP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556F52" w:rsidRPr="00943EE4" w:rsidRDefault="00556F52" w:rsidP="00556F52">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Understanding, defining and systematisation of the basic music concepts and categories upon which built are the elements of the forms.</w:t>
            </w:r>
          </w:p>
          <w:p w:rsidR="00556F52" w:rsidRPr="00943EE4" w:rsidRDefault="00556F52" w:rsidP="00556F52">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Recognising and learning tonality-harmonic elements in music forms.</w:t>
            </w:r>
          </w:p>
          <w:p w:rsidR="00556F52" w:rsidRPr="00943EE4" w:rsidRDefault="00556F52" w:rsidP="00556F52">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Identification and defining the elements of forms and their techniques of working in compositions.</w:t>
            </w:r>
          </w:p>
          <w:p w:rsidR="00556F52" w:rsidRPr="00943EE4" w:rsidRDefault="00556F52" w:rsidP="00556F52">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Recognising principles of forming and types of presentation of the music form elements.</w:t>
            </w:r>
          </w:p>
          <w:p w:rsidR="008C2A19" w:rsidRDefault="00556F52" w:rsidP="00556F52">
            <w:pPr>
              <w:pStyle w:val="Normal1"/>
              <w:widowControl/>
              <w:pBdr>
                <w:top w:val="nil"/>
                <w:left w:val="nil"/>
                <w:bottom w:val="nil"/>
                <w:right w:val="nil"/>
                <w:between w:val="nil"/>
              </w:pBdr>
              <w:tabs>
                <w:tab w:val="left" w:pos="2820"/>
              </w:tabs>
              <w:rPr>
                <w:color w:val="000000"/>
              </w:rPr>
            </w:pPr>
            <w:r w:rsidRPr="00943EE4">
              <w:rPr>
                <w:rFonts w:ascii="Arial" w:hAnsi="Arial" w:cs="Arial"/>
                <w:color w:val="000000"/>
                <w:sz w:val="20"/>
                <w:szCs w:val="20"/>
                <w:lang w:val="en-GB"/>
              </w:rPr>
              <w:t>Recognising and understanding the adopted knowledge and facts in the form of three-part song and Baroque two-part music.</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073F1D" w:rsidRPr="00073F1D" w:rsidRDefault="00073F1D" w:rsidP="00073F1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073F1D">
              <w:rPr>
                <w:rFonts w:ascii="Arial" w:eastAsia="Times New Roman" w:hAnsi="Arial" w:cs="Arial"/>
                <w:color w:val="202124"/>
                <w:sz w:val="20"/>
                <w:szCs w:val="20"/>
              </w:rPr>
              <w:t>Basic theoretical knowledge and experience in the field of music (music theory, solfeggio, counterpoint, harmony and piano).</w:t>
            </w:r>
          </w:p>
          <w:p w:rsidR="00073F1D" w:rsidRPr="00073F1D" w:rsidRDefault="00073F1D" w:rsidP="00073F1D">
            <w:pPr>
              <w:widowControl/>
              <w:shd w:val="clear" w:color="auto" w:fill="F8F9FA"/>
              <w:rPr>
                <w:rFonts w:ascii="Arial" w:eastAsia="Times New Roman" w:hAnsi="Arial" w:cs="Arial"/>
                <w:i/>
                <w:iCs/>
                <w:color w:val="202124"/>
                <w:sz w:val="20"/>
                <w:szCs w:val="20"/>
              </w:rPr>
            </w:pPr>
          </w:p>
          <w:p w:rsidR="008C2A19" w:rsidRDefault="008C2A19">
            <w:pPr>
              <w:pStyle w:val="Normal1"/>
              <w:widowControl/>
              <w:pBdr>
                <w:top w:val="nil"/>
                <w:left w:val="nil"/>
                <w:bottom w:val="nil"/>
                <w:right w:val="nil"/>
                <w:between w:val="nil"/>
              </w:pBdr>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1A4909"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 define basic musical concepts and categories, elements of form, their work techniques, design principles and types of presentation;</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 recognize the stated elements of musical works in recording and listening;</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 notice their function and action in the form;</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 analyze the elements of form and the three-part song;</w:t>
            </w:r>
          </w:p>
          <w:p w:rsidR="00FD5264" w:rsidRPr="00FD5264" w:rsidRDefault="00FD5264" w:rsidP="00FD5264">
            <w:pPr>
              <w:pStyle w:val="HTMLunaprijedoblikovano"/>
              <w:shd w:val="clear" w:color="auto" w:fill="F8F9FA"/>
              <w:rPr>
                <w:rFonts w:ascii="Arial" w:hAnsi="Arial" w:cs="Arial"/>
                <w:color w:val="202124"/>
              </w:rPr>
            </w:pPr>
            <w:r w:rsidRPr="00FD5264">
              <w:rPr>
                <w:rStyle w:val="y2iqfc"/>
                <w:rFonts w:ascii="Arial" w:hAnsi="Arial" w:cs="Arial"/>
                <w:color w:val="202124"/>
              </w:rPr>
              <w:t>- imitate motif work in one's own composition</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1. Basic musical terms and categories. Form and formal scheme.</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2. Recognition and adoption of tonal-harmonic elements in musical forms. The style, texture and texture of the composition.</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3. The role of cadences in shape construction. Musical sentence.</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4. Elements of musical forms: motif. Techniques of working with elements gl. form: repetition.</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5. Elements of musical forms: similarities and differences between motifs, figures, phrases, submotives, diastematics and cells.</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6. Possibility of parsing parts in compositions. Techniques of working with elements gl. forms: altered repetition, transposition, sequence, variation, relative mel. prom.</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7. Musical sentence and period as a form and organization of the meter at higher levels. A two-part song.</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8. Techniques of working with elements gl. shapes: rhythmic changes, transformation, division, expansion, elision, compression, contrast, disconnection.</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9. Complex musical sentences. Periodic construction of several sentences. Extensions and shortenings of shape elements.</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10. Imitation and counterpoint techniques of working with elements gl. shape.</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11. Principles of design: 1. “soggetto et varietas” 2. “Fortspinnung” (spinning) 3. periodic construction 4. through 5. thematic design 6. disconnection.</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12. Types of presentations (expositional, elaborative, concluding) and their observation on examples of a three-part poem.</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13. Three-part poem: different relations of central and external parts.</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14. The role of motives and motif work in a character piece (on the example of a three-part poem).</w:t>
            </w:r>
          </w:p>
          <w:p w:rsidR="00FD5264" w:rsidRPr="00FD5264" w:rsidRDefault="00FD5264" w:rsidP="00FD5264">
            <w:pPr>
              <w:pStyle w:val="HTMLunaprijedoblikovano"/>
              <w:shd w:val="clear" w:color="auto" w:fill="F8F9FA"/>
              <w:rPr>
                <w:rFonts w:ascii="Arial" w:hAnsi="Arial" w:cs="Arial"/>
                <w:color w:val="202124"/>
              </w:rPr>
            </w:pPr>
            <w:r w:rsidRPr="00FD5264">
              <w:rPr>
                <w:rStyle w:val="y2iqfc"/>
                <w:rFonts w:ascii="Arial" w:hAnsi="Arial" w:cs="Arial"/>
                <w:color w:val="202124"/>
              </w:rPr>
              <w:t>15. Baroque dichotomy: case studies.</w:t>
            </w:r>
          </w:p>
          <w:p w:rsidR="008C2A19" w:rsidRDefault="008C2A19" w:rsidP="001829CD">
            <w:pPr>
              <w:pStyle w:val="Normal1"/>
              <w:widowControl/>
              <w:numPr>
                <w:ilvl w:val="0"/>
                <w:numId w:val="15"/>
              </w:numPr>
              <w:pBdr>
                <w:top w:val="nil"/>
                <w:left w:val="nil"/>
                <w:bottom w:val="nil"/>
                <w:right w:val="nil"/>
                <w:between w:val="nil"/>
              </w:pBdr>
              <w:spacing w:after="200" w:line="276" w:lineRule="auto"/>
              <w:rPr>
                <w:rFonts w:ascii="Arial" w:eastAsia="Arial" w:hAnsi="Arial" w:cs="Arial"/>
                <w:color w:val="000000"/>
                <w:sz w:val="20"/>
                <w:szCs w:val="20"/>
              </w:rPr>
            </w:pPr>
          </w:p>
        </w:tc>
      </w:tr>
      <w:tr w:rsidR="008C2A19">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556F52" w:rsidRPr="00943EE4"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556F52" w:rsidRPr="00943EE4"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1A4909" w:rsidRPr="00943EE4">
              <w:rPr>
                <w:rFonts w:ascii="Arial" w:hAnsi="Arial" w:cs="Arial"/>
                <w:color w:val="000000"/>
                <w:sz w:val="20"/>
                <w:szCs w:val="20"/>
                <w:lang w:val="en-GB"/>
              </w:rPr>
              <w:t>exercises</w:t>
            </w:r>
          </w:p>
          <w:p w:rsidR="00556F52" w:rsidRPr="00943EE4"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556F52" w:rsidRPr="00943EE4"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8C2A19" w:rsidRPr="00556F52" w:rsidRDefault="00556F52" w:rsidP="00556F52">
            <w:pPr>
              <w:pStyle w:val="Normal1"/>
              <w:widowControl/>
              <w:pBdr>
                <w:top w:val="nil"/>
                <w:left w:val="nil"/>
                <w:bottom w:val="nil"/>
                <w:right w:val="nil"/>
                <w:between w:val="nil"/>
              </w:pBdr>
              <w:tabs>
                <w:tab w:val="left" w:pos="2820"/>
              </w:tabs>
              <w:rPr>
                <w:color w:val="000000"/>
              </w:rPr>
            </w:pPr>
            <w:r w:rsidRPr="00943EE4">
              <w:rPr>
                <w:rFonts w:ascii="MS Gothic" w:eastAsia="MS Gothic" w:hAnsi="MS Gothic" w:cs="MS Gothic"/>
                <w:color w:val="000000"/>
                <w:sz w:val="20"/>
                <w:szCs w:val="20"/>
                <w:lang w:val="en-GB"/>
              </w:rPr>
              <w:t>☐</w:t>
            </w:r>
            <w:r w:rsidRPr="00556F52">
              <w:rPr>
                <w:rFonts w:ascii="Arial" w:hAnsi="Arial" w:cs="Arial"/>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556F52"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556F52">
              <w:rPr>
                <w:rFonts w:ascii="Arial" w:hAnsi="Arial" w:cs="Arial"/>
                <w:b/>
                <w:color w:val="000000"/>
                <w:sz w:val="20"/>
                <w:szCs w:val="20"/>
                <w:lang w:val="en-GB"/>
              </w:rPr>
              <w:t xml:space="preserve"> independent tasks</w:t>
            </w:r>
          </w:p>
          <w:p w:rsidR="00556F52" w:rsidRPr="00943EE4"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556F52" w:rsidRPr="00943EE4"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556F52" w:rsidRPr="00943EE4"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8C2A19" w:rsidRDefault="008C2A19">
            <w:pPr>
              <w:pStyle w:val="Normal1"/>
              <w:widowControl/>
              <w:pBdr>
                <w:top w:val="nil"/>
                <w:left w:val="nil"/>
                <w:bottom w:val="nil"/>
                <w:right w:val="nil"/>
                <w:between w:val="nil"/>
              </w:pBdr>
              <w:tabs>
                <w:tab w:val="left" w:pos="2820"/>
              </w:tabs>
              <w:rPr>
                <w:color w:val="000000"/>
              </w:rPr>
            </w:pP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556F52">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556F52" w:rsidRPr="00943EE4" w:rsidRDefault="00556F52"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556F5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56F52" w:rsidRDefault="00556F5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56F52" w:rsidRDefault="00556F5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r>
      <w:tr w:rsidR="00556F5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56F52" w:rsidRDefault="00556F5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Default="00556F52" w:rsidP="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Formal analysis</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0,5</w:t>
            </w:r>
          </w:p>
        </w:tc>
      </w:tr>
      <w:tr w:rsidR="00556F5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56F52" w:rsidRDefault="00556F5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tabs>
                <w:tab w:val="left" w:pos="2820"/>
              </w:tabs>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56F52" w:rsidRDefault="00556F52">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556F5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56F52" w:rsidRDefault="00556F5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556F52" w:rsidRPr="00943EE4" w:rsidRDefault="00556F52" w:rsidP="00556F52">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556F52" w:rsidRDefault="00556F52">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556F52" w:rsidRPr="00943EE4" w:rsidRDefault="00556F52" w:rsidP="00556F52">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556F52" w:rsidRDefault="00556F52">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556F52" w:rsidRDefault="00556F52">
            <w:pPr>
              <w:pStyle w:val="Normal1"/>
              <w:widowControl/>
              <w:pBdr>
                <w:top w:val="nil"/>
                <w:left w:val="nil"/>
                <w:bottom w:val="nil"/>
                <w:right w:val="nil"/>
                <w:between w:val="nil"/>
              </w:pBdr>
              <w:tabs>
                <w:tab w:val="left" w:pos="2820"/>
              </w:tabs>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556F52" w:rsidRDefault="00556F52">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FD5264" w:rsidRPr="00FD5264" w:rsidRDefault="00FD5264" w:rsidP="00FD5264">
            <w:pPr>
              <w:pStyle w:val="HTMLunaprijedoblikovano"/>
              <w:shd w:val="clear" w:color="auto" w:fill="F8F9FA"/>
              <w:rPr>
                <w:rFonts w:ascii="Arial" w:hAnsi="Arial" w:cs="Arial"/>
                <w:color w:val="202124"/>
              </w:rPr>
            </w:pPr>
            <w:r w:rsidRPr="00FD5264">
              <w:rPr>
                <w:rStyle w:val="y2iqfc"/>
                <w:rFonts w:ascii="Arial" w:hAnsi="Arial" w:cs="Arial"/>
                <w:color w:val="202124"/>
              </w:rPr>
              <w:t>Grade (1-5) is achieved based on the final exam paper (100%). The final exam contains a written test of theoretical knowledge and a formal analysis of the processed content during the semester. Instead of the final exam paper, the grade (1-5) can be achieved by writing an original written paper (100%) by the end of the semester. Original written work costs from 25,000 to 35,000 characters without gaps and without illustrations.</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Balić, V. (2013*). </w:t>
            </w:r>
            <w:r>
              <w:rPr>
                <w:rFonts w:ascii="Arial" w:eastAsia="Arial" w:hAnsi="Arial" w:cs="Arial"/>
                <w:i/>
                <w:color w:val="000000"/>
                <w:sz w:val="20"/>
                <w:szCs w:val="20"/>
              </w:rPr>
              <w:t>Skripta iz elemenata glazbenih oblika</w:t>
            </w:r>
            <w:r>
              <w:rPr>
                <w:rFonts w:ascii="Arial" w:eastAsia="Arial" w:hAnsi="Arial" w:cs="Arial"/>
                <w:color w:val="000000"/>
                <w:sz w:val="20"/>
                <w:szCs w:val="20"/>
              </w:rPr>
              <w:t>.[* permanentno se aktualizira]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FD5264">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E - mail</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Skovran, D.; Peričić, V. (1986). </w:t>
            </w:r>
            <w:r>
              <w:rPr>
                <w:rFonts w:ascii="Arial" w:eastAsia="Arial" w:hAnsi="Arial" w:cs="Arial"/>
                <w:i/>
                <w:color w:val="000000"/>
                <w:sz w:val="20"/>
                <w:szCs w:val="20"/>
              </w:rPr>
              <w:t>Nauka o muzičkim  oblicima</w:t>
            </w:r>
            <w:r>
              <w:rPr>
                <w:rFonts w:ascii="Arial" w:eastAsia="Arial" w:hAnsi="Arial" w:cs="Arial"/>
                <w:color w:val="000000"/>
                <w:sz w:val="20"/>
                <w:szCs w:val="20"/>
              </w:rPr>
              <w:t>. Beograd. 7-88.</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6</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Schönberg, A. (1967). </w:t>
            </w:r>
            <w:r>
              <w:rPr>
                <w:rFonts w:ascii="Arial" w:eastAsia="Arial" w:hAnsi="Arial" w:cs="Arial"/>
                <w:i/>
                <w:color w:val="000000"/>
                <w:sz w:val="20"/>
                <w:szCs w:val="20"/>
              </w:rPr>
              <w:t>Fundamentals of Musical Composition</w:t>
            </w:r>
            <w:r>
              <w:rPr>
                <w:rFonts w:ascii="Arial" w:eastAsia="Arial" w:hAnsi="Arial" w:cs="Arial"/>
                <w:color w:val="000000"/>
                <w:sz w:val="20"/>
                <w:szCs w:val="20"/>
              </w:rPr>
              <w:t>. London. 1-140.</w:t>
            </w:r>
          </w:p>
          <w:p w:rsidR="008C2A19" w:rsidRDefault="00770A4B">
            <w:pPr>
              <w:pStyle w:val="Normal1"/>
              <w:widowControl/>
              <w:pBdr>
                <w:top w:val="nil"/>
                <w:left w:val="nil"/>
                <w:bottom w:val="nil"/>
                <w:right w:val="nil"/>
                <w:between w:val="nil"/>
              </w:pBdr>
              <w:rPr>
                <w:color w:val="000000"/>
              </w:rPr>
            </w:pPr>
            <w:hyperlink r:id="rId13">
              <w:r w:rsidR="008C2A19">
                <w:rPr>
                  <w:rFonts w:ascii="Arial" w:eastAsia="Arial" w:hAnsi="Arial" w:cs="Arial"/>
                  <w:color w:val="000000"/>
                  <w:sz w:val="20"/>
                  <w:szCs w:val="20"/>
                </w:rPr>
                <w:t>http://monoskop.org/images/d/da/Schoenberg_Arnold_Fundamentals_of_Musical_Composition_no_OCR.pdf</w:t>
              </w:r>
            </w:hyperlink>
          </w:p>
          <w:p w:rsidR="008C2A19" w:rsidRDefault="00770A4B">
            <w:pPr>
              <w:pStyle w:val="Normal1"/>
              <w:widowControl/>
              <w:pBdr>
                <w:top w:val="nil"/>
                <w:left w:val="nil"/>
                <w:bottom w:val="nil"/>
                <w:right w:val="nil"/>
                <w:between w:val="nil"/>
              </w:pBdr>
              <w:rPr>
                <w:color w:val="000000"/>
              </w:rPr>
            </w:pPr>
            <w:hyperlink r:id="rId14">
              <w:r w:rsidR="008C2A19">
                <w:rPr>
                  <w:rFonts w:ascii="Arial" w:eastAsia="Arial" w:hAnsi="Arial" w:cs="Arial"/>
                  <w:color w:val="000000"/>
                  <w:sz w:val="20"/>
                  <w:szCs w:val="20"/>
                </w:rPr>
                <w:t>http://is.muni.cz/el/1421/podzim2007/VH_53/Schoenberg_Fundamentals.pdf</w:t>
              </w:r>
            </w:hyperlink>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internet</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Leichtentritt, H. (1987). </w:t>
            </w:r>
            <w:r>
              <w:rPr>
                <w:rFonts w:ascii="Arial" w:eastAsia="Arial" w:hAnsi="Arial" w:cs="Arial"/>
                <w:i/>
                <w:color w:val="000000"/>
                <w:sz w:val="20"/>
                <w:szCs w:val="20"/>
              </w:rPr>
              <w:t>Musikalische Formenlehre</w:t>
            </w:r>
            <w:r>
              <w:rPr>
                <w:rFonts w:ascii="Arial" w:eastAsia="Arial" w:hAnsi="Arial" w:cs="Arial"/>
                <w:color w:val="000000"/>
                <w:sz w:val="20"/>
                <w:szCs w:val="20"/>
              </w:rPr>
              <w:t xml:space="preserve">. Wiesbaden [engl. prijevod: (1951). </w:t>
            </w:r>
            <w:r>
              <w:rPr>
                <w:rFonts w:ascii="Arial" w:eastAsia="Arial" w:hAnsi="Arial" w:cs="Arial"/>
                <w:i/>
                <w:color w:val="000000"/>
                <w:sz w:val="20"/>
                <w:szCs w:val="20"/>
              </w:rPr>
              <w:t>Musical Form</w:t>
            </w:r>
            <w:r>
              <w:rPr>
                <w:rFonts w:ascii="Arial" w:eastAsia="Arial" w:hAnsi="Arial" w:cs="Arial"/>
                <w:color w:val="000000"/>
                <w:sz w:val="20"/>
                <w:szCs w:val="20"/>
              </w:rPr>
              <w:t xml:space="preserve">. Cambridge. 3-51. </w:t>
            </w:r>
            <w:hyperlink r:id="rId15">
              <w:r>
                <w:rPr>
                  <w:rFonts w:ascii="Arial" w:eastAsia="Arial" w:hAnsi="Arial" w:cs="Arial"/>
                  <w:color w:val="000000"/>
                  <w:sz w:val="20"/>
                  <w:szCs w:val="20"/>
                </w:rPr>
                <w:t>https://ia601705.us.archive.org/33/items/musicalform00leic/musicalform00leic.pdf</w:t>
              </w:r>
            </w:hyperlink>
            <w:r>
              <w:rPr>
                <w:rFonts w:ascii="Arial" w:eastAsia="Arial" w:hAnsi="Arial" w:cs="Arial"/>
                <w:color w:val="000000"/>
                <w:sz w:val="20"/>
                <w:szCs w:val="20"/>
              </w:rPr>
              <w:t xml:space="preserve">]. </w:t>
            </w: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Županović, L. (1995). </w:t>
            </w:r>
            <w:r>
              <w:rPr>
                <w:rFonts w:ascii="Arial" w:eastAsia="Arial" w:hAnsi="Arial" w:cs="Arial"/>
                <w:i/>
                <w:color w:val="000000"/>
                <w:sz w:val="20"/>
                <w:szCs w:val="20"/>
              </w:rPr>
              <w:t>Tvorba glazbenog djela</w:t>
            </w:r>
            <w:r>
              <w:rPr>
                <w:rFonts w:ascii="Arial" w:eastAsia="Arial" w:hAnsi="Arial" w:cs="Arial"/>
                <w:color w:val="000000"/>
                <w:sz w:val="20"/>
                <w:szCs w:val="20"/>
              </w:rPr>
              <w:t>. Zagreb. 1-73.</w:t>
            </w: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Kühn, C. (2001). </w:t>
            </w:r>
            <w:r>
              <w:rPr>
                <w:rFonts w:ascii="Arial" w:eastAsia="Arial" w:hAnsi="Arial" w:cs="Arial"/>
                <w:i/>
                <w:color w:val="000000"/>
                <w:sz w:val="20"/>
                <w:szCs w:val="20"/>
              </w:rPr>
              <w:t>Formenlehre der Musik</w:t>
            </w:r>
            <w:r>
              <w:rPr>
                <w:rFonts w:ascii="Arial" w:eastAsia="Arial" w:hAnsi="Arial" w:cs="Arial"/>
                <w:color w:val="000000"/>
                <w:sz w:val="20"/>
                <w:szCs w:val="20"/>
              </w:rPr>
              <w:t>. Kassel. 13-74.</w:t>
            </w: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Erpf, H.(1967). </w:t>
            </w:r>
            <w:r>
              <w:rPr>
                <w:rFonts w:ascii="Arial" w:eastAsia="Arial" w:hAnsi="Arial" w:cs="Arial"/>
                <w:i/>
                <w:color w:val="000000"/>
                <w:sz w:val="20"/>
                <w:szCs w:val="20"/>
              </w:rPr>
              <w:t>Form und Struktur in der Musik</w:t>
            </w:r>
            <w:r>
              <w:rPr>
                <w:rFonts w:ascii="Arial" w:eastAsia="Arial" w:hAnsi="Arial" w:cs="Arial"/>
                <w:color w:val="000000"/>
                <w:sz w:val="20"/>
                <w:szCs w:val="20"/>
              </w:rPr>
              <w:t>. Mainz.</w:t>
            </w:r>
            <w:r>
              <w:rPr>
                <w:rFonts w:ascii="Arial" w:eastAsia="Arial" w:hAnsi="Arial" w:cs="Arial"/>
                <w:i/>
                <w:color w:val="000000"/>
                <w:sz w:val="20"/>
                <w:szCs w:val="20"/>
              </w:rPr>
              <w:t xml:space="preserve"> </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D5264" w:rsidRDefault="00FD5264" w:rsidP="00FD5264">
            <w:pPr>
              <w:pStyle w:val="HTMLunaprijedoblikovano"/>
              <w:shd w:val="clear" w:color="auto" w:fill="F8F9FA"/>
              <w:rPr>
                <w:rFonts w:ascii="inherit" w:hAnsi="inherit"/>
                <w:color w:val="202124"/>
                <w:sz w:val="47"/>
                <w:szCs w:val="47"/>
              </w:rPr>
            </w:pPr>
            <w:r>
              <w:rPr>
                <w:rFonts w:ascii="Arial" w:eastAsia="Arial" w:hAnsi="Arial" w:cs="Arial"/>
                <w:color w:val="000000"/>
              </w:rPr>
              <w:t xml:space="preserve">Student </w:t>
            </w:r>
            <w:r w:rsidR="008C2A19">
              <w:rPr>
                <w:rFonts w:ascii="Arial" w:eastAsia="Arial" w:hAnsi="Arial" w:cs="Arial"/>
                <w:color w:val="000000"/>
              </w:rPr>
              <w:t xml:space="preserve"> </w:t>
            </w:r>
            <w:r w:rsidRPr="00FD5264">
              <w:rPr>
                <w:rStyle w:val="y2iqfc"/>
                <w:rFonts w:ascii="Arial" w:hAnsi="Arial" w:cs="Arial"/>
                <w:color w:val="202124"/>
              </w:rPr>
              <w:t>questionnaire</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p w:rsidR="003678B3" w:rsidRPr="00943EE4" w:rsidRDefault="00572090" w:rsidP="003678B3">
      <w:pPr>
        <w:pStyle w:val="Normal10"/>
        <w:widowControl/>
        <w:rPr>
          <w:rFonts w:ascii="Arial" w:hAnsi="Arial" w:cs="Arial"/>
          <w:b/>
          <w:color w:val="000000"/>
          <w:sz w:val="20"/>
          <w:szCs w:val="20"/>
        </w:rPr>
      </w:pPr>
      <w:r>
        <w:rPr>
          <w:rFonts w:ascii="Arial" w:eastAsia="Arial" w:hAnsi="Arial" w:cs="Arial"/>
          <w:b/>
          <w:color w:val="000000"/>
          <w:sz w:val="20"/>
          <w:szCs w:val="20"/>
        </w:rPr>
        <w:t xml:space="preserve">7.2. </w:t>
      </w:r>
      <w:r w:rsidR="003678B3" w:rsidRPr="00943EE4">
        <w:rPr>
          <w:rFonts w:ascii="Arial" w:hAnsi="Arial" w:cs="Arial"/>
          <w:b/>
          <w:color w:val="000000"/>
          <w:sz w:val="20"/>
          <w:szCs w:val="20"/>
        </w:rPr>
        <w:t>Music Styles and Forms of the 16th to the 18th Centuries</w:t>
      </w:r>
    </w:p>
    <w:p w:rsidR="003678B3" w:rsidRPr="00943EE4" w:rsidRDefault="003678B3" w:rsidP="003678B3">
      <w:pPr>
        <w:pStyle w:val="Normal10"/>
        <w:widowControl/>
        <w:rPr>
          <w:rFonts w:ascii="Arial" w:hAnsi="Arial" w:cs="Arial"/>
          <w:b/>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Style w:val="affd"/>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678B3">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3678B3" w:rsidRPr="00943EE4" w:rsidRDefault="003678B3" w:rsidP="003678B3">
            <w:pPr>
              <w:pStyle w:val="Normal10"/>
              <w:widowControl/>
              <w:rPr>
                <w:rFonts w:ascii="Arial" w:hAnsi="Arial" w:cs="Arial"/>
                <w:b/>
                <w:color w:val="000000"/>
                <w:sz w:val="20"/>
                <w:szCs w:val="20"/>
              </w:rPr>
            </w:pPr>
            <w:r w:rsidRPr="00943EE4">
              <w:rPr>
                <w:rFonts w:ascii="Arial" w:hAnsi="Arial" w:cs="Arial"/>
                <w:b/>
                <w:color w:val="000000"/>
                <w:sz w:val="20"/>
                <w:szCs w:val="20"/>
              </w:rPr>
              <w:t>Music Styles and Forms of the 16th to the 18th Centuries</w:t>
            </w:r>
          </w:p>
          <w:p w:rsidR="003678B3" w:rsidRPr="00943EE4" w:rsidRDefault="003678B3" w:rsidP="003678B3">
            <w:pPr>
              <w:pStyle w:val="Normal10"/>
              <w:widowControl/>
              <w:rPr>
                <w:rFonts w:ascii="Arial" w:hAnsi="Arial" w:cs="Arial"/>
                <w:b/>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3678B3">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678B3" w:rsidRPr="00943EE4" w:rsidRDefault="003678B3"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3678B3" w:rsidRDefault="003678B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UAG106</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678B3" w:rsidRPr="005E6C61" w:rsidRDefault="003678B3" w:rsidP="00E35FA2">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3678B3" w:rsidRDefault="003678B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3678B3">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678B3" w:rsidRPr="00943EE4" w:rsidRDefault="003678B3"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3678B3" w:rsidRPr="00F54F6A" w:rsidRDefault="003678B3">
            <w:pPr>
              <w:pStyle w:val="Normal1"/>
              <w:widowControl/>
              <w:pBdr>
                <w:top w:val="nil"/>
                <w:left w:val="nil"/>
                <w:bottom w:val="nil"/>
                <w:right w:val="nil"/>
                <w:between w:val="nil"/>
              </w:pBdr>
              <w:rPr>
                <w:rFonts w:ascii="Arial" w:eastAsia="Arial" w:hAnsi="Arial" w:cs="Arial"/>
                <w:color w:val="000000"/>
                <w:sz w:val="20"/>
                <w:szCs w:val="20"/>
              </w:rPr>
            </w:pPr>
            <w:r w:rsidRPr="00F54F6A">
              <w:rPr>
                <w:rFonts w:ascii="Arial" w:hAnsi="Arial" w:cs="Arial"/>
                <w:color w:val="292929"/>
                <w:sz w:val="20"/>
                <w:szCs w:val="20"/>
                <w:shd w:val="clear" w:color="auto" w:fill="FFFFFF"/>
              </w:rPr>
              <w:t>Vito Balić</w:t>
            </w:r>
            <w:r w:rsidR="00DC74A3">
              <w:rPr>
                <w:rFonts w:ascii="Arial" w:hAnsi="Arial" w:cs="Arial"/>
                <w:color w:val="292929"/>
                <w:sz w:val="20"/>
                <w:szCs w:val="20"/>
                <w:shd w:val="clear" w:color="auto" w:fill="FFFFFF"/>
              </w:rPr>
              <w:t xml:space="preserve"> </w:t>
            </w:r>
            <w:r w:rsidR="00DC74A3" w:rsidRPr="00DC74A3">
              <w:rPr>
                <w:rFonts w:ascii="Arial" w:hAnsi="Arial" w:cs="Arial"/>
                <w:color w:val="292929"/>
                <w:sz w:val="20"/>
                <w:szCs w:val="20"/>
                <w:shd w:val="clear" w:color="auto" w:fill="FFFFFF"/>
              </w:rPr>
              <w:t>PhD, Assis.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678B3" w:rsidRPr="005E6C61" w:rsidRDefault="003678B3" w:rsidP="00E35FA2">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3678B3" w:rsidRDefault="003678B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3678B3">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678B3" w:rsidRPr="00943EE4" w:rsidRDefault="003678B3"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3678B3" w:rsidRDefault="003678B3">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678B3" w:rsidRPr="005E6C61" w:rsidRDefault="003678B3" w:rsidP="00E35FA2">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678B3" w:rsidRPr="00943EE4" w:rsidRDefault="003678B3" w:rsidP="00E35FA2">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Pr="00943EE4" w:rsidRDefault="003678B3" w:rsidP="00E35FA2">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Pr="00943EE4" w:rsidRDefault="003678B3" w:rsidP="00E35FA2">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Pr="00943EE4" w:rsidRDefault="003678B3" w:rsidP="00E35FA2">
            <w:pPr>
              <w:jc w:val="center"/>
            </w:pPr>
            <w:r w:rsidRPr="00943EE4">
              <w:rPr>
                <w:rFonts w:ascii="Arial" w:hAnsi="Arial"/>
              </w:rPr>
              <w:t>T</w:t>
            </w:r>
          </w:p>
        </w:tc>
      </w:tr>
      <w:tr w:rsidR="003678B3">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678B3" w:rsidRDefault="003678B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3678B3" w:rsidRDefault="003678B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678B3" w:rsidRPr="005E6C61" w:rsidRDefault="003678B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678B3" w:rsidRDefault="003678B3">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Default="003678B3">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Default="003678B3">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Default="003678B3">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r>
      <w:tr w:rsidR="003678B3">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678B3" w:rsidRPr="00943EE4" w:rsidRDefault="003678B3"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3678B3" w:rsidRDefault="00562E18">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678B3" w:rsidRPr="005E6C61" w:rsidRDefault="003678B3" w:rsidP="00E35FA2">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3678B3" w:rsidRPr="00943EE4" w:rsidRDefault="003678B3" w:rsidP="003678B3">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Learning the principles of creating forms by multiplication of the motif (metric) fundamentals, and classification of the forms of songs and similar forms.</w:t>
            </w:r>
          </w:p>
          <w:p w:rsidR="003678B3" w:rsidRPr="00943EE4" w:rsidRDefault="003678B3" w:rsidP="003678B3">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Adopting the principles of forming the theme. Recognising and determining the theme in the forms of rondo and sonata.</w:t>
            </w:r>
          </w:p>
          <w:p w:rsidR="003678B3" w:rsidRPr="00943EE4" w:rsidRDefault="003678B3" w:rsidP="003678B3">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 xml:space="preserve">Noticing and </w:t>
            </w:r>
            <w:r w:rsidR="001A4909" w:rsidRPr="00943EE4">
              <w:rPr>
                <w:rFonts w:ascii="Arial" w:hAnsi="Arial" w:cs="Arial"/>
                <w:color w:val="000000"/>
                <w:sz w:val="20"/>
                <w:szCs w:val="20"/>
                <w:lang w:val="en-GB"/>
              </w:rPr>
              <w:t>systematic</w:t>
            </w:r>
            <w:r w:rsidRPr="00943EE4">
              <w:rPr>
                <w:rFonts w:ascii="Arial" w:hAnsi="Arial" w:cs="Arial"/>
                <w:color w:val="000000"/>
                <w:sz w:val="20"/>
                <w:szCs w:val="20"/>
                <w:lang w:val="en-GB"/>
              </w:rPr>
              <w:t xml:space="preserve"> presentation of the tonality plan in a theme and the whole of the form.</w:t>
            </w:r>
          </w:p>
          <w:p w:rsidR="008C2A19" w:rsidRDefault="003678B3" w:rsidP="003678B3">
            <w:pPr>
              <w:pStyle w:val="Normal1"/>
              <w:widowControl/>
              <w:pBdr>
                <w:top w:val="nil"/>
                <w:left w:val="nil"/>
                <w:bottom w:val="nil"/>
                <w:right w:val="nil"/>
                <w:between w:val="nil"/>
              </w:pBdr>
              <w:rPr>
                <w:rFonts w:ascii="Arial" w:eastAsia="Arial" w:hAnsi="Arial" w:cs="Arial"/>
                <w:color w:val="000000"/>
                <w:sz w:val="20"/>
                <w:szCs w:val="20"/>
              </w:rPr>
            </w:pPr>
            <w:r w:rsidRPr="00943EE4">
              <w:rPr>
                <w:rFonts w:ascii="Arial" w:hAnsi="Arial" w:cs="Arial"/>
                <w:color w:val="000000"/>
                <w:sz w:val="20"/>
                <w:szCs w:val="20"/>
                <w:lang w:val="en-GB"/>
              </w:rPr>
              <w:t>Identifying, differing and understanding the forms of rondo and sonata. Recognising and explaining their commonplaces.</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D5264" w:rsidRPr="00FD5264" w:rsidRDefault="00FD5264" w:rsidP="00FD5264">
            <w:pPr>
              <w:pStyle w:val="HTMLunaprijedoblikovano"/>
              <w:shd w:val="clear" w:color="auto" w:fill="F8F9FA"/>
              <w:rPr>
                <w:rFonts w:ascii="Arial" w:hAnsi="Arial" w:cs="Arial"/>
                <w:color w:val="202124"/>
              </w:rPr>
            </w:pPr>
            <w:r w:rsidRPr="00FD5264">
              <w:rPr>
                <w:rStyle w:val="y2iqfc"/>
                <w:rFonts w:ascii="Arial" w:hAnsi="Arial" w:cs="Arial"/>
                <w:color w:val="202124"/>
              </w:rPr>
              <w:t>Theoretical knowledge acquired in the course elements of musical forms.</w:t>
            </w:r>
          </w:p>
          <w:p w:rsidR="008C2A19" w:rsidRDefault="008C2A19">
            <w:pPr>
              <w:pStyle w:val="Normal1"/>
              <w:widowControl/>
              <w:pBdr>
                <w:top w:val="nil"/>
                <w:left w:val="nil"/>
                <w:bottom w:val="nil"/>
                <w:right w:val="nil"/>
                <w:between w:val="nil"/>
              </w:pBdr>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1A4909"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 identify basic musical concepts and categories, elements of form, their work techniques, design principles and types of presentation in the form of songs, rondos and sonatas;</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 compare and connect different elements and procedures related to the function in the form;</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 notice and recognize the principles of motive and thematic construction, and distinguish them;</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 recognize, distinguish and understand the forms of songs, rounds and sonatas</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 aurally recognize general places in the form of songs, rondos and sonatas;</w:t>
            </w:r>
          </w:p>
          <w:p w:rsidR="00FD5264" w:rsidRPr="00FD5264" w:rsidRDefault="00FD5264" w:rsidP="00FD5264">
            <w:pPr>
              <w:pStyle w:val="HTMLunaprijedoblikovano"/>
              <w:shd w:val="clear" w:color="auto" w:fill="F8F9FA"/>
              <w:rPr>
                <w:rFonts w:ascii="Arial" w:hAnsi="Arial" w:cs="Arial"/>
                <w:color w:val="202124"/>
              </w:rPr>
            </w:pPr>
            <w:r w:rsidRPr="00FD5264">
              <w:rPr>
                <w:rStyle w:val="y2iqfc"/>
                <w:rFonts w:ascii="Arial" w:hAnsi="Arial" w:cs="Arial"/>
                <w:color w:val="202124"/>
              </w:rPr>
              <w:t>- adopt their tonality plan;</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 xml:space="preserve">1. A complex three-part </w:t>
            </w:r>
            <w:r>
              <w:rPr>
                <w:rStyle w:val="y2iqfc"/>
                <w:rFonts w:ascii="Arial" w:hAnsi="Arial" w:cs="Arial"/>
                <w:color w:val="202124"/>
              </w:rPr>
              <w:t>song</w:t>
            </w:r>
            <w:r w:rsidRPr="00FD5264">
              <w:rPr>
                <w:rStyle w:val="y2iqfc"/>
                <w:rFonts w:ascii="Arial" w:hAnsi="Arial" w:cs="Arial"/>
                <w:color w:val="202124"/>
              </w:rPr>
              <w:t>. Minuet and Scherzo. Reinterpretation instead of reprise.</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2. Beethoven: Minuet and Scherzo from Symphonies 1 and 2.</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3. "Developed song" and multi-part song forms.</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4. Bar form and its application in the instrumental music of romance.</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5. A three-part song and a complex three-part song with a chorus. An overview of baroque forms with chorus and ritornello (baroque rondo, concerto and aria "da capo").</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6. Principles of thematic design. Theme in the forms of rondo and sonata.</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7. Baroque rondo and classic rondo with episodes.</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8. Classic rondo with two or more themes. Sonata round.</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9. Formal parts and tonal plan of sonata forms. Criteria of division, elements of form and functions of individual parts in the sonata form of the initial movement of the classical sonata cycle.</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10. Sonata form in slow movements ("abbreviated", "without implementation").</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11. Elements of the sonata form in interweaving with other forms (songs, rondo, variation) in the classical sonata cycle.</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12. Connecting all movements of the sonata cycle with a common tonal plan and harmonic progressions.</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lastRenderedPageBreak/>
              <w:t>13. Connecting all movements of the sonata cycle with common melodic elements (cyclic connection of movements).</w:t>
            </w:r>
          </w:p>
          <w:p w:rsidR="00FD5264" w:rsidRPr="00FD5264" w:rsidRDefault="00FD5264" w:rsidP="00FD5264">
            <w:pPr>
              <w:pStyle w:val="HTMLunaprijedoblikovano"/>
              <w:shd w:val="clear" w:color="auto" w:fill="F8F9FA"/>
              <w:rPr>
                <w:rStyle w:val="y2iqfc"/>
                <w:rFonts w:ascii="Arial" w:hAnsi="Arial" w:cs="Arial"/>
                <w:color w:val="202124"/>
              </w:rPr>
            </w:pPr>
            <w:r w:rsidRPr="00FD5264">
              <w:rPr>
                <w:rStyle w:val="y2iqfc"/>
                <w:rFonts w:ascii="Arial" w:hAnsi="Arial" w:cs="Arial"/>
                <w:color w:val="202124"/>
              </w:rPr>
              <w:t>14. Different relations of themes in sonata forms (from contrast to monothematic).</w:t>
            </w:r>
          </w:p>
          <w:p w:rsidR="008C2A19" w:rsidRPr="00FD5264" w:rsidRDefault="00FD5264" w:rsidP="00FD5264">
            <w:pPr>
              <w:pStyle w:val="HTMLunaprijedoblikovano"/>
              <w:shd w:val="clear" w:color="auto" w:fill="F8F9FA"/>
              <w:rPr>
                <w:rFonts w:ascii="Arial" w:hAnsi="Arial" w:cs="Arial"/>
                <w:color w:val="202124"/>
              </w:rPr>
            </w:pPr>
            <w:r w:rsidRPr="00FD5264">
              <w:rPr>
                <w:rStyle w:val="y2iqfc"/>
                <w:rFonts w:ascii="Arial" w:hAnsi="Arial" w:cs="Arial"/>
                <w:color w:val="202124"/>
              </w:rPr>
              <w:t>15. Different "transitional" sonata forms between baroque and classical (Scarlatti's sonata form, etc.), as well as "lighter" and "more serious" musical types (divertimento, etc.).</w:t>
            </w:r>
          </w:p>
        </w:tc>
      </w:tr>
      <w:tr w:rsidR="00556F52">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556F52" w:rsidRPr="00943EE4" w:rsidRDefault="00556F52"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556F52" w:rsidRPr="00943EE4"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556F52" w:rsidRPr="00943EE4"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1A4909" w:rsidRPr="00943EE4">
              <w:rPr>
                <w:rFonts w:ascii="Arial" w:hAnsi="Arial" w:cs="Arial"/>
                <w:color w:val="000000"/>
                <w:sz w:val="20"/>
                <w:szCs w:val="20"/>
                <w:lang w:val="en-GB"/>
              </w:rPr>
              <w:t>exercises</w:t>
            </w:r>
          </w:p>
          <w:p w:rsidR="00556F52" w:rsidRPr="00943EE4"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556F52" w:rsidRPr="00943EE4"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556F52" w:rsidRPr="00556F52" w:rsidRDefault="00556F52" w:rsidP="00556F52">
            <w:pPr>
              <w:pStyle w:val="Normal1"/>
              <w:widowControl/>
              <w:pBdr>
                <w:top w:val="nil"/>
                <w:left w:val="nil"/>
                <w:bottom w:val="nil"/>
                <w:right w:val="nil"/>
                <w:between w:val="nil"/>
              </w:pBdr>
              <w:tabs>
                <w:tab w:val="left" w:pos="2820"/>
              </w:tabs>
              <w:rPr>
                <w:color w:val="000000"/>
              </w:rPr>
            </w:pPr>
            <w:r w:rsidRPr="00943EE4">
              <w:rPr>
                <w:rFonts w:ascii="MS Gothic" w:eastAsia="MS Gothic" w:hAnsi="MS Gothic" w:cs="MS Gothic"/>
                <w:color w:val="000000"/>
                <w:sz w:val="20"/>
                <w:szCs w:val="20"/>
                <w:lang w:val="en-GB"/>
              </w:rPr>
              <w:t>☐</w:t>
            </w:r>
            <w:r w:rsidRPr="00556F52">
              <w:rPr>
                <w:rFonts w:ascii="Arial" w:hAnsi="Arial" w:cs="Arial"/>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556F52"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556F52">
              <w:rPr>
                <w:rFonts w:ascii="Arial" w:hAnsi="Arial" w:cs="Arial"/>
                <w:b/>
                <w:color w:val="000000"/>
                <w:sz w:val="20"/>
                <w:szCs w:val="20"/>
                <w:lang w:val="en-GB"/>
              </w:rPr>
              <w:t xml:space="preserve"> independent tasks</w:t>
            </w:r>
          </w:p>
          <w:p w:rsidR="00556F52" w:rsidRPr="00943EE4"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556F52" w:rsidRPr="00943EE4"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556F52" w:rsidRPr="00943EE4" w:rsidRDefault="00556F52" w:rsidP="00556F5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556F52" w:rsidRDefault="00556F52" w:rsidP="00556F52">
            <w:pPr>
              <w:pStyle w:val="Normal1"/>
              <w:widowControl/>
              <w:pBdr>
                <w:top w:val="nil"/>
                <w:left w:val="nil"/>
                <w:bottom w:val="nil"/>
                <w:right w:val="nil"/>
                <w:between w:val="nil"/>
              </w:pBdr>
              <w:tabs>
                <w:tab w:val="left" w:pos="2820"/>
              </w:tabs>
              <w:rPr>
                <w:color w:val="000000"/>
              </w:rPr>
            </w:pP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556F52">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556F52" w:rsidRPr="00943EE4" w:rsidRDefault="00556F52"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556F5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56F52" w:rsidRDefault="00556F5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56F52" w:rsidRDefault="00556F5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r>
      <w:tr w:rsidR="00556F5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56F52" w:rsidRDefault="00556F5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Formal analysis</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0,5</w:t>
            </w:r>
          </w:p>
        </w:tc>
      </w:tr>
      <w:tr w:rsidR="00556F5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56F52" w:rsidRDefault="00556F5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Pr="00943EE4" w:rsidRDefault="00556F52" w:rsidP="00556F52">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56F52" w:rsidRDefault="00556F52">
            <w:pPr>
              <w:pStyle w:val="Normal1"/>
              <w:widowControl/>
              <w:pBdr>
                <w:top w:val="nil"/>
                <w:left w:val="nil"/>
                <w:bottom w:val="nil"/>
                <w:right w:val="nil"/>
                <w:between w:val="nil"/>
              </w:pBdr>
              <w:tabs>
                <w:tab w:val="left" w:pos="2820"/>
              </w:tabs>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56F52" w:rsidRDefault="00556F52">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556F5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56F52" w:rsidRDefault="00556F5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556F52" w:rsidRPr="00943EE4" w:rsidRDefault="00556F52" w:rsidP="00556F52">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556F52" w:rsidRDefault="00556F52">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556F52" w:rsidRPr="00943EE4" w:rsidRDefault="00556F52" w:rsidP="00556F52">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556F52" w:rsidRDefault="00556F52">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556F52" w:rsidRDefault="00556F52">
            <w:pPr>
              <w:pStyle w:val="Normal1"/>
              <w:widowControl/>
              <w:pBdr>
                <w:top w:val="nil"/>
                <w:left w:val="nil"/>
                <w:bottom w:val="nil"/>
                <w:right w:val="nil"/>
                <w:between w:val="nil"/>
              </w:pBdr>
              <w:tabs>
                <w:tab w:val="left" w:pos="2820"/>
              </w:tabs>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556F52" w:rsidRDefault="00556F52">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FD5264" w:rsidRPr="00FD5264" w:rsidRDefault="00FD5264" w:rsidP="00FD5264">
            <w:pPr>
              <w:pStyle w:val="HTMLunaprijedoblikovano"/>
              <w:shd w:val="clear" w:color="auto" w:fill="F8F9FA"/>
              <w:rPr>
                <w:rFonts w:ascii="Arial" w:hAnsi="Arial" w:cs="Arial"/>
                <w:color w:val="202124"/>
              </w:rPr>
            </w:pPr>
            <w:r w:rsidRPr="00FD5264">
              <w:rPr>
                <w:rStyle w:val="y2iqfc"/>
                <w:rFonts w:ascii="Arial" w:hAnsi="Arial" w:cs="Arial"/>
                <w:color w:val="202124"/>
              </w:rPr>
              <w:t>Grade (1-5) is achieved based on the final exam paper (100%). The final exam contains a written test of theoretical knowledge and a formal analysis of the processed content during the semester. Instead of the final exam paper, the grade (1-5) can be achieved by writing an original written paper (100%) by the end of the semester. Original written work costs from 25,000 to 35,000 characters without gaps and without illustrations.</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Balić, V. (2013*). </w:t>
            </w:r>
            <w:r>
              <w:rPr>
                <w:rFonts w:ascii="Arial" w:eastAsia="Arial" w:hAnsi="Arial" w:cs="Arial"/>
                <w:i/>
                <w:color w:val="000000"/>
                <w:sz w:val="20"/>
                <w:szCs w:val="20"/>
              </w:rPr>
              <w:t>Skripta iz glazbenih stilova i oblika od 16. do 18. stoljeća</w:t>
            </w:r>
            <w:r>
              <w:rPr>
                <w:rFonts w:ascii="Arial" w:eastAsia="Arial" w:hAnsi="Arial" w:cs="Arial"/>
                <w:color w:val="000000"/>
                <w:sz w:val="20"/>
                <w:szCs w:val="20"/>
              </w:rPr>
              <w:t>. [* permanentno se aktualizira]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FD5264">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E - mail</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Skovran, D.; Peričić, V. (1986). </w:t>
            </w:r>
            <w:r>
              <w:rPr>
                <w:rFonts w:ascii="Arial" w:eastAsia="Arial" w:hAnsi="Arial" w:cs="Arial"/>
                <w:i/>
                <w:color w:val="000000"/>
                <w:sz w:val="20"/>
                <w:szCs w:val="20"/>
              </w:rPr>
              <w:t>Nauka o muzičkim  oblicima</w:t>
            </w:r>
            <w:r>
              <w:rPr>
                <w:rFonts w:ascii="Arial" w:eastAsia="Arial" w:hAnsi="Arial" w:cs="Arial"/>
                <w:color w:val="000000"/>
                <w:sz w:val="20"/>
                <w:szCs w:val="20"/>
              </w:rPr>
              <w:t>. Beograd. 88-102, 173-246.</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6</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rPr>
                <w:color w:val="000000"/>
              </w:rPr>
            </w:pPr>
            <w:r>
              <w:rPr>
                <w:rFonts w:ascii="Arial" w:eastAsia="Arial" w:hAnsi="Arial" w:cs="Arial"/>
                <w:color w:val="000000"/>
                <w:sz w:val="20"/>
                <w:szCs w:val="20"/>
              </w:rPr>
              <w:t>Schönberg, A. (1967</w:t>
            </w:r>
            <w:r>
              <w:rPr>
                <w:rFonts w:ascii="Arial" w:eastAsia="Arial" w:hAnsi="Arial" w:cs="Arial"/>
                <w:i/>
                <w:color w:val="000000"/>
                <w:sz w:val="20"/>
                <w:szCs w:val="20"/>
              </w:rPr>
              <w:t>). Fundamentals of Musical Composition</w:t>
            </w:r>
            <w:r>
              <w:rPr>
                <w:rFonts w:ascii="Arial" w:eastAsia="Arial" w:hAnsi="Arial" w:cs="Arial"/>
                <w:color w:val="000000"/>
                <w:sz w:val="20"/>
                <w:szCs w:val="20"/>
              </w:rPr>
              <w:t xml:space="preserve">. London. 141-166, 178-213. </w:t>
            </w:r>
            <w:hyperlink r:id="rId16">
              <w:r>
                <w:rPr>
                  <w:rFonts w:ascii="Arial" w:eastAsia="Arial" w:hAnsi="Arial" w:cs="Arial"/>
                  <w:color w:val="000000"/>
                  <w:sz w:val="20"/>
                  <w:szCs w:val="20"/>
                </w:rPr>
                <w:t>http://monoskop.org/images/d/da/Schoenberg_Arnold_Fundamentals_of_Musical_Composition_no_OCR.pdf</w:t>
              </w:r>
            </w:hyperlink>
          </w:p>
          <w:p w:rsidR="008C2A19" w:rsidRDefault="00770A4B">
            <w:pPr>
              <w:pStyle w:val="Normal1"/>
              <w:widowControl/>
              <w:pBdr>
                <w:top w:val="nil"/>
                <w:left w:val="nil"/>
                <w:bottom w:val="nil"/>
                <w:right w:val="nil"/>
                <w:between w:val="nil"/>
              </w:pBdr>
              <w:rPr>
                <w:color w:val="000000"/>
              </w:rPr>
            </w:pPr>
            <w:hyperlink r:id="rId17">
              <w:r w:rsidR="008C2A19">
                <w:rPr>
                  <w:rFonts w:ascii="Arial" w:eastAsia="Arial" w:hAnsi="Arial" w:cs="Arial"/>
                  <w:color w:val="000000"/>
                  <w:sz w:val="20"/>
                  <w:szCs w:val="20"/>
                </w:rPr>
                <w:t>http://is.muni.cz/el/1421/podzim2007/VH_53/Schoenberg_Fundamentals.pdf</w:t>
              </w:r>
            </w:hyperlink>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internet</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Rosen, C. (1980). </w:t>
            </w:r>
            <w:r>
              <w:rPr>
                <w:rFonts w:ascii="Arial" w:eastAsia="Arial" w:hAnsi="Arial" w:cs="Arial"/>
                <w:i/>
                <w:color w:val="000000"/>
                <w:sz w:val="20"/>
                <w:szCs w:val="20"/>
              </w:rPr>
              <w:t>Sonata Forms</w:t>
            </w:r>
            <w:r>
              <w:rPr>
                <w:rFonts w:ascii="Arial" w:eastAsia="Arial" w:hAnsi="Arial" w:cs="Arial"/>
                <w:color w:val="000000"/>
                <w:sz w:val="20"/>
                <w:szCs w:val="20"/>
              </w:rPr>
              <w:t>. N. Y., London.</w:t>
            </w: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Schmidt-Beste, T. (2006). </w:t>
            </w:r>
            <w:r>
              <w:rPr>
                <w:rFonts w:ascii="Arial" w:eastAsia="Arial" w:hAnsi="Arial" w:cs="Arial"/>
                <w:i/>
                <w:color w:val="000000"/>
                <w:sz w:val="20"/>
                <w:szCs w:val="20"/>
              </w:rPr>
              <w:t>Die Sonate. Geschichte, Formen, Ästhetik</w:t>
            </w:r>
            <w:r>
              <w:rPr>
                <w:rFonts w:ascii="Arial" w:eastAsia="Arial" w:hAnsi="Arial" w:cs="Arial"/>
                <w:color w:val="000000"/>
                <w:sz w:val="20"/>
                <w:szCs w:val="20"/>
              </w:rPr>
              <w:t>. BSM, 5. Kassel.</w:t>
            </w: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Leichtentritt, H. (1987). </w:t>
            </w:r>
            <w:r>
              <w:rPr>
                <w:rFonts w:ascii="Arial" w:eastAsia="Arial" w:hAnsi="Arial" w:cs="Arial"/>
                <w:i/>
                <w:color w:val="000000"/>
                <w:sz w:val="20"/>
                <w:szCs w:val="20"/>
              </w:rPr>
              <w:t>Musikalische Formenlehre</w:t>
            </w:r>
            <w:r>
              <w:rPr>
                <w:rFonts w:ascii="Arial" w:eastAsia="Arial" w:hAnsi="Arial" w:cs="Arial"/>
                <w:color w:val="000000"/>
                <w:sz w:val="20"/>
                <w:szCs w:val="20"/>
              </w:rPr>
              <w:t xml:space="preserve">. Wiesbaden [engl. prijevod: (1951). </w:t>
            </w:r>
            <w:r>
              <w:rPr>
                <w:rFonts w:ascii="Arial" w:eastAsia="Arial" w:hAnsi="Arial" w:cs="Arial"/>
                <w:i/>
                <w:color w:val="000000"/>
                <w:sz w:val="20"/>
                <w:szCs w:val="20"/>
              </w:rPr>
              <w:t>Musical Form</w:t>
            </w:r>
            <w:r>
              <w:rPr>
                <w:rFonts w:ascii="Arial" w:eastAsia="Arial" w:hAnsi="Arial" w:cs="Arial"/>
                <w:color w:val="000000"/>
                <w:sz w:val="20"/>
                <w:szCs w:val="20"/>
              </w:rPr>
              <w:t xml:space="preserve">. Cambridge. 22-67, 110-177. </w:t>
            </w:r>
            <w:hyperlink r:id="rId18">
              <w:r>
                <w:rPr>
                  <w:rFonts w:ascii="Arial" w:eastAsia="Arial" w:hAnsi="Arial" w:cs="Arial"/>
                  <w:color w:val="000000"/>
                  <w:sz w:val="20"/>
                  <w:szCs w:val="20"/>
                </w:rPr>
                <w:t>https://ia601705.us.archive.org/33/items/musicalform00leic/musicalform00leic.pdf</w:t>
              </w:r>
            </w:hyperlink>
            <w:r>
              <w:rPr>
                <w:rFonts w:ascii="Arial" w:eastAsia="Arial" w:hAnsi="Arial" w:cs="Arial"/>
                <w:color w:val="000000"/>
                <w:sz w:val="20"/>
                <w:szCs w:val="20"/>
              </w:rPr>
              <w:t>].</w:t>
            </w: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Mauser, S. (Hrsg.)(1993-2010). </w:t>
            </w:r>
            <w:r>
              <w:rPr>
                <w:rFonts w:ascii="Arial" w:eastAsia="Arial" w:hAnsi="Arial" w:cs="Arial"/>
                <w:i/>
                <w:color w:val="000000"/>
                <w:sz w:val="20"/>
                <w:szCs w:val="20"/>
              </w:rPr>
              <w:t>Handbuch der musikalischen Gattungen</w:t>
            </w:r>
            <w:r>
              <w:rPr>
                <w:rFonts w:ascii="Arial" w:eastAsia="Arial" w:hAnsi="Arial" w:cs="Arial"/>
                <w:color w:val="000000"/>
                <w:sz w:val="20"/>
                <w:szCs w:val="20"/>
              </w:rPr>
              <w:t xml:space="preserve">, 1-17, </w:t>
            </w:r>
            <w:r>
              <w:rPr>
                <w:rFonts w:ascii="Arial" w:eastAsia="Arial" w:hAnsi="Arial" w:cs="Arial"/>
                <w:color w:val="000000"/>
                <w:sz w:val="20"/>
                <w:szCs w:val="20"/>
              </w:rPr>
              <w:lastRenderedPageBreak/>
              <w:t>Laaber. (odabrana poglavlja)</w:t>
            </w: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Županović, L. (1995). </w:t>
            </w:r>
            <w:r>
              <w:rPr>
                <w:rFonts w:ascii="Arial" w:eastAsia="Arial" w:hAnsi="Arial" w:cs="Arial"/>
                <w:i/>
                <w:color w:val="000000"/>
                <w:sz w:val="20"/>
                <w:szCs w:val="20"/>
              </w:rPr>
              <w:t>Tvorba glazbenog djela</w:t>
            </w:r>
            <w:r>
              <w:rPr>
                <w:rFonts w:ascii="Arial" w:eastAsia="Arial" w:hAnsi="Arial" w:cs="Arial"/>
                <w:color w:val="000000"/>
                <w:sz w:val="20"/>
                <w:szCs w:val="20"/>
              </w:rPr>
              <w:t>. Zagreb. 129-161, 180-206.</w:t>
            </w: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Kühn, C. (2001). </w:t>
            </w:r>
            <w:r>
              <w:rPr>
                <w:rFonts w:ascii="Arial" w:eastAsia="Arial" w:hAnsi="Arial" w:cs="Arial"/>
                <w:i/>
                <w:color w:val="000000"/>
                <w:sz w:val="20"/>
                <w:szCs w:val="20"/>
              </w:rPr>
              <w:t>Formenlehre der Musik.</w:t>
            </w:r>
            <w:r>
              <w:rPr>
                <w:rFonts w:ascii="Arial" w:eastAsia="Arial" w:hAnsi="Arial" w:cs="Arial"/>
                <w:color w:val="000000"/>
                <w:sz w:val="20"/>
                <w:szCs w:val="20"/>
              </w:rPr>
              <w:t xml:space="preserve"> Kassel. 124-165.</w:t>
            </w: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Erpf, H.(1967). </w:t>
            </w:r>
            <w:r>
              <w:rPr>
                <w:rFonts w:ascii="Arial" w:eastAsia="Arial" w:hAnsi="Arial" w:cs="Arial"/>
                <w:i/>
                <w:color w:val="000000"/>
                <w:sz w:val="20"/>
                <w:szCs w:val="20"/>
              </w:rPr>
              <w:t>Form und Struktur in der Musik</w:t>
            </w:r>
            <w:r>
              <w:rPr>
                <w:rFonts w:ascii="Arial" w:eastAsia="Arial" w:hAnsi="Arial" w:cs="Arial"/>
                <w:color w:val="000000"/>
                <w:sz w:val="20"/>
                <w:szCs w:val="20"/>
              </w:rPr>
              <w:t>. Mainz.</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lastRenderedPageBreak/>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D5264" w:rsidRDefault="00FD5264" w:rsidP="00FD5264">
            <w:pPr>
              <w:pStyle w:val="HTMLunaprijedoblikovano"/>
              <w:shd w:val="clear" w:color="auto" w:fill="F8F9FA"/>
              <w:rPr>
                <w:rFonts w:ascii="inherit" w:hAnsi="inherit"/>
                <w:color w:val="202124"/>
                <w:sz w:val="47"/>
                <w:szCs w:val="47"/>
              </w:rPr>
            </w:pPr>
            <w:r>
              <w:rPr>
                <w:rFonts w:ascii="Arial" w:eastAsia="Arial" w:hAnsi="Arial" w:cs="Arial"/>
                <w:color w:val="000000"/>
              </w:rPr>
              <w:t xml:space="preserve">Student  </w:t>
            </w:r>
            <w:r w:rsidRPr="00FD5264">
              <w:rPr>
                <w:rStyle w:val="y2iqfc"/>
                <w:rFonts w:ascii="Arial" w:hAnsi="Arial" w:cs="Arial"/>
                <w:color w:val="202124"/>
              </w:rPr>
              <w:t>questionnaire</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hAnsi="Arial" w:cs="Arial"/>
          <w:b/>
          <w:color w:val="000000"/>
          <w:sz w:val="20"/>
          <w:szCs w:val="20"/>
        </w:rPr>
      </w:pPr>
      <w:r>
        <w:rPr>
          <w:rFonts w:ascii="Arial" w:eastAsia="Arial" w:hAnsi="Arial" w:cs="Arial"/>
          <w:b/>
          <w:color w:val="000000"/>
          <w:sz w:val="20"/>
          <w:szCs w:val="20"/>
        </w:rPr>
        <w:t xml:space="preserve">7.3. </w:t>
      </w:r>
      <w:r w:rsidR="003678B3" w:rsidRPr="00943EE4">
        <w:rPr>
          <w:rFonts w:ascii="Arial" w:hAnsi="Arial" w:cs="Arial"/>
          <w:b/>
          <w:color w:val="000000"/>
          <w:sz w:val="20"/>
          <w:szCs w:val="20"/>
        </w:rPr>
        <w:t>19th Century Music Styles and Forms</w:t>
      </w:r>
    </w:p>
    <w:p w:rsidR="003678B3" w:rsidRDefault="003678B3">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e"/>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678B3">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3678B3">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19th Century Music Styles and Forms</w:t>
            </w:r>
          </w:p>
        </w:tc>
      </w:tr>
      <w:tr w:rsidR="003678B3">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678B3" w:rsidRPr="00943EE4" w:rsidRDefault="003678B3"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3678B3" w:rsidRDefault="003678B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UAG206</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678B3" w:rsidRPr="005E6C61" w:rsidRDefault="003678B3" w:rsidP="00E35FA2">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3678B3" w:rsidRDefault="003678B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w:t>
            </w:r>
          </w:p>
        </w:tc>
      </w:tr>
      <w:tr w:rsidR="003678B3">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678B3" w:rsidRPr="00943EE4" w:rsidRDefault="003678B3"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3678B3" w:rsidRPr="00F54F6A" w:rsidRDefault="003678B3">
            <w:pPr>
              <w:pStyle w:val="Normal1"/>
              <w:widowControl/>
              <w:pBdr>
                <w:top w:val="nil"/>
                <w:left w:val="nil"/>
                <w:bottom w:val="nil"/>
                <w:right w:val="nil"/>
                <w:between w:val="nil"/>
              </w:pBdr>
              <w:rPr>
                <w:rFonts w:ascii="Arial" w:eastAsia="Arial" w:hAnsi="Arial" w:cs="Arial"/>
                <w:color w:val="000000"/>
                <w:sz w:val="20"/>
                <w:szCs w:val="20"/>
              </w:rPr>
            </w:pPr>
            <w:r w:rsidRPr="00F54F6A">
              <w:rPr>
                <w:rFonts w:ascii="Arial" w:hAnsi="Arial" w:cs="Arial"/>
                <w:color w:val="292929"/>
                <w:sz w:val="20"/>
                <w:szCs w:val="20"/>
                <w:shd w:val="clear" w:color="auto" w:fill="FFFFFF"/>
              </w:rPr>
              <w:t xml:space="preserve"> Vito Balić</w:t>
            </w:r>
            <w:r w:rsidR="00DC74A3">
              <w:rPr>
                <w:rFonts w:ascii="Arial" w:hAnsi="Arial" w:cs="Arial"/>
                <w:color w:val="292929"/>
                <w:sz w:val="20"/>
                <w:szCs w:val="20"/>
                <w:shd w:val="clear" w:color="auto" w:fill="FFFFFF"/>
              </w:rPr>
              <w:t xml:space="preserve"> </w:t>
            </w:r>
            <w:r w:rsidR="00DC74A3" w:rsidRPr="00DC74A3">
              <w:rPr>
                <w:rFonts w:ascii="Arial" w:hAnsi="Arial" w:cs="Arial"/>
                <w:color w:val="292929"/>
                <w:sz w:val="20"/>
                <w:szCs w:val="20"/>
                <w:shd w:val="clear" w:color="auto" w:fill="FFFFFF"/>
              </w:rPr>
              <w:t>PhD, Assis.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678B3" w:rsidRPr="005E6C61" w:rsidRDefault="003678B3" w:rsidP="00E35FA2">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3678B3" w:rsidRDefault="003678B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3678B3">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678B3" w:rsidRPr="00943EE4" w:rsidRDefault="003678B3"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3678B3" w:rsidRDefault="003678B3" w:rsidP="009F422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678B3" w:rsidRPr="005E6C61" w:rsidRDefault="003678B3" w:rsidP="00E35FA2">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678B3" w:rsidRDefault="003678B3">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P</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Default="003678B3">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Default="003678B3">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V</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Default="003678B3">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T</w:t>
            </w:r>
          </w:p>
        </w:tc>
      </w:tr>
      <w:tr w:rsidR="003678B3">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678B3" w:rsidRDefault="003678B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3678B3" w:rsidRDefault="003678B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678B3" w:rsidRPr="005E6C61" w:rsidRDefault="003678B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678B3" w:rsidRDefault="003678B3">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Default="003678B3">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Default="003678B3">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Default="003678B3">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r>
      <w:tr w:rsidR="003678B3">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678B3" w:rsidRPr="00943EE4" w:rsidRDefault="003678B3"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3678B3" w:rsidRDefault="003678B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678B3" w:rsidRPr="005E6C61" w:rsidRDefault="003678B3" w:rsidP="00E35FA2">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3678B3" w:rsidRPr="00943EE4" w:rsidRDefault="003678B3" w:rsidP="003678B3">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Design the approach to a composition by listening and enable the students by various aspects of analysis to notice the structure and the style characteristics of the composition.</w:t>
            </w:r>
          </w:p>
          <w:p w:rsidR="003678B3" w:rsidRPr="00943EE4" w:rsidRDefault="003678B3" w:rsidP="003678B3">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Analysing, noticing, determining and interpretation of elements of form, principles of structure, techniques of work and tonality plan in the forms of sonata, fantasy and theme with variations in the music types of sonata, symphony, concerto, chamber music, music lyrics and programmatic music.</w:t>
            </w:r>
          </w:p>
          <w:p w:rsidR="003678B3" w:rsidRPr="00943EE4" w:rsidRDefault="003678B3" w:rsidP="003678B3">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Noticing the elements used to achieve connecting the movements in a 19th century sonata cycle.</w:t>
            </w:r>
          </w:p>
          <w:p w:rsidR="008C2A19" w:rsidRDefault="003678B3" w:rsidP="003678B3">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t>In all the analyses stand out the estethics of originality and the concept of an autonomous piece of music.</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D5264" w:rsidRPr="00FD5264" w:rsidRDefault="00FD5264" w:rsidP="00FD5264">
            <w:pPr>
              <w:pStyle w:val="HTMLunaprijedoblikovano"/>
              <w:shd w:val="clear" w:color="auto" w:fill="F8F9FA"/>
              <w:rPr>
                <w:rFonts w:ascii="Arial" w:hAnsi="Arial" w:cs="Arial"/>
                <w:color w:val="202124"/>
              </w:rPr>
            </w:pPr>
            <w:r w:rsidRPr="00FD5264">
              <w:rPr>
                <w:rStyle w:val="y2iqfc"/>
                <w:rFonts w:ascii="Arial" w:hAnsi="Arial" w:cs="Arial"/>
                <w:color w:val="202124"/>
              </w:rPr>
              <w:t>Theoretical knowledge acquired in the course of musical styles and forms from the 16th to the 18th century.</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1A4909"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 analyze the elements of form, principles of construction, work techniques and tonal plan in works of the 19th century based on the principles of sonata form;</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 understand the functions in the form of the listed elements and procedures;</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 recognize the common elements that connect the items in the sonata cycle and explain their principles and design techniques;</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 define and distinguish individual forms;</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 recognize combinations of elements of different musical types;</w:t>
            </w:r>
          </w:p>
          <w:p w:rsidR="00A27042" w:rsidRPr="00A27042" w:rsidRDefault="00A27042" w:rsidP="00A27042">
            <w:pPr>
              <w:pStyle w:val="HTMLunaprijedoblikovano"/>
              <w:shd w:val="clear" w:color="auto" w:fill="F8F9FA"/>
              <w:rPr>
                <w:rFonts w:ascii="Arial" w:hAnsi="Arial" w:cs="Arial"/>
                <w:color w:val="202124"/>
              </w:rPr>
            </w:pPr>
            <w:r w:rsidRPr="00A27042">
              <w:rPr>
                <w:rStyle w:val="y2iqfc"/>
                <w:rFonts w:ascii="Arial" w:hAnsi="Arial" w:cs="Arial"/>
                <w:color w:val="202124"/>
              </w:rPr>
              <w:t>- interpret the concept of sonata thinking</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1. Connecting movements in a classical sonata cycle. Connecting sonata form and character piece.</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2. Recognition of general places in form and their meanings.</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3. Theme and content in music. Design of themes in the 19th century: introduction of elaborative, transitional and concluding procedures of motif work in the design of themes.</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4. Tonality plan of the whole cycle and relationship with the tonality plans of individual items. Expansion of the sonata form by another developmental part (on site / before the code).</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 xml:space="preserve">5. The form of the theme with variations and the </w:t>
            </w:r>
            <w:r w:rsidRPr="00D80BEF">
              <w:rPr>
                <w:rStyle w:val="y2iqfc"/>
                <w:rFonts w:ascii="Arial" w:hAnsi="Arial" w:cs="Arial"/>
                <w:color w:val="202124"/>
              </w:rPr>
              <w:t>dynamization</w:t>
            </w:r>
            <w:r w:rsidRPr="00A27042">
              <w:rPr>
                <w:rStyle w:val="y2iqfc"/>
                <w:rFonts w:ascii="Arial" w:hAnsi="Arial" w:cs="Arial"/>
                <w:color w:val="202124"/>
              </w:rPr>
              <w:t xml:space="preserve"> of the variation </w:t>
            </w:r>
            <w:r w:rsidRPr="00A27042">
              <w:rPr>
                <w:rStyle w:val="y2iqfc"/>
                <w:rFonts w:ascii="Arial" w:hAnsi="Arial" w:cs="Arial"/>
                <w:color w:val="202124"/>
              </w:rPr>
              <w:lastRenderedPageBreak/>
              <w:t>sequence. Fantasy variations. Characteristics of multiplicity within a single movement.</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6. Classical instrumental concerto. Functions of motivic-thematic work and character variation within the sonata form.</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7. Fantasy in the era of classics and romance. Connecting fantasy variations and the sonata cycle.</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8. Historicism. Construction of all elements of form from the same diastematic basis. Attitude towards Beethoven's music in the 19th century. "Principe cyclique": motive and thematic connection of items.</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9. "Playing" with elements of form (general places). Fantasy variations and ricercar.</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10. Symphony in the 19th century. Increasing the number of tonalities in the exposure.</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11. Designing themes on the principles of song form.</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12. Connecting the sonata form and the classical sonata cycle. Theme transformation. Building and transforming themes in the way of "collage" from three diastematic bases.</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13. Musical lyrics. Popievka (Lied). The relationship between text and music, and singing and instrumental accompaniment in ch. lyrics. R. Strauss.</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14. Program music. Programmability levels: imitation, tonal painting, tonal structure in the function of programmability.</w:t>
            </w:r>
          </w:p>
          <w:p w:rsidR="008C2A19" w:rsidRPr="00A27042" w:rsidRDefault="00A27042" w:rsidP="00A27042">
            <w:pPr>
              <w:pStyle w:val="HTMLunaprijedoblikovano"/>
              <w:shd w:val="clear" w:color="auto" w:fill="F8F9FA"/>
              <w:rPr>
                <w:rFonts w:ascii="Arial" w:hAnsi="Arial" w:cs="Arial"/>
                <w:color w:val="202124"/>
              </w:rPr>
            </w:pPr>
            <w:r w:rsidRPr="00A27042">
              <w:rPr>
                <w:rStyle w:val="y2iqfc"/>
                <w:rFonts w:ascii="Arial" w:hAnsi="Arial" w:cs="Arial"/>
                <w:color w:val="202124"/>
              </w:rPr>
              <w:t>15. Developmental variation.</w:t>
            </w:r>
          </w:p>
        </w:tc>
      </w:tr>
      <w:tr w:rsidR="003678B3">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678B3" w:rsidRPr="00943EE4" w:rsidRDefault="003678B3"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3678B3" w:rsidRPr="00943EE4"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3678B3" w:rsidRPr="00943EE4"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exrcises</w:t>
            </w:r>
          </w:p>
          <w:p w:rsidR="003678B3" w:rsidRPr="00943EE4"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3678B3" w:rsidRPr="00943EE4"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3678B3" w:rsidRPr="00556F52" w:rsidRDefault="003678B3" w:rsidP="00E35FA2">
            <w:pPr>
              <w:pStyle w:val="Normal1"/>
              <w:widowControl/>
              <w:pBdr>
                <w:top w:val="nil"/>
                <w:left w:val="nil"/>
                <w:bottom w:val="nil"/>
                <w:right w:val="nil"/>
                <w:between w:val="nil"/>
              </w:pBdr>
              <w:tabs>
                <w:tab w:val="left" w:pos="2820"/>
              </w:tabs>
              <w:rPr>
                <w:color w:val="000000"/>
              </w:rPr>
            </w:pPr>
            <w:r w:rsidRPr="00943EE4">
              <w:rPr>
                <w:rFonts w:ascii="MS Gothic" w:eastAsia="MS Gothic" w:hAnsi="MS Gothic" w:cs="MS Gothic"/>
                <w:color w:val="000000"/>
                <w:sz w:val="20"/>
                <w:szCs w:val="20"/>
                <w:lang w:val="en-GB"/>
              </w:rPr>
              <w:t>☐</w:t>
            </w:r>
            <w:r w:rsidRPr="00556F52">
              <w:rPr>
                <w:rFonts w:ascii="Arial" w:hAnsi="Arial" w:cs="Arial"/>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556F52"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556F52">
              <w:rPr>
                <w:rFonts w:ascii="Arial" w:hAnsi="Arial" w:cs="Arial"/>
                <w:b/>
                <w:color w:val="000000"/>
                <w:sz w:val="20"/>
                <w:szCs w:val="20"/>
                <w:lang w:val="en-GB"/>
              </w:rPr>
              <w:t xml:space="preserve"> independent tasks</w:t>
            </w:r>
          </w:p>
          <w:p w:rsidR="003678B3" w:rsidRPr="00943EE4"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3678B3" w:rsidRPr="00943EE4"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3678B3" w:rsidRPr="00943EE4"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3678B3" w:rsidRDefault="003678B3" w:rsidP="00E35FA2">
            <w:pPr>
              <w:pStyle w:val="Normal1"/>
              <w:widowControl/>
              <w:pBdr>
                <w:top w:val="nil"/>
                <w:left w:val="nil"/>
                <w:bottom w:val="nil"/>
                <w:right w:val="nil"/>
                <w:between w:val="nil"/>
              </w:pBdr>
              <w:tabs>
                <w:tab w:val="left" w:pos="2820"/>
              </w:tabs>
              <w:rPr>
                <w:color w:val="000000"/>
              </w:rPr>
            </w:pP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3678B3">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678B3" w:rsidRPr="00943EE4" w:rsidRDefault="003678B3"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3678B3">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678B3" w:rsidRDefault="003678B3">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678B3" w:rsidRDefault="003678B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3678B3">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678B3" w:rsidRDefault="003678B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Default="003678B3" w:rsidP="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Formal analysis</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1</w:t>
            </w:r>
          </w:p>
        </w:tc>
      </w:tr>
      <w:tr w:rsidR="003678B3">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678B3" w:rsidRDefault="003678B3">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Arial" w:hAnsi="Arial" w:cs="Arial"/>
                <w:color w:val="000000"/>
                <w:sz w:val="20"/>
                <w:szCs w:val="20"/>
                <w:lang w:val="en-GB"/>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678B3" w:rsidRDefault="003678B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3678B3">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678B3" w:rsidRDefault="003678B3">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678B3" w:rsidRPr="00943EE4" w:rsidRDefault="003678B3" w:rsidP="00E35FA2">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678B3" w:rsidRDefault="003678B3">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678B3" w:rsidRPr="00943EE4" w:rsidRDefault="003678B3" w:rsidP="00E35FA2">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678B3" w:rsidRDefault="003678B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678B3" w:rsidRPr="00943EE4" w:rsidRDefault="003678B3" w:rsidP="00E35FA2">
            <w:pPr>
              <w:pStyle w:val="Normal10"/>
              <w:widowControl/>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678B3" w:rsidRDefault="003678B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A27042" w:rsidRPr="00FD5264" w:rsidRDefault="00A27042" w:rsidP="00A27042">
            <w:pPr>
              <w:pStyle w:val="HTMLunaprijedoblikovano"/>
              <w:shd w:val="clear" w:color="auto" w:fill="F8F9FA"/>
              <w:rPr>
                <w:rFonts w:ascii="Arial" w:hAnsi="Arial" w:cs="Arial"/>
                <w:color w:val="202124"/>
              </w:rPr>
            </w:pPr>
            <w:r w:rsidRPr="00FD5264">
              <w:rPr>
                <w:rStyle w:val="y2iqfc"/>
                <w:rFonts w:ascii="Arial" w:hAnsi="Arial" w:cs="Arial"/>
                <w:color w:val="202124"/>
              </w:rPr>
              <w:t>Grade (1-5) is achieved based on the final exam paper (100%). The final exam contains a written test of theoretical knowledge and a formal analysis of the processed content during the semester. Instead of the final exam paper, the grade (1-5) can be achieved by writing an original written paper (100%) by the end of the semester. Original written work costs from 25,000 to 35,000 characters without gaps and without illustrations.</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Balić, V. (2013*). </w:t>
            </w:r>
            <w:r>
              <w:rPr>
                <w:rFonts w:ascii="Arial" w:eastAsia="Arial" w:hAnsi="Arial" w:cs="Arial"/>
                <w:i/>
                <w:color w:val="000000"/>
                <w:sz w:val="20"/>
                <w:szCs w:val="20"/>
              </w:rPr>
              <w:t>Skripta iz glazbenih stilova i oblika 19. stoljeća</w:t>
            </w:r>
            <w:r>
              <w:rPr>
                <w:rFonts w:ascii="Arial" w:eastAsia="Arial" w:hAnsi="Arial" w:cs="Arial"/>
                <w:color w:val="000000"/>
                <w:sz w:val="20"/>
                <w:szCs w:val="20"/>
              </w:rPr>
              <w:t>. [* permanentno se aktualizira]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A27042">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E - mail</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Skovran, D.; Peričić, V. (1986). </w:t>
            </w:r>
            <w:r>
              <w:rPr>
                <w:rFonts w:ascii="Arial" w:eastAsia="Arial" w:hAnsi="Arial" w:cs="Arial"/>
                <w:i/>
                <w:color w:val="000000"/>
                <w:sz w:val="20"/>
                <w:szCs w:val="20"/>
              </w:rPr>
              <w:t>Nauka o muzičkim  oblicima</w:t>
            </w:r>
            <w:r>
              <w:rPr>
                <w:rFonts w:ascii="Arial" w:eastAsia="Arial" w:hAnsi="Arial" w:cs="Arial"/>
                <w:color w:val="000000"/>
                <w:sz w:val="20"/>
                <w:szCs w:val="20"/>
              </w:rPr>
              <w:t>. Beograd. 88-102, 173-246.</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6</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Leichtentritt, H. (1987). </w:t>
            </w:r>
            <w:r>
              <w:rPr>
                <w:rFonts w:ascii="Arial" w:eastAsia="Arial" w:hAnsi="Arial" w:cs="Arial"/>
                <w:i/>
                <w:color w:val="000000"/>
                <w:sz w:val="20"/>
                <w:szCs w:val="20"/>
              </w:rPr>
              <w:t>Musikalische Formenlehre</w:t>
            </w:r>
            <w:r>
              <w:rPr>
                <w:rFonts w:ascii="Arial" w:eastAsia="Arial" w:hAnsi="Arial" w:cs="Arial"/>
                <w:color w:val="000000"/>
                <w:sz w:val="20"/>
                <w:szCs w:val="20"/>
              </w:rPr>
              <w:t xml:space="preserve">. Wiesbaden [engl. prijevod: (1951). </w:t>
            </w:r>
            <w:r>
              <w:rPr>
                <w:rFonts w:ascii="Arial" w:eastAsia="Arial" w:hAnsi="Arial" w:cs="Arial"/>
                <w:i/>
                <w:color w:val="000000"/>
                <w:sz w:val="20"/>
                <w:szCs w:val="20"/>
              </w:rPr>
              <w:t>Musical Form</w:t>
            </w:r>
            <w:r>
              <w:rPr>
                <w:rFonts w:ascii="Arial" w:eastAsia="Arial" w:hAnsi="Arial" w:cs="Arial"/>
                <w:color w:val="000000"/>
                <w:sz w:val="20"/>
                <w:szCs w:val="20"/>
              </w:rPr>
              <w:t xml:space="preserve">. Cambridge. 95-109, 121-177, 213-216, 322-424.  </w:t>
            </w:r>
            <w:hyperlink r:id="rId19">
              <w:r>
                <w:rPr>
                  <w:rFonts w:ascii="Arial" w:eastAsia="Arial" w:hAnsi="Arial" w:cs="Arial"/>
                  <w:color w:val="000000"/>
                  <w:sz w:val="20"/>
                  <w:szCs w:val="20"/>
                </w:rPr>
                <w:t>https://ia601705.us.archive.org/33/items/musicalform00leic/musicalform00leic.pdf</w:t>
              </w:r>
            </w:hyperlink>
            <w:r>
              <w:rPr>
                <w:rFonts w:ascii="Arial" w:eastAsia="Arial" w:hAnsi="Arial" w:cs="Arial"/>
                <w:color w:val="000000"/>
                <w:sz w:val="20"/>
                <w:szCs w:val="20"/>
              </w:rPr>
              <w:t xml:space="preserve">].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internet</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La Motte, D. de (1968). </w:t>
            </w:r>
            <w:r>
              <w:rPr>
                <w:rFonts w:ascii="Arial" w:eastAsia="Arial" w:hAnsi="Arial" w:cs="Arial"/>
                <w:i/>
                <w:color w:val="000000"/>
                <w:sz w:val="20"/>
                <w:szCs w:val="20"/>
              </w:rPr>
              <w:t>Musikalische Analyse</w:t>
            </w:r>
            <w:r>
              <w:rPr>
                <w:rFonts w:ascii="Arial" w:eastAsia="Arial" w:hAnsi="Arial" w:cs="Arial"/>
                <w:color w:val="000000"/>
                <w:sz w:val="20"/>
                <w:szCs w:val="20"/>
              </w:rPr>
              <w:t xml:space="preserve">. Kassel. </w:t>
            </w: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Mauser, S. (Hrsg.)(1993-2010). </w:t>
            </w:r>
            <w:r>
              <w:rPr>
                <w:rFonts w:ascii="Arial" w:eastAsia="Arial" w:hAnsi="Arial" w:cs="Arial"/>
                <w:i/>
                <w:color w:val="000000"/>
                <w:sz w:val="20"/>
                <w:szCs w:val="20"/>
              </w:rPr>
              <w:t>Handbuch der musikalischen Gattungen</w:t>
            </w:r>
            <w:r>
              <w:rPr>
                <w:rFonts w:ascii="Arial" w:eastAsia="Arial" w:hAnsi="Arial" w:cs="Arial"/>
                <w:color w:val="000000"/>
                <w:sz w:val="20"/>
                <w:szCs w:val="20"/>
              </w:rPr>
              <w:t>, 1-17, Laaber. (odabrana poglavlja)</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27042" w:rsidRDefault="00A27042" w:rsidP="00A27042">
            <w:pPr>
              <w:pStyle w:val="HTMLunaprijedoblikovano"/>
              <w:shd w:val="clear" w:color="auto" w:fill="F8F9FA"/>
              <w:rPr>
                <w:rFonts w:ascii="inherit" w:hAnsi="inherit"/>
                <w:color w:val="202124"/>
                <w:sz w:val="47"/>
                <w:szCs w:val="47"/>
              </w:rPr>
            </w:pPr>
            <w:r>
              <w:rPr>
                <w:rFonts w:ascii="Arial" w:eastAsia="Arial" w:hAnsi="Arial" w:cs="Arial"/>
                <w:color w:val="000000"/>
              </w:rPr>
              <w:t xml:space="preserve">Student  </w:t>
            </w:r>
            <w:r w:rsidRPr="00FD5264">
              <w:rPr>
                <w:rStyle w:val="y2iqfc"/>
                <w:rFonts w:ascii="Arial" w:hAnsi="Arial" w:cs="Arial"/>
                <w:color w:val="202124"/>
              </w:rPr>
              <w:t>questionnaire</w:t>
            </w:r>
          </w:p>
          <w:p w:rsidR="008C2A19" w:rsidRDefault="008C2A19">
            <w:pPr>
              <w:pStyle w:val="Normal1"/>
              <w:widowControl/>
              <w:pBdr>
                <w:top w:val="nil"/>
                <w:left w:val="nil"/>
                <w:bottom w:val="nil"/>
                <w:right w:val="nil"/>
                <w:between w:val="nil"/>
              </w:pBdr>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7.4. </w:t>
      </w:r>
      <w:r w:rsidR="003678B3" w:rsidRPr="00943EE4">
        <w:rPr>
          <w:rFonts w:ascii="Arial" w:hAnsi="Arial" w:cs="Arial"/>
          <w:b/>
          <w:color w:val="000000"/>
          <w:sz w:val="20"/>
          <w:szCs w:val="20"/>
        </w:rPr>
        <w:t>20th Century Music Styles and Forms</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678B3">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3678B3">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20th Century Music Styles and Forms</w:t>
            </w:r>
          </w:p>
        </w:tc>
      </w:tr>
      <w:tr w:rsidR="003678B3">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678B3" w:rsidRPr="00943EE4" w:rsidRDefault="003678B3"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3678B3" w:rsidRDefault="003678B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UAG306</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678B3" w:rsidRPr="005E6C61" w:rsidRDefault="003678B3" w:rsidP="00E35FA2">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3678B3" w:rsidRDefault="003678B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4</w:t>
            </w:r>
          </w:p>
        </w:tc>
      </w:tr>
      <w:tr w:rsidR="003678B3">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678B3" w:rsidRPr="00943EE4" w:rsidRDefault="003678B3"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3678B3" w:rsidRPr="00F54F6A" w:rsidRDefault="003678B3">
            <w:pPr>
              <w:pStyle w:val="Normal1"/>
              <w:widowControl/>
              <w:pBdr>
                <w:top w:val="nil"/>
                <w:left w:val="nil"/>
                <w:bottom w:val="nil"/>
                <w:right w:val="nil"/>
                <w:between w:val="nil"/>
              </w:pBdr>
              <w:rPr>
                <w:rFonts w:ascii="Arial" w:eastAsia="Arial" w:hAnsi="Arial" w:cs="Arial"/>
                <w:color w:val="000000"/>
                <w:sz w:val="20"/>
                <w:szCs w:val="20"/>
              </w:rPr>
            </w:pPr>
            <w:r w:rsidRPr="00F54F6A">
              <w:rPr>
                <w:rFonts w:ascii="Arial" w:hAnsi="Arial" w:cs="Arial"/>
                <w:color w:val="292929"/>
                <w:sz w:val="20"/>
                <w:szCs w:val="20"/>
                <w:shd w:val="clear" w:color="auto" w:fill="FFFFFF"/>
              </w:rPr>
              <w:t>Vito Balić</w:t>
            </w:r>
            <w:r w:rsidR="00DC74A3">
              <w:rPr>
                <w:rFonts w:ascii="Arial" w:hAnsi="Arial" w:cs="Arial"/>
                <w:color w:val="292929"/>
                <w:sz w:val="20"/>
                <w:szCs w:val="20"/>
                <w:shd w:val="clear" w:color="auto" w:fill="FFFFFF"/>
              </w:rPr>
              <w:t xml:space="preserve"> </w:t>
            </w:r>
            <w:r w:rsidR="00DC74A3" w:rsidRPr="00DC74A3">
              <w:rPr>
                <w:rFonts w:ascii="Arial" w:hAnsi="Arial" w:cs="Arial"/>
                <w:color w:val="292929"/>
                <w:sz w:val="20"/>
                <w:szCs w:val="20"/>
                <w:shd w:val="clear" w:color="auto" w:fill="FFFFFF"/>
              </w:rPr>
              <w:t>PhD, Assis.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678B3" w:rsidRPr="005E6C61" w:rsidRDefault="003678B3" w:rsidP="00E35FA2">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3678B3" w:rsidRDefault="003678B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3678B3">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678B3" w:rsidRPr="00943EE4" w:rsidRDefault="003678B3"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3678B3" w:rsidRDefault="003678B3" w:rsidP="009F422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678B3" w:rsidRPr="005E6C61" w:rsidRDefault="003678B3" w:rsidP="00E35FA2">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678B3" w:rsidRPr="00943EE4" w:rsidRDefault="003678B3" w:rsidP="00E35FA2">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Pr="00943EE4" w:rsidRDefault="003678B3" w:rsidP="00E35FA2">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Pr="00943EE4" w:rsidRDefault="003678B3" w:rsidP="00E35FA2">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Pr="00943EE4" w:rsidRDefault="003678B3" w:rsidP="00E35FA2">
            <w:pPr>
              <w:jc w:val="center"/>
            </w:pPr>
            <w:r w:rsidRPr="00943EE4">
              <w:rPr>
                <w:rFonts w:ascii="Arial" w:hAnsi="Arial"/>
              </w:rPr>
              <w:t>T</w:t>
            </w:r>
          </w:p>
        </w:tc>
      </w:tr>
      <w:tr w:rsidR="003678B3">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678B3" w:rsidRDefault="003678B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3678B3" w:rsidRDefault="003678B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678B3" w:rsidRPr="005E6C61" w:rsidRDefault="003678B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678B3" w:rsidRDefault="003678B3">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Default="003678B3">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Default="003678B3">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678B3" w:rsidRDefault="003678B3">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r>
      <w:tr w:rsidR="003678B3">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678B3" w:rsidRPr="00943EE4" w:rsidRDefault="003678B3"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3678B3" w:rsidRDefault="003678B3">
            <w:pPr>
              <w:pStyle w:val="Normal1"/>
              <w:widowControl/>
              <w:pBdr>
                <w:top w:val="nil"/>
                <w:left w:val="nil"/>
                <w:bottom w:val="nil"/>
                <w:right w:val="nil"/>
                <w:between w:val="nil"/>
              </w:pBdr>
              <w:rPr>
                <w:rFonts w:ascii="Arial" w:eastAsia="Arial" w:hAnsi="Arial" w:cs="Arial"/>
                <w:color w:val="000000"/>
                <w:sz w:val="20"/>
                <w:szCs w:val="20"/>
              </w:rPr>
            </w:pPr>
            <w:r w:rsidRPr="00943EE4">
              <w:rPr>
                <w:rFonts w:ascii="Arial" w:hAnsi="Arial" w:cs="Arial"/>
                <w:color w:val="000000"/>
                <w:sz w:val="20"/>
                <w:szCs w:val="20"/>
                <w:lang w:val="en-GB"/>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678B3" w:rsidRPr="005E6C61" w:rsidRDefault="003678B3" w:rsidP="00E35FA2">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3678B3" w:rsidRPr="00943EE4" w:rsidRDefault="003678B3" w:rsidP="003678B3">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Design the approach to a composition by listening and enable the students by various aspects of analysis to notice the structure and the style characteristics of the composition.</w:t>
            </w:r>
          </w:p>
          <w:p w:rsidR="003678B3" w:rsidRPr="00943EE4" w:rsidRDefault="003678B3" w:rsidP="003678B3">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Analysis of compositions with the accents on particular characteristics (those of the style, composer, particular composition).</w:t>
            </w:r>
          </w:p>
          <w:p w:rsidR="003678B3" w:rsidRPr="00943EE4" w:rsidRDefault="003678B3" w:rsidP="003678B3">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Noticing connections with the traditions of the form and the sort of music. Recognising new music forms and their style characteristics.</w:t>
            </w:r>
          </w:p>
          <w:p w:rsidR="003678B3" w:rsidRPr="00943EE4" w:rsidRDefault="003678B3" w:rsidP="003678B3">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Understanding the concepts of the piece of music, document and process.</w:t>
            </w:r>
          </w:p>
          <w:p w:rsidR="003678B3" w:rsidRPr="00943EE4" w:rsidRDefault="003678B3" w:rsidP="003678B3">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Understanding the relations between the form and the formal scheme through the division to structure and form.</w:t>
            </w:r>
          </w:p>
          <w:p w:rsidR="003678B3" w:rsidRPr="00943EE4" w:rsidRDefault="003678B3" w:rsidP="003678B3">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Explaining new structural organisations of music and their relations to formal shaping.</w:t>
            </w:r>
          </w:p>
          <w:p w:rsidR="008C2A19" w:rsidRDefault="003678B3" w:rsidP="003678B3">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t>Explaining the possibilities of systematic presentation of the music form.</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27042" w:rsidRPr="00A27042" w:rsidRDefault="00A27042" w:rsidP="00A27042">
            <w:pPr>
              <w:pStyle w:val="HTMLunaprijedoblikovano"/>
              <w:shd w:val="clear" w:color="auto" w:fill="F8F9FA"/>
              <w:rPr>
                <w:rFonts w:ascii="Arial" w:hAnsi="Arial" w:cs="Arial"/>
                <w:color w:val="202124"/>
              </w:rPr>
            </w:pPr>
            <w:r w:rsidRPr="00A27042">
              <w:rPr>
                <w:rStyle w:val="y2iqfc"/>
                <w:rFonts w:ascii="Arial" w:hAnsi="Arial" w:cs="Arial"/>
                <w:color w:val="202124"/>
              </w:rPr>
              <w:t>Theoretical knowledge acquired in the course of musical styles and forms of the 19th century.</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D80BEF">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 xml:space="preserve">- </w:t>
            </w:r>
            <w:r>
              <w:rPr>
                <w:rStyle w:val="y2iqfc"/>
                <w:rFonts w:ascii="Arial" w:hAnsi="Arial" w:cs="Arial"/>
                <w:color w:val="202124"/>
              </w:rPr>
              <w:t>identify</w:t>
            </w:r>
            <w:r w:rsidRPr="00A27042">
              <w:rPr>
                <w:rStyle w:val="y2iqfc"/>
                <w:rFonts w:ascii="Arial" w:hAnsi="Arial" w:cs="Arial"/>
                <w:color w:val="202124"/>
              </w:rPr>
              <w:t xml:space="preserve"> the elements of form, principles of construction, work techniques and tonal plan of forms of previous centuries and understand new procedures and functions in the 20th century;</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 identify sound systems and explain their functions in the formal organization of works;</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 identify new forms and establish their characteristics;</w:t>
            </w:r>
          </w:p>
          <w:p w:rsidR="00A27042" w:rsidRPr="00A27042" w:rsidRDefault="00A27042" w:rsidP="00A27042">
            <w:pPr>
              <w:pStyle w:val="HTMLunaprijedoblikovano"/>
              <w:shd w:val="clear" w:color="auto" w:fill="F8F9FA"/>
              <w:rPr>
                <w:rStyle w:val="y2iqfc"/>
                <w:rFonts w:ascii="Arial" w:hAnsi="Arial" w:cs="Arial"/>
                <w:color w:val="202124"/>
              </w:rPr>
            </w:pPr>
            <w:r w:rsidRPr="00A27042">
              <w:rPr>
                <w:rStyle w:val="y2iqfc"/>
                <w:rFonts w:ascii="Arial" w:hAnsi="Arial" w:cs="Arial"/>
                <w:color w:val="202124"/>
              </w:rPr>
              <w:t>- understand the ways of structural organization of works and their relationship to form;</w:t>
            </w:r>
          </w:p>
          <w:p w:rsidR="00A27042" w:rsidRPr="00A27042" w:rsidRDefault="00A27042" w:rsidP="00A27042">
            <w:pPr>
              <w:pStyle w:val="HTMLunaprijedoblikovano"/>
              <w:shd w:val="clear" w:color="auto" w:fill="F8F9FA"/>
              <w:rPr>
                <w:rFonts w:ascii="Arial" w:hAnsi="Arial" w:cs="Arial"/>
                <w:color w:val="202124"/>
              </w:rPr>
            </w:pPr>
            <w:r w:rsidRPr="00A27042">
              <w:rPr>
                <w:rStyle w:val="y2iqfc"/>
                <w:rFonts w:ascii="Arial" w:hAnsi="Arial" w:cs="Arial"/>
                <w:color w:val="202124"/>
              </w:rPr>
              <w:t>- interpret the system of musical forms;</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1. The expansion of tonality by the features of other systems and their influence on the construction of forms. Transitions to different systems.</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2. Principles of traditional forms. Construction of all parts from the same diastematic basis.</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3. Impressionist features in music. New sound qualities.</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4. Stylistic features of Modern Music.</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5. Traditional sonata form built on attempts to reorganize the material.</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6. Expressionism. Designing "Pieces for ...</w:t>
            </w:r>
            <w:r w:rsidR="00D80BEF" w:rsidRPr="00A10F3C">
              <w:rPr>
                <w:rStyle w:val="y2iqfc"/>
                <w:rFonts w:ascii="Arial" w:hAnsi="Arial" w:cs="Arial"/>
                <w:color w:val="202124"/>
              </w:rPr>
              <w:t>”</w:t>
            </w:r>
            <w:r w:rsidRPr="00A10F3C">
              <w:rPr>
                <w:rStyle w:val="y2iqfc"/>
                <w:rFonts w:ascii="Arial" w:hAnsi="Arial" w:cs="Arial"/>
                <w:color w:val="202124"/>
              </w:rPr>
              <w:t xml:space="preserve"> Combinations of different types.</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7. Emancipation of color and composition of sound. Individual form.</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8. The function of the rhythmic cell in the construction of form.</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9. Neoclassicism through the notion of "alienation". Construction (reinterpretation) of traditional forms on attempts at new systematization of material.</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10. The role of twelve-tone technique in musical forms.</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11. Forms created by "substitution" of traditional elements of form. Point-group-field structuring. Serial technique.</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12. Continuity of items. Written "case" (aleatorics).</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13. Impossibility and conscious disturbance of the perception of form ("stretched" forms, minimal changes, discontinuity of the material that prevents grouping).</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14. "Music through music", quote-collage and multi-layered. Forms on the principles of processing ("compilation"). The formation of shapes by the aleatory technique. Aleatorics of wholeness and detail.</w:t>
            </w:r>
          </w:p>
          <w:p w:rsidR="008C2A19" w:rsidRPr="00A10F3C" w:rsidRDefault="00A10F3C" w:rsidP="00A10F3C">
            <w:pPr>
              <w:pStyle w:val="HTMLunaprijedoblikovano"/>
              <w:shd w:val="clear" w:color="auto" w:fill="F8F9FA"/>
              <w:rPr>
                <w:rFonts w:ascii="inherit" w:hAnsi="inherit"/>
                <w:color w:val="202124"/>
                <w:sz w:val="47"/>
                <w:szCs w:val="47"/>
              </w:rPr>
            </w:pPr>
            <w:r w:rsidRPr="00A10F3C">
              <w:rPr>
                <w:rStyle w:val="y2iqfc"/>
                <w:rFonts w:ascii="Arial" w:hAnsi="Arial" w:cs="Arial"/>
                <w:color w:val="202124"/>
              </w:rPr>
              <w:t>15. Forms that are only possible in storing audio on a medium.</w:t>
            </w:r>
          </w:p>
        </w:tc>
      </w:tr>
      <w:tr w:rsidR="003678B3">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678B3" w:rsidRPr="00943EE4" w:rsidRDefault="003678B3"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3678B3" w:rsidRPr="00943EE4"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3678B3" w:rsidRPr="00943EE4"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D80BEF" w:rsidRPr="00943EE4">
              <w:rPr>
                <w:rFonts w:ascii="Arial" w:hAnsi="Arial" w:cs="Arial"/>
                <w:color w:val="000000"/>
                <w:sz w:val="20"/>
                <w:szCs w:val="20"/>
                <w:lang w:val="en-GB"/>
              </w:rPr>
              <w:t>exercises</w:t>
            </w:r>
          </w:p>
          <w:p w:rsidR="003678B3" w:rsidRPr="00943EE4"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3678B3" w:rsidRPr="00943EE4"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3678B3" w:rsidRPr="00556F52" w:rsidRDefault="003678B3" w:rsidP="00E35FA2">
            <w:pPr>
              <w:pStyle w:val="Normal1"/>
              <w:widowControl/>
              <w:pBdr>
                <w:top w:val="nil"/>
                <w:left w:val="nil"/>
                <w:bottom w:val="nil"/>
                <w:right w:val="nil"/>
                <w:between w:val="nil"/>
              </w:pBdr>
              <w:tabs>
                <w:tab w:val="left" w:pos="2820"/>
              </w:tabs>
              <w:rPr>
                <w:color w:val="000000"/>
              </w:rPr>
            </w:pPr>
            <w:r w:rsidRPr="00943EE4">
              <w:rPr>
                <w:rFonts w:ascii="MS Gothic" w:eastAsia="MS Gothic" w:hAnsi="MS Gothic" w:cs="MS Gothic"/>
                <w:color w:val="000000"/>
                <w:sz w:val="20"/>
                <w:szCs w:val="20"/>
                <w:lang w:val="en-GB"/>
              </w:rPr>
              <w:t>☐</w:t>
            </w:r>
            <w:r w:rsidRPr="00556F52">
              <w:rPr>
                <w:rFonts w:ascii="Arial" w:hAnsi="Arial" w:cs="Arial"/>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556F52"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556F52">
              <w:rPr>
                <w:rFonts w:ascii="Arial" w:hAnsi="Arial" w:cs="Arial"/>
                <w:b/>
                <w:color w:val="000000"/>
                <w:sz w:val="20"/>
                <w:szCs w:val="20"/>
                <w:lang w:val="en-GB"/>
              </w:rPr>
              <w:t xml:space="preserve"> independent tasks</w:t>
            </w:r>
          </w:p>
          <w:p w:rsidR="003678B3" w:rsidRPr="00943EE4"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3678B3" w:rsidRPr="00943EE4"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3678B3" w:rsidRPr="00943EE4" w:rsidRDefault="003678B3"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3678B3" w:rsidRDefault="003678B3" w:rsidP="00E35FA2">
            <w:pPr>
              <w:pStyle w:val="Normal1"/>
              <w:widowControl/>
              <w:pBdr>
                <w:top w:val="nil"/>
                <w:left w:val="nil"/>
                <w:bottom w:val="nil"/>
                <w:right w:val="nil"/>
                <w:between w:val="nil"/>
              </w:pBdr>
              <w:tabs>
                <w:tab w:val="left" w:pos="2820"/>
              </w:tabs>
              <w:rPr>
                <w:color w:val="000000"/>
              </w:rPr>
            </w:pP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3678B3">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678B3" w:rsidRPr="00943EE4" w:rsidRDefault="003678B3"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3678B3">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678B3" w:rsidRDefault="003678B3">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678B3" w:rsidRDefault="003678B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3678B3">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678B3" w:rsidRDefault="003678B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Default="003678B3" w:rsidP="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Formal analysis</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1</w:t>
            </w:r>
          </w:p>
        </w:tc>
      </w:tr>
      <w:tr w:rsidR="003678B3">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678B3" w:rsidRDefault="003678B3">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Pr="00943EE4" w:rsidRDefault="003678B3" w:rsidP="00E35FA2">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678B3" w:rsidRDefault="003678B3">
            <w:pPr>
              <w:pStyle w:val="Normal1"/>
              <w:widowControl/>
              <w:pBdr>
                <w:top w:val="nil"/>
                <w:left w:val="nil"/>
                <w:bottom w:val="nil"/>
                <w:right w:val="nil"/>
                <w:between w:val="nil"/>
              </w:pBdr>
              <w:tabs>
                <w:tab w:val="left" w:pos="2820"/>
              </w:tabs>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678B3" w:rsidRDefault="003678B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3678B3">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678B3" w:rsidRDefault="003678B3">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678B3" w:rsidRPr="00943EE4" w:rsidRDefault="003678B3" w:rsidP="00E35FA2">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678B3" w:rsidRDefault="003678B3">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678B3" w:rsidRPr="00943EE4" w:rsidRDefault="003678B3" w:rsidP="00E35FA2">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678B3" w:rsidRDefault="003678B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678B3" w:rsidRDefault="003678B3">
            <w:pPr>
              <w:pStyle w:val="Normal1"/>
              <w:widowControl/>
              <w:pBdr>
                <w:top w:val="nil"/>
                <w:left w:val="nil"/>
                <w:bottom w:val="nil"/>
                <w:right w:val="nil"/>
                <w:between w:val="nil"/>
              </w:pBdr>
              <w:tabs>
                <w:tab w:val="left" w:pos="2820"/>
              </w:tabs>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678B3" w:rsidRDefault="003678B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A10F3C" w:rsidRPr="00FD5264" w:rsidRDefault="00A10F3C" w:rsidP="00A10F3C">
            <w:pPr>
              <w:pStyle w:val="HTMLunaprijedoblikovano"/>
              <w:shd w:val="clear" w:color="auto" w:fill="F8F9FA"/>
              <w:rPr>
                <w:rFonts w:ascii="Arial" w:hAnsi="Arial" w:cs="Arial"/>
                <w:color w:val="202124"/>
              </w:rPr>
            </w:pPr>
            <w:r w:rsidRPr="00FD5264">
              <w:rPr>
                <w:rStyle w:val="y2iqfc"/>
                <w:rFonts w:ascii="Arial" w:hAnsi="Arial" w:cs="Arial"/>
                <w:color w:val="202124"/>
              </w:rPr>
              <w:t>Grade (1-5) is achieved based on the final exam paper (100%). The final exam contains a written test of theoretical knowledge and a formal analysis of the processed content during the semester. Instead of the final exam paper, the grade (1-5) can be achieved by writing an original written paper (100%) by the end of the semester. Original written work costs from 25,000 to 35,000 characters without gaps and without illustrations.</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Balić, V. (2014*). </w:t>
            </w:r>
            <w:r>
              <w:rPr>
                <w:rFonts w:ascii="Arial" w:eastAsia="Arial" w:hAnsi="Arial" w:cs="Arial"/>
                <w:i/>
                <w:color w:val="000000"/>
                <w:sz w:val="20"/>
                <w:szCs w:val="20"/>
              </w:rPr>
              <w:t>Skripta iz glazbenih stilova i oblika 20. stoljeća</w:t>
            </w:r>
            <w:r>
              <w:rPr>
                <w:rFonts w:ascii="Arial" w:eastAsia="Arial" w:hAnsi="Arial" w:cs="Arial"/>
                <w:color w:val="000000"/>
                <w:sz w:val="20"/>
                <w:szCs w:val="20"/>
              </w:rPr>
              <w:t>. [* permanentno se aktualizira]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A10F3C">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E - mail</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Gligo, N. (1996). </w:t>
            </w:r>
            <w:r>
              <w:rPr>
                <w:rFonts w:ascii="Arial" w:eastAsia="Arial" w:hAnsi="Arial" w:cs="Arial"/>
                <w:i/>
                <w:color w:val="000000"/>
                <w:sz w:val="20"/>
                <w:szCs w:val="20"/>
              </w:rPr>
              <w:t>Pojmovni vodič kroz glazbu 20. stoljeća s uputama za pravilnu uporabu pojmova</w:t>
            </w:r>
            <w:r>
              <w:rPr>
                <w:rFonts w:ascii="Arial" w:eastAsia="Arial" w:hAnsi="Arial" w:cs="Arial"/>
                <w:color w:val="000000"/>
                <w:sz w:val="20"/>
                <w:szCs w:val="20"/>
              </w:rPr>
              <w:t xml:space="preserve">. Zagreb.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2</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Danuser, H. (2007). </w:t>
            </w:r>
            <w:r>
              <w:rPr>
                <w:rFonts w:ascii="Arial" w:eastAsia="Arial" w:hAnsi="Arial" w:cs="Arial"/>
                <w:i/>
                <w:color w:val="000000"/>
                <w:sz w:val="20"/>
                <w:szCs w:val="20"/>
              </w:rPr>
              <w:t>Glazba 20. stoljeća</w:t>
            </w:r>
            <w:r>
              <w:rPr>
                <w:rFonts w:ascii="Arial" w:eastAsia="Arial" w:hAnsi="Arial" w:cs="Arial"/>
                <w:color w:val="000000"/>
                <w:sz w:val="20"/>
                <w:szCs w:val="20"/>
              </w:rPr>
              <w:t>. Zagreb. (odabrani dijelovi)</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5</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Gieseler, W. (1975). </w:t>
            </w:r>
            <w:r>
              <w:rPr>
                <w:rFonts w:ascii="Arial" w:eastAsia="Arial" w:hAnsi="Arial" w:cs="Arial"/>
                <w:i/>
                <w:color w:val="000000"/>
                <w:sz w:val="20"/>
                <w:szCs w:val="20"/>
              </w:rPr>
              <w:t>Komposition im 20. Jahrhundert. Details. Zusammenhänge</w:t>
            </w:r>
            <w:r>
              <w:rPr>
                <w:rFonts w:ascii="Arial" w:eastAsia="Arial" w:hAnsi="Arial" w:cs="Arial"/>
                <w:color w:val="000000"/>
                <w:sz w:val="20"/>
                <w:szCs w:val="20"/>
              </w:rPr>
              <w:t>. Celle.</w:t>
            </w: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Köhler, A. (Hrsg.:SWR) &amp; Stoll, Rolf W. (Hrsg.:SMI) (2004). </w:t>
            </w:r>
            <w:r>
              <w:rPr>
                <w:rFonts w:ascii="Arial" w:eastAsia="Arial" w:hAnsi="Arial" w:cs="Arial"/>
                <w:i/>
                <w:color w:val="000000"/>
                <w:sz w:val="20"/>
                <w:szCs w:val="20"/>
              </w:rPr>
              <w:t>„Vom Innen und Außen der Klänge”. Die Hörgeschichte der Musik des 20. Jahrhunderts</w:t>
            </w:r>
            <w:r>
              <w:rPr>
                <w:rFonts w:ascii="Arial" w:eastAsia="Arial" w:hAnsi="Arial" w:cs="Arial"/>
                <w:color w:val="000000"/>
                <w:sz w:val="20"/>
                <w:szCs w:val="20"/>
              </w:rPr>
              <w:t>. Baden-Baden &amp; Mainz.</w:t>
            </w: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Brindle, R. S. (1975). </w:t>
            </w:r>
            <w:r>
              <w:rPr>
                <w:rFonts w:ascii="Arial" w:eastAsia="Arial" w:hAnsi="Arial" w:cs="Arial"/>
                <w:i/>
                <w:color w:val="000000"/>
                <w:sz w:val="20"/>
                <w:szCs w:val="20"/>
              </w:rPr>
              <w:t>The New Music. The Avant-garde since 1945</w:t>
            </w:r>
            <w:r>
              <w:rPr>
                <w:rFonts w:ascii="Arial" w:eastAsia="Arial" w:hAnsi="Arial" w:cs="Arial"/>
                <w:color w:val="000000"/>
                <w:sz w:val="20"/>
                <w:szCs w:val="20"/>
              </w:rPr>
              <w:t>. London.</w:t>
            </w: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Ligeti, G. (2007). </w:t>
            </w:r>
            <w:r>
              <w:rPr>
                <w:rFonts w:ascii="Arial" w:eastAsia="Arial" w:hAnsi="Arial" w:cs="Arial"/>
                <w:i/>
                <w:color w:val="000000"/>
                <w:sz w:val="20"/>
                <w:szCs w:val="20"/>
              </w:rPr>
              <w:t>Gesammelte Schriften</w:t>
            </w:r>
            <w:r>
              <w:rPr>
                <w:rFonts w:ascii="Arial" w:eastAsia="Arial" w:hAnsi="Arial" w:cs="Arial"/>
                <w:color w:val="000000"/>
                <w:sz w:val="20"/>
                <w:szCs w:val="20"/>
              </w:rPr>
              <w:t>, hrsg. von Monika Lichtenfeld. Basel, Mainz.</w:t>
            </w: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Schmidt, C. M. (1977). </w:t>
            </w:r>
            <w:r>
              <w:rPr>
                <w:rFonts w:ascii="Arial" w:eastAsia="Arial" w:hAnsi="Arial" w:cs="Arial"/>
                <w:i/>
                <w:color w:val="000000"/>
                <w:sz w:val="20"/>
                <w:szCs w:val="20"/>
              </w:rPr>
              <w:t>Brennpunkte der Neuen Musik. Historisch-Systematisches zu wesentlichen Aspekten</w:t>
            </w:r>
            <w:r>
              <w:rPr>
                <w:rFonts w:ascii="Arial" w:eastAsia="Arial" w:hAnsi="Arial" w:cs="Arial"/>
                <w:color w:val="000000"/>
                <w:sz w:val="20"/>
                <w:szCs w:val="20"/>
              </w:rPr>
              <w:t>. Laaber.</w:t>
            </w: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Mauser, S. (Hrsg.)(1993-2010). </w:t>
            </w:r>
            <w:r>
              <w:rPr>
                <w:rFonts w:ascii="Arial" w:eastAsia="Arial" w:hAnsi="Arial" w:cs="Arial"/>
                <w:i/>
                <w:color w:val="000000"/>
                <w:sz w:val="20"/>
                <w:szCs w:val="20"/>
              </w:rPr>
              <w:t>Handbuch der musikalischen Gattungen</w:t>
            </w:r>
            <w:r>
              <w:rPr>
                <w:rFonts w:ascii="Arial" w:eastAsia="Arial" w:hAnsi="Arial" w:cs="Arial"/>
                <w:color w:val="000000"/>
                <w:sz w:val="20"/>
                <w:szCs w:val="20"/>
              </w:rPr>
              <w:t>, 1-17, Laaber. (odabrana poglavlja)</w:t>
            </w:r>
          </w:p>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 (1999-2011). </w:t>
            </w:r>
            <w:r>
              <w:rPr>
                <w:rFonts w:ascii="Arial" w:eastAsia="Arial" w:hAnsi="Arial" w:cs="Arial"/>
                <w:i/>
                <w:color w:val="000000"/>
                <w:sz w:val="20"/>
                <w:szCs w:val="20"/>
              </w:rPr>
              <w:t>Handbuch der Musik im 20. Jahrhundert</w:t>
            </w:r>
            <w:r>
              <w:rPr>
                <w:rFonts w:ascii="Arial" w:eastAsia="Arial" w:hAnsi="Arial" w:cs="Arial"/>
                <w:color w:val="000000"/>
                <w:sz w:val="20"/>
                <w:szCs w:val="20"/>
              </w:rPr>
              <w:t>, 1-14. Laaber. (odabrana poglavlja)</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10F3C" w:rsidRDefault="00A10F3C" w:rsidP="00A10F3C">
            <w:pPr>
              <w:pStyle w:val="HTMLunaprijedoblikovano"/>
              <w:shd w:val="clear" w:color="auto" w:fill="F8F9FA"/>
              <w:rPr>
                <w:rFonts w:ascii="inherit" w:hAnsi="inherit"/>
                <w:color w:val="202124"/>
                <w:sz w:val="47"/>
                <w:szCs w:val="47"/>
              </w:rPr>
            </w:pPr>
            <w:r>
              <w:rPr>
                <w:rFonts w:ascii="Arial" w:eastAsia="Arial" w:hAnsi="Arial" w:cs="Arial"/>
                <w:color w:val="000000"/>
              </w:rPr>
              <w:t xml:space="preserve">Student  </w:t>
            </w:r>
            <w:r w:rsidRPr="00FD5264">
              <w:rPr>
                <w:rStyle w:val="y2iqfc"/>
                <w:rFonts w:ascii="Arial" w:hAnsi="Arial" w:cs="Arial"/>
                <w:color w:val="202124"/>
              </w:rPr>
              <w:t>questionnaire</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8.</w:t>
      </w:r>
      <w:r w:rsidR="00E35FA2" w:rsidRPr="00E35FA2">
        <w:rPr>
          <w:rFonts w:ascii="Arial" w:hAnsi="Arial" w:cs="Arial"/>
          <w:b/>
          <w:color w:val="000000"/>
          <w:sz w:val="20"/>
          <w:szCs w:val="20"/>
        </w:rPr>
        <w:t xml:space="preserve"> </w:t>
      </w:r>
      <w:r w:rsidR="00E35FA2" w:rsidRPr="00943EE4">
        <w:rPr>
          <w:rFonts w:ascii="Arial" w:hAnsi="Arial" w:cs="Arial"/>
          <w:b/>
          <w:color w:val="000000"/>
          <w:sz w:val="20"/>
          <w:szCs w:val="20"/>
        </w:rPr>
        <w:t>History of Music</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color w:val="000000"/>
        </w:rPr>
      </w:pPr>
      <w:r>
        <w:rPr>
          <w:rFonts w:ascii="Arial" w:eastAsia="Arial" w:hAnsi="Arial" w:cs="Arial"/>
          <w:b/>
          <w:color w:val="000000"/>
          <w:sz w:val="20"/>
          <w:szCs w:val="20"/>
        </w:rPr>
        <w:t>8.1</w:t>
      </w:r>
      <w:r>
        <w:rPr>
          <w:rFonts w:ascii="Arial" w:eastAsia="Arial" w:hAnsi="Arial" w:cs="Arial"/>
          <w:color w:val="000000"/>
          <w:sz w:val="20"/>
          <w:szCs w:val="20"/>
        </w:rPr>
        <w:t xml:space="preserve">. </w:t>
      </w:r>
      <w:r w:rsidR="00E35FA2" w:rsidRPr="00943EE4">
        <w:rPr>
          <w:rFonts w:ascii="Arial" w:hAnsi="Arial" w:cs="Arial"/>
          <w:b/>
          <w:color w:val="000000"/>
          <w:sz w:val="20"/>
          <w:szCs w:val="20"/>
        </w:rPr>
        <w:t>History of Music</w:t>
      </w:r>
      <w:r w:rsidR="00E35FA2">
        <w:rPr>
          <w:rFonts w:ascii="Arial" w:eastAsia="Arial" w:hAnsi="Arial" w:cs="Arial"/>
          <w:b/>
          <w:color w:val="000000"/>
          <w:sz w:val="20"/>
          <w:szCs w:val="20"/>
        </w:rPr>
        <w:t xml:space="preserve"> </w:t>
      </w:r>
      <w:r>
        <w:rPr>
          <w:rFonts w:ascii="Arial" w:eastAsia="Arial" w:hAnsi="Arial" w:cs="Arial"/>
          <w:b/>
          <w:color w:val="000000"/>
          <w:sz w:val="20"/>
          <w:szCs w:val="20"/>
        </w:rPr>
        <w:t>1</w:t>
      </w: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0"/>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E75C44">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E35FA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History of Music</w:t>
            </w:r>
            <w:r>
              <w:rPr>
                <w:rFonts w:ascii="Arial" w:eastAsia="Arial" w:hAnsi="Arial" w:cs="Arial"/>
                <w:color w:val="000000"/>
                <w:sz w:val="20"/>
                <w:szCs w:val="20"/>
              </w:rPr>
              <w:t xml:space="preserve"> </w:t>
            </w:r>
            <w:r w:rsidR="00572090">
              <w:rPr>
                <w:rFonts w:ascii="Arial" w:eastAsia="Arial" w:hAnsi="Arial" w:cs="Arial"/>
                <w:color w:val="000000"/>
                <w:sz w:val="20"/>
                <w:szCs w:val="20"/>
              </w:rPr>
              <w:t>1</w:t>
            </w:r>
          </w:p>
        </w:tc>
      </w:tr>
      <w:tr w:rsidR="00E75C44">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E75C44" w:rsidRPr="00943EE4" w:rsidRDefault="00E75C44"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E75C44" w:rsidRDefault="00E75C4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UAM005</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E75C44" w:rsidRPr="005E6C61" w:rsidRDefault="00E75C44" w:rsidP="00E35FA2">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E75C44" w:rsidRDefault="00E75C4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E75C44">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E75C44" w:rsidRPr="00943EE4" w:rsidRDefault="00E75C44"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E75C44" w:rsidRDefault="00E75C44" w:rsidP="0003079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Ivana Tomić-Ferić, </w:t>
            </w:r>
            <w:r w:rsidR="00A16BDB" w:rsidRPr="00A16BDB">
              <w:rPr>
                <w:rFonts w:ascii="Arial" w:eastAsia="Arial" w:hAnsi="Arial" w:cs="Arial"/>
                <w:color w:val="000000"/>
                <w:sz w:val="20"/>
                <w:szCs w:val="20"/>
              </w:rPr>
              <w:t>PhD, Full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E75C44" w:rsidRPr="005E6C61" w:rsidRDefault="00E75C44" w:rsidP="00E35FA2">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E75C44" w:rsidRDefault="00E75C4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E75C44">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E75C44" w:rsidRPr="00943EE4" w:rsidRDefault="00E75C44"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E75C44" w:rsidRPr="00F54F6A" w:rsidRDefault="00E75C44" w:rsidP="009B73F5">
            <w:pPr>
              <w:pStyle w:val="Normal1"/>
              <w:widowControl/>
              <w:pBdr>
                <w:top w:val="nil"/>
                <w:left w:val="nil"/>
                <w:bottom w:val="nil"/>
                <w:right w:val="nil"/>
                <w:between w:val="nil"/>
              </w:pBdr>
              <w:rPr>
                <w:rFonts w:ascii="Arial" w:eastAsia="Arial" w:hAnsi="Arial" w:cs="Arial"/>
                <w:color w:val="000000"/>
                <w:sz w:val="20"/>
                <w:szCs w:val="20"/>
              </w:rPr>
            </w:pPr>
            <w:r w:rsidRPr="00F54F6A">
              <w:rPr>
                <w:rFonts w:ascii="Arial" w:hAnsi="Arial" w:cs="Arial"/>
                <w:color w:val="292929"/>
                <w:sz w:val="20"/>
                <w:szCs w:val="20"/>
                <w:shd w:val="clear" w:color="auto" w:fill="FFFFFF"/>
              </w:rPr>
              <w:t xml:space="preserve">Mirko Jankov, </w:t>
            </w:r>
            <w:r>
              <w:rPr>
                <w:rFonts w:ascii="Arial" w:hAnsi="Arial" w:cs="Arial"/>
                <w:color w:val="292929"/>
                <w:sz w:val="20"/>
                <w:szCs w:val="20"/>
                <w:shd w:val="clear" w:color="auto" w:fill="FFFFFF"/>
              </w:rPr>
              <w:t>asist.</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E75C44" w:rsidRPr="005E6C61" w:rsidRDefault="00E75C44" w:rsidP="00E35FA2">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E75C44" w:rsidRPr="00943EE4" w:rsidRDefault="00E75C44" w:rsidP="00E35FA2">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75C44" w:rsidRPr="00943EE4" w:rsidRDefault="00E75C44" w:rsidP="00E35FA2">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75C44" w:rsidRPr="00943EE4" w:rsidRDefault="00E75C44" w:rsidP="00E35FA2">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75C44" w:rsidRPr="00943EE4" w:rsidRDefault="00E75C44" w:rsidP="00E35FA2">
            <w:pPr>
              <w:jc w:val="center"/>
            </w:pPr>
            <w:r w:rsidRPr="00943EE4">
              <w:rPr>
                <w:rFonts w:ascii="Arial" w:hAnsi="Arial"/>
              </w:rPr>
              <w:t>T</w:t>
            </w:r>
          </w:p>
        </w:tc>
      </w:tr>
      <w:tr w:rsidR="00E75C44">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E75C44" w:rsidRDefault="00E75C4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E75C44" w:rsidRDefault="00E75C4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E75C44" w:rsidRPr="005E6C61" w:rsidRDefault="00E75C4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E75C44" w:rsidRDefault="00E75C4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75C44" w:rsidRDefault="00E75C4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75C44" w:rsidRDefault="00E75C4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75C44" w:rsidRDefault="00E75C4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E75C44">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E75C44" w:rsidRPr="00943EE4" w:rsidRDefault="00E75C44"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E75C44"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E75C44" w:rsidRPr="005E6C61" w:rsidRDefault="00E75C44" w:rsidP="00E35FA2">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E75C44" w:rsidRDefault="00E75C44">
            <w:pPr>
              <w:pStyle w:val="Normal1"/>
              <w:widowControl/>
              <w:pBdr>
                <w:top w:val="nil"/>
                <w:left w:val="nil"/>
                <w:bottom w:val="nil"/>
                <w:right w:val="nil"/>
                <w:between w:val="nil"/>
              </w:pBdr>
              <w:rPr>
                <w:rFonts w:ascii="Arial" w:eastAsia="Arial" w:hAnsi="Arial" w:cs="Arial"/>
                <w:color w:val="000000"/>
                <w:sz w:val="20"/>
                <w:szCs w:val="20"/>
              </w:rPr>
            </w:pP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8C2A19" w:rsidRDefault="00E35FA2">
            <w:pPr>
              <w:pStyle w:val="Normal1"/>
              <w:widowControl/>
              <w:pBdr>
                <w:top w:val="nil"/>
                <w:left w:val="nil"/>
                <w:bottom w:val="nil"/>
                <w:right w:val="nil"/>
                <w:between w:val="nil"/>
              </w:pBdr>
              <w:tabs>
                <w:tab w:val="left" w:pos="2820"/>
              </w:tabs>
              <w:rPr>
                <w:color w:val="000000"/>
              </w:rPr>
            </w:pPr>
            <w:r w:rsidRPr="00943EE4">
              <w:rPr>
                <w:rFonts w:ascii="Arial" w:hAnsi="Arial" w:cs="Arial"/>
                <w:color w:val="000000"/>
                <w:sz w:val="20"/>
                <w:szCs w:val="20"/>
                <w:lang w:val="en-GB"/>
              </w:rPr>
              <w:t>Learning chronology, historic periods/styles of music from the primitive communities to the end of the Renaissance; learning the forms of collective and soloist playing music; learning the development of the music theory and its application to the music practice; learning the works of the most famous composers (theoretically and by listening), through which learned are the elements of the composition structure, style aesthetics, and like.</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10F3C" w:rsidRPr="00A10F3C" w:rsidRDefault="00A10F3C" w:rsidP="00A10F3C">
            <w:pPr>
              <w:pStyle w:val="HTMLunaprijedoblikovano"/>
              <w:shd w:val="clear" w:color="auto" w:fill="F8F9FA"/>
              <w:rPr>
                <w:rFonts w:ascii="Arial" w:hAnsi="Arial" w:cs="Arial"/>
                <w:color w:val="202124"/>
              </w:rPr>
            </w:pPr>
            <w:r w:rsidRPr="00A10F3C">
              <w:rPr>
                <w:rStyle w:val="y2iqfc"/>
                <w:rFonts w:ascii="Arial" w:hAnsi="Arial" w:cs="Arial"/>
                <w:color w:val="202124"/>
              </w:rPr>
              <w:t>Passed the entrance exam to study Music Theory.</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D80BEF"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A10F3C" w:rsidRPr="00A10F3C" w:rsidRDefault="00A10F3C" w:rsidP="00A10F3C">
            <w:pPr>
              <w:pStyle w:val="HTMLunaprijedoblikovano"/>
              <w:shd w:val="clear" w:color="auto" w:fill="F8F9FA"/>
              <w:rPr>
                <w:rFonts w:ascii="Arial" w:hAnsi="Arial" w:cs="Arial"/>
                <w:color w:val="202124"/>
              </w:rPr>
            </w:pPr>
            <w:r w:rsidRPr="00A10F3C">
              <w:rPr>
                <w:rStyle w:val="y2iqfc"/>
                <w:rFonts w:ascii="Arial" w:hAnsi="Arial" w:cs="Arial"/>
                <w:color w:val="202124"/>
              </w:rPr>
              <w:t xml:space="preserve">After passing the exam, the student will be able to explain the basic features of music in the Hellenistic period and medieval and renaissance music; classify musical periods and recognize them aurally; distinguish the forms of collective and solo music making, enumerate and define the most important musical types in each </w:t>
            </w:r>
            <w:r w:rsidRPr="00A10F3C">
              <w:rPr>
                <w:rStyle w:val="y2iqfc"/>
                <w:rFonts w:ascii="Arial" w:hAnsi="Arial" w:cs="Arial"/>
                <w:color w:val="202124"/>
              </w:rPr>
              <w:lastRenderedPageBreak/>
              <w:t>period and single out the most important representatives of individual schools as well as important parts of their opus</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1. Introductory lecture</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2. Ancient Age / Music of Ancient Eastern Civilizations</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3. Ancient Greece and Rome</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4. Unanimous music of the Middle Ages</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5. Notrdam School and ars antiqua</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6. Secular music of the unanimous type in the Middle Ages</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7. Knightly poetry and music</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8. Ars nova</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9. Dutch polyphony</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10. General features of Renaissance music (15th and 16th centuries)</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11. Madrigalists: Venetian School</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12. Roman school. G. P. da Palestrina</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13. High Renaissance in Germany, England and Spain</w:t>
            </w:r>
          </w:p>
          <w:p w:rsidR="00A10F3C" w:rsidRPr="00A10F3C" w:rsidRDefault="00A10F3C" w:rsidP="00A10F3C">
            <w:pPr>
              <w:pStyle w:val="HTMLunaprijedoblikovano"/>
              <w:shd w:val="clear" w:color="auto" w:fill="F8F9FA"/>
              <w:rPr>
                <w:rStyle w:val="y2iqfc"/>
                <w:rFonts w:ascii="Arial" w:hAnsi="Arial" w:cs="Arial"/>
                <w:color w:val="202124"/>
              </w:rPr>
            </w:pPr>
            <w:r w:rsidRPr="00A10F3C">
              <w:rPr>
                <w:rStyle w:val="y2iqfc"/>
                <w:rFonts w:ascii="Arial" w:hAnsi="Arial" w:cs="Arial"/>
                <w:color w:val="202124"/>
              </w:rPr>
              <w:t>14. Instrumental music in the Renaissance period</w:t>
            </w:r>
          </w:p>
          <w:p w:rsidR="008C2A19" w:rsidRPr="00A10F3C" w:rsidRDefault="00A10F3C" w:rsidP="00A10F3C">
            <w:pPr>
              <w:pStyle w:val="HTMLunaprijedoblikovano"/>
              <w:shd w:val="clear" w:color="auto" w:fill="F8F9FA"/>
              <w:rPr>
                <w:rFonts w:ascii="Arial" w:hAnsi="Arial" w:cs="Arial"/>
                <w:color w:val="202124"/>
              </w:rPr>
            </w:pPr>
            <w:r w:rsidRPr="00A10F3C">
              <w:rPr>
                <w:rStyle w:val="y2iqfc"/>
                <w:rFonts w:ascii="Arial" w:hAnsi="Arial" w:cs="Arial"/>
                <w:color w:val="202124"/>
              </w:rPr>
              <w:t>15. Development of music theory and printing of musicals</w:t>
            </w:r>
          </w:p>
        </w:tc>
      </w:tr>
      <w:tr w:rsidR="008C2A19">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C44" w:rsidRPr="00943EE4" w:rsidRDefault="00E75C44" w:rsidP="00E75C4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E75C44" w:rsidRPr="00943EE4" w:rsidRDefault="00E75C44" w:rsidP="00E75C4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E75C44" w:rsidRPr="00943EE4" w:rsidRDefault="00E75C44" w:rsidP="00E75C4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D80BEF" w:rsidRPr="00943EE4">
              <w:rPr>
                <w:rFonts w:ascii="Arial" w:hAnsi="Arial" w:cs="Arial"/>
                <w:color w:val="000000"/>
                <w:sz w:val="20"/>
                <w:szCs w:val="20"/>
                <w:lang w:val="en-GB"/>
              </w:rPr>
              <w:t>exercises</w:t>
            </w:r>
          </w:p>
          <w:p w:rsidR="00E75C44" w:rsidRPr="00943EE4" w:rsidRDefault="00E75C44" w:rsidP="00E75C4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E75C44" w:rsidRPr="00943EE4" w:rsidRDefault="00E75C44" w:rsidP="00E75C4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8C2A19" w:rsidRDefault="00E75C44" w:rsidP="00E75C44">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C44" w:rsidRPr="00E75C44" w:rsidRDefault="00E75C44" w:rsidP="00E75C44">
            <w:pPr>
              <w:pStyle w:val="Normal10"/>
              <w:widowControl/>
              <w:rPr>
                <w:rFonts w:ascii="Times New Roman" w:hAnsi="Times New Roman" w:cs="Times New Roman"/>
                <w:b/>
                <w:color w:val="000000"/>
                <w:sz w:val="19"/>
                <w:szCs w:val="19"/>
                <w:lang w:val="en-GB"/>
              </w:rPr>
            </w:pPr>
            <w:r w:rsidRPr="00E75C44">
              <w:rPr>
                <w:rFonts w:ascii="MS Gothic" w:eastAsia="MS Gothic" w:hAnsi="MS Gothic" w:cs="MS Gothic"/>
                <w:b/>
                <w:color w:val="000000"/>
                <w:sz w:val="20"/>
                <w:szCs w:val="20"/>
                <w:lang w:val="en-GB"/>
              </w:rPr>
              <w:t>x</w:t>
            </w:r>
            <w:r w:rsidRPr="00E75C44">
              <w:rPr>
                <w:rFonts w:ascii="Arial" w:hAnsi="Arial" w:cs="Arial"/>
                <w:b/>
                <w:color w:val="000000"/>
                <w:sz w:val="20"/>
                <w:szCs w:val="20"/>
                <w:lang w:val="en-GB"/>
              </w:rPr>
              <w:t xml:space="preserve"> independent tasks</w:t>
            </w:r>
          </w:p>
          <w:p w:rsidR="00E75C44" w:rsidRPr="00E75C44" w:rsidRDefault="00E75C44" w:rsidP="00E75C44">
            <w:pPr>
              <w:pStyle w:val="Normal10"/>
              <w:widowControl/>
              <w:rPr>
                <w:rFonts w:ascii="Times New Roman" w:hAnsi="Times New Roman" w:cs="Times New Roman"/>
                <w:b/>
                <w:color w:val="000000"/>
                <w:sz w:val="19"/>
                <w:szCs w:val="19"/>
                <w:lang w:val="en-GB"/>
              </w:rPr>
            </w:pPr>
            <w:r w:rsidRPr="00E75C44">
              <w:rPr>
                <w:rFonts w:ascii="MS Gothic" w:eastAsia="MS Gothic" w:hAnsi="MS Gothic" w:cs="MS Gothic"/>
                <w:b/>
                <w:color w:val="000000"/>
                <w:sz w:val="20"/>
                <w:szCs w:val="20"/>
                <w:lang w:val="en-GB"/>
              </w:rPr>
              <w:t>x</w:t>
            </w:r>
            <w:r w:rsidRPr="00E75C44">
              <w:rPr>
                <w:rFonts w:ascii="Arial" w:hAnsi="Arial" w:cs="Arial"/>
                <w:b/>
                <w:color w:val="000000"/>
                <w:sz w:val="20"/>
                <w:szCs w:val="20"/>
                <w:lang w:val="en-GB"/>
              </w:rPr>
              <w:t xml:space="preserve"> multimedia </w:t>
            </w:r>
          </w:p>
          <w:p w:rsidR="00E75C44" w:rsidRPr="00943EE4" w:rsidRDefault="00E75C44" w:rsidP="00E75C4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E75C44" w:rsidRPr="00E75C44" w:rsidRDefault="00E75C44" w:rsidP="00E75C44">
            <w:pPr>
              <w:pStyle w:val="Normal10"/>
              <w:widowControl/>
              <w:rPr>
                <w:rFonts w:ascii="Times New Roman" w:hAnsi="Times New Roman" w:cs="Times New Roman"/>
                <w:color w:val="000000"/>
                <w:sz w:val="19"/>
                <w:szCs w:val="19"/>
                <w:lang w:val="en-GB"/>
              </w:rPr>
            </w:pPr>
            <w:r w:rsidRPr="00943EE4">
              <w:rPr>
                <w:rFonts w:ascii="MS Gothic" w:eastAsia="MS Gothic" w:hAnsi="MS Gothic" w:cs="MS Gothic"/>
                <w:color w:val="000000"/>
                <w:sz w:val="20"/>
                <w:szCs w:val="20"/>
                <w:lang w:val="en-GB"/>
              </w:rPr>
              <w:t>☐</w:t>
            </w:r>
            <w:r w:rsidRPr="00E75C44">
              <w:rPr>
                <w:rFonts w:ascii="Arial" w:hAnsi="Arial" w:cs="Arial"/>
                <w:color w:val="000000"/>
                <w:sz w:val="20"/>
                <w:szCs w:val="20"/>
                <w:lang w:val="en-GB"/>
              </w:rPr>
              <w:t xml:space="preserve"> mentoring</w:t>
            </w:r>
          </w:p>
          <w:p w:rsidR="008C2A19" w:rsidRDefault="00E75C44" w:rsidP="00E75C44">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A10F3C" w:rsidRPr="00A10F3C" w:rsidRDefault="00A10F3C" w:rsidP="00A10F3C">
            <w:pPr>
              <w:pStyle w:val="HTMLunaprijedoblikovano"/>
              <w:shd w:val="clear" w:color="auto" w:fill="F8F9FA"/>
              <w:rPr>
                <w:rFonts w:ascii="Arial" w:hAnsi="Arial" w:cs="Arial"/>
                <w:color w:val="202124"/>
              </w:rPr>
            </w:pPr>
            <w:r w:rsidRPr="00A10F3C">
              <w:rPr>
                <w:rStyle w:val="y2iqfc"/>
                <w:rFonts w:ascii="Arial" w:hAnsi="Arial" w:cs="Arial"/>
                <w:color w:val="202124"/>
              </w:rPr>
              <w:t>Class attendance, seminar preparation.</w:t>
            </w:r>
          </w:p>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E35FA2">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Pr="00943EE4" w:rsidRDefault="00E35FA2"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E35FA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p>
        </w:tc>
      </w:tr>
      <w:tr w:rsidR="00E35FA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Times New Roman" w:hAnsi="Times New Roman" w:cs="Times New Roman"/>
                <w:b/>
                <w:color w:val="000000"/>
                <w:sz w:val="19"/>
                <w:szCs w:val="19"/>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E35FA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tabs>
                <w:tab w:val="left" w:pos="2820"/>
              </w:tabs>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E35FA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E35FA2" w:rsidRPr="00943EE4" w:rsidRDefault="00E35FA2" w:rsidP="00E35FA2">
            <w:pPr>
              <w:pStyle w:val="Normal10"/>
              <w:tabs>
                <w:tab w:val="left" w:pos="2820"/>
              </w:tabs>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E35FA2" w:rsidRPr="00943EE4" w:rsidRDefault="00E35FA2" w:rsidP="00E35FA2">
            <w:pPr>
              <w:pStyle w:val="Normal10"/>
              <w:tabs>
                <w:tab w:val="left" w:pos="2820"/>
              </w:tabs>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E35FA2" w:rsidRPr="00943EE4" w:rsidRDefault="00E35FA2" w:rsidP="00E35FA2">
            <w:pPr>
              <w:pStyle w:val="Normal10"/>
              <w:tabs>
                <w:tab w:val="left" w:pos="2820"/>
              </w:tabs>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A10F3C" w:rsidRPr="00A10F3C" w:rsidRDefault="00A10F3C" w:rsidP="00A10F3C">
            <w:pPr>
              <w:pStyle w:val="HTMLunaprijedoblikovano"/>
              <w:shd w:val="clear" w:color="auto" w:fill="F8F9FA"/>
              <w:rPr>
                <w:rFonts w:ascii="Arial" w:hAnsi="Arial" w:cs="Arial"/>
                <w:color w:val="202124"/>
              </w:rPr>
            </w:pPr>
            <w:r w:rsidRPr="00A10F3C">
              <w:rPr>
                <w:rStyle w:val="y2iqfc"/>
                <w:rFonts w:ascii="Arial" w:hAnsi="Arial" w:cs="Arial"/>
                <w:color w:val="202124"/>
              </w:rPr>
              <w:t>Grade (from 1-5) is given on the basis of regular assignments (30%), quality of seminar paper (30%) and final exam paper (40%). The final exam is an oral test of theoretical knowledge processed during the semester.</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 Andreis, Povijest glazbe, knj. 1-2, Zagreb, Mladost –Liber, 1975.</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 Chailley, Povijest glazbe srednjeg vijeka, knj.1, Zagreb, HMD, 2006.</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H.M. Brown-L.K. Stein, Glazba u renesansi, knj. 2,</w:t>
            </w:r>
          </w:p>
          <w:p w:rsidR="008C2A19" w:rsidRDefault="008C2A1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Zagreb, HMD, 2005.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lastRenderedPageBreak/>
              <w:t xml:space="preserve">G. Rees, Music in the Middle Ages, New York, 1940.G. Rees, Misin in the </w:t>
            </w:r>
            <w:r>
              <w:rPr>
                <w:rFonts w:ascii="Arial" w:eastAsia="Arial" w:hAnsi="Arial" w:cs="Arial"/>
                <w:color w:val="000000"/>
                <w:sz w:val="20"/>
                <w:szCs w:val="20"/>
              </w:rPr>
              <w:lastRenderedPageBreak/>
              <w:t>Renaissance, New York, 1950.M.F.Bukofzer, Studies in Medieval and Renaissance Music, New York 1964.</w:t>
            </w: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lastRenderedPageBreak/>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35DAF" w:rsidRDefault="00F35DAF" w:rsidP="00F35DAF">
            <w:pPr>
              <w:pStyle w:val="HTMLunaprijedoblikovano"/>
              <w:shd w:val="clear" w:color="auto" w:fill="F8F9FA"/>
              <w:rPr>
                <w:rFonts w:ascii="inherit" w:hAnsi="inherit"/>
                <w:color w:val="202124"/>
                <w:sz w:val="47"/>
                <w:szCs w:val="47"/>
              </w:rPr>
            </w:pPr>
            <w:r>
              <w:rPr>
                <w:rFonts w:ascii="Arial" w:eastAsia="Arial" w:hAnsi="Arial" w:cs="Arial"/>
                <w:color w:val="000000"/>
              </w:rPr>
              <w:t xml:space="preserve">Student  </w:t>
            </w:r>
            <w:r w:rsidRPr="00FD5264">
              <w:rPr>
                <w:rStyle w:val="y2iqfc"/>
                <w:rFonts w:ascii="Arial" w:hAnsi="Arial" w:cs="Arial"/>
                <w:color w:val="202124"/>
              </w:rPr>
              <w:t>questionnaire</w:t>
            </w:r>
          </w:p>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 xml:space="preserve">8.2. </w:t>
      </w:r>
      <w:r w:rsidR="00E35FA2" w:rsidRPr="00943EE4">
        <w:rPr>
          <w:rFonts w:ascii="Arial" w:hAnsi="Arial" w:cs="Arial"/>
          <w:b/>
          <w:color w:val="000000"/>
          <w:sz w:val="20"/>
          <w:szCs w:val="20"/>
        </w:rPr>
        <w:t xml:space="preserve">History of Music </w:t>
      </w:r>
      <w:r>
        <w:rPr>
          <w:rFonts w:ascii="Arial" w:eastAsia="Arial" w:hAnsi="Arial" w:cs="Arial"/>
          <w:b/>
          <w:color w:val="000000"/>
          <w:sz w:val="20"/>
          <w:szCs w:val="20"/>
        </w:rPr>
        <w:t>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1"/>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E35FA2">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E35FA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 xml:space="preserve">History of Music </w:t>
            </w:r>
            <w:r w:rsidR="00572090">
              <w:rPr>
                <w:rFonts w:ascii="Arial" w:eastAsia="Arial" w:hAnsi="Arial" w:cs="Arial"/>
                <w:color w:val="000000"/>
                <w:sz w:val="20"/>
                <w:szCs w:val="20"/>
              </w:rPr>
              <w:t>2</w:t>
            </w:r>
          </w:p>
        </w:tc>
      </w:tr>
      <w:tr w:rsidR="00E35FA2">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E35FA2" w:rsidRPr="00943EE4" w:rsidRDefault="00E35FA2" w:rsidP="008C2A19">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UAM105</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E35FA2" w:rsidRPr="005E6C61" w:rsidRDefault="00E35FA2" w:rsidP="00E35FA2">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E35FA2">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E35FA2" w:rsidRPr="00943EE4" w:rsidRDefault="00E35FA2" w:rsidP="008C2A19">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Ivana Tomić-Ferić, </w:t>
            </w:r>
            <w:r w:rsidR="00A16BDB" w:rsidRPr="00A16BDB">
              <w:rPr>
                <w:rFonts w:ascii="Arial" w:eastAsia="Arial" w:hAnsi="Arial" w:cs="Arial"/>
                <w:color w:val="000000"/>
                <w:sz w:val="20"/>
                <w:szCs w:val="20"/>
              </w:rPr>
              <w:t>PhD, Full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E35FA2" w:rsidRPr="005E6C61" w:rsidRDefault="00E35FA2" w:rsidP="00E35FA2">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E35FA2">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E35FA2" w:rsidRPr="00943EE4" w:rsidRDefault="00E35FA2"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E35FA2" w:rsidRPr="00F54F6A" w:rsidRDefault="00E35FA2" w:rsidP="009B73F5">
            <w:pPr>
              <w:pStyle w:val="Normal1"/>
              <w:widowControl/>
              <w:pBdr>
                <w:top w:val="nil"/>
                <w:left w:val="nil"/>
                <w:bottom w:val="nil"/>
                <w:right w:val="nil"/>
                <w:between w:val="nil"/>
              </w:pBdr>
              <w:rPr>
                <w:rFonts w:ascii="Arial" w:hAnsi="Arial" w:cs="Arial"/>
                <w:color w:val="000000"/>
                <w:sz w:val="20"/>
                <w:szCs w:val="20"/>
              </w:rPr>
            </w:pPr>
            <w:r w:rsidRPr="00F54F6A">
              <w:rPr>
                <w:rFonts w:ascii="Arial" w:hAnsi="Arial" w:cs="Arial"/>
                <w:color w:val="292929"/>
                <w:sz w:val="20"/>
                <w:szCs w:val="20"/>
                <w:shd w:val="clear" w:color="auto" w:fill="FFFFFF"/>
              </w:rPr>
              <w:t xml:space="preserve">Mirko Jankov, </w:t>
            </w:r>
            <w:r>
              <w:rPr>
                <w:rFonts w:ascii="Arial" w:hAnsi="Arial" w:cs="Arial"/>
                <w:color w:val="292929"/>
                <w:sz w:val="20"/>
                <w:szCs w:val="20"/>
                <w:shd w:val="clear" w:color="auto" w:fill="FFFFFF"/>
              </w:rPr>
              <w:t>asist.</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E35FA2" w:rsidRPr="005E6C61" w:rsidRDefault="00E35FA2" w:rsidP="00E35FA2">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E35FA2" w:rsidRPr="00943EE4" w:rsidRDefault="00E35FA2" w:rsidP="00E35FA2">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Pr="00943EE4" w:rsidRDefault="00E35FA2" w:rsidP="00E35FA2">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Pr="00943EE4" w:rsidRDefault="00E35FA2" w:rsidP="00E35FA2">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Pr="00943EE4" w:rsidRDefault="00E35FA2" w:rsidP="00E35FA2">
            <w:pPr>
              <w:jc w:val="center"/>
            </w:pPr>
            <w:r w:rsidRPr="00943EE4">
              <w:rPr>
                <w:rFonts w:ascii="Arial" w:hAnsi="Arial"/>
              </w:rPr>
              <w:t>T</w:t>
            </w:r>
          </w:p>
        </w:tc>
      </w:tr>
      <w:tr w:rsidR="00E35FA2">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E35FA2" w:rsidRDefault="00E35FA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E35FA2" w:rsidRPr="005E6C61" w:rsidRDefault="00E35FA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E35FA2">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E35FA2" w:rsidRPr="00943EE4" w:rsidRDefault="00E35FA2" w:rsidP="008C2A19">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E35FA2" w:rsidRPr="005E6C61" w:rsidRDefault="00E35FA2" w:rsidP="00E35FA2">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8C2A19">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8C2A19" w:rsidRPr="00943EE4" w:rsidRDefault="008C2A19" w:rsidP="008C2A19">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8C2A19">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E35FA2" w:rsidRPr="00943EE4" w:rsidRDefault="00E35FA2" w:rsidP="00E35FA2">
            <w:pPr>
              <w:pStyle w:val="Normal10"/>
              <w:widowControl/>
              <w:tabs>
                <w:tab w:val="left" w:pos="2820"/>
              </w:tabs>
              <w:rPr>
                <w:color w:val="000000"/>
                <w:lang w:val="en-GB"/>
              </w:rPr>
            </w:pPr>
            <w:r w:rsidRPr="00943EE4">
              <w:rPr>
                <w:rFonts w:ascii="Arial" w:hAnsi="Arial" w:cs="Arial"/>
                <w:color w:val="000000"/>
                <w:sz w:val="20"/>
                <w:szCs w:val="20"/>
                <w:lang w:val="en-GB"/>
              </w:rPr>
              <w:t xml:space="preserve">Learning chronology, historic periods/styles of music of the Baroque, Rococo and Classical styles; learning (theoretically and by listening) the forms of vocal, instrumental and vocal-instrumental music; learning the development of the music theory and its application to the music practice; creating relations towards solving the complex of stylistic changes; creating </w:t>
            </w:r>
            <w:r w:rsidR="00D80BEF" w:rsidRPr="00943EE4">
              <w:rPr>
                <w:rFonts w:ascii="Arial" w:hAnsi="Arial" w:cs="Arial"/>
                <w:color w:val="000000"/>
                <w:sz w:val="20"/>
                <w:szCs w:val="20"/>
                <w:lang w:val="en-GB"/>
              </w:rPr>
              <w:t>awareness</w:t>
            </w:r>
            <w:r w:rsidRPr="00943EE4">
              <w:rPr>
                <w:rFonts w:ascii="Arial" w:hAnsi="Arial" w:cs="Arial"/>
                <w:color w:val="000000"/>
                <w:sz w:val="20"/>
                <w:szCs w:val="20"/>
                <w:lang w:val="en-GB"/>
              </w:rPr>
              <w:t xml:space="preserve"> of polyphonic and harmonic languages, </w:t>
            </w:r>
            <w:r w:rsidR="00D80BEF" w:rsidRPr="00943EE4">
              <w:rPr>
                <w:rFonts w:ascii="Arial" w:hAnsi="Arial" w:cs="Arial"/>
                <w:color w:val="000000"/>
                <w:sz w:val="20"/>
                <w:szCs w:val="20"/>
                <w:lang w:val="en-GB"/>
              </w:rPr>
              <w:t>especially</w:t>
            </w:r>
            <w:r w:rsidRPr="00943EE4">
              <w:rPr>
                <w:rFonts w:ascii="Arial" w:hAnsi="Arial" w:cs="Arial"/>
                <w:color w:val="000000"/>
                <w:sz w:val="20"/>
                <w:szCs w:val="20"/>
                <w:lang w:val="en-GB"/>
              </w:rPr>
              <w:t xml:space="preserve"> the elements of sociology and </w:t>
            </w:r>
            <w:r w:rsidR="00D80BEF" w:rsidRPr="00943EE4">
              <w:rPr>
                <w:rFonts w:ascii="Arial" w:hAnsi="Arial" w:cs="Arial"/>
                <w:color w:val="000000"/>
                <w:sz w:val="20"/>
                <w:szCs w:val="20"/>
                <w:lang w:val="en-GB"/>
              </w:rPr>
              <w:t>philosophy</w:t>
            </w:r>
            <w:r w:rsidRPr="00943EE4">
              <w:rPr>
                <w:rFonts w:ascii="Arial" w:hAnsi="Arial" w:cs="Arial"/>
                <w:color w:val="000000"/>
                <w:sz w:val="20"/>
                <w:szCs w:val="20"/>
                <w:lang w:val="en-GB"/>
              </w:rPr>
              <w:t xml:space="preserve"> of music; learning the works of the most famous composers (theoretically and by listening), through which learned are the elements of the composition structure, style aesthetics, and like.</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35DAF" w:rsidRPr="00F35DAF" w:rsidRDefault="00F35DAF" w:rsidP="00F35DAF">
            <w:pPr>
              <w:pStyle w:val="HTMLunaprijedoblikovano"/>
              <w:shd w:val="clear" w:color="auto" w:fill="F8F9FA"/>
              <w:rPr>
                <w:rFonts w:ascii="Arial" w:hAnsi="Arial" w:cs="Arial"/>
                <w:color w:val="202124"/>
              </w:rPr>
            </w:pPr>
            <w:r w:rsidRPr="00F35DAF">
              <w:rPr>
                <w:rStyle w:val="y2iqfc"/>
                <w:rFonts w:ascii="Arial" w:hAnsi="Arial" w:cs="Arial"/>
                <w:color w:val="202124"/>
              </w:rPr>
              <w:t>Passed the exam in Music History 1.</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D80BEF"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p w:rsidR="00F35DAF" w:rsidRPr="00F35DAF" w:rsidRDefault="00F35DAF" w:rsidP="00F35DAF">
            <w:pPr>
              <w:pStyle w:val="HTMLunaprijedoblikovano"/>
              <w:shd w:val="clear" w:color="auto" w:fill="F8F9FA"/>
              <w:rPr>
                <w:rFonts w:ascii="Arial" w:hAnsi="Arial" w:cs="Arial"/>
                <w:color w:val="202124"/>
              </w:rPr>
            </w:pPr>
            <w:r w:rsidRPr="00F35DAF">
              <w:rPr>
                <w:rStyle w:val="y2iqfc"/>
                <w:rFonts w:ascii="Arial" w:hAnsi="Arial" w:cs="Arial"/>
                <w:color w:val="202124"/>
              </w:rPr>
              <w:t>After passing the exam, the student will be able to explain the basic features of baroque, rococo and classical style in music; classify musical periods and recognize them aurally; distinguish forms of vocal, instrumental and vocal-instrumental music; list and define the most important musical types in each period and single out the most important representatives of individual schools as well as important parts of their opus; recognize the features of language and form in music, independently analyze and interpret musical works</w:t>
            </w:r>
            <w:r>
              <w:rPr>
                <w:rStyle w:val="y2iqfc"/>
                <w:rFonts w:ascii="Arial" w:hAnsi="Arial" w:cs="Arial"/>
                <w:color w:val="202124"/>
              </w:rPr>
              <w:t>.</w:t>
            </w:r>
          </w:p>
          <w:p w:rsidR="008C2A19" w:rsidRDefault="008C2A19">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 Introductory lecture</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2. General features of baroque music</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3. The emergence and development of opera and Italy</w:t>
            </w:r>
          </w:p>
          <w:p w:rsidR="00F35DAF" w:rsidRPr="00F66C68" w:rsidRDefault="00F35DAF" w:rsidP="00F35DAF">
            <w:pPr>
              <w:pStyle w:val="HTMLunaprijedoblikovano"/>
              <w:shd w:val="clear" w:color="auto" w:fill="F8F9FA"/>
              <w:rPr>
                <w:rStyle w:val="y2iqfc"/>
                <w:rFonts w:ascii="Arial" w:hAnsi="Arial" w:cs="Arial"/>
                <w:color w:val="202124"/>
                <w:lang w:val="it-IT"/>
              </w:rPr>
            </w:pPr>
            <w:r w:rsidRPr="00F66C68">
              <w:rPr>
                <w:rStyle w:val="y2iqfc"/>
                <w:rFonts w:ascii="Arial" w:hAnsi="Arial" w:cs="Arial"/>
                <w:color w:val="202124"/>
                <w:lang w:val="it-IT"/>
              </w:rPr>
              <w:t>4. Opera in France (G. B. Lully)</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5. Hamburg Opera</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6. Opera in England (H. Purcell)</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7. Development of oratorios and church music</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8. Instrumental music in baroque (suite, sonata, concert)</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9. Representatives of 17th century instrumental music in Europe</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10. Handel and Bach</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11. Musical preclassics</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12. Opera in the 18th century</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lastRenderedPageBreak/>
              <w:t>13. Instrumental music in the period of classicism</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14. Representatives of 18th century instrumental music in Europe</w:t>
            </w:r>
          </w:p>
          <w:p w:rsidR="008C2A19" w:rsidRPr="00F35DAF" w:rsidRDefault="00F35DAF" w:rsidP="00F35DAF">
            <w:pPr>
              <w:pStyle w:val="HTMLunaprijedoblikovano"/>
              <w:shd w:val="clear" w:color="auto" w:fill="F8F9FA"/>
              <w:rPr>
                <w:rFonts w:ascii="Arial" w:hAnsi="Arial" w:cs="Arial"/>
                <w:color w:val="202124"/>
              </w:rPr>
            </w:pPr>
            <w:r w:rsidRPr="00F35DAF">
              <w:rPr>
                <w:rStyle w:val="y2iqfc"/>
                <w:rFonts w:ascii="Arial" w:hAnsi="Arial" w:cs="Arial"/>
                <w:color w:val="202124"/>
              </w:rPr>
              <w:t>15. Haydn and Mozart</w:t>
            </w:r>
          </w:p>
        </w:tc>
      </w:tr>
      <w:tr w:rsidR="00E75C44">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E75C44" w:rsidRPr="00943EE4" w:rsidRDefault="00E75C44" w:rsidP="008C2A19">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D80BEF" w:rsidRPr="00943EE4">
              <w:rPr>
                <w:rFonts w:ascii="Arial" w:hAnsi="Arial" w:cs="Arial"/>
                <w:color w:val="000000"/>
                <w:sz w:val="20"/>
                <w:szCs w:val="20"/>
                <w:lang w:val="en-GB"/>
              </w:rPr>
              <w:t>exercises</w:t>
            </w:r>
          </w:p>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E75C44" w:rsidRDefault="00E75C44" w:rsidP="00E35FA2">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C44" w:rsidRPr="00E75C44" w:rsidRDefault="00E75C44" w:rsidP="00E35FA2">
            <w:pPr>
              <w:pStyle w:val="Normal10"/>
              <w:widowControl/>
              <w:rPr>
                <w:rFonts w:ascii="Times New Roman" w:hAnsi="Times New Roman" w:cs="Times New Roman"/>
                <w:b/>
                <w:color w:val="000000"/>
                <w:sz w:val="19"/>
                <w:szCs w:val="19"/>
                <w:lang w:val="en-GB"/>
              </w:rPr>
            </w:pPr>
            <w:r w:rsidRPr="00E75C44">
              <w:rPr>
                <w:rFonts w:ascii="MS Gothic" w:eastAsia="MS Gothic" w:hAnsi="MS Gothic" w:cs="MS Gothic"/>
                <w:b/>
                <w:color w:val="000000"/>
                <w:sz w:val="20"/>
                <w:szCs w:val="20"/>
                <w:lang w:val="en-GB"/>
              </w:rPr>
              <w:t>x</w:t>
            </w:r>
            <w:r w:rsidRPr="00E75C44">
              <w:rPr>
                <w:rFonts w:ascii="Arial" w:hAnsi="Arial" w:cs="Arial"/>
                <w:b/>
                <w:color w:val="000000"/>
                <w:sz w:val="20"/>
                <w:szCs w:val="20"/>
                <w:lang w:val="en-GB"/>
              </w:rPr>
              <w:t xml:space="preserve"> independent tasks</w:t>
            </w:r>
          </w:p>
          <w:p w:rsidR="00E75C44" w:rsidRPr="00E75C44" w:rsidRDefault="00E75C44" w:rsidP="00E35FA2">
            <w:pPr>
              <w:pStyle w:val="Normal10"/>
              <w:widowControl/>
              <w:rPr>
                <w:rFonts w:ascii="Times New Roman" w:hAnsi="Times New Roman" w:cs="Times New Roman"/>
                <w:b/>
                <w:color w:val="000000"/>
                <w:sz w:val="19"/>
                <w:szCs w:val="19"/>
                <w:lang w:val="en-GB"/>
              </w:rPr>
            </w:pPr>
            <w:r w:rsidRPr="00E75C44">
              <w:rPr>
                <w:rFonts w:ascii="MS Gothic" w:eastAsia="MS Gothic" w:hAnsi="MS Gothic" w:cs="MS Gothic"/>
                <w:b/>
                <w:color w:val="000000"/>
                <w:sz w:val="20"/>
                <w:szCs w:val="20"/>
                <w:lang w:val="en-GB"/>
              </w:rPr>
              <w:t>x</w:t>
            </w:r>
            <w:r w:rsidRPr="00E75C44">
              <w:rPr>
                <w:rFonts w:ascii="Arial" w:hAnsi="Arial" w:cs="Arial"/>
                <w:b/>
                <w:color w:val="000000"/>
                <w:sz w:val="20"/>
                <w:szCs w:val="20"/>
                <w:lang w:val="en-GB"/>
              </w:rPr>
              <w:t xml:space="preserve"> multimedia </w:t>
            </w:r>
          </w:p>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E75C44" w:rsidRPr="00E75C44" w:rsidRDefault="00E75C44" w:rsidP="00E35FA2">
            <w:pPr>
              <w:pStyle w:val="Normal10"/>
              <w:widowControl/>
              <w:rPr>
                <w:rFonts w:ascii="Times New Roman" w:hAnsi="Times New Roman" w:cs="Times New Roman"/>
                <w:color w:val="000000"/>
                <w:sz w:val="19"/>
                <w:szCs w:val="19"/>
                <w:lang w:val="en-GB"/>
              </w:rPr>
            </w:pPr>
            <w:r w:rsidRPr="00943EE4">
              <w:rPr>
                <w:rFonts w:ascii="MS Gothic" w:eastAsia="MS Gothic" w:hAnsi="MS Gothic" w:cs="MS Gothic"/>
                <w:color w:val="000000"/>
                <w:sz w:val="20"/>
                <w:szCs w:val="20"/>
                <w:lang w:val="en-GB"/>
              </w:rPr>
              <w:t>☐</w:t>
            </w:r>
            <w:r w:rsidRPr="00E75C44">
              <w:rPr>
                <w:rFonts w:ascii="Arial" w:hAnsi="Arial" w:cs="Arial"/>
                <w:color w:val="000000"/>
                <w:sz w:val="20"/>
                <w:szCs w:val="20"/>
                <w:lang w:val="en-GB"/>
              </w:rPr>
              <w:t xml:space="preserve"> mentoring</w:t>
            </w:r>
          </w:p>
          <w:p w:rsidR="00E75C44" w:rsidRDefault="00E75C44" w:rsidP="00E35FA2">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8C2A19">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8C2A19" w:rsidRDefault="008C2A19">
            <w:pPr>
              <w:pStyle w:val="Normal1"/>
              <w:pBdr>
                <w:top w:val="nil"/>
                <w:left w:val="nil"/>
                <w:bottom w:val="nil"/>
                <w:right w:val="nil"/>
                <w:between w:val="nil"/>
              </w:pBdr>
              <w:spacing w:line="276" w:lineRule="auto"/>
              <w:rPr>
                <w:color w:val="00000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F35DAF" w:rsidRPr="00F35DAF" w:rsidRDefault="00F35DAF" w:rsidP="00F35DAF">
            <w:pPr>
              <w:pStyle w:val="HTMLunaprijedoblikovano"/>
              <w:shd w:val="clear" w:color="auto" w:fill="F8F9FA"/>
              <w:rPr>
                <w:rFonts w:ascii="Arial" w:hAnsi="Arial" w:cs="Arial"/>
                <w:color w:val="202124"/>
              </w:rPr>
            </w:pPr>
            <w:r w:rsidRPr="00F35DAF">
              <w:rPr>
                <w:rStyle w:val="y2iqfc"/>
                <w:rFonts w:ascii="Arial" w:hAnsi="Arial" w:cs="Arial"/>
                <w:color w:val="202124"/>
              </w:rPr>
              <w:t>Class attendance, seminar preparation.</w:t>
            </w:r>
          </w:p>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E35FA2">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Pr="00943EE4" w:rsidRDefault="00E35FA2" w:rsidP="008C2A19">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E35FA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p>
        </w:tc>
      </w:tr>
      <w:tr w:rsidR="00E35FA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Times New Roman" w:hAnsi="Times New Roman" w:cs="Times New Roman"/>
                <w:b/>
                <w:color w:val="000000"/>
                <w:sz w:val="19"/>
                <w:szCs w:val="19"/>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E35FA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tabs>
                <w:tab w:val="left" w:pos="2820"/>
              </w:tabs>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E35FA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E35FA2" w:rsidRPr="00943EE4" w:rsidRDefault="00E35FA2" w:rsidP="00E35FA2">
            <w:pPr>
              <w:pStyle w:val="Normal10"/>
              <w:tabs>
                <w:tab w:val="left" w:pos="2820"/>
              </w:tabs>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E35FA2" w:rsidRPr="00943EE4" w:rsidRDefault="00E35FA2" w:rsidP="00E35FA2">
            <w:pPr>
              <w:pStyle w:val="Normal10"/>
              <w:tabs>
                <w:tab w:val="left" w:pos="2820"/>
              </w:tabs>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E35FA2" w:rsidRPr="00943EE4" w:rsidRDefault="00E35FA2" w:rsidP="00E35FA2">
            <w:pPr>
              <w:pStyle w:val="Normal10"/>
              <w:tabs>
                <w:tab w:val="left" w:pos="2820"/>
              </w:tabs>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F35DAF" w:rsidRPr="00A10F3C" w:rsidRDefault="00F35DAF" w:rsidP="00F35DAF">
            <w:pPr>
              <w:pStyle w:val="HTMLunaprijedoblikovano"/>
              <w:shd w:val="clear" w:color="auto" w:fill="F8F9FA"/>
              <w:rPr>
                <w:rFonts w:ascii="Arial" w:hAnsi="Arial" w:cs="Arial"/>
                <w:color w:val="202124"/>
              </w:rPr>
            </w:pPr>
            <w:r w:rsidRPr="00A10F3C">
              <w:rPr>
                <w:rStyle w:val="y2iqfc"/>
                <w:rFonts w:ascii="Arial" w:hAnsi="Arial" w:cs="Arial"/>
                <w:color w:val="202124"/>
              </w:rPr>
              <w:t>Grade (from 1-5) is given on the basis of regular assignments (30%), quality of seminar paper (30%) and final exam paper (40%). The final exam is an oral test of theoretical knowledge processed during the semester.</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8C2A19">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 Andreis, Povijest glazbe, knj. 1-2, Zagreb, 1975.</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 V. Palisca, Barokna glazba, sv. 3, Zagreb, HMD, 2005.</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rPr>
                <w:color w:val="000000"/>
              </w:rPr>
            </w:pPr>
            <w:r>
              <w:rPr>
                <w:rFonts w:ascii="Arial" w:eastAsia="Arial" w:hAnsi="Arial" w:cs="Arial"/>
                <w:color w:val="000000"/>
                <w:sz w:val="20"/>
                <w:szCs w:val="20"/>
              </w:rPr>
              <w:t>P. Rummenholler, Glazbena pretklasika, sv. 4, Zagreb, HMD, 2004.</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G. Pestelli, Doba Mozarta i Beethovena, sv. 5, Zagreb, HMD, 2008.</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8C2A19" w:rsidRDefault="008C2A19">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8C2A19">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8C2A19" w:rsidRPr="00943EE4" w:rsidRDefault="008C2A19" w:rsidP="008C2A19">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spacing w:after="200"/>
              <w:rPr>
                <w:rFonts w:ascii="Arial" w:eastAsia="Arial" w:hAnsi="Arial" w:cs="Arial"/>
                <w:color w:val="000000"/>
                <w:sz w:val="20"/>
                <w:szCs w:val="20"/>
              </w:rPr>
            </w:pPr>
            <w:r>
              <w:rPr>
                <w:rFonts w:ascii="Arial" w:eastAsia="Arial" w:hAnsi="Arial" w:cs="Arial"/>
                <w:color w:val="000000"/>
                <w:sz w:val="20"/>
                <w:szCs w:val="20"/>
              </w:rPr>
              <w:t xml:space="preserve">A. Della Corte, Il barocco e la musica, Paris, 1933. </w:t>
            </w:r>
          </w:p>
          <w:p w:rsidR="008C2A19" w:rsidRDefault="008C2A19">
            <w:pPr>
              <w:pStyle w:val="Normal1"/>
              <w:widowControl/>
              <w:pBdr>
                <w:top w:val="nil"/>
                <w:left w:val="nil"/>
                <w:bottom w:val="nil"/>
                <w:right w:val="nil"/>
                <w:between w:val="nil"/>
              </w:pBdr>
              <w:spacing w:after="200"/>
              <w:rPr>
                <w:rFonts w:ascii="Arial" w:eastAsia="Arial" w:hAnsi="Arial" w:cs="Arial"/>
                <w:color w:val="000000"/>
                <w:sz w:val="20"/>
                <w:szCs w:val="20"/>
              </w:rPr>
            </w:pPr>
            <w:r>
              <w:rPr>
                <w:rFonts w:ascii="Arial" w:eastAsia="Arial" w:hAnsi="Arial" w:cs="Arial"/>
                <w:color w:val="000000"/>
                <w:sz w:val="20"/>
                <w:szCs w:val="20"/>
              </w:rPr>
              <w:t>M.F.Bukofzer, Music in the Baroque Era, New York, 1947.</w:t>
            </w:r>
          </w:p>
          <w:p w:rsidR="008C2A19" w:rsidRDefault="008C2A19">
            <w:pPr>
              <w:pStyle w:val="Normal1"/>
              <w:widowControl/>
              <w:pBdr>
                <w:top w:val="nil"/>
                <w:left w:val="nil"/>
                <w:bottom w:val="nil"/>
                <w:right w:val="nil"/>
                <w:between w:val="nil"/>
              </w:pBdr>
              <w:spacing w:after="200"/>
              <w:rPr>
                <w:rFonts w:ascii="Arial" w:eastAsia="Arial" w:hAnsi="Arial" w:cs="Arial"/>
                <w:color w:val="000000"/>
                <w:sz w:val="20"/>
                <w:szCs w:val="20"/>
              </w:rPr>
            </w:pPr>
            <w:r>
              <w:rPr>
                <w:rFonts w:ascii="Arial" w:eastAsia="Arial" w:hAnsi="Arial" w:cs="Arial"/>
                <w:color w:val="000000"/>
                <w:sz w:val="20"/>
                <w:szCs w:val="20"/>
              </w:rPr>
              <w:t>D. J. Grout, A History of Western Music, London, 1960.</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Č. Rozen, Klasični stil, Beograd, 1980.</w:t>
            </w:r>
          </w:p>
          <w:p w:rsidR="008C2A19" w:rsidRDefault="008C2A19">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8C2A19" w:rsidRPr="00943EE4" w:rsidRDefault="008C2A19" w:rsidP="008C2A19">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35DAF" w:rsidRDefault="00F35DAF" w:rsidP="00F35DAF">
            <w:pPr>
              <w:pStyle w:val="HTMLunaprijedoblikovano"/>
              <w:shd w:val="clear" w:color="auto" w:fill="F8F9FA"/>
              <w:rPr>
                <w:rFonts w:ascii="inherit" w:hAnsi="inherit"/>
                <w:color w:val="202124"/>
                <w:sz w:val="47"/>
                <w:szCs w:val="47"/>
              </w:rPr>
            </w:pPr>
            <w:r>
              <w:rPr>
                <w:rFonts w:ascii="Arial" w:eastAsia="Arial" w:hAnsi="Arial" w:cs="Arial"/>
                <w:color w:val="000000"/>
              </w:rPr>
              <w:t xml:space="preserve">Student  </w:t>
            </w:r>
            <w:r w:rsidRPr="00FD5264">
              <w:rPr>
                <w:rStyle w:val="y2iqfc"/>
                <w:rFonts w:ascii="Arial" w:hAnsi="Arial" w:cs="Arial"/>
                <w:color w:val="202124"/>
              </w:rPr>
              <w:t>questionnaire</w:t>
            </w:r>
          </w:p>
          <w:p w:rsidR="008C2A19" w:rsidRDefault="008C2A19">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8C2A19">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8C2A19" w:rsidRPr="00943EE4" w:rsidRDefault="008C2A19" w:rsidP="008C2A19">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8C2A19" w:rsidRDefault="008C2A19">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lastRenderedPageBreak/>
        <w:t xml:space="preserve">8.3. </w:t>
      </w:r>
      <w:r w:rsidR="00E35FA2" w:rsidRPr="00943EE4">
        <w:rPr>
          <w:rFonts w:ascii="Arial" w:hAnsi="Arial" w:cs="Arial"/>
          <w:b/>
          <w:color w:val="000000"/>
          <w:sz w:val="20"/>
          <w:szCs w:val="20"/>
        </w:rPr>
        <w:t xml:space="preserve">History of Music </w:t>
      </w:r>
      <w:r>
        <w:rPr>
          <w:rFonts w:ascii="Arial" w:eastAsia="Arial" w:hAnsi="Arial" w:cs="Arial"/>
          <w:b/>
          <w:color w:val="000000"/>
          <w:sz w:val="20"/>
          <w:szCs w:val="20"/>
        </w:rPr>
        <w:t>3</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2"/>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E35FA2">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E35FA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 xml:space="preserve">History of Music </w:t>
            </w:r>
            <w:r w:rsidR="00572090">
              <w:rPr>
                <w:rFonts w:ascii="Arial" w:eastAsia="Arial" w:hAnsi="Arial" w:cs="Arial"/>
                <w:color w:val="000000"/>
                <w:sz w:val="20"/>
                <w:szCs w:val="20"/>
              </w:rPr>
              <w:t>3</w:t>
            </w:r>
          </w:p>
        </w:tc>
      </w:tr>
      <w:tr w:rsidR="00E35FA2">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E35FA2" w:rsidRPr="00943EE4" w:rsidRDefault="00E35FA2" w:rsidP="000070DD">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UAM205</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E35FA2" w:rsidRPr="005E6C61" w:rsidRDefault="00E35FA2" w:rsidP="00E35FA2">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E35FA2">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E35FA2" w:rsidRPr="00943EE4" w:rsidRDefault="00E35FA2" w:rsidP="000070DD">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Ivana Tomić-Ferić, </w:t>
            </w:r>
            <w:r w:rsidR="00A16BDB" w:rsidRPr="00A16BDB">
              <w:rPr>
                <w:rFonts w:ascii="Arial" w:eastAsia="Arial" w:hAnsi="Arial" w:cs="Arial"/>
                <w:color w:val="000000"/>
                <w:sz w:val="20"/>
                <w:szCs w:val="20"/>
              </w:rPr>
              <w:t>PhD, Full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E35FA2" w:rsidRPr="005E6C61" w:rsidRDefault="00E35FA2" w:rsidP="00E35FA2">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E35FA2">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E35FA2" w:rsidRPr="00943EE4" w:rsidRDefault="00E35FA2"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E35FA2" w:rsidRPr="005E6C61" w:rsidRDefault="00E35FA2" w:rsidP="00E35FA2">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E35FA2" w:rsidRPr="00943EE4" w:rsidRDefault="00E35FA2" w:rsidP="00E35FA2">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Pr="00943EE4" w:rsidRDefault="00E35FA2" w:rsidP="00E35FA2">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Pr="00943EE4" w:rsidRDefault="00E35FA2" w:rsidP="00E35FA2">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Pr="00943EE4" w:rsidRDefault="00E35FA2" w:rsidP="00E35FA2">
            <w:pPr>
              <w:jc w:val="center"/>
            </w:pPr>
            <w:r w:rsidRPr="00943EE4">
              <w:rPr>
                <w:rFonts w:ascii="Arial" w:hAnsi="Arial"/>
              </w:rPr>
              <w:t>T</w:t>
            </w:r>
          </w:p>
        </w:tc>
      </w:tr>
      <w:tr w:rsidR="00E35FA2">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E35FA2" w:rsidRDefault="00E35FA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E35FA2" w:rsidRPr="005E6C61" w:rsidRDefault="00E35FA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E35FA2">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E35FA2" w:rsidRPr="00943EE4" w:rsidRDefault="00E35FA2"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E35FA2" w:rsidRPr="005E6C61" w:rsidRDefault="00E35FA2" w:rsidP="00E35FA2">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952C16">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952C16" w:rsidRPr="00943EE4" w:rsidRDefault="00952C16" w:rsidP="000070DD">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952C16">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952C16" w:rsidRDefault="00E35FA2">
            <w:pPr>
              <w:pStyle w:val="Normal1"/>
              <w:widowControl/>
              <w:pBdr>
                <w:top w:val="nil"/>
                <w:left w:val="nil"/>
                <w:bottom w:val="nil"/>
                <w:right w:val="nil"/>
                <w:between w:val="nil"/>
              </w:pBdr>
              <w:tabs>
                <w:tab w:val="left" w:pos="2820"/>
              </w:tabs>
              <w:rPr>
                <w:color w:val="000000"/>
              </w:rPr>
            </w:pPr>
            <w:r w:rsidRPr="00943EE4">
              <w:rPr>
                <w:rFonts w:ascii="Arial" w:hAnsi="Arial" w:cs="Arial"/>
                <w:color w:val="000000"/>
                <w:sz w:val="20"/>
                <w:szCs w:val="20"/>
              </w:rPr>
              <w:t xml:space="preserve">Learning the development of the Romantic music style in Europe; learning (theoretically and by listening) the works </w:t>
            </w:r>
            <w:r w:rsidRPr="00943EE4">
              <w:rPr>
                <w:rFonts w:ascii="Arial" w:hAnsi="Arial" w:cs="Arial"/>
                <w:color w:val="000000"/>
                <w:sz w:val="20"/>
                <w:szCs w:val="20"/>
                <w:lang w:val="en-GB"/>
              </w:rPr>
              <w:t>of the most famous composers, through which learned are the elements of the composition structure, style aesthetics, and like; learning new music forms (piano miniature, solo lied and symphonic song); developing awarness of democratisation of music and afirmation of national schools in Slavic and Nordic countries.</w:t>
            </w:r>
          </w:p>
        </w:tc>
      </w:tr>
      <w:tr w:rsidR="00952C16">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F35DAF" w:rsidRPr="00F35DAF" w:rsidRDefault="00F35DAF" w:rsidP="00F35DAF">
            <w:pPr>
              <w:pStyle w:val="HTMLunaprijedoblikovano"/>
              <w:shd w:val="clear" w:color="auto" w:fill="F8F9FA"/>
              <w:rPr>
                <w:rFonts w:ascii="Arial" w:hAnsi="Arial" w:cs="Arial"/>
                <w:color w:val="202124"/>
              </w:rPr>
            </w:pPr>
            <w:r w:rsidRPr="00F35DAF">
              <w:rPr>
                <w:rStyle w:val="y2iqfc"/>
                <w:rFonts w:ascii="Arial" w:hAnsi="Arial" w:cs="Arial"/>
                <w:color w:val="202124"/>
              </w:rPr>
              <w:t>Passed the exam in Music History 2.</w:t>
            </w:r>
          </w:p>
          <w:p w:rsidR="00952C16" w:rsidRDefault="00952C16">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tc>
      </w:tr>
      <w:tr w:rsidR="00952C16">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D80BEF"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p w:rsidR="00F35DAF" w:rsidRPr="00F35DAF" w:rsidRDefault="00F35DAF" w:rsidP="00F35DAF">
            <w:pPr>
              <w:pStyle w:val="HTMLunaprijedoblikovano"/>
              <w:shd w:val="clear" w:color="auto" w:fill="F8F9FA"/>
              <w:rPr>
                <w:rFonts w:ascii="Arial" w:hAnsi="Arial" w:cs="Arial"/>
                <w:color w:val="202124"/>
              </w:rPr>
            </w:pPr>
            <w:r w:rsidRPr="00F35DAF">
              <w:rPr>
                <w:rStyle w:val="y2iqfc"/>
                <w:rFonts w:ascii="Arial" w:hAnsi="Arial" w:cs="Arial"/>
                <w:color w:val="202124"/>
              </w:rPr>
              <w:t>After passing the exam, the student will be able to explain the basic features of the music of Romanticism; classify the features of the musical expression of individual composers and recognize them aurally; define, compare and analyze the most important musical forms and single out the most important representatives of the Romantic musical style in European countries as well as important parts of their oeuvre; recognize stylistic features and independently judge and interpret musical works.</w:t>
            </w:r>
          </w:p>
          <w:p w:rsidR="00952C16" w:rsidRDefault="00952C16">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tc>
      </w:tr>
      <w:tr w:rsidR="00952C16">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 General determinants of the music of Romanticism</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2. Beethoven</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3. Musical Romanticism in Germany in the First Half of the 19th Century</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4. French and Italian opera in the first half of the 19th century</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5. Music in Russia in the first half of the 19th century (Glinka)</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6. Chopin</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7. Development of orchestral program music (Berlioz and Liszt)</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8. Wagner and Opera Reform</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9. Italian opera until the turn of the 20th century (Verdi)</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10. Verism</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11. Russian five</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12. Tchaikovsky</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13. Smetana and Dvorak</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14. German symphonists until the turn of the 20th century (Brahms, Bruckner, Mahler, Reger, Strauss, Wolf)</w:t>
            </w:r>
          </w:p>
          <w:p w:rsidR="00952C16" w:rsidRPr="00F35DAF" w:rsidRDefault="00F35DAF" w:rsidP="00F35DAF">
            <w:pPr>
              <w:pStyle w:val="HTMLunaprijedoblikovano"/>
              <w:shd w:val="clear" w:color="auto" w:fill="F8F9FA"/>
              <w:rPr>
                <w:rFonts w:ascii="Arial" w:hAnsi="Arial" w:cs="Arial"/>
                <w:color w:val="202124"/>
              </w:rPr>
            </w:pPr>
            <w:r w:rsidRPr="00F35DAF">
              <w:rPr>
                <w:rStyle w:val="y2iqfc"/>
                <w:rFonts w:ascii="Arial" w:hAnsi="Arial" w:cs="Arial"/>
                <w:color w:val="202124"/>
              </w:rPr>
              <w:t>15. Franck and contemporaries - Impressionism</w:t>
            </w:r>
          </w:p>
        </w:tc>
      </w:tr>
      <w:tr w:rsidR="00E75C44">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E75C44" w:rsidRPr="00943EE4" w:rsidRDefault="00E75C44" w:rsidP="000070DD">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D80BEF" w:rsidRPr="00943EE4">
              <w:rPr>
                <w:rFonts w:ascii="Arial" w:hAnsi="Arial" w:cs="Arial"/>
                <w:color w:val="000000"/>
                <w:sz w:val="20"/>
                <w:szCs w:val="20"/>
                <w:lang w:val="en-GB"/>
              </w:rPr>
              <w:t>exercises</w:t>
            </w:r>
          </w:p>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E75C44" w:rsidRDefault="00E75C44" w:rsidP="00E35FA2">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C44" w:rsidRPr="00E75C44" w:rsidRDefault="00E75C44" w:rsidP="00E35FA2">
            <w:pPr>
              <w:pStyle w:val="Normal10"/>
              <w:widowControl/>
              <w:rPr>
                <w:rFonts w:ascii="Times New Roman" w:hAnsi="Times New Roman" w:cs="Times New Roman"/>
                <w:b/>
                <w:color w:val="000000"/>
                <w:sz w:val="19"/>
                <w:szCs w:val="19"/>
                <w:lang w:val="en-GB"/>
              </w:rPr>
            </w:pPr>
            <w:r w:rsidRPr="00E75C44">
              <w:rPr>
                <w:rFonts w:ascii="MS Gothic" w:eastAsia="MS Gothic" w:hAnsi="MS Gothic" w:cs="MS Gothic"/>
                <w:b/>
                <w:color w:val="000000"/>
                <w:sz w:val="20"/>
                <w:szCs w:val="20"/>
                <w:lang w:val="en-GB"/>
              </w:rPr>
              <w:t>x</w:t>
            </w:r>
            <w:r w:rsidRPr="00E75C44">
              <w:rPr>
                <w:rFonts w:ascii="Arial" w:hAnsi="Arial" w:cs="Arial"/>
                <w:b/>
                <w:color w:val="000000"/>
                <w:sz w:val="20"/>
                <w:szCs w:val="20"/>
                <w:lang w:val="en-GB"/>
              </w:rPr>
              <w:t xml:space="preserve"> independent tasks</w:t>
            </w:r>
          </w:p>
          <w:p w:rsidR="00E75C44" w:rsidRPr="00E75C44" w:rsidRDefault="00E75C44" w:rsidP="00E35FA2">
            <w:pPr>
              <w:pStyle w:val="Normal10"/>
              <w:widowControl/>
              <w:rPr>
                <w:rFonts w:ascii="Times New Roman" w:hAnsi="Times New Roman" w:cs="Times New Roman"/>
                <w:b/>
                <w:color w:val="000000"/>
                <w:sz w:val="19"/>
                <w:szCs w:val="19"/>
                <w:lang w:val="en-GB"/>
              </w:rPr>
            </w:pPr>
            <w:r w:rsidRPr="00E75C44">
              <w:rPr>
                <w:rFonts w:ascii="MS Gothic" w:eastAsia="MS Gothic" w:hAnsi="MS Gothic" w:cs="MS Gothic"/>
                <w:b/>
                <w:color w:val="000000"/>
                <w:sz w:val="20"/>
                <w:szCs w:val="20"/>
                <w:lang w:val="en-GB"/>
              </w:rPr>
              <w:t>x</w:t>
            </w:r>
            <w:r w:rsidRPr="00E75C44">
              <w:rPr>
                <w:rFonts w:ascii="Arial" w:hAnsi="Arial" w:cs="Arial"/>
                <w:b/>
                <w:color w:val="000000"/>
                <w:sz w:val="20"/>
                <w:szCs w:val="20"/>
                <w:lang w:val="en-GB"/>
              </w:rPr>
              <w:t xml:space="preserve"> multimedia </w:t>
            </w:r>
          </w:p>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E75C44" w:rsidRPr="00E75C44" w:rsidRDefault="00E75C44" w:rsidP="00E35FA2">
            <w:pPr>
              <w:pStyle w:val="Normal10"/>
              <w:widowControl/>
              <w:rPr>
                <w:rFonts w:ascii="Times New Roman" w:hAnsi="Times New Roman" w:cs="Times New Roman"/>
                <w:color w:val="000000"/>
                <w:sz w:val="19"/>
                <w:szCs w:val="19"/>
                <w:lang w:val="en-GB"/>
              </w:rPr>
            </w:pPr>
            <w:r w:rsidRPr="00943EE4">
              <w:rPr>
                <w:rFonts w:ascii="MS Gothic" w:eastAsia="MS Gothic" w:hAnsi="MS Gothic" w:cs="MS Gothic"/>
                <w:color w:val="000000"/>
                <w:sz w:val="20"/>
                <w:szCs w:val="20"/>
                <w:lang w:val="en-GB"/>
              </w:rPr>
              <w:t>☐</w:t>
            </w:r>
            <w:r w:rsidRPr="00E75C44">
              <w:rPr>
                <w:rFonts w:ascii="Arial" w:hAnsi="Arial" w:cs="Arial"/>
                <w:color w:val="000000"/>
                <w:sz w:val="20"/>
                <w:szCs w:val="20"/>
                <w:lang w:val="en-GB"/>
              </w:rPr>
              <w:t xml:space="preserve"> mentoring</w:t>
            </w:r>
          </w:p>
          <w:p w:rsidR="00E75C44" w:rsidRDefault="00E75C44" w:rsidP="00E35FA2">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952C16">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952C16" w:rsidRDefault="00952C16">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952C16" w:rsidRDefault="00952C16">
            <w:pPr>
              <w:pStyle w:val="Normal1"/>
              <w:pBdr>
                <w:top w:val="nil"/>
                <w:left w:val="nil"/>
                <w:bottom w:val="nil"/>
                <w:right w:val="nil"/>
                <w:between w:val="nil"/>
              </w:pBdr>
              <w:spacing w:line="276" w:lineRule="auto"/>
              <w:rPr>
                <w:color w:val="000000"/>
              </w:rPr>
            </w:pPr>
          </w:p>
        </w:tc>
      </w:tr>
      <w:tr w:rsidR="00952C16">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 xml:space="preserve">Students' </w:t>
            </w:r>
            <w:r w:rsidRPr="00943EE4">
              <w:rPr>
                <w:rFonts w:ascii="Arial" w:hAnsi="Arial" w:cs="Arial"/>
                <w:color w:val="000000"/>
                <w:sz w:val="20"/>
                <w:szCs w:val="20"/>
                <w:lang w:val="en-GB"/>
              </w:rPr>
              <w:lastRenderedPageBreak/>
              <w:t>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F35DAF" w:rsidRPr="00F35DAF" w:rsidRDefault="00F35DAF" w:rsidP="00F35DAF">
            <w:pPr>
              <w:pStyle w:val="HTMLunaprijedoblikovano"/>
              <w:shd w:val="clear" w:color="auto" w:fill="F8F9FA"/>
              <w:rPr>
                <w:rFonts w:ascii="Arial" w:hAnsi="Arial" w:cs="Arial"/>
                <w:color w:val="202124"/>
              </w:rPr>
            </w:pPr>
            <w:r w:rsidRPr="00F35DAF">
              <w:rPr>
                <w:rStyle w:val="y2iqfc"/>
                <w:rFonts w:ascii="Arial" w:hAnsi="Arial" w:cs="Arial"/>
                <w:color w:val="202124"/>
              </w:rPr>
              <w:lastRenderedPageBreak/>
              <w:t>Class attendance, seminar work.</w:t>
            </w:r>
          </w:p>
          <w:p w:rsidR="00952C16" w:rsidRDefault="00952C16">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E35FA2">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Pr="00943EE4" w:rsidRDefault="00E35FA2" w:rsidP="000070DD">
            <w:pPr>
              <w:pStyle w:val="Normal10"/>
              <w:tabs>
                <w:tab w:val="left" w:pos="2820"/>
              </w:tabs>
              <w:rPr>
                <w:color w:val="000000"/>
                <w:lang w:val="en-GB"/>
              </w:rPr>
            </w:pPr>
            <w:r w:rsidRPr="00943EE4">
              <w:rPr>
                <w:rFonts w:ascii="Arial" w:hAnsi="Arial" w:cs="Arial"/>
                <w:color w:val="000000"/>
                <w:sz w:val="20"/>
                <w:szCs w:val="20"/>
                <w:lang w:val="en-GB"/>
              </w:rPr>
              <w:lastRenderedPageBreak/>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E35FA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p>
        </w:tc>
      </w:tr>
      <w:tr w:rsidR="00E35FA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Times New Roman" w:hAnsi="Times New Roman" w:cs="Times New Roman"/>
                <w:b/>
                <w:color w:val="000000"/>
                <w:sz w:val="19"/>
                <w:szCs w:val="19"/>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E35FA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tabs>
                <w:tab w:val="left" w:pos="2820"/>
              </w:tabs>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E35FA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E35FA2" w:rsidRPr="00943EE4" w:rsidRDefault="00E35FA2" w:rsidP="00E35FA2">
            <w:pPr>
              <w:pStyle w:val="Normal10"/>
              <w:tabs>
                <w:tab w:val="left" w:pos="2820"/>
              </w:tabs>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E35FA2" w:rsidRPr="00943EE4" w:rsidRDefault="00E35FA2" w:rsidP="00E35FA2">
            <w:pPr>
              <w:pStyle w:val="Normal10"/>
              <w:tabs>
                <w:tab w:val="left" w:pos="2820"/>
              </w:tabs>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E35FA2" w:rsidRPr="00943EE4" w:rsidRDefault="00E35FA2" w:rsidP="00E35FA2">
            <w:pPr>
              <w:pStyle w:val="Normal10"/>
              <w:tabs>
                <w:tab w:val="left" w:pos="2820"/>
              </w:tabs>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952C16">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Pr="00943EE4" w:rsidRDefault="00952C16" w:rsidP="000070DD">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F35DAF" w:rsidRPr="00A10F3C" w:rsidRDefault="00F35DAF" w:rsidP="00F35DAF">
            <w:pPr>
              <w:pStyle w:val="HTMLunaprijedoblikovano"/>
              <w:shd w:val="clear" w:color="auto" w:fill="F8F9FA"/>
              <w:rPr>
                <w:rFonts w:ascii="Arial" w:hAnsi="Arial" w:cs="Arial"/>
                <w:color w:val="202124"/>
              </w:rPr>
            </w:pPr>
            <w:r w:rsidRPr="00A10F3C">
              <w:rPr>
                <w:rStyle w:val="y2iqfc"/>
                <w:rFonts w:ascii="Arial" w:hAnsi="Arial" w:cs="Arial"/>
                <w:color w:val="202124"/>
              </w:rPr>
              <w:t>Grade (from 1-5) is given on the basis of regular assignments (30%), quality of seminar paper (30%) and final exam paper (40%). The final exam is an oral test of theoretical knowledge processed during the semester.</w:t>
            </w:r>
          </w:p>
          <w:p w:rsidR="00952C16" w:rsidRDefault="00952C16">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0070DD">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 Andreis, Povijest glazbe, knj, 2-3, Zagreb, Mladost – Liber, 1975.</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 Dahlhaus, Glazba 19. stoljeća, sv. 6, Zagreb, HMD,  2007.</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952C16">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952C16">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952C16">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952C16">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952C16" w:rsidRPr="00943EE4" w:rsidRDefault="00952C16" w:rsidP="000070DD">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Grove Dictionary of Music and Musicians (ur. S. Sadie), Oxford University Press, 2001.</w:t>
            </w:r>
          </w:p>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D. J. Grout, A History of Western Music, London, 1960.</w:t>
            </w:r>
          </w:p>
        </w:tc>
      </w:tr>
      <w:tr w:rsidR="00952C16">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35DAF" w:rsidRDefault="00F35DAF" w:rsidP="00F35DAF">
            <w:pPr>
              <w:pStyle w:val="HTMLunaprijedoblikovano"/>
              <w:shd w:val="clear" w:color="auto" w:fill="F8F9FA"/>
              <w:rPr>
                <w:rFonts w:ascii="inherit" w:hAnsi="inherit"/>
                <w:color w:val="202124"/>
                <w:sz w:val="47"/>
                <w:szCs w:val="47"/>
              </w:rPr>
            </w:pPr>
            <w:r>
              <w:rPr>
                <w:rFonts w:ascii="Arial" w:eastAsia="Arial" w:hAnsi="Arial" w:cs="Arial"/>
                <w:color w:val="000000"/>
              </w:rPr>
              <w:t xml:space="preserve">Student  </w:t>
            </w:r>
            <w:r w:rsidRPr="00FD5264">
              <w:rPr>
                <w:rStyle w:val="y2iqfc"/>
                <w:rFonts w:ascii="Arial" w:hAnsi="Arial" w:cs="Arial"/>
                <w:color w:val="202124"/>
              </w:rPr>
              <w:t>questionnaire</w:t>
            </w:r>
          </w:p>
          <w:p w:rsidR="00952C16" w:rsidRDefault="00952C16">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952C16">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952C16" w:rsidRPr="00943EE4" w:rsidRDefault="00952C16" w:rsidP="000070DD">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 xml:space="preserve">8.4. </w:t>
      </w:r>
      <w:r w:rsidR="00E35FA2" w:rsidRPr="00943EE4">
        <w:rPr>
          <w:rFonts w:ascii="Arial" w:hAnsi="Arial" w:cs="Arial"/>
          <w:b/>
          <w:color w:val="000000"/>
          <w:sz w:val="20"/>
          <w:szCs w:val="20"/>
        </w:rPr>
        <w:t xml:space="preserve">History of Music </w:t>
      </w:r>
      <w:r>
        <w:rPr>
          <w:rFonts w:ascii="Arial" w:eastAsia="Arial" w:hAnsi="Arial" w:cs="Arial"/>
          <w:b/>
          <w:color w:val="000000"/>
          <w:sz w:val="20"/>
          <w:szCs w:val="20"/>
        </w:rPr>
        <w:t>4</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3"/>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E35FA2">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E35FA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 xml:space="preserve">History of Music </w:t>
            </w:r>
            <w:r w:rsidR="00572090">
              <w:rPr>
                <w:rFonts w:ascii="Arial" w:eastAsia="Arial" w:hAnsi="Arial" w:cs="Arial"/>
                <w:color w:val="000000"/>
                <w:sz w:val="20"/>
                <w:szCs w:val="20"/>
              </w:rPr>
              <w:t>4</w:t>
            </w:r>
          </w:p>
        </w:tc>
      </w:tr>
      <w:tr w:rsidR="00E35FA2">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E35FA2" w:rsidRPr="00943EE4" w:rsidRDefault="00E35FA2" w:rsidP="000070DD">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UAM305</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E35FA2" w:rsidRPr="005E6C61" w:rsidRDefault="00E35FA2" w:rsidP="00E35FA2">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E35FA2">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E35FA2" w:rsidRPr="00943EE4" w:rsidRDefault="00E35FA2" w:rsidP="000070DD">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Ivana Tomić-Ferić, </w:t>
            </w:r>
            <w:r w:rsidR="00A16BDB" w:rsidRPr="00A16BDB">
              <w:rPr>
                <w:rFonts w:ascii="Arial" w:eastAsia="Arial" w:hAnsi="Arial" w:cs="Arial"/>
                <w:color w:val="000000"/>
                <w:sz w:val="20"/>
                <w:szCs w:val="20"/>
              </w:rPr>
              <w:t>PhD, Full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E35FA2" w:rsidRPr="005E6C61" w:rsidRDefault="00E35FA2" w:rsidP="00E35FA2">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E35FA2">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E35FA2" w:rsidRPr="00943EE4" w:rsidRDefault="00E35FA2"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E35FA2" w:rsidRPr="005E6C61" w:rsidRDefault="00E35FA2" w:rsidP="00E35FA2">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E35FA2" w:rsidRPr="00943EE4" w:rsidRDefault="00E35FA2" w:rsidP="00E35FA2">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Pr="00943EE4" w:rsidRDefault="00E35FA2" w:rsidP="00E35FA2">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Pr="00943EE4" w:rsidRDefault="00E35FA2" w:rsidP="00E35FA2">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Pr="00943EE4" w:rsidRDefault="00E35FA2" w:rsidP="00E35FA2">
            <w:pPr>
              <w:jc w:val="center"/>
            </w:pPr>
            <w:r w:rsidRPr="00943EE4">
              <w:rPr>
                <w:rFonts w:ascii="Arial" w:hAnsi="Arial"/>
              </w:rPr>
              <w:t>T</w:t>
            </w:r>
          </w:p>
        </w:tc>
      </w:tr>
      <w:tr w:rsidR="00E35FA2">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E35FA2" w:rsidRDefault="00E35FA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E35FA2" w:rsidRPr="005E6C61" w:rsidRDefault="00E35FA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E35FA2">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E35FA2" w:rsidRPr="00943EE4" w:rsidRDefault="00E35FA2"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E35FA2" w:rsidRDefault="00F35DA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E35FA2" w:rsidRPr="005E6C61" w:rsidRDefault="00E35FA2" w:rsidP="00E35FA2">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952C16">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952C16" w:rsidRPr="00943EE4" w:rsidRDefault="00952C16" w:rsidP="000070DD">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952C16">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p w:rsidR="00952C16" w:rsidRDefault="00E35FA2">
            <w:pPr>
              <w:pStyle w:val="Normal1"/>
              <w:widowControl/>
              <w:pBdr>
                <w:top w:val="nil"/>
                <w:left w:val="nil"/>
                <w:bottom w:val="nil"/>
                <w:right w:val="nil"/>
                <w:between w:val="nil"/>
              </w:pBdr>
              <w:tabs>
                <w:tab w:val="left" w:pos="782"/>
              </w:tabs>
              <w:spacing w:line="276" w:lineRule="auto"/>
              <w:rPr>
                <w:color w:val="000000"/>
              </w:rPr>
            </w:pPr>
            <w:r w:rsidRPr="00943EE4">
              <w:rPr>
                <w:rFonts w:ascii="Arial" w:hAnsi="Arial" w:cs="Arial"/>
                <w:color w:val="000000"/>
                <w:sz w:val="20"/>
                <w:szCs w:val="20"/>
                <w:lang w:val="en-GB"/>
              </w:rPr>
              <w:t xml:space="preserve">Learning the development of music in the 20th century (language, forms, genres, </w:t>
            </w:r>
            <w:r w:rsidRPr="00943EE4">
              <w:rPr>
                <w:rFonts w:ascii="Arial" w:hAnsi="Arial" w:cs="Arial"/>
                <w:color w:val="000000"/>
                <w:sz w:val="20"/>
                <w:szCs w:val="20"/>
                <w:lang w:val="en-GB"/>
              </w:rPr>
              <w:lastRenderedPageBreak/>
              <w:t>schools, composing techniques, aesthetics); learning (theoretically and by listening) the works of the most famous composers, through which learned are the elements of the composition structure, style, aesthetics, and like; learning the atonal music, dodecaphony, serial music, expressionism, futurism, neo-styles, new music forms, aleatorics, sohastic, concrete and electro-acoustic music; learning the most important events in the field of music production and reproduction in the 20th century; developing awareness of the change of stylistic and aesthetic orientation, technical innovations, appearance of new schools, directions, and first of all the new sensibility and rception of the New Music.</w:t>
            </w:r>
          </w:p>
        </w:tc>
      </w:tr>
      <w:tr w:rsidR="00952C16">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52C16" w:rsidRDefault="00F35DAF">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F35DAF">
              <w:rPr>
                <w:rStyle w:val="y2iqfc"/>
                <w:rFonts w:ascii="Arial" w:hAnsi="Arial" w:cs="Arial"/>
                <w:color w:val="202124"/>
                <w:sz w:val="20"/>
                <w:szCs w:val="20"/>
              </w:rPr>
              <w:t xml:space="preserve">Passed the exam in Music History </w:t>
            </w:r>
            <w:r w:rsidR="00952C16">
              <w:rPr>
                <w:rFonts w:ascii="Arial" w:eastAsia="Arial" w:hAnsi="Arial" w:cs="Arial"/>
                <w:color w:val="000000"/>
                <w:sz w:val="20"/>
                <w:szCs w:val="20"/>
              </w:rPr>
              <w:t>3.</w:t>
            </w:r>
          </w:p>
        </w:tc>
      </w:tr>
      <w:tr w:rsidR="00952C16">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D80BEF">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F35DAF" w:rsidRPr="00F35DAF" w:rsidRDefault="00F35DAF" w:rsidP="00F35DAF">
            <w:pPr>
              <w:pStyle w:val="HTMLunaprijedoblikovano"/>
              <w:shd w:val="clear" w:color="auto" w:fill="F8F9FA"/>
              <w:rPr>
                <w:rFonts w:ascii="Arial" w:hAnsi="Arial" w:cs="Arial"/>
                <w:color w:val="202124"/>
              </w:rPr>
            </w:pPr>
            <w:r w:rsidRPr="00F35DAF">
              <w:rPr>
                <w:rStyle w:val="y2iqfc"/>
                <w:rFonts w:ascii="Arial" w:hAnsi="Arial" w:cs="Arial"/>
                <w:color w:val="202124"/>
              </w:rPr>
              <w:t>After passing the exam, the student will be able to explain the basic features of 20th century music; classify the features of the musical expression of individual composers / schools and recognize them aurally; define the change in the function of folklore, present and compare pluralistic music culture (tradition-Modern-avant-garde); analyze the most important features of musical form (case music, non-determination, openness); compare the characteristics of 20th century music with past musical-historical periods; to single out the most important representatives of 20th century music in European countries as well as important parts of their opus; recognize stylistic features and independently analyze, judge and interpret musical works.</w:t>
            </w:r>
          </w:p>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952C16">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 Introductory lecture</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2. Music of the 20th century (styles and aesthetics)</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3. Perception and reception of New Music</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4. French music in the 20th century</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5. 20th Century Music in Germany and Austria (Second Vienna School)</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6. 20th Century Music in Italy, the Czech Republic and Slovakia</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7. English music in the 20th century</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8. Prokofiev, Shostakovich, Khachaturian</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9. Igor Stravinsky</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10. Bartok and Kodaly</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11. Spanish music in the 20th century</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12. 20th Century Music in Scandinavian Countries</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13. Penderecki</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14. American music in the 20th century</w:t>
            </w:r>
          </w:p>
          <w:p w:rsidR="00952C16" w:rsidRPr="00F35DAF" w:rsidRDefault="00F35DAF" w:rsidP="00F35DAF">
            <w:pPr>
              <w:pStyle w:val="HTMLunaprijedoblikovano"/>
              <w:shd w:val="clear" w:color="auto" w:fill="F8F9FA"/>
              <w:rPr>
                <w:rFonts w:ascii="Arial" w:hAnsi="Arial" w:cs="Arial"/>
                <w:color w:val="202124"/>
              </w:rPr>
            </w:pPr>
            <w:r w:rsidRPr="00F35DAF">
              <w:rPr>
                <w:rStyle w:val="y2iqfc"/>
                <w:rFonts w:ascii="Arial" w:hAnsi="Arial" w:cs="Arial"/>
                <w:color w:val="202124"/>
              </w:rPr>
              <w:t>15. Jazz (history and styles)</w:t>
            </w:r>
          </w:p>
        </w:tc>
      </w:tr>
      <w:tr w:rsidR="00E75C44">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E75C44" w:rsidRPr="00943EE4" w:rsidRDefault="00E75C44" w:rsidP="000070DD">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exrcises</w:t>
            </w:r>
          </w:p>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E75C44" w:rsidRDefault="00E75C44" w:rsidP="00E35FA2">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75C44" w:rsidRPr="00E75C44" w:rsidRDefault="00E75C44" w:rsidP="00E35FA2">
            <w:pPr>
              <w:pStyle w:val="Normal10"/>
              <w:widowControl/>
              <w:rPr>
                <w:rFonts w:ascii="Times New Roman" w:hAnsi="Times New Roman" w:cs="Times New Roman"/>
                <w:b/>
                <w:color w:val="000000"/>
                <w:sz w:val="19"/>
                <w:szCs w:val="19"/>
                <w:lang w:val="en-GB"/>
              </w:rPr>
            </w:pPr>
            <w:r w:rsidRPr="00E75C44">
              <w:rPr>
                <w:rFonts w:ascii="MS Gothic" w:eastAsia="MS Gothic" w:hAnsi="MS Gothic" w:cs="MS Gothic"/>
                <w:b/>
                <w:color w:val="000000"/>
                <w:sz w:val="20"/>
                <w:szCs w:val="20"/>
                <w:lang w:val="en-GB"/>
              </w:rPr>
              <w:t>x</w:t>
            </w:r>
            <w:r w:rsidRPr="00E75C44">
              <w:rPr>
                <w:rFonts w:ascii="Arial" w:hAnsi="Arial" w:cs="Arial"/>
                <w:b/>
                <w:color w:val="000000"/>
                <w:sz w:val="20"/>
                <w:szCs w:val="20"/>
                <w:lang w:val="en-GB"/>
              </w:rPr>
              <w:t xml:space="preserve"> independent tasks</w:t>
            </w:r>
          </w:p>
          <w:p w:rsidR="00E75C44" w:rsidRPr="00E75C44" w:rsidRDefault="00E75C44" w:rsidP="00E35FA2">
            <w:pPr>
              <w:pStyle w:val="Normal10"/>
              <w:widowControl/>
              <w:rPr>
                <w:rFonts w:ascii="Times New Roman" w:hAnsi="Times New Roman" w:cs="Times New Roman"/>
                <w:b/>
                <w:color w:val="000000"/>
                <w:sz w:val="19"/>
                <w:szCs w:val="19"/>
                <w:lang w:val="en-GB"/>
              </w:rPr>
            </w:pPr>
            <w:r w:rsidRPr="00E75C44">
              <w:rPr>
                <w:rFonts w:ascii="MS Gothic" w:eastAsia="MS Gothic" w:hAnsi="MS Gothic" w:cs="MS Gothic"/>
                <w:b/>
                <w:color w:val="000000"/>
                <w:sz w:val="20"/>
                <w:szCs w:val="20"/>
                <w:lang w:val="en-GB"/>
              </w:rPr>
              <w:t>x</w:t>
            </w:r>
            <w:r w:rsidRPr="00E75C44">
              <w:rPr>
                <w:rFonts w:ascii="Arial" w:hAnsi="Arial" w:cs="Arial"/>
                <w:b/>
                <w:color w:val="000000"/>
                <w:sz w:val="20"/>
                <w:szCs w:val="20"/>
                <w:lang w:val="en-GB"/>
              </w:rPr>
              <w:t xml:space="preserve"> multimedia </w:t>
            </w:r>
          </w:p>
          <w:p w:rsidR="00E75C44" w:rsidRPr="00943EE4" w:rsidRDefault="00E75C44" w:rsidP="00E35FA2">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E75C44" w:rsidRPr="00E75C44" w:rsidRDefault="00E75C44" w:rsidP="00E35FA2">
            <w:pPr>
              <w:pStyle w:val="Normal10"/>
              <w:widowControl/>
              <w:rPr>
                <w:rFonts w:ascii="Times New Roman" w:hAnsi="Times New Roman" w:cs="Times New Roman"/>
                <w:color w:val="000000"/>
                <w:sz w:val="19"/>
                <w:szCs w:val="19"/>
                <w:lang w:val="en-GB"/>
              </w:rPr>
            </w:pPr>
            <w:r w:rsidRPr="00943EE4">
              <w:rPr>
                <w:rFonts w:ascii="MS Gothic" w:eastAsia="MS Gothic" w:hAnsi="MS Gothic" w:cs="MS Gothic"/>
                <w:color w:val="000000"/>
                <w:sz w:val="20"/>
                <w:szCs w:val="20"/>
                <w:lang w:val="en-GB"/>
              </w:rPr>
              <w:t>☐</w:t>
            </w:r>
            <w:r w:rsidRPr="00E75C44">
              <w:rPr>
                <w:rFonts w:ascii="Arial" w:hAnsi="Arial" w:cs="Arial"/>
                <w:color w:val="000000"/>
                <w:sz w:val="20"/>
                <w:szCs w:val="20"/>
                <w:lang w:val="en-GB"/>
              </w:rPr>
              <w:t xml:space="preserve"> mentoring</w:t>
            </w:r>
          </w:p>
          <w:p w:rsidR="00E75C44" w:rsidRDefault="00E75C44" w:rsidP="00E35FA2">
            <w:pPr>
              <w:pStyle w:val="Normal1"/>
              <w:widowControl/>
              <w:pBdr>
                <w:top w:val="nil"/>
                <w:left w:val="nil"/>
                <w:bottom w:val="nil"/>
                <w:right w:val="nil"/>
                <w:between w:val="nil"/>
              </w:pBdr>
              <w:tabs>
                <w:tab w:val="left" w:pos="2820"/>
              </w:tabs>
              <w:spacing w:line="276" w:lineRule="auto"/>
              <w:rPr>
                <w:color w:val="000000"/>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952C16">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952C16" w:rsidRDefault="00952C16">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952C16" w:rsidRDefault="00952C16">
            <w:pPr>
              <w:pStyle w:val="Normal1"/>
              <w:pBdr>
                <w:top w:val="nil"/>
                <w:left w:val="nil"/>
                <w:bottom w:val="nil"/>
                <w:right w:val="nil"/>
                <w:between w:val="nil"/>
              </w:pBdr>
              <w:spacing w:line="276" w:lineRule="auto"/>
              <w:rPr>
                <w:color w:val="000000"/>
              </w:rPr>
            </w:pPr>
          </w:p>
        </w:tc>
      </w:tr>
      <w:tr w:rsidR="00952C16">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952C16" w:rsidRDefault="00952C16">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E35FA2">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Pr="00943EE4" w:rsidRDefault="00E35FA2" w:rsidP="000070DD">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E35FA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p>
        </w:tc>
      </w:tr>
      <w:tr w:rsidR="00E35FA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Times New Roman" w:hAnsi="Times New Roman" w:cs="Times New Roman"/>
                <w:b/>
                <w:color w:val="000000"/>
                <w:sz w:val="19"/>
                <w:szCs w:val="19"/>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E35FA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Arial" w:hAnsi="Arial" w:cs="Arial"/>
                <w:color w:val="000000"/>
                <w:sz w:val="20"/>
                <w:szCs w:val="20"/>
              </w:rPr>
            </w:pPr>
            <w:r w:rsidRPr="00943EE4">
              <w:rPr>
                <w:rFonts w:ascii="Arial" w:hAnsi="Arial" w:cs="Arial"/>
                <w:color w:val="000000"/>
                <w:sz w:val="20"/>
                <w:szCs w:val="20"/>
                <w:lang w:val="en-GB"/>
              </w:rPr>
              <w:t xml:space="preserve">Preliminary </w:t>
            </w:r>
            <w:r w:rsidRPr="00943EE4">
              <w:rPr>
                <w:rFonts w:ascii="Arial" w:hAnsi="Arial" w:cs="Arial"/>
                <w:color w:val="000000"/>
                <w:sz w:val="20"/>
                <w:szCs w:val="20"/>
                <w:lang w:val="en-GB"/>
              </w:rPr>
              <w:lastRenderedPageBreak/>
              <w:t>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35FA2" w:rsidRPr="00943EE4" w:rsidRDefault="00E35FA2" w:rsidP="00E35FA2">
            <w:pPr>
              <w:pStyle w:val="Normal10"/>
              <w:tabs>
                <w:tab w:val="left" w:pos="2820"/>
              </w:tabs>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E35FA2">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E35FA2" w:rsidRDefault="00E35FA2">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E35FA2" w:rsidRPr="00943EE4" w:rsidRDefault="00E35FA2" w:rsidP="00E35FA2">
            <w:pPr>
              <w:pStyle w:val="Normal10"/>
              <w:tabs>
                <w:tab w:val="left" w:pos="2820"/>
              </w:tabs>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E35FA2" w:rsidRPr="00943EE4" w:rsidRDefault="00E35FA2" w:rsidP="00E35FA2">
            <w:pPr>
              <w:pStyle w:val="Normal10"/>
              <w:tabs>
                <w:tab w:val="left" w:pos="2820"/>
              </w:tabs>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E35FA2" w:rsidRPr="00943EE4" w:rsidRDefault="00E35FA2" w:rsidP="00E35FA2">
            <w:pPr>
              <w:pStyle w:val="Normal10"/>
              <w:tabs>
                <w:tab w:val="left" w:pos="2820"/>
              </w:tabs>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E35FA2" w:rsidRDefault="00E35FA2">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952C16">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Pr="00943EE4" w:rsidRDefault="00952C16" w:rsidP="000070DD">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F35DAF" w:rsidRPr="00A10F3C" w:rsidRDefault="00F35DAF" w:rsidP="00F35DAF">
            <w:pPr>
              <w:pStyle w:val="HTMLunaprijedoblikovano"/>
              <w:shd w:val="clear" w:color="auto" w:fill="F8F9FA"/>
              <w:rPr>
                <w:rFonts w:ascii="Arial" w:hAnsi="Arial" w:cs="Arial"/>
                <w:color w:val="202124"/>
              </w:rPr>
            </w:pPr>
            <w:r w:rsidRPr="00A10F3C">
              <w:rPr>
                <w:rStyle w:val="y2iqfc"/>
                <w:rFonts w:ascii="Arial" w:hAnsi="Arial" w:cs="Arial"/>
                <w:color w:val="202124"/>
              </w:rPr>
              <w:t>Grade (from 1-5) is given on the basis of regular assignments (30%), quality of seminar paper (30%) and final exam paper (40%). The final exam is an oral test of theoretical knowledge processed during the semester.</w:t>
            </w:r>
          </w:p>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0070DD">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J. Andreis, Povijest glazbe, knj, 3, Zagreb, Mladost – Liber, 1975.</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H. Danuser, Glazba 20. Stoljeća, sv. 7, Zagreb, HMD, 2007.</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952C16">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952C16">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952C16">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952C16">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952C16" w:rsidRPr="00943EE4" w:rsidRDefault="00952C16" w:rsidP="000070DD">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Grove Dictionary of Music and Musicians (ur. S. Sadie), Oxford University Press, 2001.</w:t>
            </w:r>
          </w:p>
          <w:p w:rsidR="00952C16" w:rsidRDefault="00952C16">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D. J. Grout, A History of Western Music, London 1960.</w:t>
            </w:r>
          </w:p>
          <w:p w:rsidR="00952C16" w:rsidRDefault="00952C16">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D. Ewen, The World of Twentieth- Century Music, New York 1952.</w:t>
            </w:r>
          </w:p>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952C16">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35DAF" w:rsidRDefault="00F35DAF" w:rsidP="00F35DAF">
            <w:pPr>
              <w:pStyle w:val="HTMLunaprijedoblikovano"/>
              <w:shd w:val="clear" w:color="auto" w:fill="F8F9FA"/>
              <w:rPr>
                <w:rFonts w:ascii="inherit" w:hAnsi="inherit"/>
                <w:color w:val="202124"/>
                <w:sz w:val="47"/>
                <w:szCs w:val="47"/>
              </w:rPr>
            </w:pPr>
            <w:r>
              <w:rPr>
                <w:rFonts w:ascii="Arial" w:eastAsia="Arial" w:hAnsi="Arial" w:cs="Arial"/>
                <w:color w:val="000000"/>
              </w:rPr>
              <w:t xml:space="preserve">Student  </w:t>
            </w:r>
            <w:r w:rsidRPr="00FD5264">
              <w:rPr>
                <w:rStyle w:val="y2iqfc"/>
                <w:rFonts w:ascii="Arial" w:hAnsi="Arial" w:cs="Arial"/>
                <w:color w:val="202124"/>
              </w:rPr>
              <w:t>questionnaire</w:t>
            </w:r>
          </w:p>
          <w:p w:rsidR="00952C16" w:rsidRDefault="00952C16">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952C16">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952C16" w:rsidRPr="00943EE4" w:rsidRDefault="00952C16" w:rsidP="000070DD">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9.</w:t>
      </w:r>
      <w:r w:rsidR="00E35FA2" w:rsidRPr="00E35FA2">
        <w:rPr>
          <w:rFonts w:ascii="Arial" w:hAnsi="Arial" w:cs="Arial"/>
          <w:b/>
          <w:color w:val="000000"/>
          <w:sz w:val="20"/>
          <w:szCs w:val="20"/>
        </w:rPr>
        <w:t xml:space="preserve"> </w:t>
      </w:r>
      <w:r w:rsidR="00E35FA2" w:rsidRPr="00943EE4">
        <w:rPr>
          <w:rFonts w:ascii="Arial" w:hAnsi="Arial" w:cs="Arial"/>
          <w:b/>
          <w:color w:val="000000"/>
          <w:sz w:val="20"/>
          <w:szCs w:val="20"/>
        </w:rPr>
        <w:t>Education Psychology</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9.1.</w:t>
      </w:r>
      <w:r w:rsidR="00E35FA2" w:rsidRPr="00E35FA2">
        <w:rPr>
          <w:rFonts w:ascii="Arial" w:hAnsi="Arial" w:cs="Arial"/>
          <w:b/>
          <w:color w:val="000000"/>
          <w:sz w:val="20"/>
          <w:szCs w:val="20"/>
        </w:rPr>
        <w:t xml:space="preserve"> </w:t>
      </w:r>
      <w:r w:rsidR="00E35FA2" w:rsidRPr="00943EE4">
        <w:rPr>
          <w:rFonts w:ascii="Arial" w:hAnsi="Arial" w:cs="Arial"/>
          <w:b/>
          <w:color w:val="000000"/>
          <w:sz w:val="20"/>
          <w:szCs w:val="20"/>
        </w:rPr>
        <w:t>Education Psychology</w:t>
      </w:r>
      <w:r w:rsidR="00E35FA2">
        <w:rPr>
          <w:rFonts w:ascii="Arial" w:eastAsia="Arial" w:hAnsi="Arial" w:cs="Arial"/>
          <w:b/>
          <w:color w:val="000000"/>
          <w:sz w:val="20"/>
          <w:szCs w:val="20"/>
        </w:rPr>
        <w:t xml:space="preserve"> </w:t>
      </w:r>
      <w:r>
        <w:rPr>
          <w:rFonts w:ascii="Arial" w:eastAsia="Arial" w:hAnsi="Arial" w:cs="Arial"/>
          <w:b/>
          <w:color w:val="000000"/>
          <w:sz w:val="20"/>
          <w:szCs w:val="20"/>
        </w:rPr>
        <w:t>1</w:t>
      </w:r>
    </w:p>
    <w:tbl>
      <w:tblPr>
        <w:tblStyle w:val="afff4"/>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F63F73">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E35FA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Education Psychology</w:t>
            </w:r>
            <w:r>
              <w:rPr>
                <w:rFonts w:ascii="Arial" w:eastAsia="Arial" w:hAnsi="Arial" w:cs="Arial"/>
                <w:color w:val="000000"/>
                <w:sz w:val="20"/>
                <w:szCs w:val="20"/>
              </w:rPr>
              <w:t xml:space="preserve"> </w:t>
            </w:r>
            <w:r w:rsidR="00572090">
              <w:rPr>
                <w:rFonts w:ascii="Arial" w:eastAsia="Arial" w:hAnsi="Arial" w:cs="Arial"/>
                <w:color w:val="000000"/>
                <w:sz w:val="20"/>
                <w:szCs w:val="20"/>
              </w:rPr>
              <w:t>1</w:t>
            </w:r>
          </w:p>
        </w:tc>
      </w:tr>
      <w:tr w:rsidR="00F63F73">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F63F73" w:rsidRPr="00943EE4" w:rsidRDefault="00F63F73" w:rsidP="000070DD">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UAT008</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F63F73" w:rsidRPr="005E6C61" w:rsidRDefault="00F63F73" w:rsidP="003C03F5">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F63F73">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F63F73" w:rsidRPr="00943EE4" w:rsidRDefault="00F63F73" w:rsidP="000070DD">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Mirjana Nazor, </w:t>
            </w:r>
            <w:r w:rsidR="00A16BDB" w:rsidRPr="00A16BDB">
              <w:rPr>
                <w:rFonts w:ascii="Arial" w:eastAsia="Arial" w:hAnsi="Arial" w:cs="Arial"/>
                <w:color w:val="000000"/>
                <w:sz w:val="20"/>
                <w:szCs w:val="20"/>
              </w:rPr>
              <w:t>PhD, Assoc.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F63F73" w:rsidRPr="005E6C61" w:rsidRDefault="00F63F73" w:rsidP="003C03F5">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F63F73">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F63F73" w:rsidRPr="00943EE4" w:rsidRDefault="00F63F73"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F63F73" w:rsidRDefault="00F63F7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F63F73" w:rsidRPr="005E6C61" w:rsidRDefault="00F63F73" w:rsidP="003C03F5">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F63F73" w:rsidRPr="00943EE4" w:rsidRDefault="00F63F73" w:rsidP="003C03F5">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63F73" w:rsidRPr="00943EE4" w:rsidRDefault="00F63F73" w:rsidP="003C03F5">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63F73" w:rsidRPr="00943EE4" w:rsidRDefault="00F63F73" w:rsidP="003C03F5">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63F73" w:rsidRPr="00943EE4" w:rsidRDefault="00F63F73" w:rsidP="003C03F5">
            <w:pPr>
              <w:jc w:val="center"/>
            </w:pPr>
            <w:r w:rsidRPr="00943EE4">
              <w:rPr>
                <w:rFonts w:ascii="Arial" w:hAnsi="Arial"/>
              </w:rPr>
              <w:t>T</w:t>
            </w:r>
          </w:p>
        </w:tc>
      </w:tr>
      <w:tr w:rsidR="00F63F73">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F63F73" w:rsidRDefault="00F63F7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F63F73" w:rsidRDefault="00F63F7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F63F73" w:rsidRPr="005E6C61" w:rsidRDefault="00F63F7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F63F73">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F63F73" w:rsidRPr="00943EE4" w:rsidRDefault="00F63F73"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F63F73" w:rsidRDefault="00F35DAF">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F63F73" w:rsidRPr="005E6C61" w:rsidRDefault="00F63F73" w:rsidP="003C03F5">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952C16">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952C16" w:rsidRPr="00943EE4" w:rsidRDefault="00952C16" w:rsidP="000070DD">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952C16">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952C16" w:rsidRDefault="00E35FA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t xml:space="preserve">Teaching the students the basic didactic concepts and regularities, and enabling them for indpendent articulation of the education process based on the didactic, </w:t>
            </w:r>
            <w:r w:rsidRPr="00943EE4">
              <w:rPr>
                <w:rFonts w:ascii="Arial" w:hAnsi="Arial" w:cs="Arial"/>
                <w:color w:val="000000"/>
                <w:sz w:val="20"/>
                <w:szCs w:val="20"/>
                <w:lang w:val="en-GB"/>
              </w:rPr>
              <w:lastRenderedPageBreak/>
              <w:t>pedagogical and psychological regularities. The students will distinguish various forms of teaching.</w:t>
            </w:r>
          </w:p>
        </w:tc>
      </w:tr>
      <w:tr w:rsidR="00952C16">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F35DAF" w:rsidRPr="00F35DAF" w:rsidRDefault="00F35DAF" w:rsidP="00F35DAF">
            <w:pPr>
              <w:pStyle w:val="HTMLunaprijedoblikovano"/>
              <w:shd w:val="clear" w:color="auto" w:fill="F8F9FA"/>
              <w:rPr>
                <w:rFonts w:ascii="Arial" w:hAnsi="Arial" w:cs="Arial"/>
                <w:color w:val="202124"/>
              </w:rPr>
            </w:pPr>
            <w:r>
              <w:rPr>
                <w:rStyle w:val="y2iqfc"/>
                <w:rFonts w:ascii="Arial" w:hAnsi="Arial" w:cs="Arial"/>
                <w:color w:val="202124"/>
              </w:rPr>
              <w:t>T</w:t>
            </w:r>
            <w:r w:rsidRPr="00F35DAF">
              <w:rPr>
                <w:rStyle w:val="y2iqfc"/>
                <w:rFonts w:ascii="Arial" w:hAnsi="Arial" w:cs="Arial"/>
                <w:color w:val="202124"/>
              </w:rPr>
              <w:t>here are no special conditions</w:t>
            </w:r>
          </w:p>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952C16">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After completing the course the student will be able to:</w:t>
            </w:r>
          </w:p>
          <w:p w:rsidR="00F35DAF" w:rsidRPr="00F35DAF" w:rsidRDefault="00F35DAF" w:rsidP="00F35DAF">
            <w:pPr>
              <w:pStyle w:val="HTMLunaprijedoblikovano"/>
              <w:shd w:val="clear" w:color="auto" w:fill="F8F9FA"/>
              <w:rPr>
                <w:rStyle w:val="y2iqfc"/>
                <w:rFonts w:ascii="Arial" w:hAnsi="Arial" w:cs="Arial"/>
                <w:color w:val="202124"/>
              </w:rPr>
            </w:pP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 Use simple data collection techniques when conducting a simple survey</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2. Understand the importance of motivation in different activities of an individual</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3. Know how to encourage the development of self-esteem in children and young people</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4. Understand the importance of controlling emotions, especially in the teaching profession</w:t>
            </w:r>
          </w:p>
          <w:p w:rsidR="00952C16" w:rsidRPr="00F35DAF" w:rsidRDefault="00F35DAF" w:rsidP="00F35DAF">
            <w:pPr>
              <w:pStyle w:val="HTMLunaprijedoblikovano"/>
              <w:shd w:val="clear" w:color="auto" w:fill="F8F9FA"/>
              <w:rPr>
                <w:rFonts w:ascii="Arial" w:hAnsi="Arial" w:cs="Arial"/>
                <w:color w:val="202124"/>
              </w:rPr>
            </w:pPr>
            <w:r w:rsidRPr="00F35DAF">
              <w:rPr>
                <w:rStyle w:val="y2iqfc"/>
                <w:rFonts w:ascii="Arial" w:hAnsi="Arial" w:cs="Arial"/>
                <w:color w:val="202124"/>
              </w:rPr>
              <w:t>5. Prevent certain learning and behavioral difficulties in adolescents</w:t>
            </w:r>
          </w:p>
        </w:tc>
      </w:tr>
      <w:tr w:rsidR="00952C16">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 Introduction to the course: program review, literature review</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2. Areas of application of psychology. Basic methods - introspection and extraspection, advantages and disadvantages</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3. Techniques within the method of extraspection: experiment, questionnaires, conversation, tests, sociometric procedure. Ways of listening and their impact on the quality of communication</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4. Physiological foundations of personality - central nervous system (basic structure and function), endocrine glands - pituitary gland, thyroid pancreas, adrenal glands. sexual Effects of hypofunction and hyperfunction</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5. Personality elements - in general; factors of psychophysical development: biological heritage, social heritage, learning, maturation, individual activity. The notion of self, self-esteem, self-image.</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6. Intellectual abilities - types of intelligence: abstract, concrete social, emotional, spiritual. Intelligence development, ways of measuring intelligence</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7. Types of feelings. Primary: joy, sorrow, fear, anger. Complex: towards oneself, towards others, aesthetic and religious h.</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8. Components of feelings: physiological, cognitive, behavioral and expressive. Emotion control.</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9. Types of motives: intrinsic and extrinsic; abundance and scarcity; biological and social. Needs according to choice theory. Hierarchy of motives. Conflicts - types. Frustration, frustrating tolerance.</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10. Stress - causes; ways of reacting in a stressful situation; symptoms of stress. Defense mechanisms.</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11. Attitudes, prejudices, values.</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12. Moral development - stages of development. Elements influencing moral behavior</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13. Periods of life - childhood</w:t>
            </w:r>
          </w:p>
          <w:p w:rsidR="00F35DAF" w:rsidRPr="00F35DAF" w:rsidRDefault="00F35DAF" w:rsidP="00F35DAF">
            <w:pPr>
              <w:pStyle w:val="HTMLunaprijedoblikovano"/>
              <w:shd w:val="clear" w:color="auto" w:fill="F8F9FA"/>
              <w:rPr>
                <w:rStyle w:val="y2iqfc"/>
                <w:rFonts w:ascii="Arial" w:hAnsi="Arial" w:cs="Arial"/>
                <w:color w:val="202124"/>
              </w:rPr>
            </w:pPr>
            <w:r w:rsidRPr="00F35DAF">
              <w:rPr>
                <w:rStyle w:val="y2iqfc"/>
                <w:rFonts w:ascii="Arial" w:hAnsi="Arial" w:cs="Arial"/>
                <w:color w:val="202124"/>
              </w:rPr>
              <w:t>14. Youth</w:t>
            </w:r>
          </w:p>
          <w:p w:rsidR="00F35DAF" w:rsidRPr="00F35DAF" w:rsidRDefault="00F35DAF" w:rsidP="00F35DAF">
            <w:pPr>
              <w:pStyle w:val="HTMLunaprijedoblikovano"/>
              <w:shd w:val="clear" w:color="auto" w:fill="F8F9FA"/>
              <w:rPr>
                <w:rFonts w:ascii="Arial" w:hAnsi="Arial" w:cs="Arial"/>
                <w:color w:val="202124"/>
              </w:rPr>
            </w:pPr>
            <w:r w:rsidRPr="00F35DAF">
              <w:rPr>
                <w:rStyle w:val="y2iqfc"/>
                <w:rFonts w:ascii="Arial" w:hAnsi="Arial" w:cs="Arial"/>
                <w:color w:val="202124"/>
              </w:rPr>
              <w:t>15. Maturity and old age</w:t>
            </w:r>
          </w:p>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63F73">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63F73" w:rsidRPr="00943EE4" w:rsidRDefault="00F63F73" w:rsidP="000070DD">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63F73" w:rsidRPr="00943EE4" w:rsidRDefault="00F63F73"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63F73" w:rsidRPr="00943EE4" w:rsidRDefault="00F63F73"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exrcises</w:t>
            </w:r>
          </w:p>
          <w:p w:rsidR="00F63F73" w:rsidRPr="00943EE4" w:rsidRDefault="00F63F73"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63F73" w:rsidRPr="00943EE4" w:rsidRDefault="00F63F73"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63F73" w:rsidRPr="00F63F73" w:rsidRDefault="00F63F73" w:rsidP="003C03F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F63F73">
              <w:rPr>
                <w:rFonts w:ascii="Arial" w:hAnsi="Arial" w:cs="Arial"/>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F63F73" w:rsidRPr="00943EE4" w:rsidRDefault="00F63F73"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F63F73" w:rsidRPr="00943EE4" w:rsidRDefault="00F63F73"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63F73" w:rsidRPr="00F63F73" w:rsidRDefault="00F63F73" w:rsidP="003C03F5">
            <w:pPr>
              <w:pStyle w:val="Normal10"/>
              <w:widowControl/>
              <w:rPr>
                <w:rFonts w:ascii="Times New Roman" w:hAnsi="Times New Roman" w:cs="Times New Roman"/>
                <w:color w:val="000000"/>
                <w:sz w:val="19"/>
                <w:szCs w:val="19"/>
                <w:lang w:val="en-GB"/>
              </w:rPr>
            </w:pPr>
            <w:r w:rsidRPr="00943EE4">
              <w:rPr>
                <w:rFonts w:ascii="MS Gothic" w:eastAsia="MS Gothic" w:hAnsi="MS Gothic" w:cs="MS Gothic"/>
                <w:color w:val="000000"/>
                <w:sz w:val="20"/>
                <w:szCs w:val="20"/>
                <w:lang w:val="en-GB"/>
              </w:rPr>
              <w:t>☐</w:t>
            </w:r>
            <w:r w:rsidRPr="00F63F73">
              <w:rPr>
                <w:rFonts w:ascii="Arial" w:hAnsi="Arial" w:cs="Arial"/>
                <w:color w:val="000000"/>
                <w:sz w:val="20"/>
                <w:szCs w:val="20"/>
                <w:lang w:val="en-GB"/>
              </w:rPr>
              <w:t xml:space="preserve"> mentoring</w:t>
            </w:r>
          </w:p>
          <w:p w:rsidR="00F63F73" w:rsidRPr="00943EE4" w:rsidRDefault="00F63F73" w:rsidP="003C03F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952C16">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952C16" w:rsidRDefault="00952C16">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952C16" w:rsidRDefault="00952C16">
            <w:pPr>
              <w:pStyle w:val="Normal1"/>
              <w:pBdr>
                <w:top w:val="nil"/>
                <w:left w:val="nil"/>
                <w:bottom w:val="nil"/>
                <w:right w:val="nil"/>
                <w:between w:val="nil"/>
              </w:pBdr>
              <w:spacing w:line="276" w:lineRule="auto"/>
              <w:rPr>
                <w:color w:val="000000"/>
              </w:rPr>
            </w:pPr>
          </w:p>
        </w:tc>
      </w:tr>
      <w:tr w:rsidR="00952C16">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952C16" w:rsidRDefault="00F63F73">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t>Attendance</w:t>
            </w:r>
          </w:p>
        </w:tc>
      </w:tr>
      <w:tr w:rsidR="00F63F73">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63F73" w:rsidRPr="00943EE4" w:rsidRDefault="00F63F73" w:rsidP="000070DD">
            <w:pPr>
              <w:pStyle w:val="Normal10"/>
              <w:tabs>
                <w:tab w:val="left" w:pos="2820"/>
              </w:tabs>
              <w:rPr>
                <w:color w:val="000000"/>
                <w:lang w:val="en-GB"/>
              </w:rPr>
            </w:pPr>
            <w:r w:rsidRPr="00943EE4">
              <w:rPr>
                <w:rFonts w:ascii="Arial" w:hAnsi="Arial" w:cs="Arial"/>
                <w:color w:val="000000"/>
                <w:sz w:val="20"/>
                <w:szCs w:val="20"/>
                <w:lang w:val="en-GB"/>
              </w:rPr>
              <w:t xml:space="preserve">Following the students' work up (participation of </w:t>
            </w:r>
            <w:r w:rsidRPr="00943EE4">
              <w:rPr>
                <w:rFonts w:ascii="Arial" w:hAnsi="Arial" w:cs="Arial"/>
                <w:color w:val="000000"/>
                <w:sz w:val="20"/>
                <w:szCs w:val="20"/>
                <w:lang w:val="en-GB"/>
              </w:rPr>
              <w:lastRenderedPageBreak/>
              <w:t>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lastRenderedPageBreak/>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63F73" w:rsidRDefault="00F63F7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F63F73" w:rsidRDefault="00F63F7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F63F73">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63F73" w:rsidRDefault="00F63F73">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Default="00F63F7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Default="00F63F7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p>
        </w:tc>
      </w:tr>
      <w:tr w:rsidR="00F63F73">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63F73" w:rsidRDefault="00F63F7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Default="00F63F7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Times New Roman" w:hAnsi="Times New Roman" w:cs="Times New Roman"/>
                <w:b/>
                <w:color w:val="000000"/>
                <w:sz w:val="19"/>
                <w:szCs w:val="19"/>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63F73" w:rsidRDefault="00F63F7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F63F73">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63F73" w:rsidRDefault="00F63F73">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0.75</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Default="00F63F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tabs>
                <w:tab w:val="left" w:pos="2820"/>
              </w:tabs>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63F73" w:rsidRDefault="00F63F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F63F73">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63F73" w:rsidRDefault="00F63F73">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F63F73" w:rsidRPr="00943EE4" w:rsidRDefault="00F63F73" w:rsidP="003C03F5">
            <w:pPr>
              <w:pStyle w:val="Normal10"/>
              <w:tabs>
                <w:tab w:val="left" w:pos="2820"/>
              </w:tabs>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F63F73" w:rsidRDefault="00F63F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0.75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F63F73" w:rsidRPr="00943EE4" w:rsidRDefault="00F63F73" w:rsidP="003C03F5">
            <w:pPr>
              <w:pStyle w:val="Normal10"/>
              <w:tabs>
                <w:tab w:val="left" w:pos="2820"/>
              </w:tabs>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F63F73" w:rsidRDefault="00F63F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F63F73" w:rsidRPr="00943EE4" w:rsidRDefault="00F63F73" w:rsidP="003C03F5">
            <w:pPr>
              <w:pStyle w:val="Normal10"/>
              <w:tabs>
                <w:tab w:val="left" w:pos="2820"/>
              </w:tabs>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F63F73" w:rsidRDefault="00F63F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952C16">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Pr="00943EE4" w:rsidRDefault="00952C16" w:rsidP="000070DD">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952C16" w:rsidRDefault="008B697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t>Attendance</w:t>
            </w:r>
            <w:r>
              <w:rPr>
                <w:rFonts w:ascii="Arial" w:eastAsia="Arial" w:hAnsi="Arial" w:cs="Arial"/>
                <w:color w:val="000000"/>
                <w:sz w:val="20"/>
                <w:szCs w:val="20"/>
              </w:rPr>
              <w:t xml:space="preserve"> </w:t>
            </w:r>
            <w:r w:rsidR="00952C16">
              <w:rPr>
                <w:rFonts w:ascii="Arial" w:eastAsia="Arial" w:hAnsi="Arial" w:cs="Arial"/>
                <w:color w:val="000000"/>
                <w:sz w:val="20"/>
                <w:szCs w:val="20"/>
              </w:rPr>
              <w:t>15%</w:t>
            </w:r>
          </w:p>
          <w:p w:rsidR="00952C16" w:rsidRPr="008B6970" w:rsidRDefault="008B6970" w:rsidP="008B6970">
            <w:pPr>
              <w:pStyle w:val="HTMLunaprijedoblikovano"/>
              <w:shd w:val="clear" w:color="auto" w:fill="F8F9FA"/>
              <w:rPr>
                <w:rFonts w:ascii="Arial" w:hAnsi="Arial" w:cs="Arial"/>
                <w:color w:val="202124"/>
              </w:rPr>
            </w:pPr>
            <w:r w:rsidRPr="008B6970">
              <w:rPr>
                <w:rStyle w:val="y2iqfc"/>
                <w:rFonts w:ascii="Arial" w:hAnsi="Arial" w:cs="Arial"/>
                <w:color w:val="202124"/>
              </w:rPr>
              <w:t>colloquium and final exam</w:t>
            </w:r>
            <w:r>
              <w:rPr>
                <w:rStyle w:val="y2iqfc"/>
                <w:rFonts w:ascii="Arial" w:hAnsi="Arial" w:cs="Arial"/>
                <w:color w:val="202124"/>
              </w:rPr>
              <w:t xml:space="preserve"> </w:t>
            </w:r>
            <w:r w:rsidR="00952C16">
              <w:rPr>
                <w:rFonts w:ascii="Arial" w:eastAsia="Arial" w:hAnsi="Arial" w:cs="Arial"/>
                <w:color w:val="000000"/>
              </w:rPr>
              <w:t>85%</w:t>
            </w: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0070DD">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V. Andrilović, M. Čudina: Osnove opće i razvojne psihologije, Školska knjiga, Zgb., 1985. </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3</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N. Pastuović: Osnove psihologije obrazovanja i odgoja, Znamen 1997.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1</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038"/>
              </w:tabs>
              <w:ind w:left="782" w:hanging="709"/>
              <w:rPr>
                <w:color w:val="000000"/>
              </w:rPr>
            </w:pPr>
            <w:r>
              <w:rPr>
                <w:rFonts w:ascii="Arial" w:eastAsia="Arial" w:hAnsi="Arial" w:cs="Arial"/>
                <w:color w:val="000000"/>
                <w:sz w:val="20"/>
                <w:szCs w:val="20"/>
              </w:rPr>
              <w:t>M.Nazor: Psihologija odgoja i obrazovanja 1(skripta)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x</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952C16">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952C16">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r>
      <w:tr w:rsidR="00952C16">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r>
      <w:tr w:rsidR="00952C16" w:rsidRPr="00F66C68">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952C16" w:rsidRPr="00943EE4" w:rsidRDefault="00952C16" w:rsidP="000070DD">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A. Fulgosi: Psihologija ličnosti - teorije i istraživanja, Školska knjiga, Zgb, 1981.</w:t>
            </w:r>
          </w:p>
          <w:p w:rsidR="00952C16" w:rsidRDefault="00952C16">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 Goleman: Emocionalna inteligencija, Mozaik knjiga, Zgb., 1997.</w:t>
            </w:r>
          </w:p>
          <w:p w:rsidR="00952C16" w:rsidRDefault="00952C16">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D. Miljković, M. Rijavec: Razgovori sa zrcalom: psihologija samopouzdanja, IEP, Zgb., 1996., 2000.   </w:t>
            </w:r>
          </w:p>
          <w:p w:rsidR="00952C16" w:rsidRDefault="00952C16">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 Rijavec: Čuda se ipak događaju: psihologija pozitivnog mišljenja, IEP, Zgb.,  1997., 2001.</w:t>
            </w:r>
          </w:p>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x x x x x  Psihologijski rječnik, Prosvjeta, Zgb., 1992.</w:t>
            </w:r>
          </w:p>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952C16">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8B6970" w:rsidRDefault="008B6970" w:rsidP="008B6970">
            <w:pPr>
              <w:pStyle w:val="HTMLunaprijedoblikovano"/>
              <w:shd w:val="clear" w:color="auto" w:fill="F8F9FA"/>
              <w:rPr>
                <w:rFonts w:ascii="inherit" w:hAnsi="inherit"/>
                <w:color w:val="202124"/>
                <w:sz w:val="47"/>
                <w:szCs w:val="47"/>
              </w:rPr>
            </w:pPr>
            <w:r>
              <w:rPr>
                <w:rFonts w:ascii="Arial" w:eastAsia="Arial" w:hAnsi="Arial" w:cs="Arial"/>
                <w:color w:val="000000"/>
              </w:rPr>
              <w:t xml:space="preserve">Student  </w:t>
            </w:r>
            <w:r w:rsidRPr="00FD5264">
              <w:rPr>
                <w:rStyle w:val="y2iqfc"/>
                <w:rFonts w:ascii="Arial" w:hAnsi="Arial" w:cs="Arial"/>
                <w:color w:val="202124"/>
              </w:rPr>
              <w:t>questionnaire</w:t>
            </w:r>
            <w:r w:rsidR="00952C16">
              <w:rPr>
                <w:rFonts w:ascii="Arial" w:eastAsia="Arial" w:hAnsi="Arial" w:cs="Arial"/>
                <w:color w:val="000000"/>
              </w:rPr>
              <w:t xml:space="preserve">, </w:t>
            </w:r>
            <w:r w:rsidRPr="008B6970">
              <w:rPr>
                <w:rStyle w:val="y2iqfc"/>
                <w:rFonts w:ascii="Arial" w:hAnsi="Arial" w:cs="Arial"/>
                <w:color w:val="202124"/>
              </w:rPr>
              <w:t>consultations</w:t>
            </w:r>
            <w:r>
              <w:rPr>
                <w:rStyle w:val="y2iqfc"/>
                <w:rFonts w:ascii="Arial" w:hAnsi="Arial" w:cs="Arial"/>
                <w:color w:val="202124"/>
              </w:rPr>
              <w:t>.</w:t>
            </w:r>
          </w:p>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w:t>
            </w:r>
          </w:p>
        </w:tc>
      </w:tr>
      <w:tr w:rsidR="00952C16">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952C16" w:rsidRPr="00943EE4" w:rsidRDefault="00952C16" w:rsidP="000070DD">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9.2. </w:t>
      </w:r>
      <w:r w:rsidR="00E35FA2" w:rsidRPr="00943EE4">
        <w:rPr>
          <w:rFonts w:ascii="Arial" w:hAnsi="Arial" w:cs="Arial"/>
          <w:b/>
          <w:color w:val="000000"/>
          <w:sz w:val="20"/>
          <w:szCs w:val="20"/>
        </w:rPr>
        <w:t xml:space="preserve">Education Psychology </w:t>
      </w:r>
      <w:r>
        <w:rPr>
          <w:rFonts w:ascii="Arial" w:eastAsia="Arial" w:hAnsi="Arial" w:cs="Arial"/>
          <w:b/>
          <w:color w:val="000000"/>
          <w:sz w:val="20"/>
          <w:szCs w:val="20"/>
        </w:rPr>
        <w:t>2</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5"/>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F63F73">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F63F73">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 xml:space="preserve">Education Psychology </w:t>
            </w:r>
            <w:r w:rsidR="00572090">
              <w:rPr>
                <w:rFonts w:ascii="Arial" w:eastAsia="Arial" w:hAnsi="Arial" w:cs="Arial"/>
                <w:color w:val="000000"/>
                <w:sz w:val="20"/>
                <w:szCs w:val="20"/>
              </w:rPr>
              <w:t>2</w:t>
            </w:r>
          </w:p>
        </w:tc>
      </w:tr>
      <w:tr w:rsidR="00F63F73">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F63F73" w:rsidRPr="00943EE4" w:rsidRDefault="00F63F73" w:rsidP="000070DD">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UAT108</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F63F73" w:rsidRPr="005E6C61" w:rsidRDefault="00F63F73" w:rsidP="003C03F5">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F63F73">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F63F73" w:rsidRPr="00943EE4" w:rsidRDefault="00F63F73" w:rsidP="000070DD">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Mirjana Nazor, </w:t>
            </w:r>
            <w:r w:rsidR="00A16BDB" w:rsidRPr="00A16BDB">
              <w:rPr>
                <w:rFonts w:ascii="Arial" w:eastAsia="Arial" w:hAnsi="Arial" w:cs="Arial"/>
                <w:color w:val="000000"/>
                <w:sz w:val="20"/>
                <w:szCs w:val="20"/>
              </w:rPr>
              <w:t>PhD, Assoc.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F63F73" w:rsidRPr="005E6C61" w:rsidRDefault="00F63F73" w:rsidP="003C03F5">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F63F73">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F63F73" w:rsidRPr="00943EE4" w:rsidRDefault="00F63F73"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F63F73" w:rsidRDefault="00F63F7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F63F73" w:rsidRPr="005E6C61" w:rsidRDefault="00F63F73" w:rsidP="003C03F5">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F63F73" w:rsidRPr="00943EE4" w:rsidRDefault="00F63F73" w:rsidP="003C03F5">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63F73" w:rsidRPr="00943EE4" w:rsidRDefault="00F63F73" w:rsidP="003C03F5">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63F73" w:rsidRPr="00943EE4" w:rsidRDefault="00F63F73" w:rsidP="003C03F5">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63F73" w:rsidRPr="00943EE4" w:rsidRDefault="00F63F73" w:rsidP="003C03F5">
            <w:pPr>
              <w:jc w:val="center"/>
            </w:pPr>
            <w:r w:rsidRPr="00943EE4">
              <w:rPr>
                <w:rFonts w:ascii="Arial" w:hAnsi="Arial"/>
              </w:rPr>
              <w:t>T</w:t>
            </w:r>
          </w:p>
        </w:tc>
      </w:tr>
      <w:tr w:rsidR="00F63F73">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F63F73" w:rsidRDefault="00F63F7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F63F73" w:rsidRDefault="00F63F7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F63F73" w:rsidRPr="005E6C61" w:rsidRDefault="00F63F7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F63F73">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F63F73" w:rsidRPr="00943EE4" w:rsidRDefault="00F63F73"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lastRenderedPageBreak/>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F63F73" w:rsidRPr="005E6C61" w:rsidRDefault="00F63F73" w:rsidP="003C03F5">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952C16">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952C16" w:rsidRPr="00943EE4" w:rsidRDefault="00952C16" w:rsidP="000070DD">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952C16">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952C16" w:rsidRDefault="00F63F73">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rPr>
              <w:t>Learning the basic regularities of learning, memorising, docimology, recognising students with special needs</w:t>
            </w:r>
          </w:p>
        </w:tc>
      </w:tr>
      <w:tr w:rsidR="00952C16">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8B6970" w:rsidRPr="008B6970" w:rsidRDefault="008B6970" w:rsidP="008B6970">
            <w:pPr>
              <w:pStyle w:val="HTMLunaprijedoblikovano"/>
              <w:shd w:val="clear" w:color="auto" w:fill="F8F9FA"/>
              <w:rPr>
                <w:rFonts w:ascii="Arial" w:hAnsi="Arial" w:cs="Arial"/>
                <w:color w:val="202124"/>
              </w:rPr>
            </w:pPr>
            <w:r w:rsidRPr="008B6970">
              <w:rPr>
                <w:rStyle w:val="y2iqfc"/>
                <w:rFonts w:ascii="Arial" w:hAnsi="Arial" w:cs="Arial"/>
                <w:color w:val="202124"/>
              </w:rPr>
              <w:t>Passed exam Psychology of education 1</w:t>
            </w:r>
          </w:p>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952C16">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D80BEF">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After completing the course the student will be able to:</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1. Help yourself and students to rationally organize learning</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2. Learn how to manage the classroom well</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3. Implement positive discipline</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4. Evaluate qualitatively knowing the laws of docimology</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5. Identify students with developmental disabilities, ie with special needs</w:t>
            </w:r>
          </w:p>
          <w:p w:rsidR="008B6970" w:rsidRPr="008B6970" w:rsidRDefault="008B6970" w:rsidP="008B6970">
            <w:pPr>
              <w:pStyle w:val="HTMLunaprijedoblikovano"/>
              <w:shd w:val="clear" w:color="auto" w:fill="F8F9FA"/>
              <w:rPr>
                <w:rFonts w:ascii="Arial" w:hAnsi="Arial" w:cs="Arial"/>
                <w:color w:val="202124"/>
              </w:rPr>
            </w:pPr>
            <w:r w:rsidRPr="008B6970">
              <w:rPr>
                <w:rStyle w:val="y2iqfc"/>
                <w:rFonts w:ascii="Arial" w:hAnsi="Arial" w:cs="Arial"/>
                <w:color w:val="202124"/>
              </w:rPr>
              <w:t>6. Act preventively in the field of various addictions</w:t>
            </w:r>
          </w:p>
          <w:p w:rsidR="00952C16" w:rsidRDefault="00952C16">
            <w:pPr>
              <w:pStyle w:val="Normal1"/>
              <w:widowControl/>
              <w:pBdr>
                <w:top w:val="nil"/>
                <w:left w:val="nil"/>
                <w:bottom w:val="nil"/>
                <w:right w:val="nil"/>
                <w:between w:val="nil"/>
              </w:pBdr>
              <w:tabs>
                <w:tab w:val="left" w:pos="6276"/>
              </w:tabs>
              <w:rPr>
                <w:rFonts w:ascii="Arial" w:eastAsia="Arial" w:hAnsi="Arial" w:cs="Arial"/>
                <w:color w:val="000000"/>
                <w:sz w:val="20"/>
                <w:szCs w:val="20"/>
              </w:rPr>
            </w:pPr>
            <w:r>
              <w:rPr>
                <w:rFonts w:ascii="Arial" w:eastAsia="Arial" w:hAnsi="Arial" w:cs="Arial"/>
                <w:color w:val="000000"/>
                <w:sz w:val="20"/>
                <w:szCs w:val="20"/>
              </w:rPr>
              <w:tab/>
            </w:r>
          </w:p>
        </w:tc>
      </w:tr>
      <w:tr w:rsidR="00952C16">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1. Introduction to the course: program review, literature review</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2. Memory and forgetting, basic laws. Types of memory. Memory disorders. Causes of forgetfulness</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3. Learning - elements that affect performance: physiological factors: abilities, age, gender, fatigue.</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4. Physical factors: temperature, humidity, lighting, noise, time of day, place of learning, smells and colors. Psychological factors-motivation-types of motivation in the school situation</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5. Expect success. Theory of expectations and values.</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6. Teacher - desirable characteristics as a lecturer and as an educator.</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7. Types of emotional atmosphere, ways of leading student groups, types of discipline</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8. Trained - personality traits, mental condition, attributions of success and failure</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9. Learning to learn - learning strategies. Learning skills.</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10. Docimology - knowledge tests - standardized and objective type tasks</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11. Teacher as a measuring instrument - measuring characteristics (objectivity, validity, consistency and sensitivity).</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12. Errors in assessment, types and causes - in the teacher, in the subject of measurement and the method of measuring knowledge</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13. Students with special needs in regular schools: visual, hearing, voice and speech difficulties, physical disabilities and chronic diseases, reduced intellectual abilities and behavioral disorders.</w:t>
            </w:r>
          </w:p>
          <w:p w:rsidR="008B6970" w:rsidRPr="008B6970" w:rsidRDefault="008B6970" w:rsidP="008B6970">
            <w:pPr>
              <w:pStyle w:val="HTMLunaprijedoblikovano"/>
              <w:shd w:val="clear" w:color="auto" w:fill="F8F9FA"/>
              <w:rPr>
                <w:rStyle w:val="y2iqfc"/>
                <w:rFonts w:ascii="Arial" w:hAnsi="Arial" w:cs="Arial"/>
                <w:color w:val="202124"/>
              </w:rPr>
            </w:pPr>
            <w:r w:rsidRPr="008B6970">
              <w:rPr>
                <w:rStyle w:val="y2iqfc"/>
                <w:rFonts w:ascii="Arial" w:hAnsi="Arial" w:cs="Arial"/>
                <w:color w:val="202124"/>
              </w:rPr>
              <w:t>14. Children with ADHD syndrome, treatment at school</w:t>
            </w:r>
          </w:p>
          <w:p w:rsidR="008B6970" w:rsidRPr="008B6970" w:rsidRDefault="008B6970" w:rsidP="008B6970">
            <w:pPr>
              <w:pStyle w:val="HTMLunaprijedoblikovano"/>
              <w:shd w:val="clear" w:color="auto" w:fill="F8F9FA"/>
              <w:rPr>
                <w:rFonts w:ascii="Arial" w:hAnsi="Arial" w:cs="Arial"/>
                <w:color w:val="202124"/>
              </w:rPr>
            </w:pPr>
            <w:r w:rsidRPr="008B6970">
              <w:rPr>
                <w:rStyle w:val="y2iqfc"/>
                <w:rFonts w:ascii="Arial" w:hAnsi="Arial" w:cs="Arial"/>
                <w:color w:val="202124"/>
              </w:rPr>
              <w:t>15. Types of addiction, types of prevention. The importance of primary prevention</w:t>
            </w:r>
          </w:p>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63F73">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63F73" w:rsidRPr="00943EE4" w:rsidRDefault="00F63F73" w:rsidP="000070DD">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63F73" w:rsidRPr="00943EE4" w:rsidRDefault="00F63F73"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63F73" w:rsidRPr="00943EE4" w:rsidRDefault="00F63F73"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exrcises</w:t>
            </w:r>
          </w:p>
          <w:p w:rsidR="00F63F73" w:rsidRPr="00943EE4" w:rsidRDefault="00F63F73"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63F73" w:rsidRPr="00943EE4" w:rsidRDefault="00F63F73"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63F73" w:rsidRPr="00F63F73" w:rsidRDefault="00F63F73" w:rsidP="003C03F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F63F73">
              <w:rPr>
                <w:rFonts w:ascii="Arial" w:hAnsi="Arial" w:cs="Arial"/>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F63F73" w:rsidRPr="00943EE4" w:rsidRDefault="00F63F73"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F63F73" w:rsidRPr="00943EE4" w:rsidRDefault="00F63F73"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63F73" w:rsidRPr="00F63F73" w:rsidRDefault="00F63F73" w:rsidP="003C03F5">
            <w:pPr>
              <w:pStyle w:val="Normal10"/>
              <w:widowControl/>
              <w:rPr>
                <w:rFonts w:ascii="Times New Roman" w:hAnsi="Times New Roman" w:cs="Times New Roman"/>
                <w:color w:val="000000"/>
                <w:sz w:val="19"/>
                <w:szCs w:val="19"/>
                <w:lang w:val="en-GB"/>
              </w:rPr>
            </w:pPr>
            <w:r w:rsidRPr="00943EE4">
              <w:rPr>
                <w:rFonts w:ascii="MS Gothic" w:eastAsia="MS Gothic" w:hAnsi="MS Gothic" w:cs="MS Gothic"/>
                <w:color w:val="000000"/>
                <w:sz w:val="20"/>
                <w:szCs w:val="20"/>
                <w:lang w:val="en-GB"/>
              </w:rPr>
              <w:t>☐</w:t>
            </w:r>
            <w:r w:rsidRPr="00F63F73">
              <w:rPr>
                <w:rFonts w:ascii="Arial" w:hAnsi="Arial" w:cs="Arial"/>
                <w:color w:val="000000"/>
                <w:sz w:val="20"/>
                <w:szCs w:val="20"/>
                <w:lang w:val="en-GB"/>
              </w:rPr>
              <w:t xml:space="preserve"> mentoring</w:t>
            </w:r>
          </w:p>
          <w:p w:rsidR="00F63F73" w:rsidRPr="00943EE4" w:rsidRDefault="00F63F73" w:rsidP="003C03F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952C16">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952C16" w:rsidRDefault="00952C16">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952C16" w:rsidRDefault="00952C16">
            <w:pPr>
              <w:pStyle w:val="Normal1"/>
              <w:pBdr>
                <w:top w:val="nil"/>
                <w:left w:val="nil"/>
                <w:bottom w:val="nil"/>
                <w:right w:val="nil"/>
                <w:between w:val="nil"/>
              </w:pBdr>
              <w:spacing w:line="276" w:lineRule="auto"/>
              <w:rPr>
                <w:color w:val="000000"/>
              </w:rPr>
            </w:pPr>
          </w:p>
        </w:tc>
      </w:tr>
      <w:tr w:rsidR="00952C16">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952C16" w:rsidRPr="00943EE4" w:rsidRDefault="00952C16" w:rsidP="000070DD">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952C16" w:rsidRDefault="00F63F73">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t>Attendance</w:t>
            </w:r>
            <w:r>
              <w:rPr>
                <w:rFonts w:ascii="Arial" w:eastAsia="Arial" w:hAnsi="Arial" w:cs="Arial"/>
                <w:color w:val="000000"/>
                <w:sz w:val="20"/>
                <w:szCs w:val="20"/>
              </w:rPr>
              <w:t xml:space="preserve"> </w:t>
            </w:r>
          </w:p>
        </w:tc>
      </w:tr>
      <w:tr w:rsidR="00F63F73">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63F73" w:rsidRPr="00943EE4" w:rsidRDefault="00F63F73" w:rsidP="000070DD">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63F73" w:rsidRDefault="00F63F7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F63F73" w:rsidRDefault="00F63F7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F63F73">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63F73" w:rsidRDefault="00F63F73">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Default="00F63F7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Default="00F63F7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p>
        </w:tc>
      </w:tr>
      <w:tr w:rsidR="00F63F73">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63F73" w:rsidRDefault="00F63F7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Default="00F63F7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Times New Roman" w:hAnsi="Times New Roman" w:cs="Times New Roman"/>
                <w:b/>
                <w:color w:val="000000"/>
                <w:sz w:val="19"/>
                <w:szCs w:val="19"/>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63F73" w:rsidRDefault="00F63F73">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F63F73">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63F73" w:rsidRDefault="00F63F73">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Default="00F63F73">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0.75</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Default="00F63F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63F73" w:rsidRPr="00943EE4" w:rsidRDefault="00F63F73" w:rsidP="003C03F5">
            <w:pPr>
              <w:pStyle w:val="Normal10"/>
              <w:tabs>
                <w:tab w:val="left" w:pos="2820"/>
              </w:tabs>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63F73" w:rsidRDefault="00F63F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F63F73">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63F73" w:rsidRDefault="00F63F73">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F63F73" w:rsidRPr="00943EE4" w:rsidRDefault="00F63F73" w:rsidP="003C03F5">
            <w:pPr>
              <w:pStyle w:val="Normal10"/>
              <w:tabs>
                <w:tab w:val="left" w:pos="2820"/>
              </w:tabs>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F63F73" w:rsidRDefault="00F63F73">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0.75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F63F73" w:rsidRPr="00943EE4" w:rsidRDefault="00F63F73" w:rsidP="003C03F5">
            <w:pPr>
              <w:pStyle w:val="Normal10"/>
              <w:tabs>
                <w:tab w:val="left" w:pos="2820"/>
              </w:tabs>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F63F73" w:rsidRDefault="00F63F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F63F73" w:rsidRPr="00943EE4" w:rsidRDefault="00F63F73" w:rsidP="003C03F5">
            <w:pPr>
              <w:pStyle w:val="Normal10"/>
              <w:tabs>
                <w:tab w:val="left" w:pos="2820"/>
              </w:tabs>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F63F73" w:rsidRDefault="00F63F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952C16">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Pr="00943EE4" w:rsidRDefault="00952C16" w:rsidP="000070DD">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952C16" w:rsidRDefault="00F63F73">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t>Attendance</w:t>
            </w:r>
            <w:r>
              <w:rPr>
                <w:rFonts w:ascii="Arial" w:eastAsia="Arial" w:hAnsi="Arial" w:cs="Arial"/>
                <w:color w:val="000000"/>
                <w:sz w:val="20"/>
                <w:szCs w:val="20"/>
              </w:rPr>
              <w:t xml:space="preserve"> </w:t>
            </w:r>
            <w:r w:rsidR="00952C16">
              <w:rPr>
                <w:rFonts w:ascii="Arial" w:eastAsia="Arial" w:hAnsi="Arial" w:cs="Arial"/>
                <w:color w:val="000000"/>
                <w:sz w:val="20"/>
                <w:szCs w:val="20"/>
              </w:rPr>
              <w:t>15%</w:t>
            </w:r>
          </w:p>
          <w:p w:rsidR="00952C16" w:rsidRDefault="00CF395E">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8B6970">
              <w:rPr>
                <w:rStyle w:val="y2iqfc"/>
                <w:rFonts w:ascii="Arial" w:hAnsi="Arial" w:cs="Arial"/>
                <w:color w:val="202124"/>
                <w:sz w:val="20"/>
                <w:szCs w:val="20"/>
              </w:rPr>
              <w:t>colloquium and final exam</w:t>
            </w:r>
            <w:r>
              <w:rPr>
                <w:rStyle w:val="y2iqfc"/>
                <w:rFonts w:ascii="Arial" w:hAnsi="Arial" w:cs="Arial"/>
                <w:color w:val="202124"/>
              </w:rPr>
              <w:t xml:space="preserve"> </w:t>
            </w:r>
            <w:r w:rsidR="00952C16">
              <w:rPr>
                <w:rFonts w:ascii="Arial" w:eastAsia="Arial" w:hAnsi="Arial" w:cs="Arial"/>
                <w:color w:val="000000"/>
                <w:sz w:val="20"/>
                <w:szCs w:val="20"/>
              </w:rPr>
              <w:t>85%</w:t>
            </w: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0070DD">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V. Andrilović, M. Čudina:  Psihologija učenja i nastave, Školska knjiga, Zgb, 1985.</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3</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T. Grgin:  Edukacijska psihologija, Naklada  "Slap", Jastrebarsko, 1997.</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r>
              <w:rPr>
                <w:rFonts w:ascii="Arial" w:eastAsia="Arial" w:hAnsi="Arial" w:cs="Arial"/>
                <w:color w:val="000000"/>
                <w:sz w:val="20"/>
                <w:szCs w:val="20"/>
              </w:rPr>
              <w:t>1</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rPr>
                <w:color w:val="000000"/>
              </w:rPr>
            </w:pPr>
            <w:r>
              <w:rPr>
                <w:rFonts w:ascii="Arial" w:eastAsia="Arial" w:hAnsi="Arial" w:cs="Arial"/>
                <w:color w:val="000000"/>
                <w:sz w:val="20"/>
                <w:szCs w:val="20"/>
              </w:rPr>
              <w:t>T. Grgin:  Školska dokimologija,  Školska knjiga, Zgb., 1986.</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952C16">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038"/>
              </w:tabs>
              <w:ind w:left="782" w:hanging="709"/>
              <w:rPr>
                <w:color w:val="000000"/>
              </w:rPr>
            </w:pPr>
            <w:r>
              <w:rPr>
                <w:rFonts w:ascii="Arial" w:eastAsia="Arial" w:hAnsi="Arial" w:cs="Arial"/>
                <w:color w:val="000000"/>
                <w:sz w:val="20"/>
                <w:szCs w:val="20"/>
              </w:rPr>
              <w:t>M.Nazor: Psihologija odgoja i obrazovanja 2(skripta)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x</w:t>
            </w:r>
          </w:p>
        </w:tc>
      </w:tr>
      <w:tr w:rsidR="00952C16">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952C16">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952C16">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952C16">
        <w:trPr>
          <w:trHeight w:val="58"/>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952C16" w:rsidRDefault="00952C16">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952C16" w:rsidRPr="00F66C68">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952C16" w:rsidRPr="00943EE4" w:rsidRDefault="00952C16" w:rsidP="000070DD">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I. Brdar, M. Rijavec: Što učiniti kad dijete dobije lošu ocjenu, IEP, Zgb., 1998.  </w:t>
            </w:r>
          </w:p>
          <w:p w:rsidR="00952C16" w:rsidRDefault="00952C16">
            <w:pPr>
              <w:pStyle w:val="Normal1"/>
              <w:widowControl/>
              <w:pBdr>
                <w:top w:val="nil"/>
                <w:left w:val="nil"/>
                <w:bottom w:val="nil"/>
                <w:right w:val="nil"/>
                <w:between w:val="nil"/>
              </w:pBdr>
              <w:ind w:left="2268" w:right="-1039" w:hanging="2268"/>
              <w:jc w:val="both"/>
              <w:rPr>
                <w:rFonts w:ascii="Arial" w:eastAsia="Arial" w:hAnsi="Arial" w:cs="Arial"/>
                <w:color w:val="000000"/>
                <w:sz w:val="20"/>
                <w:szCs w:val="20"/>
              </w:rPr>
            </w:pPr>
            <w:r>
              <w:rPr>
                <w:rFonts w:ascii="Arial" w:eastAsia="Arial" w:hAnsi="Arial" w:cs="Arial"/>
                <w:color w:val="000000"/>
                <w:sz w:val="20"/>
                <w:szCs w:val="20"/>
              </w:rPr>
              <w:t>M.Čudina-Obradović: Nadarenost-razumijevanje, prepoznavanje i razvijanje,</w:t>
            </w:r>
          </w:p>
          <w:p w:rsidR="00952C16" w:rsidRDefault="00952C16">
            <w:pPr>
              <w:pStyle w:val="Normal1"/>
              <w:widowControl/>
              <w:pBdr>
                <w:top w:val="nil"/>
                <w:left w:val="nil"/>
                <w:bottom w:val="nil"/>
                <w:right w:val="nil"/>
                <w:between w:val="nil"/>
              </w:pBdr>
              <w:ind w:left="2268" w:right="-1039" w:hanging="2268"/>
              <w:jc w:val="both"/>
              <w:rPr>
                <w:rFonts w:ascii="Arial" w:eastAsia="Arial" w:hAnsi="Arial" w:cs="Arial"/>
                <w:color w:val="000000"/>
                <w:sz w:val="20"/>
                <w:szCs w:val="20"/>
              </w:rPr>
            </w:pPr>
            <w:r>
              <w:rPr>
                <w:rFonts w:ascii="Arial" w:eastAsia="Arial" w:hAnsi="Arial" w:cs="Arial"/>
                <w:color w:val="000000"/>
                <w:sz w:val="20"/>
                <w:szCs w:val="20"/>
              </w:rPr>
              <w:t xml:space="preserve">                       Školska knjiga, Zgb., 1990.</w:t>
            </w:r>
          </w:p>
          <w:p w:rsidR="00952C16" w:rsidRDefault="00952C16">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I. Furlan: Primijenjena psihologija učenja, Školska knjiga, Zgb, 1984.</w:t>
            </w:r>
          </w:p>
          <w:p w:rsidR="00952C16" w:rsidRDefault="00952C16">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D. C. Gossen: Restitucija-preobrazba školske discipline, Alinea, Zgb., 1994.</w:t>
            </w:r>
          </w:p>
          <w:p w:rsidR="00952C16" w:rsidRDefault="00952C16">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J. Janković: Zločesti đaci genijalci, Alinea, Zgb., 1996.</w:t>
            </w:r>
          </w:p>
          <w:p w:rsidR="00952C16" w:rsidRDefault="00952C16">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D. Lalić, M. Nazor: Narkomani: smrtopisi, Alinea, Zgb, 1997.</w:t>
            </w:r>
          </w:p>
          <w:p w:rsidR="00952C16" w:rsidRDefault="00952C16">
            <w:pPr>
              <w:pStyle w:val="Normal1"/>
              <w:widowControl/>
              <w:pBdr>
                <w:top w:val="nil"/>
                <w:left w:val="nil"/>
                <w:bottom w:val="nil"/>
                <w:right w:val="nil"/>
                <w:between w:val="nil"/>
              </w:pBdr>
              <w:ind w:left="2232" w:hanging="2232"/>
              <w:jc w:val="both"/>
              <w:rPr>
                <w:rFonts w:ascii="Arial" w:eastAsia="Arial" w:hAnsi="Arial" w:cs="Arial"/>
                <w:color w:val="000000"/>
                <w:sz w:val="20"/>
                <w:szCs w:val="20"/>
              </w:rPr>
            </w:pPr>
            <w:r>
              <w:rPr>
                <w:rFonts w:ascii="Arial" w:eastAsia="Arial" w:hAnsi="Arial" w:cs="Arial"/>
                <w:color w:val="000000"/>
                <w:sz w:val="20"/>
                <w:szCs w:val="20"/>
              </w:rPr>
              <w:t xml:space="preserve">M. Rijavec, D. Miljković:A što biste vi učinili: psihologija protiv zdravog razuma, </w:t>
            </w:r>
          </w:p>
          <w:p w:rsidR="00952C16" w:rsidRDefault="00952C16">
            <w:pPr>
              <w:pStyle w:val="Normal1"/>
              <w:widowControl/>
              <w:pBdr>
                <w:top w:val="nil"/>
                <w:left w:val="nil"/>
                <w:bottom w:val="nil"/>
                <w:right w:val="nil"/>
                <w:between w:val="nil"/>
              </w:pBdr>
              <w:ind w:left="2232" w:hanging="2232"/>
              <w:jc w:val="both"/>
              <w:rPr>
                <w:rFonts w:ascii="Arial" w:eastAsia="Arial" w:hAnsi="Arial" w:cs="Arial"/>
                <w:color w:val="000000"/>
                <w:sz w:val="20"/>
                <w:szCs w:val="20"/>
              </w:rPr>
            </w:pPr>
            <w:r>
              <w:rPr>
                <w:rFonts w:ascii="Arial" w:eastAsia="Arial" w:hAnsi="Arial" w:cs="Arial"/>
                <w:color w:val="000000"/>
                <w:sz w:val="20"/>
                <w:szCs w:val="20"/>
              </w:rPr>
              <w:t xml:space="preserve">                    IEP,Zgb.1998.</w:t>
            </w:r>
          </w:p>
          <w:p w:rsidR="00952C16" w:rsidRDefault="00952C16">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 Zarevski: Psihologija učenja i pamćenja,  Naklada  "Slap", Jastrebarsko, 1997.</w:t>
            </w:r>
          </w:p>
          <w:p w:rsidR="00952C16" w:rsidRDefault="00952C16">
            <w:pPr>
              <w:pStyle w:val="Normal1"/>
              <w:widowControl/>
              <w:pBdr>
                <w:top w:val="nil"/>
                <w:left w:val="nil"/>
                <w:bottom w:val="nil"/>
                <w:right w:val="nil"/>
                <w:between w:val="nil"/>
              </w:pBdr>
              <w:ind w:left="2268" w:hanging="2268"/>
              <w:jc w:val="both"/>
              <w:rPr>
                <w:rFonts w:ascii="Arial" w:eastAsia="Arial" w:hAnsi="Arial" w:cs="Arial"/>
                <w:color w:val="000000"/>
                <w:sz w:val="20"/>
                <w:szCs w:val="20"/>
              </w:rPr>
            </w:pPr>
            <w:r>
              <w:rPr>
                <w:rFonts w:ascii="Arial" w:eastAsia="Arial" w:hAnsi="Arial" w:cs="Arial"/>
                <w:color w:val="000000"/>
                <w:sz w:val="20"/>
                <w:szCs w:val="20"/>
              </w:rPr>
              <w:t>V. Vizek Vidović, M. Rijavec, V. Vlahović-Štetić, D. Miljković: Psihologija</w:t>
            </w:r>
          </w:p>
          <w:p w:rsidR="00952C16" w:rsidRDefault="00952C16">
            <w:pPr>
              <w:pStyle w:val="Normal1"/>
              <w:widowControl/>
              <w:pBdr>
                <w:top w:val="nil"/>
                <w:left w:val="nil"/>
                <w:bottom w:val="nil"/>
                <w:right w:val="nil"/>
                <w:between w:val="nil"/>
              </w:pBdr>
              <w:ind w:left="2268" w:hanging="2268"/>
              <w:jc w:val="both"/>
              <w:rPr>
                <w:rFonts w:ascii="Arial" w:eastAsia="Arial" w:hAnsi="Arial" w:cs="Arial"/>
                <w:color w:val="000000"/>
                <w:sz w:val="20"/>
                <w:szCs w:val="20"/>
              </w:rPr>
            </w:pPr>
            <w:r>
              <w:rPr>
                <w:rFonts w:ascii="Arial" w:eastAsia="Arial" w:hAnsi="Arial" w:cs="Arial"/>
                <w:color w:val="000000"/>
                <w:sz w:val="20"/>
                <w:szCs w:val="20"/>
              </w:rPr>
              <w:t xml:space="preserve">                      obrazovanja, IEP-Vern, Zgb.,2003.</w:t>
            </w:r>
          </w:p>
          <w:p w:rsidR="00952C16" w:rsidRDefault="00952C16">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D. Wood: Kako djeca misle i uče, Educa, Zgb., 1995.</w:t>
            </w:r>
          </w:p>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X x x x x  Psihologijski rječnik, Prosvjeta, Zgb., 1992.</w:t>
            </w:r>
          </w:p>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952C16">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952C16" w:rsidRPr="00943EE4" w:rsidRDefault="00952C16"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CF395E" w:rsidRDefault="00CF395E" w:rsidP="00CF395E">
            <w:pPr>
              <w:pStyle w:val="HTMLunaprijedoblikovano"/>
              <w:shd w:val="clear" w:color="auto" w:fill="F8F9FA"/>
              <w:rPr>
                <w:rFonts w:ascii="inherit" w:hAnsi="inherit"/>
                <w:color w:val="202124"/>
                <w:sz w:val="47"/>
                <w:szCs w:val="47"/>
              </w:rPr>
            </w:pPr>
            <w:r>
              <w:rPr>
                <w:rFonts w:ascii="Arial" w:eastAsia="Arial" w:hAnsi="Arial" w:cs="Arial"/>
                <w:color w:val="000000"/>
              </w:rPr>
              <w:t xml:space="preserve">Student  </w:t>
            </w:r>
            <w:r w:rsidRPr="00FD5264">
              <w:rPr>
                <w:rStyle w:val="y2iqfc"/>
                <w:rFonts w:ascii="Arial" w:hAnsi="Arial" w:cs="Arial"/>
                <w:color w:val="202124"/>
              </w:rPr>
              <w:t>questionnaire</w:t>
            </w:r>
            <w:r>
              <w:rPr>
                <w:rFonts w:ascii="Arial" w:eastAsia="Arial" w:hAnsi="Arial" w:cs="Arial"/>
                <w:color w:val="000000"/>
              </w:rPr>
              <w:t xml:space="preserve">, </w:t>
            </w:r>
            <w:r w:rsidRPr="008B6970">
              <w:rPr>
                <w:rStyle w:val="y2iqfc"/>
                <w:rFonts w:ascii="Arial" w:hAnsi="Arial" w:cs="Arial"/>
                <w:color w:val="202124"/>
              </w:rPr>
              <w:t>consultations</w:t>
            </w:r>
            <w:r>
              <w:rPr>
                <w:rStyle w:val="y2iqfc"/>
                <w:rFonts w:ascii="Arial" w:hAnsi="Arial" w:cs="Arial"/>
                <w:color w:val="202124"/>
              </w:rPr>
              <w:t>.</w:t>
            </w:r>
          </w:p>
          <w:p w:rsidR="00952C16" w:rsidRDefault="00952C16">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952C16">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952C16" w:rsidRPr="00943EE4" w:rsidRDefault="00952C16" w:rsidP="000070DD">
            <w:pPr>
              <w:pStyle w:val="Normal10"/>
              <w:widowControl/>
              <w:rPr>
                <w:rFonts w:ascii="Arial" w:hAnsi="Arial" w:cs="Arial"/>
                <w:b/>
                <w:color w:val="000000"/>
                <w:sz w:val="20"/>
                <w:szCs w:val="20"/>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952C16" w:rsidRDefault="00952C16">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10.</w:t>
      </w:r>
      <w:r w:rsidR="00F47EB2" w:rsidRPr="00F47EB2">
        <w:rPr>
          <w:rFonts w:ascii="Arial" w:hAnsi="Arial" w:cs="Arial"/>
          <w:b/>
          <w:color w:val="000000"/>
          <w:sz w:val="20"/>
          <w:szCs w:val="20"/>
        </w:rPr>
        <w:t xml:space="preserve"> </w:t>
      </w:r>
      <w:r w:rsidR="00F47EB2" w:rsidRPr="00943EE4">
        <w:rPr>
          <w:rFonts w:ascii="Arial" w:hAnsi="Arial" w:cs="Arial"/>
          <w:b/>
          <w:color w:val="000000"/>
          <w:sz w:val="20"/>
          <w:szCs w:val="20"/>
        </w:rPr>
        <w:t>Didactics</w:t>
      </w:r>
    </w:p>
    <w:p w:rsidR="00735F7B" w:rsidRDefault="00735F7B">
      <w:pPr>
        <w:pStyle w:val="Normal1"/>
        <w:widowControl/>
        <w:pBdr>
          <w:top w:val="nil"/>
          <w:left w:val="nil"/>
          <w:bottom w:val="nil"/>
          <w:right w:val="nil"/>
          <w:between w:val="nil"/>
        </w:pBdr>
        <w:tabs>
          <w:tab w:val="left" w:pos="2820"/>
        </w:tabs>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b/>
          <w:color w:val="000000"/>
          <w:sz w:val="20"/>
          <w:szCs w:val="20"/>
        </w:rPr>
      </w:pPr>
      <w:r>
        <w:rPr>
          <w:rFonts w:ascii="Arial" w:eastAsia="Arial" w:hAnsi="Arial" w:cs="Arial"/>
          <w:b/>
          <w:color w:val="000000"/>
          <w:sz w:val="20"/>
          <w:szCs w:val="20"/>
        </w:rPr>
        <w:t>10.1.</w:t>
      </w:r>
      <w:r w:rsidR="00F47EB2" w:rsidRPr="00F47EB2">
        <w:rPr>
          <w:rFonts w:ascii="Arial" w:hAnsi="Arial" w:cs="Arial"/>
          <w:b/>
          <w:color w:val="000000"/>
          <w:sz w:val="20"/>
          <w:szCs w:val="20"/>
        </w:rPr>
        <w:t xml:space="preserve"> </w:t>
      </w:r>
      <w:r w:rsidR="00F47EB2" w:rsidRPr="00943EE4">
        <w:rPr>
          <w:rFonts w:ascii="Arial" w:hAnsi="Arial" w:cs="Arial"/>
          <w:b/>
          <w:color w:val="000000"/>
          <w:sz w:val="20"/>
          <w:szCs w:val="20"/>
        </w:rPr>
        <w:t>Didactics</w:t>
      </w:r>
      <w:r>
        <w:rPr>
          <w:rFonts w:ascii="Arial" w:eastAsia="Arial" w:hAnsi="Arial" w:cs="Arial"/>
          <w:b/>
          <w:color w:val="000000"/>
          <w:sz w:val="20"/>
          <w:szCs w:val="20"/>
        </w:rPr>
        <w:t xml:space="preserve"> 1</w:t>
      </w: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Style w:val="afff6"/>
        <w:tblW w:w="9463"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907"/>
        <w:gridCol w:w="1681"/>
        <w:gridCol w:w="1004"/>
        <w:gridCol w:w="709"/>
        <w:gridCol w:w="425"/>
        <w:gridCol w:w="975"/>
        <w:gridCol w:w="159"/>
        <w:gridCol w:w="567"/>
        <w:gridCol w:w="518"/>
        <w:gridCol w:w="188"/>
        <w:gridCol w:w="287"/>
        <w:gridCol w:w="425"/>
        <w:gridCol w:w="618"/>
      </w:tblGrid>
      <w:tr w:rsidR="00735F7B" w:rsidTr="000070DD">
        <w:tc>
          <w:tcPr>
            <w:tcW w:w="1907"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F47EB2">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sidRPr="00943EE4">
              <w:rPr>
                <w:rFonts w:ascii="Arial" w:hAnsi="Arial" w:cs="Arial"/>
                <w:b/>
                <w:color w:val="000000"/>
                <w:sz w:val="20"/>
                <w:szCs w:val="20"/>
              </w:rPr>
              <w:t>COURSE</w:t>
            </w:r>
          </w:p>
        </w:tc>
        <w:tc>
          <w:tcPr>
            <w:tcW w:w="7556" w:type="dxa"/>
            <w:gridSpan w:val="12"/>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F47EB2">
            <w:pPr>
              <w:pStyle w:val="Normal1"/>
              <w:widowControl/>
              <w:pBdr>
                <w:top w:val="nil"/>
                <w:left w:val="nil"/>
                <w:bottom w:val="nil"/>
                <w:right w:val="nil"/>
                <w:between w:val="nil"/>
              </w:pBdr>
              <w:spacing w:before="60" w:after="60"/>
              <w:rPr>
                <w:rFonts w:ascii="Arial" w:eastAsia="Arial" w:hAnsi="Arial" w:cs="Arial"/>
                <w:color w:val="000000"/>
                <w:sz w:val="20"/>
                <w:szCs w:val="20"/>
              </w:rPr>
            </w:pPr>
            <w:r w:rsidRPr="00943EE4">
              <w:rPr>
                <w:rFonts w:ascii="Arial" w:hAnsi="Arial" w:cs="Arial"/>
                <w:b/>
                <w:color w:val="000000"/>
                <w:sz w:val="20"/>
                <w:szCs w:val="20"/>
              </w:rPr>
              <w:t>Didactics</w:t>
            </w:r>
            <w:r w:rsidR="00572090">
              <w:rPr>
                <w:rFonts w:ascii="Arial" w:eastAsia="Arial" w:hAnsi="Arial" w:cs="Arial"/>
                <w:color w:val="000000"/>
                <w:sz w:val="20"/>
                <w:szCs w:val="20"/>
              </w:rPr>
              <w:t xml:space="preserve"> 1</w:t>
            </w:r>
          </w:p>
        </w:tc>
      </w:tr>
      <w:tr w:rsidR="00F47EB2" w:rsidTr="000070DD">
        <w:tc>
          <w:tcPr>
            <w:tcW w:w="1907"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F47EB2" w:rsidRPr="00943EE4" w:rsidRDefault="00F47EB2" w:rsidP="000070DD">
            <w:pPr>
              <w:pStyle w:val="Normal10"/>
              <w:widowControl/>
              <w:rPr>
                <w:rFonts w:ascii="Arial" w:hAnsi="Arial" w:cs="Arial"/>
                <w:b/>
                <w:color w:val="000000"/>
                <w:sz w:val="20"/>
                <w:szCs w:val="20"/>
              </w:rPr>
            </w:pPr>
            <w:r>
              <w:rPr>
                <w:rFonts w:ascii="Arial" w:hAnsi="Arial" w:cs="Arial"/>
                <w:b/>
                <w:color w:val="000000"/>
                <w:sz w:val="20"/>
                <w:szCs w:val="20"/>
              </w:rPr>
              <w:t>Code</w:t>
            </w:r>
          </w:p>
        </w:tc>
        <w:tc>
          <w:tcPr>
            <w:tcW w:w="2685" w:type="dxa"/>
            <w:gridSpan w:val="2"/>
            <w:tcBorders>
              <w:top w:val="single" w:sz="12" w:space="0" w:color="000000"/>
              <w:left w:val="single" w:sz="4" w:space="0" w:color="000000"/>
              <w:bottom w:val="single" w:sz="4" w:space="0" w:color="000000"/>
              <w:right w:val="single" w:sz="12" w:space="0" w:color="000000"/>
            </w:tcBorders>
            <w:shd w:val="clear" w:color="auto" w:fill="auto"/>
          </w:tcPr>
          <w:p w:rsidR="00F47EB2" w:rsidRDefault="00F47EB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UAL 70G</w:t>
            </w:r>
          </w:p>
        </w:tc>
        <w:tc>
          <w:tcPr>
            <w:tcW w:w="2109"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F47EB2" w:rsidRPr="005E6C61" w:rsidRDefault="00F47EB2" w:rsidP="003C03F5">
            <w:pPr>
              <w:rPr>
                <w:rFonts w:ascii="Arial" w:hAnsi="Arial" w:cs="Arial"/>
                <w:sz w:val="20"/>
                <w:szCs w:val="20"/>
              </w:rPr>
            </w:pPr>
            <w:r w:rsidRPr="005E6C61">
              <w:rPr>
                <w:rFonts w:ascii="Arial" w:hAnsi="Arial"/>
                <w:sz w:val="20"/>
                <w:szCs w:val="20"/>
              </w:rPr>
              <w:t>Year of study.</w:t>
            </w:r>
          </w:p>
        </w:tc>
        <w:tc>
          <w:tcPr>
            <w:tcW w:w="2762" w:type="dxa"/>
            <w:gridSpan w:val="7"/>
            <w:tcBorders>
              <w:top w:val="single" w:sz="12" w:space="0" w:color="000000"/>
              <w:left w:val="single" w:sz="4" w:space="0" w:color="000000"/>
              <w:bottom w:val="single" w:sz="4" w:space="0" w:color="000000"/>
              <w:right w:val="single" w:sz="12" w:space="0" w:color="000000"/>
            </w:tcBorders>
            <w:shd w:val="clear" w:color="auto" w:fill="auto"/>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1</w:t>
            </w:r>
          </w:p>
        </w:tc>
      </w:tr>
      <w:tr w:rsidR="00F47EB2" w:rsidTr="000070DD">
        <w:tc>
          <w:tcPr>
            <w:tcW w:w="1907"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F47EB2" w:rsidRPr="00943EE4" w:rsidRDefault="00F47EB2" w:rsidP="000070DD">
            <w:pPr>
              <w:pStyle w:val="Normal10"/>
              <w:rPr>
                <w:color w:val="000000"/>
                <w:lang w:val="en-GB"/>
              </w:rPr>
            </w:pPr>
            <w:r w:rsidRPr="00943EE4">
              <w:rPr>
                <w:rFonts w:ascii="Arial" w:hAnsi="Arial" w:cs="Arial"/>
                <w:color w:val="000000"/>
                <w:sz w:val="20"/>
                <w:szCs w:val="20"/>
                <w:lang w:val="en-GB"/>
              </w:rPr>
              <w:t>Course bearer</w:t>
            </w:r>
          </w:p>
        </w:tc>
        <w:tc>
          <w:tcPr>
            <w:tcW w:w="2685" w:type="dxa"/>
            <w:gridSpan w:val="2"/>
            <w:tcBorders>
              <w:top w:val="single" w:sz="4" w:space="0" w:color="000000"/>
              <w:left w:val="single" w:sz="4" w:space="0" w:color="000000"/>
              <w:bottom w:val="single" w:sz="12" w:space="0" w:color="000000"/>
              <w:right w:val="single" w:sz="12" w:space="0" w:color="000000"/>
            </w:tcBorders>
            <w:shd w:val="clear" w:color="auto" w:fill="auto"/>
          </w:tcPr>
          <w:p w:rsidR="00F47EB2" w:rsidRPr="00F54F6A" w:rsidRDefault="00F47EB2">
            <w:pPr>
              <w:pStyle w:val="Normal1"/>
              <w:widowControl/>
              <w:pBdr>
                <w:top w:val="nil"/>
                <w:left w:val="nil"/>
                <w:bottom w:val="nil"/>
                <w:right w:val="nil"/>
                <w:between w:val="nil"/>
              </w:pBdr>
              <w:rPr>
                <w:rFonts w:ascii="Arial" w:eastAsia="Arial" w:hAnsi="Arial" w:cs="Arial"/>
                <w:color w:val="000000"/>
                <w:sz w:val="20"/>
                <w:szCs w:val="20"/>
              </w:rPr>
            </w:pPr>
            <w:r w:rsidRPr="00F54F6A">
              <w:rPr>
                <w:rFonts w:ascii="Arial" w:hAnsi="Arial" w:cs="Arial"/>
                <w:color w:val="292929"/>
                <w:sz w:val="20"/>
                <w:szCs w:val="20"/>
                <w:shd w:val="clear" w:color="auto" w:fill="FFFFFF"/>
              </w:rPr>
              <w:t xml:space="preserve"> Morana Koludrović</w:t>
            </w:r>
            <w:r w:rsidR="00A16BDB">
              <w:rPr>
                <w:rFonts w:ascii="Arial" w:hAnsi="Arial" w:cs="Arial"/>
                <w:color w:val="292929"/>
                <w:sz w:val="20"/>
                <w:szCs w:val="20"/>
                <w:shd w:val="clear" w:color="auto" w:fill="FFFFFF"/>
              </w:rPr>
              <w:t xml:space="preserve"> </w:t>
            </w:r>
            <w:r w:rsidR="00A16BDB" w:rsidRPr="00A16BDB">
              <w:rPr>
                <w:rFonts w:ascii="Arial" w:hAnsi="Arial" w:cs="Arial"/>
                <w:color w:val="292929"/>
                <w:sz w:val="20"/>
                <w:szCs w:val="20"/>
                <w:shd w:val="clear" w:color="auto" w:fill="FFFFFF"/>
              </w:rPr>
              <w:t>PhD, Assoc. Prof</w:t>
            </w:r>
          </w:p>
        </w:tc>
        <w:tc>
          <w:tcPr>
            <w:tcW w:w="210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F47EB2" w:rsidRPr="005E6C61" w:rsidRDefault="00F47EB2" w:rsidP="003C03F5">
            <w:pPr>
              <w:rPr>
                <w:rFonts w:ascii="Arial" w:hAnsi="Arial" w:cs="Arial"/>
                <w:sz w:val="20"/>
                <w:szCs w:val="20"/>
              </w:rPr>
            </w:pPr>
            <w:r w:rsidRPr="005E6C61">
              <w:rPr>
                <w:rFonts w:ascii="Arial" w:hAnsi="Arial"/>
                <w:sz w:val="20"/>
                <w:szCs w:val="20"/>
              </w:rPr>
              <w:t>ECTS value</w:t>
            </w:r>
          </w:p>
        </w:tc>
        <w:tc>
          <w:tcPr>
            <w:tcW w:w="2762" w:type="dxa"/>
            <w:gridSpan w:val="7"/>
            <w:tcBorders>
              <w:top w:val="single" w:sz="4" w:space="0" w:color="000000"/>
              <w:left w:val="single" w:sz="4" w:space="0" w:color="000000"/>
              <w:bottom w:val="single" w:sz="12" w:space="0" w:color="000000"/>
              <w:right w:val="single" w:sz="12" w:space="0" w:color="000000"/>
            </w:tcBorders>
            <w:shd w:val="clear" w:color="auto" w:fill="auto"/>
          </w:tcPr>
          <w:p w:rsidR="00F47EB2" w:rsidRDefault="00F47EB2">
            <w:pPr>
              <w:pStyle w:val="Normal1"/>
              <w:widowControl/>
              <w:pBdr>
                <w:top w:val="nil"/>
                <w:left w:val="nil"/>
                <w:bottom w:val="nil"/>
                <w:right w:val="nil"/>
                <w:between w:val="nil"/>
              </w:pBdr>
              <w:rPr>
                <w:rFonts w:ascii="Arial" w:eastAsia="Arial" w:hAnsi="Arial" w:cs="Arial"/>
                <w:color w:val="000000"/>
                <w:sz w:val="20"/>
                <w:szCs w:val="20"/>
              </w:rPr>
            </w:pPr>
          </w:p>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2</w:t>
            </w:r>
          </w:p>
        </w:tc>
      </w:tr>
      <w:tr w:rsidR="00F47EB2" w:rsidTr="000070DD">
        <w:trPr>
          <w:trHeight w:val="345"/>
        </w:trPr>
        <w:tc>
          <w:tcPr>
            <w:tcW w:w="1907"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F47EB2" w:rsidRPr="00943EE4" w:rsidRDefault="00F47EB2"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685" w:type="dxa"/>
            <w:gridSpan w:val="2"/>
            <w:vMerge w:val="restart"/>
            <w:tcBorders>
              <w:top w:val="single" w:sz="4" w:space="0" w:color="000000"/>
              <w:left w:val="single" w:sz="4" w:space="0" w:color="000000"/>
              <w:bottom w:val="single" w:sz="12" w:space="0" w:color="000000"/>
              <w:right w:val="single" w:sz="12" w:space="0" w:color="000000"/>
            </w:tcBorders>
            <w:shd w:val="clear" w:color="auto" w:fill="auto"/>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p>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2109" w:type="dxa"/>
            <w:gridSpan w:val="3"/>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F47EB2" w:rsidRPr="005E6C61" w:rsidRDefault="00F47EB2" w:rsidP="003C03F5">
            <w:pPr>
              <w:rPr>
                <w:rFonts w:ascii="Arial" w:hAnsi="Arial" w:cs="Arial"/>
                <w:sz w:val="20"/>
                <w:szCs w:val="20"/>
              </w:rPr>
            </w:pPr>
            <w:r w:rsidRPr="005E6C61">
              <w:rPr>
                <w:rFonts w:ascii="Arial" w:hAnsi="Arial"/>
                <w:sz w:val="20"/>
                <w:szCs w:val="20"/>
              </w:rPr>
              <w:t>Teaching (number of hours per semester)</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F47EB2" w:rsidRPr="00943EE4" w:rsidRDefault="00F47EB2" w:rsidP="003C03F5">
            <w:pPr>
              <w:jc w:val="center"/>
              <w:rPr>
                <w:rFonts w:ascii="Arial" w:hAnsi="Arial" w:cs="Arial"/>
              </w:rPr>
            </w:pPr>
            <w:r w:rsidRPr="00943EE4">
              <w:rPr>
                <w:rFonts w:ascii="Arial" w:hAnsi="Arial"/>
              </w:rPr>
              <w:t>L</w:t>
            </w:r>
          </w:p>
        </w:tc>
        <w:tc>
          <w:tcPr>
            <w:tcW w:w="70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47EB2" w:rsidRPr="00943EE4" w:rsidRDefault="00F47EB2" w:rsidP="003C03F5">
            <w:pPr>
              <w:jc w:val="center"/>
              <w:rPr>
                <w:rFonts w:ascii="Arial" w:hAnsi="Arial" w:cs="Arial"/>
              </w:rPr>
            </w:pPr>
            <w:r w:rsidRPr="00943EE4">
              <w:rPr>
                <w:rFonts w:ascii="Arial" w:hAnsi="Arial"/>
              </w:rPr>
              <w:t>S</w:t>
            </w:r>
          </w:p>
        </w:tc>
        <w:tc>
          <w:tcPr>
            <w:tcW w:w="712"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47EB2" w:rsidRPr="00943EE4" w:rsidRDefault="00F47EB2" w:rsidP="003C03F5">
            <w:pPr>
              <w:jc w:val="center"/>
              <w:rPr>
                <w:rFonts w:ascii="Arial" w:hAnsi="Arial" w:cs="Arial"/>
              </w:rPr>
            </w:pPr>
            <w:r w:rsidRPr="00943EE4">
              <w:rPr>
                <w:rFonts w:ascii="Arial" w:hAnsi="Arial"/>
              </w:rPr>
              <w:t>E</w:t>
            </w:r>
          </w:p>
        </w:tc>
        <w:tc>
          <w:tcPr>
            <w:tcW w:w="61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47EB2" w:rsidRPr="00943EE4" w:rsidRDefault="00F47EB2" w:rsidP="003C03F5">
            <w:pPr>
              <w:jc w:val="center"/>
            </w:pPr>
            <w:r w:rsidRPr="00943EE4">
              <w:rPr>
                <w:rFonts w:ascii="Arial" w:hAnsi="Arial"/>
              </w:rPr>
              <w:t>T</w:t>
            </w:r>
          </w:p>
        </w:tc>
      </w:tr>
      <w:tr w:rsidR="00F47EB2" w:rsidTr="000070DD">
        <w:trPr>
          <w:trHeight w:val="345"/>
        </w:trPr>
        <w:tc>
          <w:tcPr>
            <w:tcW w:w="1907"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F47EB2" w:rsidRDefault="00F47EB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685" w:type="dxa"/>
            <w:gridSpan w:val="2"/>
            <w:vMerge/>
            <w:tcBorders>
              <w:top w:val="single" w:sz="4" w:space="0" w:color="000000"/>
              <w:left w:val="single" w:sz="4" w:space="0" w:color="000000"/>
              <w:bottom w:val="single" w:sz="12" w:space="0" w:color="000000"/>
              <w:right w:val="single" w:sz="12" w:space="0" w:color="000000"/>
            </w:tcBorders>
            <w:shd w:val="clear" w:color="auto" w:fill="auto"/>
          </w:tcPr>
          <w:p w:rsidR="00F47EB2" w:rsidRDefault="00F47EB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109" w:type="dxa"/>
            <w:gridSpan w:val="3"/>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F47EB2" w:rsidRPr="005E6C61" w:rsidRDefault="00F47EB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30</w:t>
            </w:r>
          </w:p>
        </w:tc>
        <w:tc>
          <w:tcPr>
            <w:tcW w:w="70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712"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61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F47EB2" w:rsidTr="000070DD">
        <w:tc>
          <w:tcPr>
            <w:tcW w:w="1907"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F47EB2" w:rsidRPr="00943EE4" w:rsidRDefault="00F47EB2"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685" w:type="dxa"/>
            <w:gridSpan w:val="2"/>
            <w:tcBorders>
              <w:top w:val="single" w:sz="4" w:space="0" w:color="000000"/>
              <w:left w:val="single" w:sz="4" w:space="0" w:color="000000"/>
              <w:bottom w:val="single" w:sz="12" w:space="0" w:color="000000"/>
              <w:right w:val="single" w:sz="12" w:space="0" w:color="000000"/>
            </w:tcBorders>
            <w:shd w:val="clear" w:color="auto" w:fill="auto"/>
          </w:tcPr>
          <w:p w:rsidR="00F47EB2" w:rsidRDefault="00CF395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10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F47EB2" w:rsidRPr="005E6C61" w:rsidRDefault="00F47EB2" w:rsidP="003C03F5">
            <w:pPr>
              <w:rPr>
                <w:rStyle w:val="Zadanifontodlomka1"/>
                <w:rFonts w:ascii="Arial" w:hAnsi="Arial" w:cs="Arial"/>
                <w:sz w:val="20"/>
                <w:szCs w:val="20"/>
              </w:rPr>
            </w:pPr>
            <w:r w:rsidRPr="005E6C61">
              <w:rPr>
                <w:rFonts w:ascii="Arial" w:hAnsi="Arial"/>
                <w:sz w:val="20"/>
                <w:szCs w:val="20"/>
              </w:rPr>
              <w:t>Percentage of e-</w:t>
            </w:r>
            <w:r w:rsidRPr="005E6C61">
              <w:rPr>
                <w:rFonts w:ascii="Arial" w:hAnsi="Arial"/>
                <w:sz w:val="20"/>
                <w:szCs w:val="20"/>
              </w:rPr>
              <w:lastRenderedPageBreak/>
              <w:t xml:space="preserve">learning </w:t>
            </w:r>
          </w:p>
        </w:tc>
        <w:tc>
          <w:tcPr>
            <w:tcW w:w="2762" w:type="dxa"/>
            <w:gridSpan w:val="7"/>
            <w:tcBorders>
              <w:top w:val="single" w:sz="4" w:space="0" w:color="000000"/>
              <w:left w:val="single" w:sz="4" w:space="0" w:color="000000"/>
              <w:bottom w:val="single" w:sz="12" w:space="0" w:color="000000"/>
              <w:right w:val="single" w:sz="12" w:space="0" w:color="000000"/>
            </w:tcBorders>
            <w:shd w:val="clear" w:color="auto" w:fill="auto"/>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lastRenderedPageBreak/>
              <w:t>-</w:t>
            </w:r>
          </w:p>
        </w:tc>
      </w:tr>
      <w:tr w:rsidR="000070DD" w:rsidTr="000070DD">
        <w:tc>
          <w:tcPr>
            <w:tcW w:w="9463" w:type="dxa"/>
            <w:gridSpan w:val="13"/>
            <w:tcBorders>
              <w:top w:val="single" w:sz="12" w:space="0" w:color="000000"/>
              <w:left w:val="single" w:sz="12" w:space="0" w:color="000000"/>
              <w:bottom w:val="single" w:sz="12" w:space="0" w:color="000000"/>
              <w:right w:val="single" w:sz="12" w:space="0" w:color="000000"/>
            </w:tcBorders>
            <w:shd w:val="clear" w:color="auto" w:fill="99CCFF"/>
            <w:vAlign w:val="center"/>
          </w:tcPr>
          <w:p w:rsidR="000070DD" w:rsidRPr="00943EE4" w:rsidRDefault="000070DD" w:rsidP="000070DD">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0070DD" w:rsidTr="000070DD">
        <w:tc>
          <w:tcPr>
            <w:tcW w:w="1907"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56" w:type="dxa"/>
            <w:gridSpan w:val="12"/>
            <w:tcBorders>
              <w:top w:val="single" w:sz="12" w:space="0" w:color="000000"/>
              <w:left w:val="single" w:sz="4" w:space="0" w:color="000000"/>
              <w:bottom w:val="single" w:sz="4" w:space="0" w:color="000000"/>
              <w:right w:val="single" w:sz="12" w:space="0" w:color="000000"/>
            </w:tcBorders>
            <w:shd w:val="clear" w:color="auto" w:fill="auto"/>
          </w:tcPr>
          <w:p w:rsidR="000070DD" w:rsidRDefault="00F47EB2">
            <w:pPr>
              <w:pStyle w:val="Normal1"/>
              <w:widowControl/>
              <w:pBdr>
                <w:top w:val="nil"/>
                <w:left w:val="nil"/>
                <w:bottom w:val="nil"/>
                <w:right w:val="nil"/>
                <w:between w:val="nil"/>
              </w:pBdr>
              <w:tabs>
                <w:tab w:val="left" w:pos="2820"/>
              </w:tabs>
              <w:spacing w:line="276" w:lineRule="auto"/>
              <w:rPr>
                <w:color w:val="000000"/>
              </w:rPr>
            </w:pPr>
            <w:r w:rsidRPr="00943EE4">
              <w:rPr>
                <w:rFonts w:ascii="Arial" w:hAnsi="Arial" w:cs="Arial"/>
                <w:color w:val="000000"/>
                <w:sz w:val="20"/>
                <w:szCs w:val="20"/>
                <w:lang w:val="en-GB"/>
              </w:rPr>
              <w:t>Teaching the students the basic didactic concepts and regularities, and enabling them for indpendent articulation of the educaion process based on the didactic, pedagogical and psychological regularities. The students will distinguish various forms of teaching.</w:t>
            </w:r>
          </w:p>
        </w:tc>
      </w:tr>
      <w:tr w:rsidR="000070DD" w:rsidTr="000070DD">
        <w:tc>
          <w:tcPr>
            <w:tcW w:w="1907"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0070DD" w:rsidRDefault="00562E18">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562E18">
              <w:rPr>
                <w:rFonts w:ascii="Arial" w:eastAsia="Arial" w:hAnsi="Arial" w:cs="Arial"/>
                <w:color w:val="000000"/>
                <w:sz w:val="20"/>
                <w:szCs w:val="20"/>
              </w:rPr>
              <w:t>There are no special conditions</w:t>
            </w:r>
          </w:p>
        </w:tc>
      </w:tr>
      <w:tr w:rsidR="000070DD" w:rsidTr="000070DD">
        <w:tc>
          <w:tcPr>
            <w:tcW w:w="1907"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D80BEF">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4D2962" w:rsidRPr="004D2962" w:rsidRDefault="004D2962" w:rsidP="004D2962">
            <w:pPr>
              <w:pStyle w:val="HTMLunaprijedoblikovano"/>
              <w:shd w:val="clear" w:color="auto" w:fill="F8F9FA"/>
              <w:rPr>
                <w:rStyle w:val="y2iqfc"/>
                <w:rFonts w:ascii="Arial" w:hAnsi="Arial" w:cs="Arial"/>
                <w:color w:val="202124"/>
              </w:rPr>
            </w:pPr>
            <w:r w:rsidRPr="004D2962">
              <w:rPr>
                <w:rStyle w:val="y2iqfc"/>
                <w:rFonts w:ascii="Arial" w:hAnsi="Arial" w:cs="Arial"/>
                <w:color w:val="202124"/>
              </w:rPr>
              <w:t>After passing the course Didactics 1, the student will be able to:</w:t>
            </w:r>
          </w:p>
          <w:p w:rsidR="004D2962" w:rsidRPr="004D2962" w:rsidRDefault="004D2962" w:rsidP="004D2962">
            <w:pPr>
              <w:pStyle w:val="HTMLunaprijedoblikovano"/>
              <w:shd w:val="clear" w:color="auto" w:fill="F8F9FA"/>
              <w:rPr>
                <w:rStyle w:val="y2iqfc"/>
                <w:rFonts w:ascii="Arial" w:hAnsi="Arial" w:cs="Arial"/>
                <w:color w:val="202124"/>
              </w:rPr>
            </w:pPr>
            <w:r w:rsidRPr="004D2962">
              <w:rPr>
                <w:rStyle w:val="y2iqfc"/>
                <w:rFonts w:ascii="Arial" w:hAnsi="Arial" w:cs="Arial"/>
                <w:color w:val="202124"/>
              </w:rPr>
              <w:t>1. determine the basic didactic concepts and processes</w:t>
            </w:r>
          </w:p>
          <w:p w:rsidR="004D2962" w:rsidRPr="004D2962" w:rsidRDefault="004D2962" w:rsidP="004D2962">
            <w:pPr>
              <w:pStyle w:val="HTMLunaprijedoblikovano"/>
              <w:shd w:val="clear" w:color="auto" w:fill="F8F9FA"/>
              <w:rPr>
                <w:rStyle w:val="y2iqfc"/>
                <w:rFonts w:ascii="Arial" w:hAnsi="Arial" w:cs="Arial"/>
                <w:color w:val="202124"/>
              </w:rPr>
            </w:pPr>
            <w:r w:rsidRPr="004D2962">
              <w:rPr>
                <w:rStyle w:val="y2iqfc"/>
                <w:rFonts w:ascii="Arial" w:hAnsi="Arial" w:cs="Arial"/>
                <w:color w:val="202124"/>
              </w:rPr>
              <w:t>2. understand the necessary assumptions of teaching</w:t>
            </w:r>
          </w:p>
          <w:p w:rsidR="004D2962" w:rsidRPr="004D2962" w:rsidRDefault="004D2962" w:rsidP="004D2962">
            <w:pPr>
              <w:pStyle w:val="HTMLunaprijedoblikovano"/>
              <w:shd w:val="clear" w:color="auto" w:fill="F8F9FA"/>
              <w:rPr>
                <w:rStyle w:val="y2iqfc"/>
                <w:rFonts w:ascii="Arial" w:hAnsi="Arial" w:cs="Arial"/>
                <w:color w:val="202124"/>
              </w:rPr>
            </w:pPr>
            <w:r w:rsidRPr="004D2962">
              <w:rPr>
                <w:rStyle w:val="y2iqfc"/>
                <w:rFonts w:ascii="Arial" w:hAnsi="Arial" w:cs="Arial"/>
                <w:color w:val="202124"/>
              </w:rPr>
              <w:t>3. distinguish types of teaching</w:t>
            </w:r>
          </w:p>
          <w:p w:rsidR="004D2962" w:rsidRDefault="004D2962" w:rsidP="004D2962">
            <w:pPr>
              <w:pStyle w:val="HTMLunaprijedoblikovano"/>
              <w:shd w:val="clear" w:color="auto" w:fill="F8F9FA"/>
              <w:rPr>
                <w:rFonts w:ascii="inherit" w:hAnsi="inherit"/>
                <w:color w:val="202124"/>
                <w:sz w:val="47"/>
                <w:szCs w:val="47"/>
              </w:rPr>
            </w:pPr>
            <w:r w:rsidRPr="004D2962">
              <w:rPr>
                <w:rStyle w:val="y2iqfc"/>
                <w:rFonts w:ascii="Arial" w:hAnsi="Arial" w:cs="Arial"/>
                <w:color w:val="202124"/>
              </w:rPr>
              <w:t>4. distinguish and name teaching tasks</w:t>
            </w:r>
            <w:r>
              <w:rPr>
                <w:rStyle w:val="y2iqfc"/>
                <w:rFonts w:ascii="inherit" w:hAnsi="inherit"/>
                <w:color w:val="202124"/>
                <w:sz w:val="47"/>
                <w:szCs w:val="47"/>
              </w:rPr>
              <w:t>.</w:t>
            </w:r>
          </w:p>
          <w:p w:rsidR="000070DD" w:rsidRDefault="000070D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rsidTr="000070DD">
        <w:trPr>
          <w:trHeight w:val="253"/>
        </w:trPr>
        <w:tc>
          <w:tcPr>
            <w:tcW w:w="1907"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0070DD">
            <w:pPr>
              <w:pStyle w:val="Normal1"/>
              <w:widowControl/>
              <w:pBdr>
                <w:top w:val="nil"/>
                <w:left w:val="nil"/>
                <w:bottom w:val="nil"/>
                <w:right w:val="nil"/>
                <w:between w:val="nil"/>
              </w:pBdr>
              <w:tabs>
                <w:tab w:val="left" w:pos="2820"/>
              </w:tabs>
              <w:rPr>
                <w:color w:val="000000"/>
              </w:rPr>
            </w:pPr>
            <w:r w:rsidRPr="00943EE4">
              <w:rPr>
                <w:rFonts w:ascii="Arial" w:hAnsi="Arial" w:cs="Arial"/>
                <w:color w:val="000000"/>
                <w:sz w:val="20"/>
                <w:szCs w:val="20"/>
                <w:lang w:val="en-GB"/>
              </w:rPr>
              <w:t>Course contents detailed by classes</w:t>
            </w: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4D2962" w:rsidRPr="004D2962" w:rsidRDefault="00572090" w:rsidP="004D2962">
            <w:pPr>
              <w:pStyle w:val="HTMLunaprijedoblikovano"/>
              <w:shd w:val="clear" w:color="auto" w:fill="F8F9FA"/>
              <w:rPr>
                <w:rStyle w:val="y2iqfc"/>
                <w:rFonts w:ascii="Arial" w:hAnsi="Arial" w:cs="Arial"/>
                <w:color w:val="202124"/>
              </w:rPr>
            </w:pPr>
            <w:r w:rsidRPr="004D2962">
              <w:rPr>
                <w:rFonts w:ascii="Arial" w:eastAsia="Arial" w:hAnsi="Arial" w:cs="Arial"/>
                <w:color w:val="000000"/>
              </w:rPr>
              <w:t xml:space="preserve">01. </w:t>
            </w:r>
            <w:r w:rsidR="004D2962" w:rsidRPr="004D2962">
              <w:rPr>
                <w:rStyle w:val="y2iqfc"/>
                <w:rFonts w:ascii="Arial" w:hAnsi="Arial" w:cs="Arial"/>
                <w:color w:val="202124"/>
              </w:rPr>
              <w:t>Introduction to the course and introduction to the content.</w:t>
            </w:r>
          </w:p>
          <w:p w:rsidR="00735F7B" w:rsidRPr="004D2962" w:rsidRDefault="004D2962" w:rsidP="004D2962">
            <w:pPr>
              <w:pStyle w:val="HTMLunaprijedoblikovano"/>
              <w:shd w:val="clear" w:color="auto" w:fill="F8F9FA"/>
              <w:rPr>
                <w:rFonts w:ascii="Arial" w:hAnsi="Arial" w:cs="Arial"/>
                <w:color w:val="202124"/>
              </w:rPr>
            </w:pPr>
            <w:r w:rsidRPr="004D2962">
              <w:rPr>
                <w:rStyle w:val="y2iqfc"/>
                <w:rFonts w:ascii="Arial" w:hAnsi="Arial" w:cs="Arial"/>
                <w:color w:val="202124"/>
              </w:rPr>
              <w:t xml:space="preserve">      Didactics - concept and definition</w:t>
            </w:r>
            <w:r>
              <w:rPr>
                <w:rStyle w:val="y2iqfc"/>
                <w:rFonts w:ascii="Arial" w:hAnsi="Arial" w:cs="Arial"/>
                <w:color w:val="202124"/>
              </w:rPr>
              <w:t xml:space="preserve"> </w:t>
            </w:r>
            <w:r w:rsidR="00572090" w:rsidRPr="004D2962">
              <w:rPr>
                <w:rFonts w:ascii="Arial" w:eastAsia="Arial" w:hAnsi="Arial" w:cs="Arial"/>
                <w:color w:val="000000"/>
              </w:rPr>
              <w:t>(2P+0S)</w:t>
            </w:r>
          </w:p>
        </w:tc>
      </w:tr>
      <w:tr w:rsidR="00735F7B" w:rsidTr="000070DD">
        <w:trPr>
          <w:trHeight w:val="72"/>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4D2962" w:rsidRDefault="004D2962" w:rsidP="004D2962">
            <w:pPr>
              <w:pStyle w:val="HTMLunaprijedoblikovano"/>
              <w:shd w:val="clear" w:color="auto" w:fill="F8F9FA"/>
              <w:rPr>
                <w:rFonts w:ascii="Arial" w:hAnsi="Arial" w:cs="Arial"/>
                <w:color w:val="202124"/>
              </w:rPr>
            </w:pPr>
            <w:r w:rsidRPr="004D2962">
              <w:rPr>
                <w:rStyle w:val="y2iqfc"/>
                <w:rFonts w:ascii="Arial" w:hAnsi="Arial" w:cs="Arial"/>
                <w:color w:val="202124"/>
              </w:rPr>
              <w:t>02. Didactics in the system of science</w:t>
            </w:r>
            <w:r>
              <w:rPr>
                <w:rStyle w:val="y2iqfc"/>
                <w:rFonts w:ascii="Arial" w:hAnsi="Arial" w:cs="Arial"/>
                <w:color w:val="202124"/>
              </w:rPr>
              <w:t xml:space="preserve"> </w:t>
            </w:r>
            <w:r w:rsidR="00572090" w:rsidRPr="004D2962">
              <w:rPr>
                <w:rFonts w:ascii="Arial" w:eastAsia="Arial" w:hAnsi="Arial" w:cs="Arial"/>
                <w:color w:val="000000"/>
              </w:rPr>
              <w:t>(2P+0S)</w:t>
            </w:r>
          </w:p>
        </w:tc>
      </w:tr>
      <w:tr w:rsidR="00735F7B" w:rsidTr="000070DD">
        <w:trPr>
          <w:trHeight w:val="202"/>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4D2962" w:rsidRDefault="004D2962" w:rsidP="004D2962">
            <w:pPr>
              <w:pStyle w:val="HTMLunaprijedoblikovano"/>
              <w:shd w:val="clear" w:color="auto" w:fill="F8F9FA"/>
              <w:rPr>
                <w:rFonts w:ascii="Arial" w:hAnsi="Arial" w:cs="Arial"/>
                <w:color w:val="202124"/>
              </w:rPr>
            </w:pPr>
            <w:r w:rsidRPr="004D2962">
              <w:rPr>
                <w:rStyle w:val="y2iqfc"/>
                <w:rFonts w:ascii="Arial" w:hAnsi="Arial" w:cs="Arial"/>
                <w:color w:val="202124"/>
              </w:rPr>
              <w:t>03. Subject, goal and tasks of didactics</w:t>
            </w:r>
            <w:r>
              <w:rPr>
                <w:rStyle w:val="y2iqfc"/>
                <w:rFonts w:ascii="Arial" w:hAnsi="Arial" w:cs="Arial"/>
                <w:color w:val="202124"/>
              </w:rPr>
              <w:t xml:space="preserve"> </w:t>
            </w:r>
            <w:r w:rsidR="00572090" w:rsidRPr="004D2962">
              <w:rPr>
                <w:rFonts w:ascii="Arial" w:eastAsia="Arial" w:hAnsi="Arial" w:cs="Arial"/>
                <w:color w:val="000000"/>
              </w:rPr>
              <w:t>(2P+0S)</w:t>
            </w:r>
          </w:p>
        </w:tc>
      </w:tr>
      <w:tr w:rsidR="00735F7B" w:rsidTr="000070DD">
        <w:trPr>
          <w:trHeight w:val="116"/>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4D2962" w:rsidRDefault="004D2962" w:rsidP="004D2962">
            <w:pPr>
              <w:pStyle w:val="HTMLunaprijedoblikovano"/>
              <w:shd w:val="clear" w:color="auto" w:fill="F8F9FA"/>
              <w:rPr>
                <w:rFonts w:ascii="Arial" w:hAnsi="Arial" w:cs="Arial"/>
                <w:color w:val="202124"/>
              </w:rPr>
            </w:pPr>
            <w:r w:rsidRPr="004D2962">
              <w:rPr>
                <w:rStyle w:val="y2iqfc"/>
                <w:rFonts w:ascii="Arial" w:hAnsi="Arial" w:cs="Arial"/>
                <w:color w:val="202124"/>
              </w:rPr>
              <w:t>04. Basic didactic concepts and processes 1</w:t>
            </w:r>
            <w:r>
              <w:rPr>
                <w:rStyle w:val="y2iqfc"/>
                <w:rFonts w:ascii="Arial" w:hAnsi="Arial" w:cs="Arial"/>
                <w:color w:val="202124"/>
              </w:rPr>
              <w:t xml:space="preserve"> </w:t>
            </w:r>
            <w:r w:rsidR="00572090" w:rsidRPr="004D2962">
              <w:rPr>
                <w:rFonts w:ascii="Arial" w:eastAsia="Arial" w:hAnsi="Arial" w:cs="Arial"/>
                <w:color w:val="000000"/>
              </w:rPr>
              <w:t>(2P+0S)</w:t>
            </w:r>
          </w:p>
        </w:tc>
      </w:tr>
      <w:tr w:rsidR="00735F7B" w:rsidTr="000070DD">
        <w:trPr>
          <w:trHeight w:val="210"/>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4D2962" w:rsidRDefault="00572090" w:rsidP="004D2962">
            <w:pPr>
              <w:pStyle w:val="Normal1"/>
              <w:widowControl/>
              <w:pBdr>
                <w:top w:val="nil"/>
                <w:left w:val="nil"/>
                <w:bottom w:val="nil"/>
                <w:right w:val="nil"/>
                <w:between w:val="nil"/>
              </w:pBdr>
              <w:rPr>
                <w:rFonts w:ascii="Arial" w:eastAsia="Arial" w:hAnsi="Arial" w:cs="Arial"/>
                <w:color w:val="000000"/>
                <w:sz w:val="20"/>
                <w:szCs w:val="20"/>
              </w:rPr>
            </w:pPr>
            <w:r w:rsidRPr="004D2962">
              <w:rPr>
                <w:rFonts w:ascii="Arial" w:eastAsia="Arial" w:hAnsi="Arial" w:cs="Arial"/>
                <w:color w:val="000000"/>
                <w:sz w:val="20"/>
                <w:szCs w:val="20"/>
              </w:rPr>
              <w:t xml:space="preserve">05. </w:t>
            </w:r>
            <w:r w:rsidR="004D2962" w:rsidRPr="004D2962">
              <w:rPr>
                <w:rStyle w:val="y2iqfc"/>
                <w:rFonts w:ascii="Arial" w:hAnsi="Arial" w:cs="Arial"/>
                <w:color w:val="202124"/>
                <w:sz w:val="20"/>
                <w:szCs w:val="20"/>
              </w:rPr>
              <w:t xml:space="preserve">Basic didactic concepts and processes </w:t>
            </w:r>
            <w:r w:rsidRPr="004D2962">
              <w:rPr>
                <w:rFonts w:ascii="Arial" w:eastAsia="Arial" w:hAnsi="Arial" w:cs="Arial"/>
                <w:color w:val="000000"/>
                <w:sz w:val="20"/>
                <w:szCs w:val="20"/>
              </w:rPr>
              <w:t xml:space="preserve">2                                          (2P+0S) </w:t>
            </w:r>
          </w:p>
        </w:tc>
      </w:tr>
      <w:tr w:rsidR="00735F7B" w:rsidTr="000070DD">
        <w:trPr>
          <w:trHeight w:val="138"/>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4D2962" w:rsidRDefault="00572090" w:rsidP="004D2962">
            <w:pPr>
              <w:pStyle w:val="Normal1"/>
              <w:widowControl/>
              <w:pBdr>
                <w:top w:val="nil"/>
                <w:left w:val="nil"/>
                <w:bottom w:val="nil"/>
                <w:right w:val="nil"/>
                <w:between w:val="nil"/>
              </w:pBdr>
              <w:rPr>
                <w:rFonts w:ascii="Arial" w:eastAsia="Arial" w:hAnsi="Arial" w:cs="Arial"/>
                <w:color w:val="000000"/>
                <w:sz w:val="20"/>
                <w:szCs w:val="20"/>
              </w:rPr>
            </w:pPr>
            <w:r w:rsidRPr="004D2962">
              <w:rPr>
                <w:rFonts w:ascii="Arial" w:eastAsia="Arial" w:hAnsi="Arial" w:cs="Arial"/>
                <w:color w:val="000000"/>
                <w:sz w:val="20"/>
                <w:szCs w:val="20"/>
              </w:rPr>
              <w:t xml:space="preserve">06. </w:t>
            </w:r>
            <w:r w:rsidR="004D2962" w:rsidRPr="004D2962">
              <w:rPr>
                <w:rStyle w:val="y2iqfc"/>
                <w:rFonts w:ascii="Arial" w:hAnsi="Arial" w:cs="Arial"/>
                <w:color w:val="202124"/>
                <w:sz w:val="20"/>
                <w:szCs w:val="20"/>
              </w:rPr>
              <w:t xml:space="preserve">Basic didactic concepts and processes </w:t>
            </w:r>
            <w:r w:rsidRPr="004D2962">
              <w:rPr>
                <w:rFonts w:ascii="Arial" w:eastAsia="Arial" w:hAnsi="Arial" w:cs="Arial"/>
                <w:color w:val="000000"/>
                <w:sz w:val="20"/>
                <w:szCs w:val="20"/>
              </w:rPr>
              <w:t>3                                          (2P+0S)</w:t>
            </w:r>
          </w:p>
        </w:tc>
      </w:tr>
      <w:tr w:rsidR="00735F7B" w:rsidTr="000070DD">
        <w:trPr>
          <w:trHeight w:val="232"/>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4D2962" w:rsidRDefault="00572090" w:rsidP="004D2962">
            <w:pPr>
              <w:pStyle w:val="HTMLunaprijedoblikovano"/>
              <w:shd w:val="clear" w:color="auto" w:fill="F8F9FA"/>
              <w:rPr>
                <w:rFonts w:ascii="Arial" w:hAnsi="Arial" w:cs="Arial"/>
                <w:color w:val="202124"/>
              </w:rPr>
            </w:pPr>
            <w:r w:rsidRPr="004D2962">
              <w:rPr>
                <w:rFonts w:ascii="Arial" w:eastAsia="Arial" w:hAnsi="Arial" w:cs="Arial"/>
                <w:color w:val="000000"/>
              </w:rPr>
              <w:t xml:space="preserve">07. </w:t>
            </w:r>
            <w:r w:rsidR="004D2962" w:rsidRPr="004D2962">
              <w:rPr>
                <w:rStyle w:val="y2iqfc"/>
                <w:rFonts w:ascii="Arial" w:hAnsi="Arial" w:cs="Arial"/>
                <w:color w:val="202124"/>
              </w:rPr>
              <w:t>Teaching: factors, assumptions and aspects</w:t>
            </w:r>
            <w:r w:rsidR="004D2962">
              <w:rPr>
                <w:rStyle w:val="y2iqfc"/>
                <w:rFonts w:ascii="Arial" w:hAnsi="Arial" w:cs="Arial"/>
                <w:color w:val="202124"/>
              </w:rPr>
              <w:t xml:space="preserve"> </w:t>
            </w:r>
            <w:r w:rsidRPr="004D2962">
              <w:rPr>
                <w:rFonts w:ascii="Arial" w:eastAsia="Arial" w:hAnsi="Arial" w:cs="Arial"/>
                <w:color w:val="000000"/>
              </w:rPr>
              <w:t>(2P+0S)</w:t>
            </w:r>
          </w:p>
        </w:tc>
      </w:tr>
      <w:tr w:rsidR="00735F7B" w:rsidTr="000070DD">
        <w:trPr>
          <w:trHeight w:val="146"/>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4D2962" w:rsidRDefault="00572090" w:rsidP="004D2962">
            <w:pPr>
              <w:pStyle w:val="HTMLunaprijedoblikovano"/>
              <w:shd w:val="clear" w:color="auto" w:fill="F8F9FA"/>
              <w:rPr>
                <w:rFonts w:ascii="Arial" w:hAnsi="Arial" w:cs="Arial"/>
                <w:color w:val="202124"/>
              </w:rPr>
            </w:pPr>
            <w:r w:rsidRPr="004D2962">
              <w:rPr>
                <w:rFonts w:ascii="Arial" w:eastAsia="Arial" w:hAnsi="Arial" w:cs="Arial"/>
                <w:color w:val="000000"/>
              </w:rPr>
              <w:t xml:space="preserve">08. </w:t>
            </w:r>
            <w:r w:rsidR="004D2962" w:rsidRPr="004D2962">
              <w:rPr>
                <w:rStyle w:val="y2iqfc"/>
                <w:rFonts w:ascii="Arial" w:hAnsi="Arial" w:cs="Arial"/>
                <w:color w:val="202124"/>
              </w:rPr>
              <w:t>Teaching: personnel and material-technical assumptions</w:t>
            </w:r>
            <w:r w:rsidR="004D2962">
              <w:rPr>
                <w:rStyle w:val="y2iqfc"/>
                <w:rFonts w:ascii="Arial" w:hAnsi="Arial" w:cs="Arial"/>
                <w:color w:val="202124"/>
              </w:rPr>
              <w:t xml:space="preserve"> </w:t>
            </w:r>
            <w:r w:rsidRPr="004D2962">
              <w:rPr>
                <w:rFonts w:ascii="Arial" w:eastAsia="Arial" w:hAnsi="Arial" w:cs="Arial"/>
                <w:color w:val="000000"/>
              </w:rPr>
              <w:t>(2P+0S)</w:t>
            </w:r>
          </w:p>
        </w:tc>
      </w:tr>
      <w:tr w:rsidR="00735F7B" w:rsidTr="000070DD">
        <w:trPr>
          <w:trHeight w:val="240"/>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4D2962" w:rsidRDefault="00572090" w:rsidP="004D2962">
            <w:pPr>
              <w:pStyle w:val="HTMLunaprijedoblikovano"/>
              <w:shd w:val="clear" w:color="auto" w:fill="F8F9FA"/>
              <w:rPr>
                <w:rFonts w:ascii="Arial" w:hAnsi="Arial" w:cs="Arial"/>
                <w:color w:val="202124"/>
              </w:rPr>
            </w:pPr>
            <w:r w:rsidRPr="004D2962">
              <w:rPr>
                <w:rFonts w:ascii="Arial" w:eastAsia="Arial" w:hAnsi="Arial" w:cs="Arial"/>
                <w:color w:val="000000"/>
              </w:rPr>
              <w:t xml:space="preserve">09. </w:t>
            </w:r>
            <w:r w:rsidR="004D2962" w:rsidRPr="004D2962">
              <w:rPr>
                <w:rStyle w:val="y2iqfc"/>
                <w:rFonts w:ascii="Arial" w:hAnsi="Arial" w:cs="Arial"/>
                <w:color w:val="202124"/>
              </w:rPr>
              <w:t>Teaching: psychological assumptions and aspects</w:t>
            </w:r>
            <w:r w:rsidRPr="004D2962">
              <w:rPr>
                <w:rFonts w:ascii="Arial" w:eastAsia="Arial" w:hAnsi="Arial" w:cs="Arial"/>
                <w:color w:val="000000"/>
              </w:rPr>
              <w:t>1                               (2P+0S)</w:t>
            </w:r>
          </w:p>
        </w:tc>
      </w:tr>
      <w:tr w:rsidR="00735F7B" w:rsidTr="000070DD">
        <w:trPr>
          <w:trHeight w:val="154"/>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4D2962" w:rsidRDefault="00572090" w:rsidP="004D2962">
            <w:pPr>
              <w:pStyle w:val="Normal1"/>
              <w:widowControl/>
              <w:pBdr>
                <w:top w:val="nil"/>
                <w:left w:val="nil"/>
                <w:bottom w:val="nil"/>
                <w:right w:val="nil"/>
                <w:between w:val="nil"/>
              </w:pBdr>
              <w:rPr>
                <w:rFonts w:ascii="Arial" w:hAnsi="Arial" w:cs="Arial"/>
                <w:color w:val="000000"/>
                <w:sz w:val="20"/>
                <w:szCs w:val="20"/>
              </w:rPr>
            </w:pPr>
            <w:r w:rsidRPr="004D2962">
              <w:rPr>
                <w:rFonts w:ascii="Arial" w:eastAsia="Arial" w:hAnsi="Arial" w:cs="Arial"/>
                <w:color w:val="000000"/>
                <w:sz w:val="20"/>
                <w:szCs w:val="20"/>
              </w:rPr>
              <w:t>10.</w:t>
            </w:r>
            <w:r w:rsidRPr="004D2962">
              <w:rPr>
                <w:rFonts w:ascii="Arial" w:eastAsia="Arial" w:hAnsi="Arial" w:cs="Arial"/>
                <w:i/>
                <w:color w:val="000000"/>
                <w:sz w:val="20"/>
                <w:szCs w:val="20"/>
              </w:rPr>
              <w:t xml:space="preserve"> </w:t>
            </w:r>
            <w:r w:rsidR="004D2962" w:rsidRPr="004D2962">
              <w:rPr>
                <w:rStyle w:val="y2iqfc"/>
                <w:rFonts w:ascii="Arial" w:hAnsi="Arial" w:cs="Arial"/>
                <w:color w:val="202124"/>
                <w:sz w:val="20"/>
                <w:szCs w:val="20"/>
              </w:rPr>
              <w:t>Teaching: psychological assumptions and aspects</w:t>
            </w:r>
            <w:r w:rsidR="004D2962" w:rsidRPr="004D2962">
              <w:rPr>
                <w:rFonts w:ascii="Arial" w:eastAsia="Arial" w:hAnsi="Arial" w:cs="Arial"/>
                <w:color w:val="000000"/>
                <w:sz w:val="20"/>
                <w:szCs w:val="20"/>
              </w:rPr>
              <w:t xml:space="preserve"> </w:t>
            </w:r>
            <w:r w:rsidRPr="004D2962">
              <w:rPr>
                <w:rFonts w:ascii="Arial" w:eastAsia="Arial" w:hAnsi="Arial" w:cs="Arial"/>
                <w:color w:val="000000"/>
                <w:sz w:val="20"/>
                <w:szCs w:val="20"/>
              </w:rPr>
              <w:t>2                               (2P+0S)</w:t>
            </w:r>
          </w:p>
        </w:tc>
      </w:tr>
      <w:tr w:rsidR="00735F7B" w:rsidTr="000070DD">
        <w:trPr>
          <w:trHeight w:val="248"/>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4D2962" w:rsidRDefault="00572090" w:rsidP="004D2962">
            <w:pPr>
              <w:pStyle w:val="HTMLunaprijedoblikovano"/>
              <w:shd w:val="clear" w:color="auto" w:fill="F8F9FA"/>
              <w:rPr>
                <w:rFonts w:ascii="Arial" w:hAnsi="Arial" w:cs="Arial"/>
                <w:color w:val="202124"/>
              </w:rPr>
            </w:pPr>
            <w:r w:rsidRPr="004D2962">
              <w:rPr>
                <w:rFonts w:ascii="Arial" w:eastAsia="Arial" w:hAnsi="Arial" w:cs="Arial"/>
                <w:color w:val="000000"/>
              </w:rPr>
              <w:t>11.</w:t>
            </w:r>
            <w:r w:rsidRPr="004D2962">
              <w:rPr>
                <w:rFonts w:ascii="Arial" w:eastAsia="Arial" w:hAnsi="Arial" w:cs="Arial"/>
                <w:i/>
                <w:color w:val="000000"/>
              </w:rPr>
              <w:t xml:space="preserve"> </w:t>
            </w:r>
            <w:r w:rsidR="004D2962" w:rsidRPr="004D2962">
              <w:rPr>
                <w:rStyle w:val="y2iqfc"/>
                <w:rFonts w:ascii="Arial" w:hAnsi="Arial" w:cs="Arial"/>
                <w:color w:val="202124"/>
              </w:rPr>
              <w:t>Teaching: types</w:t>
            </w:r>
            <w:r w:rsidRPr="004D2962">
              <w:rPr>
                <w:rFonts w:ascii="Arial" w:eastAsia="Arial" w:hAnsi="Arial" w:cs="Arial"/>
                <w:color w:val="000000"/>
              </w:rPr>
              <w:t>1                                                                            (2P+0S)</w:t>
            </w:r>
          </w:p>
        </w:tc>
      </w:tr>
      <w:tr w:rsidR="00735F7B" w:rsidTr="000070DD">
        <w:trPr>
          <w:trHeight w:val="176"/>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4D2962" w:rsidRDefault="00572090" w:rsidP="004D2962">
            <w:pPr>
              <w:pStyle w:val="HTMLunaprijedoblikovano"/>
              <w:shd w:val="clear" w:color="auto" w:fill="F8F9FA"/>
              <w:rPr>
                <w:rFonts w:ascii="Arial" w:hAnsi="Arial" w:cs="Arial"/>
                <w:color w:val="202124"/>
              </w:rPr>
            </w:pPr>
            <w:r w:rsidRPr="004D2962">
              <w:rPr>
                <w:rFonts w:ascii="Arial" w:eastAsia="Arial" w:hAnsi="Arial" w:cs="Arial"/>
                <w:color w:val="000000"/>
              </w:rPr>
              <w:t>12.</w:t>
            </w:r>
            <w:r w:rsidRPr="004D2962">
              <w:rPr>
                <w:rFonts w:ascii="Arial" w:eastAsia="Arial" w:hAnsi="Arial" w:cs="Arial"/>
                <w:i/>
                <w:color w:val="000000"/>
              </w:rPr>
              <w:t xml:space="preserve"> </w:t>
            </w:r>
            <w:r w:rsidR="004D2962" w:rsidRPr="004D2962">
              <w:rPr>
                <w:rStyle w:val="y2iqfc"/>
                <w:rFonts w:ascii="Arial" w:hAnsi="Arial" w:cs="Arial"/>
                <w:color w:val="202124"/>
              </w:rPr>
              <w:t>Teaching: types</w:t>
            </w:r>
            <w:r w:rsidRPr="004D2962">
              <w:rPr>
                <w:rFonts w:ascii="Arial" w:eastAsia="Arial" w:hAnsi="Arial" w:cs="Arial"/>
                <w:color w:val="000000"/>
              </w:rPr>
              <w:t>2                                                                            (2P+0S)</w:t>
            </w:r>
          </w:p>
        </w:tc>
      </w:tr>
      <w:tr w:rsidR="00735F7B" w:rsidTr="000070DD">
        <w:trPr>
          <w:trHeight w:val="91"/>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4D2962" w:rsidRDefault="00572090" w:rsidP="004D2962">
            <w:pPr>
              <w:pStyle w:val="HTMLunaprijedoblikovano"/>
              <w:shd w:val="clear" w:color="auto" w:fill="F8F9FA"/>
              <w:rPr>
                <w:rFonts w:ascii="Arial" w:hAnsi="Arial" w:cs="Arial"/>
                <w:color w:val="202124"/>
              </w:rPr>
            </w:pPr>
            <w:r w:rsidRPr="004D2962">
              <w:rPr>
                <w:rFonts w:ascii="Arial" w:eastAsia="Arial" w:hAnsi="Arial" w:cs="Arial"/>
                <w:color w:val="000000"/>
              </w:rPr>
              <w:t>13.</w:t>
            </w:r>
            <w:r w:rsidRPr="004D2962">
              <w:rPr>
                <w:rFonts w:ascii="Arial" w:eastAsia="Arial" w:hAnsi="Arial" w:cs="Arial"/>
                <w:i/>
                <w:color w:val="000000"/>
              </w:rPr>
              <w:t xml:space="preserve"> </w:t>
            </w:r>
            <w:r w:rsidR="004D2962" w:rsidRPr="004D2962">
              <w:rPr>
                <w:rFonts w:ascii="Arial" w:hAnsi="Arial" w:cs="Arial"/>
                <w:color w:val="202124"/>
              </w:rPr>
              <w:t xml:space="preserve"> </w:t>
            </w:r>
            <w:r w:rsidR="004D2962" w:rsidRPr="004D2962">
              <w:rPr>
                <w:rStyle w:val="y2iqfc"/>
                <w:rFonts w:ascii="Arial" w:hAnsi="Arial" w:cs="Arial"/>
                <w:color w:val="202124"/>
              </w:rPr>
              <w:t>Goals and tasks of education</w:t>
            </w:r>
            <w:r w:rsidR="004D2962" w:rsidRPr="004D2962">
              <w:rPr>
                <w:rFonts w:ascii="Arial" w:eastAsia="Arial" w:hAnsi="Arial" w:cs="Arial"/>
                <w:color w:val="000000"/>
              </w:rPr>
              <w:t xml:space="preserve"> </w:t>
            </w:r>
            <w:r w:rsidRPr="004D2962">
              <w:rPr>
                <w:rFonts w:ascii="Arial" w:eastAsia="Arial" w:hAnsi="Arial" w:cs="Arial"/>
                <w:color w:val="000000"/>
              </w:rPr>
              <w:t>(2P+0S)</w:t>
            </w:r>
          </w:p>
        </w:tc>
      </w:tr>
      <w:tr w:rsidR="00735F7B" w:rsidTr="000070DD">
        <w:trPr>
          <w:trHeight w:val="184"/>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4D2962" w:rsidRDefault="00572090" w:rsidP="004D2962">
            <w:pPr>
              <w:pStyle w:val="HTMLunaprijedoblikovano"/>
              <w:shd w:val="clear" w:color="auto" w:fill="F8F9FA"/>
              <w:rPr>
                <w:rFonts w:ascii="Arial" w:hAnsi="Arial" w:cs="Arial"/>
                <w:color w:val="202124"/>
              </w:rPr>
            </w:pPr>
            <w:r w:rsidRPr="004D2962">
              <w:rPr>
                <w:rFonts w:ascii="Arial" w:eastAsia="Arial" w:hAnsi="Arial" w:cs="Arial"/>
                <w:color w:val="000000"/>
              </w:rPr>
              <w:t>14.</w:t>
            </w:r>
            <w:r w:rsidRPr="004D2962">
              <w:rPr>
                <w:rFonts w:ascii="Arial" w:eastAsia="Arial" w:hAnsi="Arial" w:cs="Arial"/>
                <w:i/>
                <w:color w:val="000000"/>
              </w:rPr>
              <w:t xml:space="preserve"> </w:t>
            </w:r>
            <w:r w:rsidR="004D2962" w:rsidRPr="004D2962">
              <w:rPr>
                <w:rStyle w:val="y2iqfc"/>
                <w:rFonts w:ascii="Arial" w:hAnsi="Arial" w:cs="Arial"/>
                <w:color w:val="202124"/>
              </w:rPr>
              <w:t>Education strategies</w:t>
            </w:r>
            <w:r w:rsidRPr="004D2962">
              <w:rPr>
                <w:rFonts w:ascii="Arial" w:eastAsia="Arial" w:hAnsi="Arial" w:cs="Arial"/>
                <w:color w:val="000000"/>
              </w:rPr>
              <w:t>(2P+0S)</w:t>
            </w:r>
          </w:p>
        </w:tc>
      </w:tr>
      <w:tr w:rsidR="00735F7B" w:rsidTr="000070DD">
        <w:trPr>
          <w:trHeight w:val="278"/>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Pr="004D2962" w:rsidRDefault="00572090" w:rsidP="004D2962">
            <w:pPr>
              <w:pStyle w:val="HTMLunaprijedoblikovano"/>
              <w:rPr>
                <w:rFonts w:ascii="Arial" w:hAnsi="Arial" w:cs="Arial"/>
                <w:color w:val="202124"/>
              </w:rPr>
            </w:pPr>
            <w:r w:rsidRPr="004D2962">
              <w:rPr>
                <w:rFonts w:ascii="Arial" w:eastAsia="Arial" w:hAnsi="Arial" w:cs="Arial"/>
                <w:color w:val="000000"/>
              </w:rPr>
              <w:t>15.</w:t>
            </w:r>
            <w:r w:rsidR="004D2962" w:rsidRPr="004D2962">
              <w:rPr>
                <w:rFonts w:ascii="Arial" w:hAnsi="Arial" w:cs="Arial"/>
                <w:color w:val="202124"/>
              </w:rPr>
              <w:t xml:space="preserve"> Final exam + teaching evaluation</w:t>
            </w:r>
            <w:r w:rsidRPr="004D2962">
              <w:rPr>
                <w:rFonts w:ascii="Arial" w:eastAsia="Arial" w:hAnsi="Arial" w:cs="Arial"/>
                <w:color w:val="000000"/>
              </w:rPr>
              <w:t xml:space="preserve"> (2P+0S)</w:t>
            </w:r>
          </w:p>
        </w:tc>
      </w:tr>
      <w:tr w:rsidR="00F47EB2" w:rsidTr="000070DD">
        <w:trPr>
          <w:trHeight w:val="349"/>
        </w:trPr>
        <w:tc>
          <w:tcPr>
            <w:tcW w:w="1907"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47EB2" w:rsidRPr="00943EE4" w:rsidRDefault="00F47EB2" w:rsidP="000070DD">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94"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exrcises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47EB2" w:rsidRPr="00F63F73" w:rsidRDefault="00F47EB2" w:rsidP="003C03F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F63F73">
              <w:rPr>
                <w:rFonts w:ascii="Arial" w:hAnsi="Arial" w:cs="Arial"/>
                <w:color w:val="000000"/>
                <w:sz w:val="20"/>
                <w:szCs w:val="20"/>
                <w:lang w:val="en-GB"/>
              </w:rPr>
              <w:t xml:space="preserve"> field education</w:t>
            </w:r>
          </w:p>
        </w:tc>
        <w:tc>
          <w:tcPr>
            <w:tcW w:w="4162" w:type="dxa"/>
            <w:gridSpan w:val="9"/>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47EB2" w:rsidRPr="00F63F73" w:rsidRDefault="00F47EB2" w:rsidP="003C03F5">
            <w:pPr>
              <w:pStyle w:val="Normal10"/>
              <w:widowControl/>
              <w:rPr>
                <w:rFonts w:ascii="Times New Roman" w:hAnsi="Times New Roman" w:cs="Times New Roman"/>
                <w:color w:val="000000"/>
                <w:sz w:val="19"/>
                <w:szCs w:val="19"/>
                <w:lang w:val="en-GB"/>
              </w:rPr>
            </w:pPr>
            <w:r w:rsidRPr="00943EE4">
              <w:rPr>
                <w:rFonts w:ascii="MS Gothic" w:eastAsia="MS Gothic" w:hAnsi="MS Gothic" w:cs="MS Gothic"/>
                <w:color w:val="000000"/>
                <w:sz w:val="20"/>
                <w:szCs w:val="20"/>
                <w:lang w:val="en-GB"/>
              </w:rPr>
              <w:t>☐</w:t>
            </w:r>
            <w:r w:rsidRPr="00F63F73">
              <w:rPr>
                <w:rFonts w:ascii="Arial" w:hAnsi="Arial" w:cs="Arial"/>
                <w:color w:val="000000"/>
                <w:sz w:val="20"/>
                <w:szCs w:val="20"/>
                <w:lang w:val="en-GB"/>
              </w:rPr>
              <w:t xml:space="preserve"> mentoring</w:t>
            </w:r>
          </w:p>
          <w:p w:rsidR="00F47EB2" w:rsidRPr="00943EE4" w:rsidRDefault="00F47EB2" w:rsidP="003C03F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0070DD" w:rsidTr="000070DD">
        <w:trPr>
          <w:trHeight w:val="577"/>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3394"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0070DD" w:rsidRDefault="000070DD">
            <w:pPr>
              <w:pStyle w:val="Normal1"/>
              <w:pBdr>
                <w:top w:val="nil"/>
                <w:left w:val="nil"/>
                <w:bottom w:val="nil"/>
                <w:right w:val="nil"/>
                <w:between w:val="nil"/>
              </w:pBdr>
              <w:spacing w:line="276" w:lineRule="auto"/>
              <w:rPr>
                <w:color w:val="000000"/>
              </w:rPr>
            </w:pPr>
          </w:p>
        </w:tc>
        <w:tc>
          <w:tcPr>
            <w:tcW w:w="4162" w:type="dxa"/>
            <w:gridSpan w:val="9"/>
            <w:vMerge/>
            <w:tcBorders>
              <w:top w:val="single" w:sz="4" w:space="0" w:color="000000"/>
              <w:left w:val="single" w:sz="4" w:space="0" w:color="000000"/>
              <w:bottom w:val="single" w:sz="4" w:space="0" w:color="000000"/>
              <w:right w:val="single" w:sz="4" w:space="0" w:color="000000"/>
            </w:tcBorders>
            <w:shd w:val="clear" w:color="auto" w:fill="auto"/>
            <w:vAlign w:val="center"/>
          </w:tcPr>
          <w:p w:rsidR="000070DD" w:rsidRDefault="000070DD">
            <w:pPr>
              <w:pStyle w:val="Normal1"/>
              <w:pBdr>
                <w:top w:val="nil"/>
                <w:left w:val="nil"/>
                <w:bottom w:val="nil"/>
                <w:right w:val="nil"/>
                <w:between w:val="nil"/>
              </w:pBdr>
              <w:spacing w:line="276" w:lineRule="auto"/>
              <w:rPr>
                <w:color w:val="000000"/>
              </w:rPr>
            </w:pPr>
          </w:p>
        </w:tc>
      </w:tr>
      <w:tr w:rsidR="000070DD" w:rsidTr="000070DD">
        <w:tc>
          <w:tcPr>
            <w:tcW w:w="1907"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0070DD" w:rsidRPr="00943EE4" w:rsidRDefault="000070DD" w:rsidP="000070DD">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56"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597512" w:rsidRPr="00597512" w:rsidRDefault="00597512" w:rsidP="00597512">
            <w:pPr>
              <w:pStyle w:val="HTMLunaprijedoblikovano"/>
              <w:shd w:val="clear" w:color="auto" w:fill="F8F9FA"/>
              <w:rPr>
                <w:rFonts w:ascii="Arial" w:hAnsi="Arial" w:cs="Arial"/>
                <w:color w:val="202124"/>
              </w:rPr>
            </w:pPr>
            <w:r>
              <w:rPr>
                <w:rFonts w:ascii="inherit" w:hAnsi="inherit"/>
                <w:color w:val="202124"/>
                <w:sz w:val="47"/>
                <w:szCs w:val="47"/>
              </w:rPr>
              <w:t xml:space="preserve"> </w:t>
            </w:r>
            <w:r w:rsidRPr="00597512">
              <w:rPr>
                <w:rStyle w:val="y2iqfc"/>
                <w:rFonts w:ascii="Arial" w:hAnsi="Arial" w:cs="Arial"/>
                <w:color w:val="202124"/>
              </w:rPr>
              <w:t>Attending lectures and seminars, preparation and presentation of seminar work</w:t>
            </w:r>
          </w:p>
          <w:p w:rsidR="000070DD" w:rsidRDefault="00597512" w:rsidP="00597512">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 xml:space="preserve"> </w:t>
            </w:r>
          </w:p>
        </w:tc>
      </w:tr>
      <w:tr w:rsidR="00F47EB2" w:rsidTr="000070DD">
        <w:trPr>
          <w:trHeight w:val="397"/>
        </w:trPr>
        <w:tc>
          <w:tcPr>
            <w:tcW w:w="1907"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47EB2" w:rsidRPr="00943EE4" w:rsidRDefault="00F47EB2" w:rsidP="000070DD">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8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47EB2" w:rsidRPr="00943EE4" w:rsidRDefault="00F47EB2"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100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134"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F47EB2" w:rsidRPr="00943EE4" w:rsidRDefault="00F47EB2"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1134"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560"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F47EB2" w:rsidRPr="00943EE4" w:rsidRDefault="00F47EB2"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043"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F47EB2" w:rsidTr="000070DD">
        <w:trPr>
          <w:trHeight w:val="397"/>
        </w:trPr>
        <w:tc>
          <w:tcPr>
            <w:tcW w:w="1907"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47EB2" w:rsidRDefault="00F47EB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Pr="00943EE4" w:rsidRDefault="00F47EB2"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Pr="00943EE4" w:rsidRDefault="00F47EB2"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5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Pr="00943EE4" w:rsidRDefault="00F47EB2"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04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F47EB2" w:rsidTr="000070DD">
        <w:trPr>
          <w:trHeight w:val="397"/>
        </w:trPr>
        <w:tc>
          <w:tcPr>
            <w:tcW w:w="1907"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47EB2" w:rsidRDefault="00F47EB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Pr="00943EE4" w:rsidRDefault="00F47EB2"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Pr="00943EE4" w:rsidRDefault="00F47EB2"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5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Pr="00943EE4" w:rsidRDefault="00F47EB2" w:rsidP="003C03F5">
            <w:pPr>
              <w:pStyle w:val="Normal10"/>
              <w:widowControl/>
              <w:rPr>
                <w:rFonts w:ascii="Times New Roman" w:hAnsi="Times New Roman" w:cs="Times New Roman"/>
                <w:b/>
                <w:color w:val="000000"/>
                <w:sz w:val="19"/>
                <w:szCs w:val="19"/>
              </w:rPr>
            </w:pPr>
          </w:p>
        </w:tc>
        <w:tc>
          <w:tcPr>
            <w:tcW w:w="104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F47EB2" w:rsidTr="000070DD">
        <w:trPr>
          <w:trHeight w:val="397"/>
        </w:trPr>
        <w:tc>
          <w:tcPr>
            <w:tcW w:w="1907"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47EB2" w:rsidRDefault="00F47EB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Pr="00943EE4" w:rsidRDefault="00F47EB2"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Default="00F47EB2">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Pr="00943EE4" w:rsidRDefault="00F47EB2"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Default="00F47EB2">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15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47EB2" w:rsidRPr="00943EE4" w:rsidRDefault="00F47EB2" w:rsidP="003C03F5">
            <w:pPr>
              <w:pStyle w:val="Normal10"/>
              <w:tabs>
                <w:tab w:val="left" w:pos="2820"/>
              </w:tabs>
              <w:rPr>
                <w:color w:val="000000"/>
              </w:rPr>
            </w:pPr>
          </w:p>
        </w:tc>
        <w:tc>
          <w:tcPr>
            <w:tcW w:w="104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47EB2" w:rsidRDefault="00F47EB2">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r>
      <w:tr w:rsidR="00F47EB2" w:rsidTr="000070DD">
        <w:trPr>
          <w:trHeight w:val="397"/>
        </w:trPr>
        <w:tc>
          <w:tcPr>
            <w:tcW w:w="1907"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47EB2" w:rsidRDefault="00F47EB2">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8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F47EB2" w:rsidRPr="00943EE4" w:rsidRDefault="00F47EB2" w:rsidP="003C03F5">
            <w:pPr>
              <w:pStyle w:val="Normal10"/>
              <w:tabs>
                <w:tab w:val="left" w:pos="2820"/>
              </w:tabs>
              <w:rPr>
                <w:color w:val="000000"/>
              </w:rPr>
            </w:pPr>
            <w:r w:rsidRPr="00943EE4">
              <w:rPr>
                <w:rFonts w:ascii="Arial" w:hAnsi="Arial" w:cs="Arial"/>
                <w:color w:val="000000"/>
                <w:sz w:val="20"/>
                <w:szCs w:val="20"/>
                <w:lang w:val="en-GB"/>
              </w:rPr>
              <w:t>Written tests</w:t>
            </w:r>
          </w:p>
        </w:tc>
        <w:tc>
          <w:tcPr>
            <w:tcW w:w="1004" w:type="dxa"/>
            <w:tcBorders>
              <w:top w:val="single" w:sz="4" w:space="0" w:color="000000"/>
              <w:left w:val="single" w:sz="8" w:space="0" w:color="000000"/>
              <w:bottom w:val="single" w:sz="12" w:space="0" w:color="000000"/>
              <w:right w:val="single" w:sz="8" w:space="0" w:color="000000"/>
            </w:tcBorders>
            <w:shd w:val="clear" w:color="auto" w:fill="auto"/>
            <w:vAlign w:val="center"/>
          </w:tcPr>
          <w:p w:rsidR="00F47EB2" w:rsidRDefault="00F47EB2">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2</w:t>
            </w:r>
          </w:p>
        </w:tc>
        <w:tc>
          <w:tcPr>
            <w:tcW w:w="1134"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F47EB2" w:rsidRPr="00943EE4" w:rsidRDefault="00F47EB2" w:rsidP="003C03F5">
            <w:pPr>
              <w:pStyle w:val="Normal10"/>
              <w:tabs>
                <w:tab w:val="left" w:pos="2820"/>
              </w:tabs>
              <w:rPr>
                <w:color w:val="000000"/>
              </w:rPr>
            </w:pPr>
            <w:r w:rsidRPr="00943EE4">
              <w:rPr>
                <w:rFonts w:ascii="Arial" w:hAnsi="Arial" w:cs="Arial"/>
                <w:color w:val="000000"/>
                <w:sz w:val="20"/>
                <w:szCs w:val="20"/>
                <w:lang w:val="en-GB"/>
              </w:rPr>
              <w:t>Project</w:t>
            </w:r>
          </w:p>
        </w:tc>
        <w:tc>
          <w:tcPr>
            <w:tcW w:w="1134"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F47EB2" w:rsidRDefault="00F47EB2">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w:t>
            </w:r>
          </w:p>
        </w:tc>
        <w:tc>
          <w:tcPr>
            <w:tcW w:w="1560"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F47EB2" w:rsidRPr="00943EE4" w:rsidRDefault="00F47EB2" w:rsidP="003C03F5">
            <w:pPr>
              <w:pStyle w:val="Normal10"/>
              <w:tabs>
                <w:tab w:val="left" w:pos="2820"/>
              </w:tabs>
              <w:rPr>
                <w:color w:val="000000"/>
              </w:rPr>
            </w:pPr>
          </w:p>
        </w:tc>
        <w:tc>
          <w:tcPr>
            <w:tcW w:w="1043"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F47EB2" w:rsidRDefault="00F47EB2">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r>
      <w:tr w:rsidR="000070DD" w:rsidTr="000070DD">
        <w:tc>
          <w:tcPr>
            <w:tcW w:w="1907"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Pr="00943EE4" w:rsidRDefault="000070DD" w:rsidP="000070DD">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 xml:space="preserve">Grading and valuation ofstudents' work during and at the </w:t>
            </w:r>
            <w:r w:rsidRPr="00943EE4">
              <w:rPr>
                <w:rFonts w:ascii="Arial" w:hAnsi="Arial" w:cs="Arial"/>
                <w:color w:val="000000"/>
                <w:sz w:val="20"/>
                <w:szCs w:val="20"/>
              </w:rPr>
              <w:lastRenderedPageBreak/>
              <w:t>end of the course</w:t>
            </w:r>
          </w:p>
        </w:tc>
        <w:tc>
          <w:tcPr>
            <w:tcW w:w="7556" w:type="dxa"/>
            <w:gridSpan w:val="12"/>
            <w:tcBorders>
              <w:top w:val="single" w:sz="12" w:space="0" w:color="000000"/>
              <w:left w:val="single" w:sz="4" w:space="0" w:color="000000"/>
              <w:bottom w:val="single" w:sz="12" w:space="0" w:color="000000"/>
              <w:right w:val="single" w:sz="12" w:space="0" w:color="000000"/>
            </w:tcBorders>
            <w:shd w:val="clear" w:color="auto" w:fill="auto"/>
          </w:tcPr>
          <w:p w:rsidR="00597512" w:rsidRPr="00597512" w:rsidRDefault="00597512" w:rsidP="00597512">
            <w:pPr>
              <w:pStyle w:val="HTMLunaprijedoblikovano"/>
              <w:shd w:val="clear" w:color="auto" w:fill="F8F9FA"/>
              <w:rPr>
                <w:rStyle w:val="y2iqfc"/>
                <w:rFonts w:ascii="Arial" w:hAnsi="Arial" w:cs="Arial"/>
                <w:color w:val="202124"/>
              </w:rPr>
            </w:pPr>
            <w:r w:rsidRPr="00597512">
              <w:rPr>
                <w:rStyle w:val="y2iqfc"/>
                <w:rFonts w:ascii="Arial" w:hAnsi="Arial" w:cs="Arial"/>
                <w:color w:val="202124"/>
              </w:rPr>
              <w:lastRenderedPageBreak/>
              <w:t>Regularity of attending classes, readiness for classes and activity in classes.</w:t>
            </w:r>
          </w:p>
          <w:p w:rsidR="00597512" w:rsidRPr="00597512" w:rsidRDefault="00597512" w:rsidP="00597512">
            <w:pPr>
              <w:pStyle w:val="HTMLunaprijedoblikovano"/>
              <w:shd w:val="clear" w:color="auto" w:fill="F8F9FA"/>
              <w:rPr>
                <w:rFonts w:ascii="Arial" w:hAnsi="Arial" w:cs="Arial"/>
                <w:color w:val="202124"/>
              </w:rPr>
            </w:pPr>
            <w:r w:rsidRPr="00597512">
              <w:rPr>
                <w:rStyle w:val="y2iqfc"/>
                <w:rFonts w:ascii="Arial" w:hAnsi="Arial" w:cs="Arial"/>
                <w:color w:val="202124"/>
              </w:rPr>
              <w:t>Final exam: passed written exam and positively graded seminar paper.</w:t>
            </w:r>
          </w:p>
          <w:p w:rsidR="000070DD" w:rsidRDefault="000070D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F712FD" w:rsidTr="000070DD">
        <w:tc>
          <w:tcPr>
            <w:tcW w:w="1907"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0070DD">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94" w:type="dxa"/>
            <w:gridSpan w:val="5"/>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4" w:type="dxa"/>
            <w:gridSpan w:val="3"/>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18" w:type="dxa"/>
            <w:gridSpan w:val="4"/>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0070DD" w:rsidTr="000070DD">
        <w:trPr>
          <w:trHeight w:val="86"/>
        </w:trPr>
        <w:tc>
          <w:tcPr>
            <w:tcW w:w="1907"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94" w:type="dxa"/>
            <w:gridSpan w:val="5"/>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Poljak, V. (1991. i dr.): </w:t>
            </w:r>
            <w:r>
              <w:rPr>
                <w:rFonts w:ascii="Arial" w:eastAsia="Arial" w:hAnsi="Arial" w:cs="Arial"/>
                <w:i/>
                <w:color w:val="000000"/>
                <w:sz w:val="20"/>
                <w:szCs w:val="20"/>
              </w:rPr>
              <w:t>Didaktika</w:t>
            </w:r>
            <w:r>
              <w:rPr>
                <w:rFonts w:ascii="Arial" w:eastAsia="Arial" w:hAnsi="Arial" w:cs="Arial"/>
                <w:color w:val="000000"/>
                <w:sz w:val="20"/>
                <w:szCs w:val="20"/>
              </w:rPr>
              <w:t xml:space="preserve">. Školska   </w:t>
            </w:r>
          </w:p>
          <w:p w:rsidR="000070DD" w:rsidRDefault="000070D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knjiga, Zagreb.</w:t>
            </w:r>
          </w:p>
        </w:tc>
        <w:tc>
          <w:tcPr>
            <w:tcW w:w="1244" w:type="dxa"/>
            <w:gridSpan w:val="3"/>
            <w:tcBorders>
              <w:top w:val="single" w:sz="8"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18" w:type="dxa"/>
            <w:gridSpan w:val="4"/>
            <w:tcBorders>
              <w:top w:val="single" w:sz="8"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0070DD" w:rsidTr="000070DD">
        <w:trPr>
          <w:trHeight w:val="75"/>
        </w:trPr>
        <w:tc>
          <w:tcPr>
            <w:tcW w:w="1907"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94" w:type="dxa"/>
            <w:gridSpan w:val="5"/>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Bežen, A., Jelavić, F., Kujundžić, N., </w:t>
            </w:r>
          </w:p>
          <w:p w:rsidR="000070DD" w:rsidRDefault="000070DD">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     Pletenac, V. (1991. i dr.): </w:t>
            </w:r>
            <w:r>
              <w:rPr>
                <w:rFonts w:ascii="Arial" w:eastAsia="Arial" w:hAnsi="Arial" w:cs="Arial"/>
                <w:i/>
                <w:color w:val="000000"/>
                <w:sz w:val="20"/>
                <w:szCs w:val="20"/>
              </w:rPr>
              <w:t>Osnove didaktike</w:t>
            </w:r>
            <w:r>
              <w:rPr>
                <w:rFonts w:ascii="Arial" w:eastAsia="Arial" w:hAnsi="Arial" w:cs="Arial"/>
                <w:color w:val="000000"/>
                <w:sz w:val="20"/>
                <w:szCs w:val="20"/>
              </w:rPr>
              <w:t xml:space="preserve">. </w:t>
            </w:r>
          </w:p>
          <w:p w:rsidR="000070DD" w:rsidRDefault="000070D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Školske novine, Zagreb.</w:t>
            </w:r>
          </w:p>
        </w:tc>
        <w:tc>
          <w:tcPr>
            <w:tcW w:w="1244" w:type="dxa"/>
            <w:gridSpan w:val="3"/>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18" w:type="dxa"/>
            <w:gridSpan w:val="4"/>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0070DD" w:rsidRPr="00F66C68" w:rsidTr="000070DD">
        <w:trPr>
          <w:trHeight w:val="75"/>
        </w:trPr>
        <w:tc>
          <w:tcPr>
            <w:tcW w:w="1907"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94" w:type="dxa"/>
            <w:gridSpan w:val="5"/>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Bognar, L., Matijević, M. (2002. i dr.): </w:t>
            </w:r>
            <w:r>
              <w:rPr>
                <w:rFonts w:ascii="Arial" w:eastAsia="Arial" w:hAnsi="Arial" w:cs="Arial"/>
                <w:i/>
                <w:color w:val="000000"/>
                <w:sz w:val="20"/>
                <w:szCs w:val="20"/>
              </w:rPr>
              <w:t>Didaktika</w:t>
            </w:r>
            <w:r>
              <w:rPr>
                <w:rFonts w:ascii="Arial" w:eastAsia="Arial" w:hAnsi="Arial" w:cs="Arial"/>
                <w:color w:val="000000"/>
                <w:sz w:val="20"/>
                <w:szCs w:val="20"/>
              </w:rPr>
              <w:t xml:space="preserve">. </w:t>
            </w:r>
          </w:p>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     Školska knjiga, Zagreb</w:t>
            </w:r>
          </w:p>
        </w:tc>
        <w:tc>
          <w:tcPr>
            <w:tcW w:w="1244" w:type="dxa"/>
            <w:gridSpan w:val="3"/>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18" w:type="dxa"/>
            <w:gridSpan w:val="4"/>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0070DD" w:rsidTr="000070DD">
        <w:trPr>
          <w:trHeight w:val="75"/>
        </w:trPr>
        <w:tc>
          <w:tcPr>
            <w:tcW w:w="1907"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94" w:type="dxa"/>
            <w:gridSpan w:val="5"/>
            <w:tcBorders>
              <w:top w:val="single" w:sz="4" w:space="0" w:color="000000"/>
              <w:left w:val="single" w:sz="4" w:space="0" w:color="000000"/>
              <w:bottom w:val="single" w:sz="4" w:space="0" w:color="000000"/>
              <w:right w:val="single" w:sz="8" w:space="0" w:color="000000"/>
            </w:tcBorders>
            <w:shd w:val="clear" w:color="auto" w:fill="auto"/>
          </w:tcPr>
          <w:p w:rsidR="00597512" w:rsidRPr="00597512" w:rsidRDefault="00597512" w:rsidP="00597512">
            <w:pPr>
              <w:pStyle w:val="HTMLunaprijedoblikovano"/>
              <w:shd w:val="clear" w:color="auto" w:fill="F8F9FA"/>
              <w:rPr>
                <w:rFonts w:ascii="Arial" w:hAnsi="Arial" w:cs="Arial"/>
                <w:color w:val="202124"/>
              </w:rPr>
            </w:pPr>
            <w:r w:rsidRPr="00597512">
              <w:rPr>
                <w:rStyle w:val="y2iqfc"/>
                <w:rFonts w:ascii="Arial" w:hAnsi="Arial" w:cs="Arial"/>
                <w:color w:val="202124"/>
              </w:rPr>
              <w:t>(selected chapters from the recommended literature)</w:t>
            </w:r>
          </w:p>
          <w:p w:rsidR="000070DD" w:rsidRDefault="000070DD">
            <w:pPr>
              <w:pStyle w:val="Normal1"/>
              <w:widowControl/>
              <w:pBdr>
                <w:top w:val="nil"/>
                <w:left w:val="nil"/>
                <w:bottom w:val="nil"/>
                <w:right w:val="nil"/>
                <w:between w:val="nil"/>
              </w:pBdr>
              <w:tabs>
                <w:tab w:val="left" w:pos="2820"/>
              </w:tabs>
              <w:rPr>
                <w:color w:val="000000"/>
              </w:rPr>
            </w:pPr>
          </w:p>
        </w:tc>
        <w:tc>
          <w:tcPr>
            <w:tcW w:w="1244" w:type="dxa"/>
            <w:gridSpan w:val="3"/>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c>
          <w:tcPr>
            <w:tcW w:w="1518" w:type="dxa"/>
            <w:gridSpan w:val="4"/>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r>
      <w:tr w:rsidR="000070DD" w:rsidRPr="00F66C68" w:rsidTr="000070DD">
        <w:trPr>
          <w:trHeight w:val="216"/>
        </w:trPr>
        <w:tc>
          <w:tcPr>
            <w:tcW w:w="1907"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0070DD" w:rsidRDefault="000070DD" w:rsidP="000070DD">
            <w:pPr>
              <w:pStyle w:val="Normal1"/>
              <w:pBdr>
                <w:top w:val="nil"/>
                <w:left w:val="nil"/>
                <w:bottom w:val="nil"/>
                <w:right w:val="nil"/>
                <w:between w:val="nil"/>
              </w:pBdr>
              <w:spacing w:line="276" w:lineRule="auto"/>
              <w:rPr>
                <w:color w:val="000000"/>
              </w:rPr>
            </w:pPr>
          </w:p>
        </w:tc>
        <w:tc>
          <w:tcPr>
            <w:tcW w:w="7556" w:type="dxa"/>
            <w:gridSpan w:val="12"/>
            <w:tcBorders>
              <w:top w:val="single" w:sz="12" w:space="0" w:color="000000"/>
              <w:left w:val="single" w:sz="4"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Jensen, E. (2003.): </w:t>
            </w:r>
            <w:r>
              <w:rPr>
                <w:rFonts w:ascii="Arial" w:eastAsia="Arial" w:hAnsi="Arial" w:cs="Arial"/>
                <w:i/>
                <w:color w:val="000000"/>
                <w:sz w:val="20"/>
                <w:szCs w:val="20"/>
              </w:rPr>
              <w:t xml:space="preserve">Super nastava. </w:t>
            </w:r>
            <w:r>
              <w:rPr>
                <w:rFonts w:ascii="Arial" w:eastAsia="Arial" w:hAnsi="Arial" w:cs="Arial"/>
                <w:color w:val="000000"/>
                <w:sz w:val="20"/>
                <w:szCs w:val="20"/>
              </w:rPr>
              <w:t>Educa, Zagreb.</w:t>
            </w:r>
          </w:p>
        </w:tc>
      </w:tr>
      <w:tr w:rsidR="00735F7B" w:rsidTr="000070DD">
        <w:trPr>
          <w:trHeight w:val="344"/>
        </w:trPr>
        <w:tc>
          <w:tcPr>
            <w:tcW w:w="1907"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Desforges, Ch. (2001.): </w:t>
            </w:r>
            <w:r>
              <w:rPr>
                <w:rFonts w:ascii="Arial" w:eastAsia="Arial" w:hAnsi="Arial" w:cs="Arial"/>
                <w:i/>
                <w:color w:val="000000"/>
                <w:sz w:val="20"/>
                <w:szCs w:val="20"/>
              </w:rPr>
              <w:t xml:space="preserve">Uspješno učenje i poučavanje. </w:t>
            </w:r>
            <w:r>
              <w:rPr>
                <w:rFonts w:ascii="Arial" w:eastAsia="Arial" w:hAnsi="Arial" w:cs="Arial"/>
                <w:color w:val="000000"/>
                <w:sz w:val="20"/>
                <w:szCs w:val="20"/>
              </w:rPr>
              <w:t>Educa, Zagreb.</w:t>
            </w:r>
          </w:p>
        </w:tc>
      </w:tr>
      <w:tr w:rsidR="00735F7B" w:rsidTr="000070DD">
        <w:tc>
          <w:tcPr>
            <w:tcW w:w="1907"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0070DD">
            <w:pPr>
              <w:pStyle w:val="Normal1"/>
              <w:widowControl/>
              <w:pBdr>
                <w:top w:val="nil"/>
                <w:left w:val="nil"/>
                <w:bottom w:val="nil"/>
                <w:right w:val="nil"/>
                <w:between w:val="nil"/>
              </w:pBdr>
              <w:tabs>
                <w:tab w:val="left" w:pos="567"/>
              </w:tabs>
              <w:rPr>
                <w:color w:val="000000"/>
              </w:rPr>
            </w:pPr>
            <w:r w:rsidRPr="00943EE4">
              <w:rPr>
                <w:rFonts w:ascii="Arial" w:hAnsi="Arial" w:cs="Arial"/>
                <w:color w:val="000000"/>
                <w:sz w:val="20"/>
                <w:szCs w:val="20"/>
                <w:lang w:val="en-GB"/>
              </w:rPr>
              <w:t>Following up the qualities providing reaching the established goals of the studies</w:t>
            </w: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97512" w:rsidRPr="00597512" w:rsidRDefault="00597512" w:rsidP="00597512">
            <w:pPr>
              <w:pStyle w:val="HTMLunaprijedoblikovano"/>
              <w:shd w:val="clear" w:color="auto" w:fill="F8F9FA"/>
              <w:rPr>
                <w:rFonts w:ascii="Arial" w:hAnsi="Arial" w:cs="Arial"/>
                <w:color w:val="202124"/>
              </w:rPr>
            </w:pPr>
            <w:r w:rsidRPr="00597512">
              <w:rPr>
                <w:rStyle w:val="y2iqfc"/>
                <w:rFonts w:ascii="Arial" w:hAnsi="Arial" w:cs="Arial"/>
                <w:color w:val="202124"/>
              </w:rPr>
              <w:t>Regular attendance of classes, activity in classes, consultations, student surveys, internal and external evaluation of the study program and teachers.</w:t>
            </w:r>
          </w:p>
          <w:p w:rsidR="00735F7B" w:rsidRDefault="00735F7B">
            <w:pPr>
              <w:pStyle w:val="Normal1"/>
              <w:widowControl/>
              <w:pBdr>
                <w:top w:val="nil"/>
                <w:left w:val="nil"/>
                <w:bottom w:val="nil"/>
                <w:right w:val="nil"/>
                <w:between w:val="nil"/>
              </w:pBdr>
              <w:tabs>
                <w:tab w:val="left" w:pos="2820"/>
              </w:tabs>
              <w:spacing w:line="276" w:lineRule="auto"/>
              <w:rPr>
                <w:color w:val="000000"/>
              </w:rPr>
            </w:pPr>
          </w:p>
        </w:tc>
      </w:tr>
      <w:tr w:rsidR="00735F7B" w:rsidTr="000070DD">
        <w:tc>
          <w:tcPr>
            <w:tcW w:w="1907"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E492C">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Other</w:t>
            </w:r>
          </w:p>
        </w:tc>
        <w:tc>
          <w:tcPr>
            <w:tcW w:w="7556" w:type="dxa"/>
            <w:gridSpan w:val="12"/>
            <w:tcBorders>
              <w:top w:val="single" w:sz="4" w:space="0" w:color="000000"/>
              <w:left w:val="single" w:sz="4" w:space="0" w:color="000000"/>
              <w:bottom w:val="single" w:sz="12" w:space="0" w:color="000000"/>
              <w:right w:val="single" w:sz="12" w:space="0" w:color="000000"/>
            </w:tcBorders>
            <w:shd w:val="clear" w:color="auto" w:fill="auto"/>
          </w:tcPr>
          <w:p w:rsidR="00597512" w:rsidRPr="00597512" w:rsidRDefault="00597512" w:rsidP="00597512">
            <w:pPr>
              <w:pStyle w:val="HTMLunaprijedoblikovano"/>
              <w:shd w:val="clear" w:color="auto" w:fill="F8F9FA"/>
              <w:rPr>
                <w:rFonts w:ascii="Arial" w:hAnsi="Arial" w:cs="Arial"/>
                <w:color w:val="202124"/>
              </w:rPr>
            </w:pPr>
            <w:r w:rsidRPr="00597512">
              <w:rPr>
                <w:rStyle w:val="y2iqfc"/>
                <w:rFonts w:ascii="Arial" w:hAnsi="Arial" w:cs="Arial"/>
                <w:color w:val="202124"/>
              </w:rPr>
              <w:t>It should be taken into account that pedagogical education at the so-called "Non-teaching" studies are a specific form of teaching that acquires teacher competencies in the presentation of the content of the profession and therefore the task of the course provider is to make students aware of the importance and necessity of pedagogical and didactic education as the content of the profession.</w:t>
            </w:r>
          </w:p>
          <w:p w:rsidR="00735F7B" w:rsidRDefault="00735F7B">
            <w:pPr>
              <w:pStyle w:val="Normal1"/>
              <w:widowControl/>
              <w:pBdr>
                <w:top w:val="nil"/>
                <w:left w:val="nil"/>
                <w:bottom w:val="nil"/>
                <w:right w:val="nil"/>
                <w:between w:val="nil"/>
              </w:pBdr>
              <w:tabs>
                <w:tab w:val="left" w:pos="2820"/>
              </w:tabs>
              <w:spacing w:line="276" w:lineRule="auto"/>
              <w:rPr>
                <w:color w:val="000000"/>
              </w:rPr>
            </w:pP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10.2</w:t>
      </w:r>
      <w:r w:rsidR="00F47EB2" w:rsidRPr="00F47EB2">
        <w:rPr>
          <w:rFonts w:ascii="Arial" w:hAnsi="Arial" w:cs="Arial"/>
          <w:b/>
          <w:color w:val="000000"/>
          <w:sz w:val="20"/>
          <w:szCs w:val="20"/>
        </w:rPr>
        <w:t xml:space="preserve"> </w:t>
      </w:r>
      <w:r w:rsidR="00F47EB2" w:rsidRPr="00943EE4">
        <w:rPr>
          <w:rFonts w:ascii="Arial" w:hAnsi="Arial" w:cs="Arial"/>
          <w:b/>
          <w:color w:val="000000"/>
          <w:sz w:val="20"/>
          <w:szCs w:val="20"/>
        </w:rPr>
        <w:t>Didactics</w:t>
      </w:r>
      <w:r w:rsidR="00F47EB2">
        <w:rPr>
          <w:rFonts w:ascii="Arial" w:eastAsia="Arial" w:hAnsi="Arial" w:cs="Arial"/>
          <w:b/>
          <w:color w:val="000000"/>
          <w:sz w:val="20"/>
          <w:szCs w:val="20"/>
        </w:rPr>
        <w:t xml:space="preserve"> </w:t>
      </w:r>
      <w:r>
        <w:rPr>
          <w:rFonts w:ascii="Arial" w:eastAsia="Arial" w:hAnsi="Arial" w:cs="Arial"/>
          <w:b/>
          <w:color w:val="000000"/>
          <w:sz w:val="20"/>
          <w:szCs w:val="20"/>
        </w:rPr>
        <w:t>2</w:t>
      </w: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Style w:val="afff7"/>
        <w:tblW w:w="9463" w:type="dxa"/>
        <w:tblInd w:w="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907"/>
        <w:gridCol w:w="1681"/>
        <w:gridCol w:w="1004"/>
        <w:gridCol w:w="709"/>
        <w:gridCol w:w="425"/>
        <w:gridCol w:w="975"/>
        <w:gridCol w:w="159"/>
        <w:gridCol w:w="567"/>
        <w:gridCol w:w="518"/>
        <w:gridCol w:w="188"/>
        <w:gridCol w:w="287"/>
        <w:gridCol w:w="425"/>
        <w:gridCol w:w="618"/>
      </w:tblGrid>
      <w:tr w:rsidR="00735F7B" w:rsidTr="00F712FD">
        <w:tc>
          <w:tcPr>
            <w:tcW w:w="1907"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F47EB2">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sidRPr="00943EE4">
              <w:rPr>
                <w:rFonts w:ascii="Arial" w:hAnsi="Arial" w:cs="Arial"/>
                <w:b/>
                <w:color w:val="000000"/>
                <w:sz w:val="20"/>
                <w:szCs w:val="20"/>
              </w:rPr>
              <w:t>COURSE</w:t>
            </w:r>
          </w:p>
        </w:tc>
        <w:tc>
          <w:tcPr>
            <w:tcW w:w="7556" w:type="dxa"/>
            <w:gridSpan w:val="12"/>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F47EB2">
            <w:pPr>
              <w:pStyle w:val="Normal1"/>
              <w:widowControl/>
              <w:pBdr>
                <w:top w:val="nil"/>
                <w:left w:val="nil"/>
                <w:bottom w:val="nil"/>
                <w:right w:val="nil"/>
                <w:between w:val="nil"/>
              </w:pBdr>
              <w:spacing w:before="60" w:after="60"/>
              <w:rPr>
                <w:rFonts w:ascii="Arial" w:eastAsia="Arial" w:hAnsi="Arial" w:cs="Arial"/>
                <w:color w:val="000000"/>
                <w:sz w:val="20"/>
                <w:szCs w:val="20"/>
              </w:rPr>
            </w:pPr>
            <w:r w:rsidRPr="00943EE4">
              <w:rPr>
                <w:rFonts w:ascii="Arial" w:hAnsi="Arial" w:cs="Arial"/>
                <w:b/>
                <w:color w:val="000000"/>
                <w:sz w:val="20"/>
                <w:szCs w:val="20"/>
              </w:rPr>
              <w:t>Didactics</w:t>
            </w:r>
            <w:r w:rsidR="00572090">
              <w:rPr>
                <w:rFonts w:ascii="Arial" w:eastAsia="Arial" w:hAnsi="Arial" w:cs="Arial"/>
                <w:color w:val="000000"/>
                <w:sz w:val="20"/>
                <w:szCs w:val="20"/>
              </w:rPr>
              <w:t xml:space="preserve"> 2</w:t>
            </w:r>
          </w:p>
        </w:tc>
      </w:tr>
      <w:tr w:rsidR="005E492C" w:rsidTr="00F712FD">
        <w:tc>
          <w:tcPr>
            <w:tcW w:w="1907"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5E492C" w:rsidRPr="00943EE4" w:rsidRDefault="005E492C" w:rsidP="00E96EB4">
            <w:pPr>
              <w:pStyle w:val="Normal10"/>
              <w:widowControl/>
              <w:rPr>
                <w:rFonts w:ascii="Arial" w:hAnsi="Arial" w:cs="Arial"/>
                <w:b/>
                <w:color w:val="000000"/>
                <w:sz w:val="20"/>
                <w:szCs w:val="20"/>
              </w:rPr>
            </w:pPr>
            <w:r>
              <w:rPr>
                <w:rFonts w:ascii="Arial" w:hAnsi="Arial" w:cs="Arial"/>
                <w:b/>
                <w:color w:val="000000"/>
                <w:sz w:val="20"/>
                <w:szCs w:val="20"/>
              </w:rPr>
              <w:t>Code</w:t>
            </w:r>
          </w:p>
        </w:tc>
        <w:tc>
          <w:tcPr>
            <w:tcW w:w="2685" w:type="dxa"/>
            <w:gridSpan w:val="2"/>
            <w:tcBorders>
              <w:top w:val="single" w:sz="12" w:space="0" w:color="000000"/>
              <w:left w:val="single" w:sz="4" w:space="0" w:color="000000"/>
              <w:bottom w:val="single" w:sz="4" w:space="0" w:color="000000"/>
              <w:right w:val="single" w:sz="12" w:space="0" w:color="000000"/>
            </w:tcBorders>
            <w:shd w:val="clear" w:color="auto" w:fill="auto"/>
          </w:tcPr>
          <w:p w:rsidR="005E492C" w:rsidRDefault="005E492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UAL 80G</w:t>
            </w:r>
          </w:p>
        </w:tc>
        <w:tc>
          <w:tcPr>
            <w:tcW w:w="2109"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5E492C" w:rsidRPr="005E6C61" w:rsidRDefault="005E492C" w:rsidP="003C03F5">
            <w:pPr>
              <w:rPr>
                <w:rFonts w:ascii="Arial" w:hAnsi="Arial" w:cs="Arial"/>
                <w:sz w:val="20"/>
                <w:szCs w:val="20"/>
              </w:rPr>
            </w:pPr>
            <w:r w:rsidRPr="005E6C61">
              <w:rPr>
                <w:rFonts w:ascii="Arial" w:hAnsi="Arial"/>
                <w:sz w:val="20"/>
                <w:szCs w:val="20"/>
              </w:rPr>
              <w:t>Year of study.</w:t>
            </w:r>
          </w:p>
        </w:tc>
        <w:tc>
          <w:tcPr>
            <w:tcW w:w="2762" w:type="dxa"/>
            <w:gridSpan w:val="7"/>
            <w:tcBorders>
              <w:top w:val="single" w:sz="12" w:space="0" w:color="000000"/>
              <w:left w:val="single" w:sz="4" w:space="0" w:color="000000"/>
              <w:bottom w:val="single" w:sz="4" w:space="0" w:color="000000"/>
              <w:right w:val="single" w:sz="12" w:space="0" w:color="000000"/>
            </w:tcBorders>
            <w:shd w:val="clear" w:color="auto" w:fill="auto"/>
          </w:tcPr>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1</w:t>
            </w:r>
          </w:p>
        </w:tc>
      </w:tr>
      <w:tr w:rsidR="005E492C" w:rsidTr="00F712FD">
        <w:tc>
          <w:tcPr>
            <w:tcW w:w="1907"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5E492C" w:rsidRPr="00943EE4" w:rsidRDefault="005E492C" w:rsidP="00E96EB4">
            <w:pPr>
              <w:pStyle w:val="Normal10"/>
              <w:rPr>
                <w:color w:val="000000"/>
                <w:lang w:val="en-GB"/>
              </w:rPr>
            </w:pPr>
            <w:r w:rsidRPr="00943EE4">
              <w:rPr>
                <w:rFonts w:ascii="Arial" w:hAnsi="Arial" w:cs="Arial"/>
                <w:color w:val="000000"/>
                <w:sz w:val="20"/>
                <w:szCs w:val="20"/>
                <w:lang w:val="en-GB"/>
              </w:rPr>
              <w:t>Course bearer</w:t>
            </w:r>
          </w:p>
        </w:tc>
        <w:tc>
          <w:tcPr>
            <w:tcW w:w="2685" w:type="dxa"/>
            <w:gridSpan w:val="2"/>
            <w:tcBorders>
              <w:top w:val="single" w:sz="4" w:space="0" w:color="000000"/>
              <w:left w:val="single" w:sz="4" w:space="0" w:color="000000"/>
              <w:bottom w:val="single" w:sz="12" w:space="0" w:color="000000"/>
              <w:right w:val="single" w:sz="12" w:space="0" w:color="000000"/>
            </w:tcBorders>
            <w:shd w:val="clear" w:color="auto" w:fill="auto"/>
          </w:tcPr>
          <w:p w:rsidR="005E492C" w:rsidRPr="00F54F6A" w:rsidRDefault="005E492C">
            <w:pPr>
              <w:pStyle w:val="Normal1"/>
              <w:widowControl/>
              <w:pBdr>
                <w:top w:val="nil"/>
                <w:left w:val="nil"/>
                <w:bottom w:val="nil"/>
                <w:right w:val="nil"/>
                <w:between w:val="nil"/>
              </w:pBdr>
              <w:rPr>
                <w:rFonts w:ascii="Arial" w:eastAsia="Arial" w:hAnsi="Arial" w:cs="Arial"/>
                <w:color w:val="000000"/>
                <w:sz w:val="20"/>
                <w:szCs w:val="20"/>
              </w:rPr>
            </w:pPr>
            <w:r w:rsidRPr="00F54F6A">
              <w:rPr>
                <w:rFonts w:ascii="Arial" w:hAnsi="Arial" w:cs="Arial"/>
                <w:color w:val="292929"/>
                <w:sz w:val="20"/>
                <w:szCs w:val="20"/>
                <w:shd w:val="clear" w:color="auto" w:fill="FFFFFF"/>
              </w:rPr>
              <w:t>Morana Koludrović</w:t>
            </w:r>
            <w:r w:rsidR="00A16BDB">
              <w:rPr>
                <w:rFonts w:ascii="Arial" w:hAnsi="Arial" w:cs="Arial"/>
                <w:color w:val="292929"/>
                <w:sz w:val="20"/>
                <w:szCs w:val="20"/>
                <w:shd w:val="clear" w:color="auto" w:fill="FFFFFF"/>
              </w:rPr>
              <w:t xml:space="preserve"> </w:t>
            </w:r>
            <w:r w:rsidR="00A16BDB" w:rsidRPr="00A16BDB">
              <w:rPr>
                <w:rFonts w:ascii="Arial" w:hAnsi="Arial" w:cs="Arial"/>
                <w:color w:val="292929"/>
                <w:sz w:val="20"/>
                <w:szCs w:val="20"/>
                <w:shd w:val="clear" w:color="auto" w:fill="FFFFFF"/>
              </w:rPr>
              <w:t>PhD, Assoc. Prof</w:t>
            </w:r>
          </w:p>
        </w:tc>
        <w:tc>
          <w:tcPr>
            <w:tcW w:w="210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5E492C" w:rsidRPr="005E6C61" w:rsidRDefault="005E492C" w:rsidP="003C03F5">
            <w:pPr>
              <w:rPr>
                <w:rFonts w:ascii="Arial" w:hAnsi="Arial" w:cs="Arial"/>
                <w:sz w:val="20"/>
                <w:szCs w:val="20"/>
              </w:rPr>
            </w:pPr>
            <w:r w:rsidRPr="005E6C61">
              <w:rPr>
                <w:rFonts w:ascii="Arial" w:hAnsi="Arial"/>
                <w:sz w:val="20"/>
                <w:szCs w:val="20"/>
              </w:rPr>
              <w:t>ECTS value</w:t>
            </w:r>
          </w:p>
        </w:tc>
        <w:tc>
          <w:tcPr>
            <w:tcW w:w="2762" w:type="dxa"/>
            <w:gridSpan w:val="7"/>
            <w:tcBorders>
              <w:top w:val="single" w:sz="4" w:space="0" w:color="000000"/>
              <w:left w:val="single" w:sz="4" w:space="0" w:color="000000"/>
              <w:bottom w:val="single" w:sz="12" w:space="0" w:color="000000"/>
              <w:right w:val="single" w:sz="12" w:space="0" w:color="000000"/>
            </w:tcBorders>
            <w:shd w:val="clear" w:color="auto" w:fill="auto"/>
          </w:tcPr>
          <w:p w:rsidR="005E492C" w:rsidRDefault="005E492C">
            <w:pPr>
              <w:pStyle w:val="Normal1"/>
              <w:widowControl/>
              <w:pBdr>
                <w:top w:val="nil"/>
                <w:left w:val="nil"/>
                <w:bottom w:val="nil"/>
                <w:right w:val="nil"/>
                <w:between w:val="nil"/>
              </w:pBdr>
              <w:rPr>
                <w:rFonts w:ascii="Arial" w:eastAsia="Arial" w:hAnsi="Arial" w:cs="Arial"/>
                <w:color w:val="000000"/>
                <w:sz w:val="20"/>
                <w:szCs w:val="20"/>
              </w:rPr>
            </w:pPr>
          </w:p>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2</w:t>
            </w:r>
          </w:p>
        </w:tc>
      </w:tr>
      <w:tr w:rsidR="005E492C" w:rsidTr="00F712FD">
        <w:trPr>
          <w:trHeight w:val="345"/>
        </w:trPr>
        <w:tc>
          <w:tcPr>
            <w:tcW w:w="1907"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5E492C" w:rsidRPr="00943EE4" w:rsidRDefault="005E492C" w:rsidP="00E96EB4">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685" w:type="dxa"/>
            <w:gridSpan w:val="2"/>
            <w:vMerge w:val="restart"/>
            <w:tcBorders>
              <w:top w:val="single" w:sz="4" w:space="0" w:color="000000"/>
              <w:left w:val="single" w:sz="4" w:space="0" w:color="000000"/>
              <w:bottom w:val="single" w:sz="12" w:space="0" w:color="000000"/>
              <w:right w:val="single" w:sz="12" w:space="0" w:color="000000"/>
            </w:tcBorders>
            <w:shd w:val="clear" w:color="auto" w:fill="auto"/>
          </w:tcPr>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p>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2109" w:type="dxa"/>
            <w:gridSpan w:val="3"/>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5E492C" w:rsidRPr="005E6C61" w:rsidRDefault="005E492C" w:rsidP="003C03F5">
            <w:pPr>
              <w:rPr>
                <w:rFonts w:ascii="Arial" w:hAnsi="Arial" w:cs="Arial"/>
                <w:sz w:val="20"/>
                <w:szCs w:val="20"/>
              </w:rPr>
            </w:pPr>
            <w:r w:rsidRPr="005E6C61">
              <w:rPr>
                <w:rFonts w:ascii="Arial" w:hAnsi="Arial"/>
                <w:sz w:val="20"/>
                <w:szCs w:val="20"/>
              </w:rPr>
              <w:t>Teaching (number of hours per semester)</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5E492C" w:rsidRPr="00943EE4" w:rsidRDefault="005E492C" w:rsidP="003C03F5">
            <w:pPr>
              <w:jc w:val="center"/>
              <w:rPr>
                <w:rFonts w:ascii="Arial" w:hAnsi="Arial" w:cs="Arial"/>
              </w:rPr>
            </w:pPr>
            <w:r w:rsidRPr="00943EE4">
              <w:rPr>
                <w:rFonts w:ascii="Arial" w:hAnsi="Arial"/>
              </w:rPr>
              <w:t>L</w:t>
            </w:r>
          </w:p>
        </w:tc>
        <w:tc>
          <w:tcPr>
            <w:tcW w:w="70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E492C" w:rsidRPr="00943EE4" w:rsidRDefault="005E492C" w:rsidP="003C03F5">
            <w:pPr>
              <w:jc w:val="center"/>
              <w:rPr>
                <w:rFonts w:ascii="Arial" w:hAnsi="Arial" w:cs="Arial"/>
              </w:rPr>
            </w:pPr>
            <w:r w:rsidRPr="00943EE4">
              <w:rPr>
                <w:rFonts w:ascii="Arial" w:hAnsi="Arial"/>
              </w:rPr>
              <w:t>S</w:t>
            </w:r>
          </w:p>
        </w:tc>
        <w:tc>
          <w:tcPr>
            <w:tcW w:w="712"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E492C" w:rsidRPr="00943EE4" w:rsidRDefault="005E492C" w:rsidP="003C03F5">
            <w:pPr>
              <w:jc w:val="center"/>
              <w:rPr>
                <w:rFonts w:ascii="Arial" w:hAnsi="Arial" w:cs="Arial"/>
              </w:rPr>
            </w:pPr>
            <w:r w:rsidRPr="00943EE4">
              <w:rPr>
                <w:rFonts w:ascii="Arial" w:hAnsi="Arial"/>
              </w:rPr>
              <w:t>E</w:t>
            </w:r>
          </w:p>
        </w:tc>
        <w:tc>
          <w:tcPr>
            <w:tcW w:w="61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E492C" w:rsidRPr="00943EE4" w:rsidRDefault="005E492C" w:rsidP="003C03F5">
            <w:pPr>
              <w:jc w:val="center"/>
            </w:pPr>
            <w:r w:rsidRPr="00943EE4">
              <w:rPr>
                <w:rFonts w:ascii="Arial" w:hAnsi="Arial"/>
              </w:rPr>
              <w:t>T</w:t>
            </w:r>
          </w:p>
        </w:tc>
      </w:tr>
      <w:tr w:rsidR="005E492C" w:rsidTr="00F712FD">
        <w:trPr>
          <w:trHeight w:val="345"/>
        </w:trPr>
        <w:tc>
          <w:tcPr>
            <w:tcW w:w="1907"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685" w:type="dxa"/>
            <w:gridSpan w:val="2"/>
            <w:vMerge/>
            <w:tcBorders>
              <w:top w:val="single" w:sz="4" w:space="0" w:color="000000"/>
              <w:left w:val="single" w:sz="4" w:space="0" w:color="000000"/>
              <w:bottom w:val="single" w:sz="12" w:space="0" w:color="000000"/>
              <w:right w:val="single" w:sz="12" w:space="0" w:color="000000"/>
            </w:tcBorders>
            <w:shd w:val="clear" w:color="auto" w:fill="auto"/>
          </w:tcPr>
          <w:p w:rsidR="005E492C"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109" w:type="dxa"/>
            <w:gridSpan w:val="3"/>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5E492C" w:rsidRPr="005E6C61"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30</w:t>
            </w:r>
          </w:p>
        </w:tc>
        <w:tc>
          <w:tcPr>
            <w:tcW w:w="70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712"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61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5E492C" w:rsidTr="00F712FD">
        <w:tc>
          <w:tcPr>
            <w:tcW w:w="1907"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5E492C" w:rsidRPr="00943EE4" w:rsidRDefault="005E492C" w:rsidP="00E96EB4">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685" w:type="dxa"/>
            <w:gridSpan w:val="2"/>
            <w:tcBorders>
              <w:top w:val="single" w:sz="4" w:space="0" w:color="000000"/>
              <w:left w:val="single" w:sz="4" w:space="0" w:color="000000"/>
              <w:bottom w:val="single" w:sz="12" w:space="0" w:color="000000"/>
              <w:right w:val="single" w:sz="12" w:space="0" w:color="000000"/>
            </w:tcBorders>
            <w:shd w:val="clear" w:color="auto" w:fill="auto"/>
          </w:tcPr>
          <w:p w:rsidR="005E492C" w:rsidRDefault="005E492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10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5E492C" w:rsidRPr="005E6C61" w:rsidRDefault="005E492C" w:rsidP="003C03F5">
            <w:pPr>
              <w:rPr>
                <w:rStyle w:val="Zadanifontodlomka1"/>
                <w:rFonts w:ascii="Arial" w:hAnsi="Arial" w:cs="Arial"/>
                <w:sz w:val="20"/>
                <w:szCs w:val="20"/>
              </w:rPr>
            </w:pPr>
            <w:r w:rsidRPr="005E6C61">
              <w:rPr>
                <w:rFonts w:ascii="Arial" w:hAnsi="Arial"/>
                <w:sz w:val="20"/>
                <w:szCs w:val="20"/>
              </w:rPr>
              <w:t xml:space="preserve">Percentage of e-learning </w:t>
            </w:r>
          </w:p>
        </w:tc>
        <w:tc>
          <w:tcPr>
            <w:tcW w:w="2762" w:type="dxa"/>
            <w:gridSpan w:val="7"/>
            <w:tcBorders>
              <w:top w:val="single" w:sz="4" w:space="0" w:color="000000"/>
              <w:left w:val="single" w:sz="4" w:space="0" w:color="000000"/>
              <w:bottom w:val="single" w:sz="12" w:space="0" w:color="000000"/>
              <w:right w:val="single" w:sz="12" w:space="0" w:color="000000"/>
            </w:tcBorders>
            <w:shd w:val="clear" w:color="auto" w:fill="auto"/>
          </w:tcPr>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5E492C" w:rsidTr="00F712FD">
        <w:tc>
          <w:tcPr>
            <w:tcW w:w="9463" w:type="dxa"/>
            <w:gridSpan w:val="13"/>
            <w:tcBorders>
              <w:top w:val="single" w:sz="12" w:space="0" w:color="000000"/>
              <w:left w:val="single" w:sz="12" w:space="0" w:color="000000"/>
              <w:bottom w:val="single" w:sz="12" w:space="0" w:color="000000"/>
              <w:right w:val="single" w:sz="12" w:space="0" w:color="000000"/>
            </w:tcBorders>
            <w:shd w:val="clear" w:color="auto" w:fill="99CCFF"/>
            <w:vAlign w:val="center"/>
          </w:tcPr>
          <w:p w:rsidR="005E492C" w:rsidRPr="00943EE4" w:rsidRDefault="005E492C" w:rsidP="00E96EB4">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5E492C" w:rsidTr="00F712FD">
        <w:tc>
          <w:tcPr>
            <w:tcW w:w="1907"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5E492C" w:rsidRPr="00943EE4" w:rsidRDefault="005E492C" w:rsidP="00E96EB4">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56" w:type="dxa"/>
            <w:gridSpan w:val="12"/>
            <w:tcBorders>
              <w:top w:val="single" w:sz="12" w:space="0" w:color="000000"/>
              <w:left w:val="single" w:sz="4" w:space="0" w:color="000000"/>
              <w:bottom w:val="single" w:sz="4" w:space="0" w:color="000000"/>
              <w:right w:val="single" w:sz="12" w:space="0" w:color="000000"/>
            </w:tcBorders>
            <w:shd w:val="clear" w:color="auto" w:fill="auto"/>
          </w:tcPr>
          <w:p w:rsidR="005E492C" w:rsidRDefault="005E492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943EE4">
              <w:rPr>
                <w:rFonts w:ascii="Arial" w:hAnsi="Arial" w:cs="Arial"/>
                <w:color w:val="000000"/>
                <w:sz w:val="20"/>
                <w:szCs w:val="20"/>
                <w:lang w:val="en-GB"/>
              </w:rPr>
              <w:t>Preparing the future teachers independntly to control elements of the educational technology, to enable them professionally to plan, program, prepare and conduct teaching - beginning with didactic analysis of the education contents to their didactic structuring, to independent preparing and conducting the teaching process.</w:t>
            </w:r>
          </w:p>
        </w:tc>
      </w:tr>
      <w:tr w:rsidR="005E492C" w:rsidTr="00F712FD">
        <w:tc>
          <w:tcPr>
            <w:tcW w:w="1907"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Pr="00943EE4" w:rsidRDefault="005E492C" w:rsidP="00E96EB4">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Fonts w:ascii="Arial" w:hAnsi="Arial" w:cs="Arial"/>
                <w:color w:val="202124"/>
              </w:rPr>
            </w:pPr>
            <w:r w:rsidRPr="005E492C">
              <w:rPr>
                <w:rStyle w:val="y2iqfc"/>
                <w:rFonts w:ascii="Arial" w:hAnsi="Arial" w:cs="Arial"/>
                <w:color w:val="202124"/>
              </w:rPr>
              <w:t>Passed the course Didactics 1</w:t>
            </w:r>
          </w:p>
          <w:p w:rsidR="005E492C" w:rsidRDefault="005E492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5E492C" w:rsidTr="00F712FD">
        <w:tc>
          <w:tcPr>
            <w:tcW w:w="1907"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Pr="00943EE4" w:rsidRDefault="005E492C" w:rsidP="00E96EB4">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D80BEF">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After passing the course Didactics 2, the student will be able to:</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 independently plan and program contents</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2. Independently and professionally structure the o-o process</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3. independently prepare for immediate work</w:t>
            </w:r>
          </w:p>
          <w:p w:rsidR="005E492C" w:rsidRPr="005E492C" w:rsidRDefault="005E492C" w:rsidP="005E492C">
            <w:pPr>
              <w:pStyle w:val="HTMLunaprijedoblikovano"/>
              <w:shd w:val="clear" w:color="auto" w:fill="F8F9FA"/>
              <w:rPr>
                <w:rFonts w:ascii="Arial" w:hAnsi="Arial" w:cs="Arial"/>
                <w:color w:val="202124"/>
              </w:rPr>
            </w:pPr>
            <w:r w:rsidRPr="005E492C">
              <w:rPr>
                <w:rStyle w:val="y2iqfc"/>
                <w:rFonts w:ascii="Arial" w:hAnsi="Arial" w:cs="Arial"/>
                <w:color w:val="202124"/>
              </w:rPr>
              <w:t>4. assess the pedagogical atmosphere and react adequately.</w:t>
            </w:r>
          </w:p>
          <w:p w:rsidR="005E492C" w:rsidRDefault="005E492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5E492C" w:rsidTr="00F712FD">
        <w:trPr>
          <w:trHeight w:val="253"/>
        </w:trPr>
        <w:tc>
          <w:tcPr>
            <w:tcW w:w="1907"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Default="005E492C" w:rsidP="00E96EB4">
            <w:pPr>
              <w:pStyle w:val="Normal1"/>
              <w:widowControl/>
              <w:pBdr>
                <w:top w:val="nil"/>
                <w:left w:val="nil"/>
                <w:bottom w:val="nil"/>
                <w:right w:val="nil"/>
                <w:between w:val="nil"/>
              </w:pBdr>
              <w:tabs>
                <w:tab w:val="left" w:pos="2820"/>
              </w:tabs>
              <w:rPr>
                <w:color w:val="000000"/>
              </w:rPr>
            </w:pPr>
            <w:r w:rsidRPr="00943EE4">
              <w:rPr>
                <w:rFonts w:ascii="Arial" w:hAnsi="Arial" w:cs="Arial"/>
                <w:color w:val="000000"/>
                <w:sz w:val="20"/>
                <w:szCs w:val="20"/>
                <w:lang w:val="en-GB"/>
              </w:rPr>
              <w:lastRenderedPageBreak/>
              <w:t>Course contents detailed by classes</w:t>
            </w: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01. Introduction to the course and introduction to the content</w:t>
            </w:r>
          </w:p>
        </w:tc>
      </w:tr>
      <w:tr w:rsidR="005E492C" w:rsidTr="00F712FD">
        <w:trPr>
          <w:trHeight w:val="72"/>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 xml:space="preserve">      Educational technology (2P + 0S)</w:t>
            </w:r>
          </w:p>
        </w:tc>
      </w:tr>
      <w:tr w:rsidR="005E492C" w:rsidTr="00F712FD">
        <w:trPr>
          <w:trHeight w:val="202"/>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02. Organization and articulation of teaching (2P + 0S)</w:t>
            </w:r>
          </w:p>
        </w:tc>
      </w:tr>
      <w:tr w:rsidR="005E492C" w:rsidTr="00F712FD">
        <w:trPr>
          <w:trHeight w:val="116"/>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03. Planning and programming (2P + 0S)</w:t>
            </w:r>
          </w:p>
        </w:tc>
      </w:tr>
      <w:tr w:rsidR="005E492C" w:rsidTr="00F712FD">
        <w:trPr>
          <w:trHeight w:val="210"/>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04. Contents of education - structuring (2P + 0S)</w:t>
            </w:r>
          </w:p>
        </w:tc>
      </w:tr>
      <w:tr w:rsidR="005E492C" w:rsidTr="00F712FD">
        <w:trPr>
          <w:trHeight w:val="138"/>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05. Contents of education - schedule and sequence (2P + 0S)</w:t>
            </w:r>
          </w:p>
        </w:tc>
      </w:tr>
      <w:tr w:rsidR="005E492C" w:rsidTr="00F712FD">
        <w:trPr>
          <w:trHeight w:val="232"/>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06. Contents of education - resources, media and aids (2P + 0S)</w:t>
            </w:r>
          </w:p>
        </w:tc>
      </w:tr>
      <w:tr w:rsidR="005E492C" w:rsidTr="00F712FD">
        <w:trPr>
          <w:trHeight w:val="146"/>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07. Laws of articulation of the process (2P + 0S)</w:t>
            </w:r>
          </w:p>
        </w:tc>
      </w:tr>
      <w:tr w:rsidR="005E492C" w:rsidTr="00F712FD">
        <w:trPr>
          <w:trHeight w:val="240"/>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08. Structure and dynamics of o-o process 1 (2P + 0S)</w:t>
            </w:r>
          </w:p>
        </w:tc>
      </w:tr>
      <w:tr w:rsidR="005E492C" w:rsidTr="00F712FD">
        <w:trPr>
          <w:trHeight w:val="154"/>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09. Structure and dynamics of o-o process 2 (2P + 0S)</w:t>
            </w:r>
          </w:p>
        </w:tc>
      </w:tr>
      <w:tr w:rsidR="005E492C" w:rsidTr="00F712FD">
        <w:trPr>
          <w:trHeight w:val="248"/>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10. Social forms of work (2P + 0S)</w:t>
            </w:r>
          </w:p>
        </w:tc>
      </w:tr>
      <w:tr w:rsidR="005E492C" w:rsidTr="00F712FD">
        <w:trPr>
          <w:trHeight w:val="176"/>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11. Preparation and teaching 1 (2P + 0S)</w:t>
            </w:r>
          </w:p>
        </w:tc>
      </w:tr>
      <w:tr w:rsidR="005E492C" w:rsidTr="00F712FD">
        <w:trPr>
          <w:trHeight w:val="91"/>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12. Preparation and teaching 2 (2P + 0S)</w:t>
            </w:r>
          </w:p>
        </w:tc>
      </w:tr>
      <w:tr w:rsidR="005E492C" w:rsidTr="00F712FD">
        <w:trPr>
          <w:trHeight w:val="184"/>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13. Educational ecology (2P + 0S)</w:t>
            </w:r>
          </w:p>
        </w:tc>
      </w:tr>
      <w:tr w:rsidR="005E492C" w:rsidTr="00F712FD">
        <w:trPr>
          <w:trHeight w:val="278"/>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14. Pedagogical atmosphere (2P + 0S)</w:t>
            </w:r>
          </w:p>
        </w:tc>
      </w:tr>
      <w:tr w:rsidR="005E492C" w:rsidTr="00F712FD">
        <w:trPr>
          <w:trHeight w:val="349"/>
        </w:trPr>
        <w:tc>
          <w:tcPr>
            <w:tcW w:w="1907"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Pr="00943EE4" w:rsidRDefault="005E492C" w:rsidP="00E96EB4">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94"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Pr="00943EE4" w:rsidRDefault="005E492C"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5E492C" w:rsidRPr="00943EE4" w:rsidRDefault="005E492C"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5E492C" w:rsidRPr="00943EE4" w:rsidRDefault="005E492C"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exrcises</w:t>
            </w:r>
          </w:p>
          <w:p w:rsidR="005E492C" w:rsidRPr="00943EE4" w:rsidRDefault="005E492C"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5E492C" w:rsidRPr="00943EE4" w:rsidRDefault="005E492C"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5E492C" w:rsidRPr="00F63F73" w:rsidRDefault="005E492C" w:rsidP="003C03F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F63F73">
              <w:rPr>
                <w:rFonts w:ascii="Arial" w:hAnsi="Arial" w:cs="Arial"/>
                <w:color w:val="000000"/>
                <w:sz w:val="20"/>
                <w:szCs w:val="20"/>
                <w:lang w:val="en-GB"/>
              </w:rPr>
              <w:t xml:space="preserve"> field education</w:t>
            </w:r>
          </w:p>
        </w:tc>
        <w:tc>
          <w:tcPr>
            <w:tcW w:w="4162" w:type="dxa"/>
            <w:gridSpan w:val="9"/>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Pr="00943EE4" w:rsidRDefault="005E492C"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5E492C" w:rsidRPr="00943EE4" w:rsidRDefault="005E492C"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5E492C" w:rsidRPr="00943EE4" w:rsidRDefault="005E492C"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5E492C" w:rsidRPr="00F63F73" w:rsidRDefault="005E492C" w:rsidP="003C03F5">
            <w:pPr>
              <w:pStyle w:val="Normal10"/>
              <w:widowControl/>
              <w:rPr>
                <w:rFonts w:ascii="Times New Roman" w:hAnsi="Times New Roman" w:cs="Times New Roman"/>
                <w:color w:val="000000"/>
                <w:sz w:val="19"/>
                <w:szCs w:val="19"/>
                <w:lang w:val="en-GB"/>
              </w:rPr>
            </w:pPr>
            <w:r w:rsidRPr="00943EE4">
              <w:rPr>
                <w:rFonts w:ascii="MS Gothic" w:eastAsia="MS Gothic" w:hAnsi="MS Gothic" w:cs="MS Gothic"/>
                <w:color w:val="000000"/>
                <w:sz w:val="20"/>
                <w:szCs w:val="20"/>
                <w:lang w:val="en-GB"/>
              </w:rPr>
              <w:t>☐</w:t>
            </w:r>
            <w:r w:rsidRPr="00F63F73">
              <w:rPr>
                <w:rFonts w:ascii="Arial" w:hAnsi="Arial" w:cs="Arial"/>
                <w:color w:val="000000"/>
                <w:sz w:val="20"/>
                <w:szCs w:val="20"/>
                <w:lang w:val="en-GB"/>
              </w:rPr>
              <w:t xml:space="preserve"> mentoring</w:t>
            </w:r>
          </w:p>
          <w:p w:rsidR="005E492C" w:rsidRPr="00943EE4" w:rsidRDefault="005E492C" w:rsidP="003C03F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735F7B" w:rsidTr="00F712FD">
        <w:trPr>
          <w:trHeight w:val="577"/>
        </w:trPr>
        <w:tc>
          <w:tcPr>
            <w:tcW w:w="1907"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color w:val="000000"/>
              </w:rPr>
            </w:pPr>
          </w:p>
        </w:tc>
        <w:tc>
          <w:tcPr>
            <w:tcW w:w="3394"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c>
          <w:tcPr>
            <w:tcW w:w="4162" w:type="dxa"/>
            <w:gridSpan w:val="9"/>
            <w:vMerge/>
            <w:tcBorders>
              <w:top w:val="single" w:sz="4" w:space="0" w:color="000000"/>
              <w:left w:val="single" w:sz="4" w:space="0" w:color="000000"/>
              <w:bottom w:val="single" w:sz="4" w:space="0" w:color="000000"/>
              <w:right w:val="single" w:sz="4" w:space="0" w:color="000000"/>
            </w:tcBorders>
            <w:shd w:val="clear" w:color="auto" w:fill="auto"/>
            <w:vAlign w:val="center"/>
          </w:tcPr>
          <w:p w:rsidR="00735F7B" w:rsidRDefault="00735F7B">
            <w:pPr>
              <w:pStyle w:val="Normal1"/>
              <w:pBdr>
                <w:top w:val="nil"/>
                <w:left w:val="nil"/>
                <w:bottom w:val="nil"/>
                <w:right w:val="nil"/>
                <w:between w:val="nil"/>
              </w:pBdr>
              <w:spacing w:line="276" w:lineRule="auto"/>
              <w:rPr>
                <w:color w:val="000000"/>
              </w:rPr>
            </w:pPr>
          </w:p>
        </w:tc>
      </w:tr>
      <w:tr w:rsidR="005E492C" w:rsidTr="00F712FD">
        <w:tc>
          <w:tcPr>
            <w:tcW w:w="1907"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5E492C" w:rsidRPr="00943EE4" w:rsidRDefault="005E492C" w:rsidP="00E96EB4">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56"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5E492C" w:rsidRPr="005E492C" w:rsidRDefault="005E492C" w:rsidP="005E492C">
            <w:pPr>
              <w:pStyle w:val="HTMLunaprijedoblikovano"/>
              <w:shd w:val="clear" w:color="auto" w:fill="F8F9FA"/>
              <w:rPr>
                <w:rFonts w:ascii="Arial" w:hAnsi="Arial" w:cs="Arial"/>
                <w:color w:val="202124"/>
              </w:rPr>
            </w:pPr>
            <w:r w:rsidRPr="005E492C">
              <w:rPr>
                <w:rStyle w:val="y2iqfc"/>
                <w:rFonts w:ascii="Arial" w:hAnsi="Arial" w:cs="Arial"/>
                <w:color w:val="202124"/>
              </w:rPr>
              <w:t>Attending lectures and seminars, preparation and presentation of seminar work</w:t>
            </w:r>
          </w:p>
          <w:p w:rsidR="005E492C" w:rsidRDefault="005E492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5E492C" w:rsidTr="00F712FD">
        <w:trPr>
          <w:trHeight w:val="397"/>
        </w:trPr>
        <w:tc>
          <w:tcPr>
            <w:tcW w:w="1907"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5E492C" w:rsidRPr="00943EE4" w:rsidRDefault="005E492C" w:rsidP="00E96EB4">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8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E492C" w:rsidRPr="00943EE4" w:rsidRDefault="005E492C"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100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134"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5E492C" w:rsidRPr="00943EE4" w:rsidRDefault="005E492C"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1134"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560"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5E492C" w:rsidRPr="00943EE4" w:rsidRDefault="005E492C"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043"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5E492C" w:rsidRDefault="005E492C">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w:t>
            </w:r>
          </w:p>
        </w:tc>
      </w:tr>
      <w:tr w:rsidR="005E492C" w:rsidTr="00F712FD">
        <w:trPr>
          <w:trHeight w:val="397"/>
        </w:trPr>
        <w:tc>
          <w:tcPr>
            <w:tcW w:w="1907"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color w:val="000000"/>
              </w:rPr>
            </w:pP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Pr="00943EE4" w:rsidRDefault="005E492C"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Pr="00943EE4" w:rsidRDefault="005E492C"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5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Pr="00943EE4" w:rsidRDefault="005E492C"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04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5E492C" w:rsidTr="00F712FD">
        <w:trPr>
          <w:trHeight w:val="397"/>
        </w:trPr>
        <w:tc>
          <w:tcPr>
            <w:tcW w:w="1907"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Pr="00943EE4" w:rsidRDefault="005E492C"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Pr="00943EE4" w:rsidRDefault="005E492C"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5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Pr="00943EE4" w:rsidRDefault="005E492C" w:rsidP="003C03F5">
            <w:pPr>
              <w:pStyle w:val="Normal10"/>
              <w:widowControl/>
              <w:rPr>
                <w:rFonts w:ascii="Times New Roman" w:hAnsi="Times New Roman" w:cs="Times New Roman"/>
                <w:b/>
                <w:color w:val="000000"/>
                <w:sz w:val="19"/>
                <w:szCs w:val="19"/>
              </w:rPr>
            </w:pPr>
          </w:p>
        </w:tc>
        <w:tc>
          <w:tcPr>
            <w:tcW w:w="104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r>
      <w:tr w:rsidR="005E492C" w:rsidTr="00F712FD">
        <w:trPr>
          <w:trHeight w:val="397"/>
        </w:trPr>
        <w:tc>
          <w:tcPr>
            <w:tcW w:w="1907"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Pr="00943EE4" w:rsidRDefault="005E492C"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10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Default="005E492C">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Pr="00943EE4" w:rsidRDefault="005E492C"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Default="005E492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15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E492C" w:rsidRPr="00943EE4" w:rsidRDefault="005E492C" w:rsidP="003C03F5">
            <w:pPr>
              <w:pStyle w:val="Normal10"/>
              <w:tabs>
                <w:tab w:val="left" w:pos="2820"/>
              </w:tabs>
              <w:rPr>
                <w:color w:val="000000"/>
              </w:rPr>
            </w:pPr>
          </w:p>
        </w:tc>
        <w:tc>
          <w:tcPr>
            <w:tcW w:w="104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E492C" w:rsidRDefault="005E492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r>
      <w:tr w:rsidR="005E492C" w:rsidTr="00F712FD">
        <w:trPr>
          <w:trHeight w:val="397"/>
        </w:trPr>
        <w:tc>
          <w:tcPr>
            <w:tcW w:w="1907"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8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5E492C" w:rsidRPr="00943EE4" w:rsidRDefault="005E492C" w:rsidP="003C03F5">
            <w:pPr>
              <w:pStyle w:val="Normal10"/>
              <w:tabs>
                <w:tab w:val="left" w:pos="2820"/>
              </w:tabs>
              <w:rPr>
                <w:color w:val="000000"/>
              </w:rPr>
            </w:pPr>
            <w:r w:rsidRPr="00943EE4">
              <w:rPr>
                <w:rFonts w:ascii="Arial" w:hAnsi="Arial" w:cs="Arial"/>
                <w:color w:val="000000"/>
                <w:sz w:val="20"/>
                <w:szCs w:val="20"/>
                <w:lang w:val="en-GB"/>
              </w:rPr>
              <w:t>Written tests</w:t>
            </w:r>
          </w:p>
        </w:tc>
        <w:tc>
          <w:tcPr>
            <w:tcW w:w="1004" w:type="dxa"/>
            <w:tcBorders>
              <w:top w:val="single" w:sz="4" w:space="0" w:color="000000"/>
              <w:left w:val="single" w:sz="8" w:space="0" w:color="000000"/>
              <w:bottom w:val="single" w:sz="12" w:space="0" w:color="000000"/>
              <w:right w:val="single" w:sz="8" w:space="0" w:color="000000"/>
            </w:tcBorders>
            <w:shd w:val="clear" w:color="auto" w:fill="auto"/>
            <w:vAlign w:val="center"/>
          </w:tcPr>
          <w:p w:rsidR="005E492C" w:rsidRDefault="005E492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2</w:t>
            </w:r>
          </w:p>
        </w:tc>
        <w:tc>
          <w:tcPr>
            <w:tcW w:w="1134"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5E492C" w:rsidRPr="00943EE4" w:rsidRDefault="005E492C" w:rsidP="003C03F5">
            <w:pPr>
              <w:pStyle w:val="Normal10"/>
              <w:tabs>
                <w:tab w:val="left" w:pos="2820"/>
              </w:tabs>
              <w:rPr>
                <w:color w:val="000000"/>
              </w:rPr>
            </w:pPr>
            <w:r w:rsidRPr="00943EE4">
              <w:rPr>
                <w:rFonts w:ascii="Arial" w:hAnsi="Arial" w:cs="Arial"/>
                <w:color w:val="000000"/>
                <w:sz w:val="20"/>
                <w:szCs w:val="20"/>
                <w:lang w:val="en-GB"/>
              </w:rPr>
              <w:t>Project</w:t>
            </w:r>
          </w:p>
        </w:tc>
        <w:tc>
          <w:tcPr>
            <w:tcW w:w="1134"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5E492C" w:rsidRDefault="005E492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b/>
                <w:color w:val="000000"/>
                <w:sz w:val="20"/>
                <w:szCs w:val="20"/>
              </w:rPr>
              <w:t>-</w:t>
            </w:r>
          </w:p>
        </w:tc>
        <w:tc>
          <w:tcPr>
            <w:tcW w:w="1560"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5E492C" w:rsidRPr="00943EE4" w:rsidRDefault="005E492C" w:rsidP="003C03F5">
            <w:pPr>
              <w:pStyle w:val="Normal10"/>
              <w:tabs>
                <w:tab w:val="left" w:pos="2820"/>
              </w:tabs>
              <w:rPr>
                <w:color w:val="000000"/>
              </w:rPr>
            </w:pPr>
          </w:p>
        </w:tc>
        <w:tc>
          <w:tcPr>
            <w:tcW w:w="1043"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5E492C" w:rsidRDefault="005E492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r>
      <w:tr w:rsidR="005E492C" w:rsidTr="00F712FD">
        <w:tc>
          <w:tcPr>
            <w:tcW w:w="1907"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5E492C" w:rsidRPr="00943EE4" w:rsidRDefault="005E492C" w:rsidP="00E96EB4">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56" w:type="dxa"/>
            <w:gridSpan w:val="12"/>
            <w:tcBorders>
              <w:top w:val="single" w:sz="12" w:space="0" w:color="000000"/>
              <w:left w:val="single" w:sz="4" w:space="0" w:color="000000"/>
              <w:bottom w:val="single" w:sz="12" w:space="0" w:color="000000"/>
              <w:right w:val="single" w:sz="12" w:space="0" w:color="000000"/>
            </w:tcBorders>
            <w:shd w:val="clear" w:color="auto" w:fill="auto"/>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Regularity of attending classes, readiness for classes and activity in classes.</w:t>
            </w:r>
          </w:p>
          <w:p w:rsidR="005E492C" w:rsidRPr="005E492C" w:rsidRDefault="005E492C" w:rsidP="005E492C">
            <w:pPr>
              <w:pStyle w:val="HTMLunaprijedoblikovano"/>
              <w:shd w:val="clear" w:color="auto" w:fill="F8F9FA"/>
              <w:rPr>
                <w:rFonts w:ascii="Arial" w:hAnsi="Arial" w:cs="Arial"/>
                <w:color w:val="202124"/>
              </w:rPr>
            </w:pPr>
            <w:r w:rsidRPr="005E492C">
              <w:rPr>
                <w:rStyle w:val="y2iqfc"/>
                <w:rFonts w:ascii="Arial" w:hAnsi="Arial" w:cs="Arial"/>
                <w:color w:val="202124"/>
              </w:rPr>
              <w:t>Final exam: passed written exam and positively graded seminar paper.</w:t>
            </w:r>
          </w:p>
          <w:p w:rsidR="005E492C" w:rsidRDefault="005E492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5E492C" w:rsidTr="00F712FD">
        <w:tc>
          <w:tcPr>
            <w:tcW w:w="1907"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5E492C" w:rsidRPr="00943EE4" w:rsidRDefault="005E492C" w:rsidP="00E96EB4">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94" w:type="dxa"/>
            <w:gridSpan w:val="5"/>
            <w:tcBorders>
              <w:top w:val="single" w:sz="12" w:space="0" w:color="000000"/>
              <w:left w:val="single" w:sz="4" w:space="0" w:color="000000"/>
              <w:bottom w:val="single" w:sz="4" w:space="0" w:color="000000"/>
              <w:right w:val="single" w:sz="8" w:space="0" w:color="000000"/>
            </w:tcBorders>
            <w:shd w:val="clear" w:color="auto" w:fill="CCECFF"/>
            <w:vAlign w:val="center"/>
          </w:tcPr>
          <w:p w:rsidR="005E492C" w:rsidRPr="00943EE4" w:rsidRDefault="005E492C"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4" w:type="dxa"/>
            <w:gridSpan w:val="3"/>
            <w:tcBorders>
              <w:top w:val="single" w:sz="12" w:space="0" w:color="000000"/>
              <w:left w:val="single" w:sz="8" w:space="0" w:color="000000"/>
              <w:bottom w:val="single" w:sz="8" w:space="0" w:color="000000"/>
              <w:right w:val="single" w:sz="8" w:space="0" w:color="000000"/>
            </w:tcBorders>
            <w:shd w:val="clear" w:color="auto" w:fill="CCECFF"/>
            <w:vAlign w:val="center"/>
          </w:tcPr>
          <w:p w:rsidR="005E492C" w:rsidRPr="00943EE4" w:rsidRDefault="005E492C"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18" w:type="dxa"/>
            <w:gridSpan w:val="4"/>
            <w:tcBorders>
              <w:top w:val="single" w:sz="12" w:space="0" w:color="000000"/>
              <w:left w:val="single" w:sz="8" w:space="0" w:color="000000"/>
              <w:bottom w:val="single" w:sz="8" w:space="0" w:color="000000"/>
              <w:right w:val="single" w:sz="12" w:space="0" w:color="000000"/>
            </w:tcBorders>
            <w:shd w:val="clear" w:color="auto" w:fill="CCECFF"/>
            <w:vAlign w:val="center"/>
          </w:tcPr>
          <w:p w:rsidR="005E492C" w:rsidRPr="00943EE4" w:rsidRDefault="005E492C"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5E492C" w:rsidTr="00F712FD">
        <w:trPr>
          <w:trHeight w:val="86"/>
        </w:trPr>
        <w:tc>
          <w:tcPr>
            <w:tcW w:w="1907"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94" w:type="dxa"/>
            <w:gridSpan w:val="5"/>
            <w:tcBorders>
              <w:top w:val="single" w:sz="4" w:space="0" w:color="000000"/>
              <w:left w:val="single" w:sz="4" w:space="0" w:color="000000"/>
              <w:bottom w:val="single" w:sz="4" w:space="0" w:color="000000"/>
              <w:right w:val="single" w:sz="8" w:space="0" w:color="000000"/>
            </w:tcBorders>
            <w:shd w:val="clear" w:color="auto" w:fill="auto"/>
          </w:tcPr>
          <w:p w:rsidR="005E492C" w:rsidRDefault="005E492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Poljak, V. (1991. i dr.): </w:t>
            </w:r>
            <w:r>
              <w:rPr>
                <w:rFonts w:ascii="Arial" w:eastAsia="Arial" w:hAnsi="Arial" w:cs="Arial"/>
                <w:i/>
                <w:color w:val="000000"/>
                <w:sz w:val="20"/>
                <w:szCs w:val="20"/>
              </w:rPr>
              <w:t>Didaktika</w:t>
            </w:r>
            <w:r>
              <w:rPr>
                <w:rFonts w:ascii="Arial" w:eastAsia="Arial" w:hAnsi="Arial" w:cs="Arial"/>
                <w:color w:val="000000"/>
                <w:sz w:val="20"/>
                <w:szCs w:val="20"/>
              </w:rPr>
              <w:t xml:space="preserve">. Školska   </w:t>
            </w:r>
          </w:p>
          <w:p w:rsidR="005E492C" w:rsidRDefault="005E492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knjiga, Zagreb.</w:t>
            </w:r>
          </w:p>
        </w:tc>
        <w:tc>
          <w:tcPr>
            <w:tcW w:w="1244" w:type="dxa"/>
            <w:gridSpan w:val="3"/>
            <w:tcBorders>
              <w:top w:val="single" w:sz="8" w:space="0" w:color="000000"/>
              <w:left w:val="single" w:sz="8" w:space="0" w:color="000000"/>
              <w:bottom w:val="single" w:sz="4" w:space="0" w:color="000000"/>
              <w:right w:val="single" w:sz="8" w:space="0" w:color="000000"/>
            </w:tcBorders>
            <w:shd w:val="clear" w:color="auto" w:fill="auto"/>
          </w:tcPr>
          <w:p w:rsidR="005E492C" w:rsidRDefault="005E492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18" w:type="dxa"/>
            <w:gridSpan w:val="4"/>
            <w:tcBorders>
              <w:top w:val="single" w:sz="8" w:space="0" w:color="000000"/>
              <w:left w:val="single" w:sz="8" w:space="0" w:color="000000"/>
              <w:bottom w:val="single" w:sz="4" w:space="0" w:color="000000"/>
              <w:right w:val="single" w:sz="12" w:space="0" w:color="000000"/>
            </w:tcBorders>
            <w:shd w:val="clear" w:color="auto" w:fill="auto"/>
          </w:tcPr>
          <w:p w:rsidR="005E492C" w:rsidRDefault="005E492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5E492C" w:rsidTr="00F712FD">
        <w:trPr>
          <w:trHeight w:val="75"/>
        </w:trPr>
        <w:tc>
          <w:tcPr>
            <w:tcW w:w="1907"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94" w:type="dxa"/>
            <w:gridSpan w:val="5"/>
            <w:tcBorders>
              <w:top w:val="single" w:sz="4" w:space="0" w:color="000000"/>
              <w:left w:val="single" w:sz="4" w:space="0" w:color="000000"/>
              <w:bottom w:val="single" w:sz="4" w:space="0" w:color="000000"/>
              <w:right w:val="single" w:sz="8" w:space="0" w:color="000000"/>
            </w:tcBorders>
            <w:shd w:val="clear" w:color="auto" w:fill="auto"/>
          </w:tcPr>
          <w:p w:rsidR="005E492C" w:rsidRDefault="005E492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Bežen, A., Jelavić, F., Kujundžić, N., </w:t>
            </w:r>
          </w:p>
          <w:p w:rsidR="005E492C" w:rsidRDefault="005E492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     Pletenac, V. (1991. i dr.): </w:t>
            </w:r>
            <w:r>
              <w:rPr>
                <w:rFonts w:ascii="Arial" w:eastAsia="Arial" w:hAnsi="Arial" w:cs="Arial"/>
                <w:i/>
                <w:color w:val="000000"/>
                <w:sz w:val="20"/>
                <w:szCs w:val="20"/>
              </w:rPr>
              <w:t>Osnove didaktike</w:t>
            </w:r>
            <w:r>
              <w:rPr>
                <w:rFonts w:ascii="Arial" w:eastAsia="Arial" w:hAnsi="Arial" w:cs="Arial"/>
                <w:color w:val="000000"/>
                <w:sz w:val="20"/>
                <w:szCs w:val="20"/>
              </w:rPr>
              <w:t xml:space="preserve">. </w:t>
            </w:r>
          </w:p>
          <w:p w:rsidR="005E492C" w:rsidRDefault="005E492C">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Školske novine, Zagreb.</w:t>
            </w:r>
          </w:p>
        </w:tc>
        <w:tc>
          <w:tcPr>
            <w:tcW w:w="1244" w:type="dxa"/>
            <w:gridSpan w:val="3"/>
            <w:tcBorders>
              <w:top w:val="single" w:sz="4" w:space="0" w:color="000000"/>
              <w:left w:val="single" w:sz="8" w:space="0" w:color="000000"/>
              <w:bottom w:val="single" w:sz="4" w:space="0" w:color="000000"/>
              <w:right w:val="single" w:sz="8" w:space="0" w:color="000000"/>
            </w:tcBorders>
            <w:shd w:val="clear" w:color="auto" w:fill="auto"/>
          </w:tcPr>
          <w:p w:rsidR="005E492C" w:rsidRDefault="005E492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18" w:type="dxa"/>
            <w:gridSpan w:val="4"/>
            <w:tcBorders>
              <w:top w:val="single" w:sz="4" w:space="0" w:color="000000"/>
              <w:left w:val="single" w:sz="8" w:space="0" w:color="000000"/>
              <w:bottom w:val="single" w:sz="4" w:space="0" w:color="000000"/>
              <w:right w:val="single" w:sz="12" w:space="0" w:color="000000"/>
            </w:tcBorders>
            <w:shd w:val="clear" w:color="auto" w:fill="auto"/>
          </w:tcPr>
          <w:p w:rsidR="005E492C" w:rsidRDefault="005E492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5E492C" w:rsidTr="00F712FD">
        <w:trPr>
          <w:trHeight w:val="75"/>
        </w:trPr>
        <w:tc>
          <w:tcPr>
            <w:tcW w:w="1907"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94" w:type="dxa"/>
            <w:gridSpan w:val="5"/>
            <w:tcBorders>
              <w:top w:val="single" w:sz="4" w:space="0" w:color="000000"/>
              <w:left w:val="single" w:sz="4" w:space="0" w:color="000000"/>
              <w:bottom w:val="single" w:sz="4" w:space="0" w:color="000000"/>
              <w:right w:val="single" w:sz="8" w:space="0" w:color="000000"/>
            </w:tcBorders>
            <w:shd w:val="clear" w:color="auto" w:fill="auto"/>
          </w:tcPr>
          <w:p w:rsidR="005E492C" w:rsidRDefault="005E492C">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Bognar, L., Matijević, M. (2002. i dr.): </w:t>
            </w:r>
            <w:r>
              <w:rPr>
                <w:rFonts w:ascii="Arial" w:eastAsia="Arial" w:hAnsi="Arial" w:cs="Arial"/>
                <w:i/>
                <w:color w:val="000000"/>
                <w:sz w:val="20"/>
                <w:szCs w:val="20"/>
              </w:rPr>
              <w:t>Didaktika</w:t>
            </w:r>
            <w:r>
              <w:rPr>
                <w:rFonts w:ascii="Arial" w:eastAsia="Arial" w:hAnsi="Arial" w:cs="Arial"/>
                <w:color w:val="000000"/>
                <w:sz w:val="20"/>
                <w:szCs w:val="20"/>
              </w:rPr>
              <w:t xml:space="preserve">. </w:t>
            </w:r>
          </w:p>
          <w:p w:rsidR="005E492C" w:rsidRDefault="005E492C">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     Školska knjiga, Zagreb</w:t>
            </w:r>
          </w:p>
        </w:tc>
        <w:tc>
          <w:tcPr>
            <w:tcW w:w="1244" w:type="dxa"/>
            <w:gridSpan w:val="3"/>
            <w:tcBorders>
              <w:top w:val="single" w:sz="4" w:space="0" w:color="000000"/>
              <w:left w:val="single" w:sz="8" w:space="0" w:color="000000"/>
              <w:bottom w:val="single" w:sz="4" w:space="0" w:color="000000"/>
              <w:right w:val="single" w:sz="8" w:space="0" w:color="000000"/>
            </w:tcBorders>
            <w:shd w:val="clear" w:color="auto" w:fill="auto"/>
          </w:tcPr>
          <w:p w:rsidR="005E492C" w:rsidRDefault="005E492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18" w:type="dxa"/>
            <w:gridSpan w:val="4"/>
            <w:tcBorders>
              <w:top w:val="single" w:sz="4" w:space="0" w:color="000000"/>
              <w:left w:val="single" w:sz="8" w:space="0" w:color="000000"/>
              <w:bottom w:val="single" w:sz="4" w:space="0" w:color="000000"/>
              <w:right w:val="single" w:sz="12" w:space="0" w:color="000000"/>
            </w:tcBorders>
            <w:shd w:val="clear" w:color="auto" w:fill="auto"/>
          </w:tcPr>
          <w:p w:rsidR="005E492C" w:rsidRDefault="005E492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5E492C" w:rsidTr="00F712FD">
        <w:trPr>
          <w:trHeight w:val="75"/>
        </w:trPr>
        <w:tc>
          <w:tcPr>
            <w:tcW w:w="1907"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94" w:type="dxa"/>
            <w:gridSpan w:val="5"/>
            <w:tcBorders>
              <w:top w:val="single" w:sz="4" w:space="0" w:color="000000"/>
              <w:left w:val="single" w:sz="4" w:space="0" w:color="000000"/>
              <w:bottom w:val="single" w:sz="4" w:space="0" w:color="000000"/>
              <w:right w:val="single" w:sz="8" w:space="0" w:color="000000"/>
            </w:tcBorders>
            <w:shd w:val="clear" w:color="auto" w:fill="auto"/>
          </w:tcPr>
          <w:p w:rsidR="005E492C" w:rsidRDefault="005E492C">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(odabrana poglavlja iz preporučene literature)</w:t>
            </w:r>
          </w:p>
        </w:tc>
        <w:tc>
          <w:tcPr>
            <w:tcW w:w="1244" w:type="dxa"/>
            <w:gridSpan w:val="3"/>
            <w:tcBorders>
              <w:top w:val="single" w:sz="4" w:space="0" w:color="000000"/>
              <w:left w:val="single" w:sz="8" w:space="0" w:color="000000"/>
              <w:bottom w:val="single" w:sz="4" w:space="0" w:color="000000"/>
              <w:right w:val="single" w:sz="8" w:space="0" w:color="000000"/>
            </w:tcBorders>
            <w:shd w:val="clear" w:color="auto" w:fill="auto"/>
          </w:tcPr>
          <w:p w:rsidR="005E492C" w:rsidRDefault="005E492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c>
          <w:tcPr>
            <w:tcW w:w="1518" w:type="dxa"/>
            <w:gridSpan w:val="4"/>
            <w:tcBorders>
              <w:top w:val="single" w:sz="4" w:space="0" w:color="000000"/>
              <w:left w:val="single" w:sz="8" w:space="0" w:color="000000"/>
              <w:bottom w:val="single" w:sz="4" w:space="0" w:color="000000"/>
              <w:right w:val="single" w:sz="12" w:space="0" w:color="000000"/>
            </w:tcBorders>
            <w:shd w:val="clear" w:color="auto" w:fill="auto"/>
          </w:tcPr>
          <w:p w:rsidR="005E492C" w:rsidRDefault="005E492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w:t>
            </w:r>
          </w:p>
        </w:tc>
      </w:tr>
      <w:tr w:rsidR="005E492C" w:rsidTr="00F712FD">
        <w:trPr>
          <w:trHeight w:val="216"/>
        </w:trPr>
        <w:tc>
          <w:tcPr>
            <w:tcW w:w="1907"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5E492C" w:rsidRPr="00943EE4" w:rsidRDefault="005E492C" w:rsidP="00E96EB4">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5E492C" w:rsidRDefault="005E492C" w:rsidP="00E96EB4">
            <w:pPr>
              <w:pStyle w:val="Normal1"/>
              <w:pBdr>
                <w:top w:val="nil"/>
                <w:left w:val="nil"/>
                <w:bottom w:val="nil"/>
                <w:right w:val="nil"/>
                <w:between w:val="nil"/>
              </w:pBdr>
              <w:spacing w:line="276" w:lineRule="auto"/>
              <w:rPr>
                <w:color w:val="000000"/>
              </w:rPr>
            </w:pPr>
          </w:p>
        </w:tc>
        <w:tc>
          <w:tcPr>
            <w:tcW w:w="7556" w:type="dxa"/>
            <w:gridSpan w:val="12"/>
            <w:tcBorders>
              <w:top w:val="single" w:sz="12" w:space="0" w:color="000000"/>
              <w:left w:val="single" w:sz="4" w:space="0" w:color="000000"/>
              <w:bottom w:val="single" w:sz="4" w:space="0" w:color="000000"/>
              <w:right w:val="single" w:sz="12" w:space="0" w:color="000000"/>
            </w:tcBorders>
            <w:shd w:val="clear" w:color="auto" w:fill="auto"/>
          </w:tcPr>
          <w:p w:rsidR="005E492C" w:rsidRDefault="005E492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Dryden, G., Vos, J. (2001.): </w:t>
            </w:r>
            <w:r>
              <w:rPr>
                <w:rFonts w:ascii="Arial" w:eastAsia="Arial" w:hAnsi="Arial" w:cs="Arial"/>
                <w:i/>
                <w:color w:val="000000"/>
                <w:sz w:val="20"/>
                <w:szCs w:val="20"/>
              </w:rPr>
              <w:t xml:space="preserve">Revolucija u učenju. </w:t>
            </w:r>
            <w:r>
              <w:rPr>
                <w:rFonts w:ascii="Arial" w:eastAsia="Arial" w:hAnsi="Arial" w:cs="Arial"/>
                <w:color w:val="000000"/>
                <w:sz w:val="20"/>
                <w:szCs w:val="20"/>
              </w:rPr>
              <w:t>Educa, Zagreb.</w:t>
            </w:r>
          </w:p>
        </w:tc>
      </w:tr>
      <w:tr w:rsidR="005E492C" w:rsidTr="00F712FD">
        <w:trPr>
          <w:trHeight w:val="294"/>
        </w:trPr>
        <w:tc>
          <w:tcPr>
            <w:tcW w:w="1907"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5E492C" w:rsidRDefault="005E492C">
            <w:pPr>
              <w:pStyle w:val="Normal1"/>
              <w:pBdr>
                <w:top w:val="nil"/>
                <w:left w:val="nil"/>
                <w:bottom w:val="nil"/>
                <w:right w:val="nil"/>
                <w:between w:val="nil"/>
              </w:pBdr>
              <w:spacing w:line="276" w:lineRule="auto"/>
              <w:rPr>
                <w:color w:val="000000"/>
              </w:rPr>
            </w:pP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Default="005E492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Meyer, H. (2002.): </w:t>
            </w:r>
            <w:r>
              <w:rPr>
                <w:rFonts w:ascii="Arial" w:eastAsia="Arial" w:hAnsi="Arial" w:cs="Arial"/>
                <w:i/>
                <w:color w:val="000000"/>
                <w:sz w:val="20"/>
                <w:szCs w:val="20"/>
              </w:rPr>
              <w:t xml:space="preserve">Didaktika razredne kvake. </w:t>
            </w:r>
            <w:r>
              <w:rPr>
                <w:rFonts w:ascii="Arial" w:eastAsia="Arial" w:hAnsi="Arial" w:cs="Arial"/>
                <w:color w:val="000000"/>
                <w:sz w:val="20"/>
                <w:szCs w:val="20"/>
              </w:rPr>
              <w:t>Educa, Zagreb.</w:t>
            </w:r>
          </w:p>
        </w:tc>
      </w:tr>
      <w:tr w:rsidR="005E492C" w:rsidTr="00F712FD">
        <w:tc>
          <w:tcPr>
            <w:tcW w:w="1907"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Default="005E492C" w:rsidP="00E96EB4">
            <w:pPr>
              <w:pStyle w:val="Normal1"/>
              <w:widowControl/>
              <w:pBdr>
                <w:top w:val="nil"/>
                <w:left w:val="nil"/>
                <w:bottom w:val="nil"/>
                <w:right w:val="nil"/>
                <w:between w:val="nil"/>
              </w:pBdr>
              <w:tabs>
                <w:tab w:val="left" w:pos="567"/>
              </w:tabs>
              <w:rPr>
                <w:color w:val="000000"/>
              </w:rPr>
            </w:pPr>
            <w:r w:rsidRPr="00943EE4">
              <w:rPr>
                <w:rFonts w:ascii="Arial" w:hAnsi="Arial" w:cs="Arial"/>
                <w:color w:val="000000"/>
                <w:sz w:val="20"/>
                <w:szCs w:val="20"/>
                <w:lang w:val="en-GB"/>
              </w:rPr>
              <w:t>Following up the qualities providing reaching the established goals of the studies</w:t>
            </w:r>
          </w:p>
        </w:tc>
        <w:tc>
          <w:tcPr>
            <w:tcW w:w="7556" w:type="dxa"/>
            <w:gridSpan w:val="12"/>
            <w:tcBorders>
              <w:top w:val="single" w:sz="4" w:space="0" w:color="000000"/>
              <w:left w:val="single" w:sz="4" w:space="0" w:color="000000"/>
              <w:bottom w:val="single" w:sz="4" w:space="0" w:color="000000"/>
              <w:right w:val="single" w:sz="12" w:space="0" w:color="000000"/>
            </w:tcBorders>
            <w:shd w:val="clear" w:color="auto" w:fill="auto"/>
          </w:tcPr>
          <w:p w:rsidR="005E492C" w:rsidRPr="005E492C" w:rsidRDefault="005E492C" w:rsidP="005E492C">
            <w:pPr>
              <w:pStyle w:val="HTMLunaprijedoblikovano"/>
              <w:shd w:val="clear" w:color="auto" w:fill="F8F9FA"/>
              <w:rPr>
                <w:rFonts w:ascii="Arial" w:hAnsi="Arial" w:cs="Arial"/>
                <w:color w:val="202124"/>
              </w:rPr>
            </w:pPr>
            <w:r w:rsidRPr="005E492C">
              <w:rPr>
                <w:rStyle w:val="y2iqfc"/>
                <w:rFonts w:ascii="Arial" w:hAnsi="Arial" w:cs="Arial"/>
                <w:color w:val="202124"/>
              </w:rPr>
              <w:t>Regular attendance of classes, activity in classes, consultations, student surveys, internal and external evaluation of the study program and teachers.</w:t>
            </w:r>
          </w:p>
          <w:p w:rsidR="005E492C" w:rsidRDefault="005E492C">
            <w:pPr>
              <w:pStyle w:val="Normal1"/>
              <w:widowControl/>
              <w:pBdr>
                <w:top w:val="nil"/>
                <w:left w:val="nil"/>
                <w:bottom w:val="nil"/>
                <w:right w:val="nil"/>
                <w:between w:val="nil"/>
              </w:pBdr>
              <w:tabs>
                <w:tab w:val="left" w:pos="2820"/>
              </w:tabs>
              <w:spacing w:line="276" w:lineRule="auto"/>
              <w:rPr>
                <w:color w:val="000000"/>
              </w:rPr>
            </w:pPr>
          </w:p>
        </w:tc>
      </w:tr>
      <w:tr w:rsidR="005E492C" w:rsidTr="00F712FD">
        <w:tc>
          <w:tcPr>
            <w:tcW w:w="1907"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5E492C" w:rsidRDefault="005E492C" w:rsidP="00E96EB4">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Other</w:t>
            </w:r>
          </w:p>
        </w:tc>
        <w:tc>
          <w:tcPr>
            <w:tcW w:w="7556" w:type="dxa"/>
            <w:gridSpan w:val="12"/>
            <w:tcBorders>
              <w:top w:val="single" w:sz="4" w:space="0" w:color="000000"/>
              <w:left w:val="single" w:sz="4" w:space="0" w:color="000000"/>
              <w:bottom w:val="single" w:sz="12" w:space="0" w:color="000000"/>
              <w:right w:val="single" w:sz="12" w:space="0" w:color="000000"/>
            </w:tcBorders>
            <w:shd w:val="clear" w:color="auto" w:fill="auto"/>
          </w:tcPr>
          <w:p w:rsidR="005E492C" w:rsidRPr="00597512" w:rsidRDefault="005E492C" w:rsidP="005E492C">
            <w:pPr>
              <w:pStyle w:val="HTMLunaprijedoblikovano"/>
              <w:shd w:val="clear" w:color="auto" w:fill="F8F9FA"/>
              <w:rPr>
                <w:rFonts w:ascii="Arial" w:hAnsi="Arial" w:cs="Arial"/>
                <w:color w:val="202124"/>
              </w:rPr>
            </w:pPr>
            <w:r w:rsidRPr="00597512">
              <w:rPr>
                <w:rStyle w:val="y2iqfc"/>
                <w:rFonts w:ascii="Arial" w:hAnsi="Arial" w:cs="Arial"/>
                <w:color w:val="202124"/>
              </w:rPr>
              <w:t>It should be taken into account that pedagogical education at the so-called "Non-</w:t>
            </w:r>
            <w:r w:rsidRPr="00597512">
              <w:rPr>
                <w:rStyle w:val="y2iqfc"/>
                <w:rFonts w:ascii="Arial" w:hAnsi="Arial" w:cs="Arial"/>
                <w:color w:val="202124"/>
              </w:rPr>
              <w:lastRenderedPageBreak/>
              <w:t>teaching" studies are a specific form of teaching that acquires teacher competencies in the presentation of the content of the profession and therefore the task of the course provider is to make students aware of the importance and necessity of pedagogical and didactic education as the content of the profession.</w:t>
            </w:r>
          </w:p>
          <w:p w:rsidR="005E492C" w:rsidRDefault="005E492C">
            <w:pPr>
              <w:pStyle w:val="Normal1"/>
              <w:widowControl/>
              <w:pBdr>
                <w:top w:val="nil"/>
                <w:left w:val="nil"/>
                <w:bottom w:val="nil"/>
                <w:right w:val="nil"/>
                <w:between w:val="nil"/>
              </w:pBdr>
              <w:tabs>
                <w:tab w:val="left" w:pos="2820"/>
              </w:tabs>
              <w:spacing w:line="276" w:lineRule="auto"/>
              <w:rPr>
                <w:color w:val="000000"/>
              </w:rPr>
            </w:pP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b/>
          <w:color w:val="000000"/>
          <w:sz w:val="20"/>
          <w:szCs w:val="20"/>
        </w:rPr>
      </w:pPr>
      <w:r>
        <w:rPr>
          <w:rFonts w:ascii="Arial" w:eastAsia="Arial" w:hAnsi="Arial" w:cs="Arial"/>
          <w:b/>
          <w:color w:val="000000"/>
          <w:sz w:val="20"/>
          <w:szCs w:val="20"/>
        </w:rPr>
        <w:t>11.</w:t>
      </w:r>
      <w:r w:rsidR="00F47EB2">
        <w:rPr>
          <w:rFonts w:ascii="Arial" w:eastAsia="Arial" w:hAnsi="Arial" w:cs="Arial"/>
          <w:b/>
          <w:color w:val="000000"/>
          <w:sz w:val="20"/>
          <w:szCs w:val="20"/>
        </w:rPr>
        <w:t>Piano</w:t>
      </w:r>
    </w:p>
    <w:p w:rsidR="00735F7B" w:rsidRDefault="00735F7B">
      <w:pPr>
        <w:pStyle w:val="Normal1"/>
        <w:widowControl/>
        <w:pBdr>
          <w:top w:val="nil"/>
          <w:left w:val="nil"/>
          <w:bottom w:val="nil"/>
          <w:right w:val="nil"/>
          <w:between w:val="nil"/>
        </w:pBdr>
        <w:tabs>
          <w:tab w:val="left" w:pos="2820"/>
        </w:tabs>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b/>
          <w:color w:val="000000"/>
          <w:sz w:val="20"/>
          <w:szCs w:val="20"/>
        </w:rPr>
      </w:pPr>
      <w:r>
        <w:rPr>
          <w:rFonts w:ascii="Arial" w:eastAsia="Arial" w:hAnsi="Arial" w:cs="Arial"/>
          <w:b/>
          <w:color w:val="000000"/>
          <w:sz w:val="20"/>
          <w:szCs w:val="20"/>
        </w:rPr>
        <w:t>11.1.</w:t>
      </w:r>
      <w:r w:rsidR="00F47EB2">
        <w:rPr>
          <w:rFonts w:ascii="Arial" w:eastAsia="Arial" w:hAnsi="Arial" w:cs="Arial"/>
          <w:b/>
          <w:color w:val="000000"/>
          <w:sz w:val="20"/>
          <w:szCs w:val="20"/>
        </w:rPr>
        <w:t>Piano 1</w:t>
      </w:r>
      <w:r>
        <w:rPr>
          <w:rFonts w:ascii="Arial" w:eastAsia="Arial" w:hAnsi="Arial" w:cs="Arial"/>
          <w:b/>
          <w:color w:val="000000"/>
          <w:sz w:val="20"/>
          <w:szCs w:val="20"/>
        </w:rPr>
        <w:t xml:space="preserve"> </w:t>
      </w:r>
    </w:p>
    <w:p w:rsidR="00735F7B" w:rsidRDefault="00735F7B">
      <w:pPr>
        <w:pStyle w:val="Normal1"/>
        <w:widowControl/>
        <w:pBdr>
          <w:top w:val="nil"/>
          <w:left w:val="nil"/>
          <w:bottom w:val="nil"/>
          <w:right w:val="nil"/>
          <w:between w:val="nil"/>
        </w:pBdr>
        <w:tabs>
          <w:tab w:val="left" w:pos="2820"/>
        </w:tabs>
        <w:ind w:firstLine="709"/>
        <w:rPr>
          <w:rFonts w:ascii="Arial" w:eastAsia="Arial" w:hAnsi="Arial" w:cs="Arial"/>
          <w:b/>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b/>
          <w:color w:val="000000"/>
          <w:sz w:val="20"/>
          <w:szCs w:val="20"/>
        </w:rPr>
      </w:pPr>
    </w:p>
    <w:tbl>
      <w:tblPr>
        <w:tblStyle w:val="afff8"/>
        <w:tblW w:w="9137" w:type="dxa"/>
        <w:tblInd w:w="4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360"/>
        <w:gridCol w:w="330"/>
        <w:gridCol w:w="1677"/>
        <w:gridCol w:w="749"/>
        <w:gridCol w:w="465"/>
        <w:gridCol w:w="695"/>
        <w:gridCol w:w="314"/>
        <w:gridCol w:w="660"/>
        <w:gridCol w:w="366"/>
        <w:gridCol w:w="726"/>
        <w:gridCol w:w="409"/>
        <w:gridCol w:w="459"/>
        <w:gridCol w:w="499"/>
        <w:gridCol w:w="428"/>
      </w:tblGrid>
      <w:tr w:rsidR="00735F7B" w:rsidTr="0003079F">
        <w:trPr>
          <w:trHeight w:val="1"/>
        </w:trPr>
        <w:tc>
          <w:tcPr>
            <w:tcW w:w="1360"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F47EB2">
            <w:pPr>
              <w:pStyle w:val="Normal1"/>
              <w:widowControl/>
              <w:pBdr>
                <w:top w:val="nil"/>
                <w:left w:val="nil"/>
                <w:bottom w:val="nil"/>
                <w:right w:val="nil"/>
                <w:between w:val="nil"/>
              </w:pBdr>
              <w:spacing w:before="60" w:after="60"/>
              <w:rPr>
                <w:color w:val="000000"/>
              </w:rPr>
            </w:pPr>
            <w:r w:rsidRPr="00943EE4">
              <w:rPr>
                <w:rFonts w:ascii="Arial" w:hAnsi="Arial" w:cs="Arial"/>
                <w:b/>
                <w:color w:val="000000"/>
                <w:sz w:val="20"/>
                <w:szCs w:val="20"/>
              </w:rPr>
              <w:t>COURSE</w:t>
            </w:r>
          </w:p>
        </w:tc>
        <w:tc>
          <w:tcPr>
            <w:tcW w:w="7777"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F47EB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Piano</w:t>
            </w:r>
            <w:r w:rsidR="00572090">
              <w:rPr>
                <w:rFonts w:ascii="Arial" w:eastAsia="Arial" w:hAnsi="Arial" w:cs="Arial"/>
                <w:color w:val="000000"/>
                <w:sz w:val="20"/>
                <w:szCs w:val="20"/>
              </w:rPr>
              <w:t xml:space="preserve"> 1</w:t>
            </w:r>
          </w:p>
        </w:tc>
      </w:tr>
      <w:tr w:rsidR="00F47EB2" w:rsidTr="0003079F">
        <w:trPr>
          <w:trHeight w:val="1"/>
        </w:trPr>
        <w:tc>
          <w:tcPr>
            <w:tcW w:w="1690"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F47EB2" w:rsidRPr="00943EE4" w:rsidRDefault="00F47EB2" w:rsidP="000070DD">
            <w:pPr>
              <w:pStyle w:val="Normal10"/>
              <w:widowControl/>
              <w:rPr>
                <w:rFonts w:ascii="Arial" w:hAnsi="Arial" w:cs="Arial"/>
                <w:b/>
                <w:color w:val="000000"/>
                <w:sz w:val="20"/>
                <w:szCs w:val="20"/>
              </w:rPr>
            </w:pPr>
            <w:r>
              <w:rPr>
                <w:rFonts w:ascii="Arial" w:hAnsi="Arial" w:cs="Arial"/>
                <w:b/>
                <w:color w:val="000000"/>
                <w:sz w:val="20"/>
                <w:szCs w:val="20"/>
              </w:rPr>
              <w:t>Code</w:t>
            </w:r>
          </w:p>
        </w:tc>
        <w:tc>
          <w:tcPr>
            <w:tcW w:w="2891" w:type="dxa"/>
            <w:gridSpan w:val="3"/>
            <w:tcBorders>
              <w:top w:val="single" w:sz="12" w:space="0" w:color="000000"/>
              <w:left w:val="single" w:sz="4" w:space="0" w:color="000000"/>
              <w:bottom w:val="single" w:sz="4" w:space="0" w:color="000000"/>
              <w:right w:val="single" w:sz="12" w:space="0" w:color="000000"/>
            </w:tcBorders>
            <w:shd w:val="clear" w:color="auto" w:fill="FFFFFF"/>
          </w:tcPr>
          <w:p w:rsidR="00F47EB2" w:rsidRDefault="00F47EB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UAM007</w:t>
            </w:r>
          </w:p>
        </w:tc>
        <w:tc>
          <w:tcPr>
            <w:tcW w:w="2035"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F47EB2" w:rsidRPr="005E6C61" w:rsidRDefault="00F47EB2" w:rsidP="003C03F5">
            <w:pPr>
              <w:rPr>
                <w:rFonts w:ascii="Arial" w:hAnsi="Arial" w:cs="Arial"/>
                <w:sz w:val="20"/>
                <w:szCs w:val="20"/>
              </w:rPr>
            </w:pPr>
            <w:r w:rsidRPr="005E6C61">
              <w:rPr>
                <w:rFonts w:ascii="Arial" w:hAnsi="Arial"/>
                <w:sz w:val="20"/>
                <w:szCs w:val="20"/>
              </w:rPr>
              <w:t>Year of study.</w:t>
            </w:r>
          </w:p>
        </w:tc>
        <w:tc>
          <w:tcPr>
            <w:tcW w:w="2521" w:type="dxa"/>
            <w:gridSpan w:val="5"/>
            <w:tcBorders>
              <w:top w:val="single" w:sz="12" w:space="0" w:color="000000"/>
              <w:left w:val="single" w:sz="4" w:space="0" w:color="000000"/>
              <w:bottom w:val="single" w:sz="4" w:space="0" w:color="000000"/>
              <w:right w:val="single" w:sz="12" w:space="0" w:color="000000"/>
            </w:tcBorders>
            <w:shd w:val="clear" w:color="auto" w:fill="FFFFFF"/>
          </w:tcPr>
          <w:p w:rsidR="00F47EB2" w:rsidRDefault="00F47EB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F47EB2" w:rsidTr="0003079F">
        <w:trPr>
          <w:trHeight w:val="1"/>
        </w:trPr>
        <w:tc>
          <w:tcPr>
            <w:tcW w:w="1690"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F47EB2" w:rsidRPr="00943EE4" w:rsidRDefault="00F47EB2" w:rsidP="000070DD">
            <w:pPr>
              <w:pStyle w:val="Normal10"/>
              <w:rPr>
                <w:color w:val="000000"/>
                <w:lang w:val="en-GB"/>
              </w:rPr>
            </w:pPr>
            <w:r w:rsidRPr="00943EE4">
              <w:rPr>
                <w:rFonts w:ascii="Arial" w:hAnsi="Arial" w:cs="Arial"/>
                <w:color w:val="000000"/>
                <w:sz w:val="20"/>
                <w:szCs w:val="20"/>
                <w:lang w:val="en-GB"/>
              </w:rPr>
              <w:t>Course bearer</w:t>
            </w:r>
          </w:p>
        </w:tc>
        <w:tc>
          <w:tcPr>
            <w:tcW w:w="2891" w:type="dxa"/>
            <w:gridSpan w:val="3"/>
            <w:tcBorders>
              <w:top w:val="single" w:sz="4" w:space="0" w:color="000000"/>
              <w:left w:val="single" w:sz="4" w:space="0" w:color="000000"/>
              <w:bottom w:val="single" w:sz="12" w:space="0" w:color="000000"/>
              <w:right w:val="single" w:sz="12" w:space="0" w:color="000000"/>
            </w:tcBorders>
            <w:shd w:val="clear" w:color="auto" w:fill="FFFFFF"/>
          </w:tcPr>
          <w:p w:rsidR="00F47EB2" w:rsidRPr="00F54F6A" w:rsidRDefault="00F47EB2"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 xml:space="preserve"> Ivana Franceschi, </w:t>
            </w:r>
            <w:r w:rsidR="00A16BDB">
              <w:rPr>
                <w:rFonts w:ascii="Arial" w:eastAsia="Times New Roman" w:hAnsi="Arial" w:cs="Arial"/>
                <w:color w:val="292929"/>
                <w:sz w:val="20"/>
                <w:szCs w:val="20"/>
              </w:rPr>
              <w:t xml:space="preserve">PhD </w:t>
            </w:r>
            <w:r w:rsidR="00562E18">
              <w:rPr>
                <w:rFonts w:ascii="Arial" w:eastAsia="Times New Roman" w:hAnsi="Arial" w:cs="Arial"/>
                <w:color w:val="292929"/>
                <w:sz w:val="20"/>
                <w:szCs w:val="20"/>
              </w:rPr>
              <w:t>s. lecturer</w:t>
            </w:r>
          </w:p>
          <w:p w:rsidR="00F47EB2" w:rsidRPr="00F54F6A" w:rsidRDefault="00F47EB2" w:rsidP="004B6C75">
            <w:pPr>
              <w:widowControl/>
              <w:shd w:val="clear" w:color="auto" w:fill="FFFFFF"/>
              <w:spacing w:after="100" w:afterAutospacing="1"/>
              <w:rPr>
                <w:rFonts w:ascii="Arial" w:eastAsia="Times New Roman" w:hAnsi="Arial" w:cs="Arial"/>
                <w:color w:val="292929"/>
                <w:sz w:val="20"/>
                <w:szCs w:val="20"/>
              </w:rPr>
            </w:pPr>
          </w:p>
        </w:tc>
        <w:tc>
          <w:tcPr>
            <w:tcW w:w="2035"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F47EB2" w:rsidRPr="005E6C61" w:rsidRDefault="00F47EB2" w:rsidP="003C03F5">
            <w:pPr>
              <w:rPr>
                <w:rFonts w:ascii="Arial" w:hAnsi="Arial" w:cs="Arial"/>
                <w:sz w:val="20"/>
                <w:szCs w:val="20"/>
              </w:rPr>
            </w:pPr>
            <w:r w:rsidRPr="005E6C61">
              <w:rPr>
                <w:rFonts w:ascii="Arial" w:hAnsi="Arial"/>
                <w:sz w:val="20"/>
                <w:szCs w:val="20"/>
              </w:rPr>
              <w:t>ECTS value</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F47EB2" w:rsidRDefault="00F47EB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 ECTS</w:t>
            </w:r>
          </w:p>
        </w:tc>
      </w:tr>
      <w:tr w:rsidR="00F47EB2" w:rsidTr="0003079F">
        <w:trPr>
          <w:trHeight w:val="1"/>
        </w:trPr>
        <w:tc>
          <w:tcPr>
            <w:tcW w:w="1690"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F47EB2" w:rsidRPr="00943EE4" w:rsidRDefault="00F47EB2"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891" w:type="dxa"/>
            <w:gridSpan w:val="3"/>
            <w:vMerge w:val="restart"/>
            <w:tcBorders>
              <w:top w:val="single" w:sz="4" w:space="0" w:color="000000"/>
              <w:left w:val="single" w:sz="4" w:space="0" w:color="000000"/>
              <w:bottom w:val="single" w:sz="12" w:space="0" w:color="000000"/>
              <w:right w:val="single" w:sz="12" w:space="0" w:color="000000"/>
            </w:tcBorders>
            <w:shd w:val="clear" w:color="auto" w:fill="FFFFFF"/>
          </w:tcPr>
          <w:p w:rsidR="00F47EB2" w:rsidRPr="00F54F6A" w:rsidRDefault="00F47EB2"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Ana Stanković, mag. mus. (IGP)</w:t>
            </w:r>
          </w:p>
          <w:p w:rsidR="00F47EB2" w:rsidRPr="00F54F6A" w:rsidRDefault="00F47EB2"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Mladen Grgić (IGP)</w:t>
            </w:r>
          </w:p>
          <w:p w:rsidR="00F47EB2" w:rsidRPr="00F54F6A" w:rsidRDefault="00F47EB2"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Nives Tošić Kusanović (IGP)</w:t>
            </w:r>
          </w:p>
          <w:p w:rsidR="00F47EB2" w:rsidRPr="00F54F6A" w:rsidRDefault="00F47EB2"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 xml:space="preserve">Valentina Štrbac-Čičerić, </w:t>
            </w:r>
            <w:r w:rsidR="00562E18" w:rsidRPr="00562E18">
              <w:rPr>
                <w:rFonts w:ascii="Arial" w:eastAsia="Times New Roman" w:hAnsi="Arial" w:cs="Arial"/>
                <w:color w:val="292929"/>
                <w:sz w:val="20"/>
                <w:szCs w:val="20"/>
              </w:rPr>
              <w:t xml:space="preserve"> lecturer </w:t>
            </w:r>
            <w:r w:rsidRPr="00F54F6A">
              <w:rPr>
                <w:rFonts w:ascii="Arial" w:eastAsia="Times New Roman" w:hAnsi="Arial" w:cs="Arial"/>
                <w:color w:val="292929"/>
                <w:sz w:val="20"/>
                <w:szCs w:val="20"/>
              </w:rPr>
              <w:t>(IGP)</w:t>
            </w:r>
          </w:p>
          <w:p w:rsidR="00F47EB2" w:rsidRPr="00D678ED" w:rsidRDefault="00F47EB2" w:rsidP="004B6C75">
            <w:pPr>
              <w:pStyle w:val="Normal10"/>
              <w:widowControl/>
              <w:pBdr>
                <w:top w:val="nil"/>
                <w:left w:val="nil"/>
                <w:bottom w:val="nil"/>
                <w:right w:val="nil"/>
                <w:between w:val="nil"/>
              </w:pBdr>
              <w:rPr>
                <w:color w:val="000000"/>
                <w:sz w:val="20"/>
                <w:szCs w:val="20"/>
              </w:rPr>
            </w:pPr>
          </w:p>
        </w:tc>
        <w:tc>
          <w:tcPr>
            <w:tcW w:w="2035"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F47EB2" w:rsidRPr="005E6C61" w:rsidRDefault="00F47EB2" w:rsidP="003C03F5">
            <w:pPr>
              <w:rPr>
                <w:rFonts w:ascii="Arial" w:hAnsi="Arial" w:cs="Arial"/>
                <w:sz w:val="20"/>
                <w:szCs w:val="20"/>
              </w:rPr>
            </w:pPr>
            <w:r w:rsidRPr="005E6C61">
              <w:rPr>
                <w:rFonts w:ascii="Arial" w:hAnsi="Arial"/>
                <w:sz w:val="20"/>
                <w:szCs w:val="20"/>
              </w:rPr>
              <w:t>Teaching (number of hours per semester)</w:t>
            </w: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F47EB2" w:rsidRPr="00943EE4" w:rsidRDefault="00F47EB2" w:rsidP="003C03F5">
            <w:pPr>
              <w:jc w:val="center"/>
              <w:rPr>
                <w:rFonts w:ascii="Arial" w:hAnsi="Arial" w:cs="Arial"/>
              </w:rPr>
            </w:pPr>
            <w:r w:rsidRPr="00943EE4">
              <w:rPr>
                <w:rFonts w:ascii="Arial" w:hAnsi="Arial"/>
              </w:rPr>
              <w:t>L</w:t>
            </w:r>
          </w:p>
        </w:tc>
        <w:tc>
          <w:tcPr>
            <w:tcW w:w="868"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F47EB2" w:rsidRPr="00943EE4" w:rsidRDefault="00F47EB2" w:rsidP="003C03F5">
            <w:pPr>
              <w:jc w:val="center"/>
              <w:rPr>
                <w:rFonts w:ascii="Arial" w:hAnsi="Arial" w:cs="Arial"/>
              </w:rPr>
            </w:pPr>
            <w:r w:rsidRPr="00943EE4">
              <w:rPr>
                <w:rFonts w:ascii="Arial" w:hAnsi="Arial"/>
              </w:rPr>
              <w:t>S</w:t>
            </w:r>
          </w:p>
        </w:tc>
        <w:tc>
          <w:tcPr>
            <w:tcW w:w="499"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F47EB2" w:rsidRPr="00943EE4" w:rsidRDefault="00F47EB2" w:rsidP="003C03F5">
            <w:pPr>
              <w:jc w:val="center"/>
              <w:rPr>
                <w:rFonts w:ascii="Arial" w:hAnsi="Arial" w:cs="Arial"/>
              </w:rPr>
            </w:pPr>
            <w:r w:rsidRPr="00943EE4">
              <w:rPr>
                <w:rFonts w:ascii="Arial" w:hAnsi="Arial"/>
              </w:rPr>
              <w:t>E</w:t>
            </w:r>
          </w:p>
        </w:tc>
        <w:tc>
          <w:tcPr>
            <w:tcW w:w="428"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F47EB2" w:rsidRPr="00943EE4" w:rsidRDefault="00F47EB2" w:rsidP="003C03F5">
            <w:pPr>
              <w:jc w:val="center"/>
            </w:pPr>
            <w:r w:rsidRPr="00943EE4">
              <w:rPr>
                <w:rFonts w:ascii="Arial" w:hAnsi="Arial"/>
              </w:rPr>
              <w:t>T</w:t>
            </w:r>
          </w:p>
        </w:tc>
      </w:tr>
      <w:tr w:rsidR="00F47EB2" w:rsidTr="0003079F">
        <w:trPr>
          <w:trHeight w:val="1"/>
        </w:trPr>
        <w:tc>
          <w:tcPr>
            <w:tcW w:w="1690"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F47EB2" w:rsidRDefault="00F47EB2">
            <w:pPr>
              <w:pStyle w:val="Normal1"/>
              <w:pBdr>
                <w:top w:val="nil"/>
                <w:left w:val="nil"/>
                <w:bottom w:val="nil"/>
                <w:right w:val="nil"/>
                <w:between w:val="nil"/>
              </w:pBdr>
              <w:spacing w:line="276" w:lineRule="auto"/>
              <w:rPr>
                <w:color w:val="000000"/>
              </w:rPr>
            </w:pPr>
          </w:p>
        </w:tc>
        <w:tc>
          <w:tcPr>
            <w:tcW w:w="2891" w:type="dxa"/>
            <w:gridSpan w:val="3"/>
            <w:vMerge/>
            <w:tcBorders>
              <w:top w:val="single" w:sz="4" w:space="0" w:color="000000"/>
              <w:left w:val="single" w:sz="4" w:space="0" w:color="000000"/>
              <w:bottom w:val="single" w:sz="12" w:space="0" w:color="000000"/>
              <w:right w:val="single" w:sz="12" w:space="0" w:color="000000"/>
            </w:tcBorders>
            <w:shd w:val="clear" w:color="auto" w:fill="FFFFFF"/>
          </w:tcPr>
          <w:p w:rsidR="00F47EB2" w:rsidRDefault="00F47EB2">
            <w:pPr>
              <w:pStyle w:val="Normal1"/>
              <w:pBdr>
                <w:top w:val="nil"/>
                <w:left w:val="nil"/>
                <w:bottom w:val="nil"/>
                <w:right w:val="nil"/>
                <w:between w:val="nil"/>
              </w:pBdr>
              <w:spacing w:line="276" w:lineRule="auto"/>
              <w:rPr>
                <w:color w:val="000000"/>
              </w:rPr>
            </w:pPr>
          </w:p>
        </w:tc>
        <w:tc>
          <w:tcPr>
            <w:tcW w:w="2035"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F47EB2" w:rsidRPr="005E6C61" w:rsidRDefault="00F47EB2">
            <w:pPr>
              <w:pStyle w:val="Normal1"/>
              <w:pBdr>
                <w:top w:val="nil"/>
                <w:left w:val="nil"/>
                <w:bottom w:val="nil"/>
                <w:right w:val="nil"/>
                <w:between w:val="nil"/>
              </w:pBdr>
              <w:spacing w:line="276" w:lineRule="auto"/>
              <w:rPr>
                <w:color w:val="000000"/>
                <w:sz w:val="20"/>
                <w:szCs w:val="20"/>
              </w:rPr>
            </w:pP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F47EB2" w:rsidRDefault="00F47EB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868"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F47EB2" w:rsidRDefault="00F47EB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499"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F47EB2" w:rsidRDefault="00F47EB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428"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F47EB2" w:rsidRDefault="00F47EB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F47EB2" w:rsidTr="0003079F">
        <w:trPr>
          <w:trHeight w:val="1"/>
        </w:trPr>
        <w:tc>
          <w:tcPr>
            <w:tcW w:w="1690"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F47EB2" w:rsidRPr="00943EE4" w:rsidRDefault="00F47EB2"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891" w:type="dxa"/>
            <w:gridSpan w:val="3"/>
            <w:tcBorders>
              <w:top w:val="single" w:sz="4" w:space="0" w:color="000000"/>
              <w:left w:val="single" w:sz="4" w:space="0" w:color="000000"/>
              <w:bottom w:val="single" w:sz="12" w:space="0" w:color="000000"/>
              <w:right w:val="single" w:sz="12" w:space="0" w:color="000000"/>
            </w:tcBorders>
            <w:shd w:val="clear" w:color="auto" w:fill="FFFFFF"/>
          </w:tcPr>
          <w:p w:rsidR="00F47EB2"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035"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F47EB2" w:rsidRPr="005E6C61" w:rsidRDefault="00F47EB2" w:rsidP="003C03F5">
            <w:pPr>
              <w:rPr>
                <w:rStyle w:val="Zadanifontodlomka1"/>
                <w:rFonts w:ascii="Arial" w:hAnsi="Arial" w:cs="Arial"/>
                <w:sz w:val="20"/>
                <w:szCs w:val="20"/>
              </w:rPr>
            </w:pPr>
            <w:r w:rsidRPr="005E6C61">
              <w:rPr>
                <w:rFonts w:ascii="Arial" w:hAnsi="Arial"/>
                <w:sz w:val="20"/>
                <w:szCs w:val="20"/>
              </w:rPr>
              <w:t xml:space="preserve">Percentage of e-learning </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F47EB2" w:rsidRDefault="00F47EB2">
            <w:pPr>
              <w:pStyle w:val="Normal1"/>
              <w:widowControl/>
              <w:pBdr>
                <w:top w:val="nil"/>
                <w:left w:val="nil"/>
                <w:bottom w:val="nil"/>
                <w:right w:val="nil"/>
                <w:between w:val="nil"/>
              </w:pBdr>
              <w:rPr>
                <w:color w:val="000000"/>
              </w:rPr>
            </w:pPr>
            <w:r>
              <w:rPr>
                <w:rFonts w:ascii="Arial" w:eastAsia="Arial" w:hAnsi="Arial" w:cs="Arial"/>
                <w:color w:val="000000"/>
                <w:sz w:val="20"/>
                <w:szCs w:val="20"/>
              </w:rPr>
              <w:t> 10%    </w:t>
            </w:r>
          </w:p>
        </w:tc>
      </w:tr>
      <w:tr w:rsidR="000070DD" w:rsidTr="0003079F">
        <w:trPr>
          <w:trHeight w:val="1"/>
        </w:trPr>
        <w:tc>
          <w:tcPr>
            <w:tcW w:w="9137"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0070DD" w:rsidRPr="00943EE4" w:rsidRDefault="000070DD" w:rsidP="000070DD">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0070DD" w:rsidTr="0003079F">
        <w:trPr>
          <w:trHeight w:val="1"/>
        </w:trPr>
        <w:tc>
          <w:tcPr>
            <w:tcW w:w="1690"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0070DD" w:rsidRDefault="00F47EB2">
            <w:pPr>
              <w:pStyle w:val="Normal1"/>
              <w:widowControl/>
              <w:pBdr>
                <w:top w:val="nil"/>
                <w:left w:val="nil"/>
                <w:bottom w:val="nil"/>
                <w:right w:val="nil"/>
                <w:between w:val="nil"/>
              </w:pBdr>
              <w:tabs>
                <w:tab w:val="left" w:pos="2820"/>
              </w:tabs>
              <w:rPr>
                <w:color w:val="000000"/>
              </w:rPr>
            </w:pPr>
            <w:r w:rsidRPr="00943EE4">
              <w:rPr>
                <w:rFonts w:ascii="Arial" w:hAnsi="Arial" w:cs="Arial"/>
                <w:color w:val="000000"/>
                <w:sz w:val="20"/>
                <w:szCs w:val="20"/>
                <w:lang w:val="en-GB"/>
              </w:rPr>
              <w:t>Learning the piano literature, acquiring the skills of using the keyboard within the needs of the teaching profession (playing scores, reading from sheets, playing accompaniments). Mastering technically more demanding etudes and more demanding polyphone compositions (playing two parts by one hand, playing three parts), learning larger forms of the classic style (sonatas), mastering expressive playing trough the 19th and the 20th centuries literature.</w:t>
            </w:r>
          </w:p>
        </w:tc>
      </w:tr>
      <w:tr w:rsidR="000070DD" w:rsidTr="0003079F">
        <w:trPr>
          <w:trHeight w:val="1"/>
        </w:trPr>
        <w:tc>
          <w:tcPr>
            <w:tcW w:w="1690"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5E492C" w:rsidRPr="005E492C" w:rsidRDefault="005E492C" w:rsidP="005E492C">
            <w:pPr>
              <w:pStyle w:val="HTMLunaprijedoblikovano"/>
              <w:shd w:val="clear" w:color="auto" w:fill="F8F9FA"/>
              <w:rPr>
                <w:rFonts w:ascii="Arial" w:hAnsi="Arial" w:cs="Arial"/>
                <w:color w:val="202124"/>
              </w:rPr>
            </w:pPr>
            <w:r w:rsidRPr="005E492C">
              <w:rPr>
                <w:rStyle w:val="y2iqfc"/>
                <w:rFonts w:ascii="Arial" w:hAnsi="Arial" w:cs="Arial"/>
                <w:color w:val="202124"/>
              </w:rPr>
              <w:t>Passed the entrance exam, regularly enrolled in the first semester of the current academic year.</w:t>
            </w:r>
          </w:p>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0070DD" w:rsidTr="0003079F">
        <w:trPr>
          <w:trHeight w:val="1"/>
        </w:trPr>
        <w:tc>
          <w:tcPr>
            <w:tcW w:w="1690"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D80BEF">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 Apply piano technique to various technical tasks of instructional etudes.</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2) Know how to perform polyphony correctly in polyphony.</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3) Be able to distinguish the structural features of musical language in the forms of sonatas, rondos or variations.</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4) Use different ways of systematic practice when learning different compositions.</w:t>
            </w:r>
          </w:p>
          <w:p w:rsidR="005E492C" w:rsidRPr="005E492C" w:rsidRDefault="005E492C" w:rsidP="005E492C">
            <w:pPr>
              <w:pStyle w:val="HTMLunaprijedoblikovano"/>
              <w:shd w:val="clear" w:color="auto" w:fill="F8F9FA"/>
              <w:rPr>
                <w:rFonts w:ascii="Arial" w:hAnsi="Arial" w:cs="Arial"/>
                <w:color w:val="202124"/>
              </w:rPr>
            </w:pPr>
            <w:r w:rsidRPr="005E492C">
              <w:rPr>
                <w:rStyle w:val="y2iqfc"/>
                <w:rFonts w:ascii="Arial" w:hAnsi="Arial" w:cs="Arial"/>
                <w:color w:val="202124"/>
              </w:rPr>
              <w:t>5) Be able to interpret compositions of different styles (expressive performance), 19th and 20th centuries.</w:t>
            </w:r>
          </w:p>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0070DD" w:rsidTr="0003079F">
        <w:trPr>
          <w:trHeight w:val="1"/>
        </w:trPr>
        <w:tc>
          <w:tcPr>
            <w:tcW w:w="1690"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 Introductory lesson, program selection according to the student's level of knowledge and affinities.</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2) Getting to know the literature, reading the music text separately, right and left hand.</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3) Text processing (phrasing, articulation, correct fingering, logic of musical tissue).</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4) Work on technical tasks, dynamics, tone formatting (still separate).</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5) Playing with both hands together work on proper hand coordination.</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6) Analysis of the text and technical factors, solving technical problems of playing the set.</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7) Application of dynamics, analysis of musical content, work on smaller parts.</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lastRenderedPageBreak/>
              <w:t>8) Analysis of musical tissue (polyphony, motif, sentence, period), achievement</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 xml:space="preserve">    logical playing.</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9) Work on larger units, analytical processing of musical text, analysis of forms.</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10) Playing compositions as a whole, working on tone quality, tonal design.</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11) Playing compositions in its entirety, working on musical content, pedaling.</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12) Memorizing, playing at a slow tempo.</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13) Playing all compositions in their entirety, working on musical expression.</w:t>
            </w:r>
          </w:p>
          <w:p w:rsidR="005E492C" w:rsidRPr="005E492C" w:rsidRDefault="005E492C" w:rsidP="005E492C">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14) Playing by heart, stylistically appropriate, realization of all compositions at a faster tempo.</w:t>
            </w:r>
          </w:p>
          <w:p w:rsidR="005E492C" w:rsidRPr="005E492C" w:rsidRDefault="005E492C" w:rsidP="005E492C">
            <w:pPr>
              <w:pStyle w:val="HTMLunaprijedoblikovano"/>
              <w:shd w:val="clear" w:color="auto" w:fill="F8F9FA"/>
              <w:rPr>
                <w:rFonts w:ascii="Arial" w:hAnsi="Arial" w:cs="Arial"/>
                <w:color w:val="202124"/>
              </w:rPr>
            </w:pPr>
            <w:r w:rsidRPr="005E492C">
              <w:rPr>
                <w:rStyle w:val="y2iqfc"/>
                <w:rFonts w:ascii="Arial" w:hAnsi="Arial" w:cs="Arial"/>
                <w:color w:val="202124"/>
              </w:rPr>
              <w:t>15) Verification of the prepared examination program.</w:t>
            </w:r>
          </w:p>
          <w:p w:rsidR="000070DD" w:rsidRDefault="000070DD">
            <w:pPr>
              <w:pStyle w:val="Normal1"/>
              <w:widowControl/>
              <w:pBdr>
                <w:top w:val="nil"/>
                <w:left w:val="nil"/>
                <w:bottom w:val="nil"/>
                <w:right w:val="nil"/>
                <w:between w:val="nil"/>
              </w:pBdr>
              <w:tabs>
                <w:tab w:val="left" w:pos="782"/>
              </w:tabs>
              <w:spacing w:line="276" w:lineRule="auto"/>
              <w:rPr>
                <w:color w:val="000000"/>
              </w:rPr>
            </w:pPr>
          </w:p>
        </w:tc>
      </w:tr>
      <w:tr w:rsidR="00F47EB2" w:rsidTr="0003079F">
        <w:trPr>
          <w:trHeight w:val="269"/>
        </w:trPr>
        <w:tc>
          <w:tcPr>
            <w:tcW w:w="1690"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47EB2" w:rsidRPr="00943EE4" w:rsidRDefault="00F47EB2" w:rsidP="000070DD">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586"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w:t>
            </w:r>
            <w:r w:rsidR="00D80BEF">
              <w:rPr>
                <w:rFonts w:ascii="Arial" w:hAnsi="Arial" w:cs="Arial"/>
                <w:color w:val="000000"/>
                <w:sz w:val="20"/>
                <w:szCs w:val="20"/>
                <w:lang w:val="en-GB"/>
              </w:rPr>
              <w:t>e</w:t>
            </w:r>
            <w:r w:rsidRPr="00943EE4">
              <w:rPr>
                <w:rFonts w:ascii="Arial" w:hAnsi="Arial" w:cs="Arial"/>
                <w:color w:val="000000"/>
                <w:sz w:val="20"/>
                <w:szCs w:val="20"/>
                <w:lang w:val="en-GB"/>
              </w:rPr>
              <w:t>rcises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47EB2" w:rsidRPr="00943EE4" w:rsidRDefault="00F47EB2" w:rsidP="003C03F5">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3861" w:type="dxa"/>
            <w:gridSpan w:val="8"/>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47EB2" w:rsidRPr="00F47EB2" w:rsidRDefault="00F47EB2" w:rsidP="003C03F5">
            <w:pPr>
              <w:pStyle w:val="Normal10"/>
              <w:widowControl/>
              <w:rPr>
                <w:rFonts w:ascii="Times New Roman" w:hAnsi="Times New Roman" w:cs="Times New Roman"/>
                <w:b/>
                <w:color w:val="000000"/>
                <w:sz w:val="19"/>
                <w:szCs w:val="19"/>
                <w:lang w:val="en-GB"/>
              </w:rPr>
            </w:pPr>
            <w:r w:rsidRPr="00F47EB2">
              <w:rPr>
                <w:rFonts w:ascii="MS Gothic" w:eastAsia="MS Gothic" w:hAnsi="MS Gothic" w:cs="MS Gothic"/>
                <w:b/>
                <w:color w:val="000000"/>
                <w:sz w:val="20"/>
                <w:szCs w:val="20"/>
                <w:lang w:val="en-GB"/>
              </w:rPr>
              <w:t>×</w:t>
            </w:r>
            <w:r w:rsidRPr="00F47EB2">
              <w:rPr>
                <w:rFonts w:ascii="Arial" w:hAnsi="Arial" w:cs="Arial"/>
                <w:b/>
                <w:color w:val="000000"/>
                <w:sz w:val="20"/>
                <w:szCs w:val="20"/>
                <w:lang w:val="en-GB"/>
              </w:rPr>
              <w:t xml:space="preserve"> independent tasks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F47EB2" w:rsidRPr="00943EE4" w:rsidRDefault="00F47EB2" w:rsidP="003C03F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0070DD" w:rsidTr="0003079F">
        <w:trPr>
          <w:trHeight w:val="509"/>
        </w:trPr>
        <w:tc>
          <w:tcPr>
            <w:tcW w:w="1690"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3586" w:type="dxa"/>
            <w:gridSpan w:val="4"/>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070DD" w:rsidRDefault="000070DD">
            <w:pPr>
              <w:pStyle w:val="Normal1"/>
              <w:pBdr>
                <w:top w:val="nil"/>
                <w:left w:val="nil"/>
                <w:bottom w:val="nil"/>
                <w:right w:val="nil"/>
                <w:between w:val="nil"/>
              </w:pBdr>
              <w:spacing w:line="276" w:lineRule="auto"/>
              <w:rPr>
                <w:color w:val="000000"/>
              </w:rPr>
            </w:pPr>
          </w:p>
        </w:tc>
        <w:tc>
          <w:tcPr>
            <w:tcW w:w="3861" w:type="dxa"/>
            <w:gridSpan w:val="8"/>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070DD" w:rsidRDefault="000070DD">
            <w:pPr>
              <w:pStyle w:val="Normal1"/>
              <w:pBdr>
                <w:top w:val="nil"/>
                <w:left w:val="nil"/>
                <w:bottom w:val="nil"/>
                <w:right w:val="nil"/>
                <w:between w:val="nil"/>
              </w:pBdr>
              <w:spacing w:line="276" w:lineRule="auto"/>
              <w:rPr>
                <w:color w:val="000000"/>
              </w:rPr>
            </w:pPr>
          </w:p>
        </w:tc>
      </w:tr>
      <w:tr w:rsidR="000070DD" w:rsidTr="0003079F">
        <w:trPr>
          <w:trHeight w:val="1"/>
        </w:trPr>
        <w:tc>
          <w:tcPr>
            <w:tcW w:w="1690"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0070DD" w:rsidRPr="00943EE4" w:rsidRDefault="000070DD" w:rsidP="000070DD">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vAlign w:val="center"/>
          </w:tcPr>
          <w:p w:rsidR="005E492C" w:rsidRPr="005E492C" w:rsidRDefault="005E492C" w:rsidP="005E492C">
            <w:pPr>
              <w:pStyle w:val="HTMLunaprijedoblikovano"/>
              <w:shd w:val="clear" w:color="auto" w:fill="F8F9FA"/>
              <w:rPr>
                <w:rFonts w:ascii="Arial" w:hAnsi="Arial" w:cs="Arial"/>
                <w:color w:val="202124"/>
              </w:rPr>
            </w:pPr>
            <w:r w:rsidRPr="005E492C">
              <w:rPr>
                <w:rStyle w:val="y2iqfc"/>
                <w:rFonts w:ascii="Arial" w:hAnsi="Arial" w:cs="Arial"/>
                <w:color w:val="202124"/>
              </w:rPr>
              <w:t>Regular class attendance and active participation, taking semester exams.</w:t>
            </w:r>
          </w:p>
          <w:p w:rsidR="000070DD" w:rsidRDefault="000070D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3C03F5" w:rsidTr="0003079F">
        <w:trPr>
          <w:trHeight w:val="1"/>
        </w:trPr>
        <w:tc>
          <w:tcPr>
            <w:tcW w:w="1690"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0070DD">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77"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49"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474" w:type="dxa"/>
            <w:gridSpan w:val="3"/>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660"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60" w:type="dxa"/>
            <w:gridSpan w:val="4"/>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927" w:type="dxa"/>
            <w:gridSpan w:val="2"/>
            <w:tcBorders>
              <w:top w:val="single" w:sz="12" w:space="0" w:color="000000"/>
              <w:left w:val="single" w:sz="4" w:space="0" w:color="000000"/>
              <w:bottom w:val="single" w:sz="4"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   0,50  </w:t>
            </w:r>
          </w:p>
        </w:tc>
      </w:tr>
      <w:tr w:rsidR="003C03F5"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4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92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3C03F5"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4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p>
        </w:tc>
        <w:tc>
          <w:tcPr>
            <w:tcW w:w="92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3C03F5"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4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4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9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tabs>
                <w:tab w:val="left" w:pos="2820"/>
              </w:tabs>
              <w:rPr>
                <w:color w:val="000000"/>
              </w:rPr>
            </w:pPr>
          </w:p>
        </w:tc>
        <w:tc>
          <w:tcPr>
            <w:tcW w:w="92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3C03F5"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r w:rsidRPr="00943EE4">
              <w:rPr>
                <w:rFonts w:ascii="Arial" w:hAnsi="Arial" w:cs="Arial"/>
                <w:color w:val="000000"/>
                <w:sz w:val="20"/>
                <w:szCs w:val="20"/>
                <w:lang w:val="en-GB"/>
              </w:rPr>
              <w:t>Written tests</w:t>
            </w:r>
          </w:p>
        </w:tc>
        <w:tc>
          <w:tcPr>
            <w:tcW w:w="749"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474" w:type="dxa"/>
            <w:gridSpan w:val="3"/>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r w:rsidRPr="00943EE4">
              <w:rPr>
                <w:rFonts w:ascii="Arial" w:hAnsi="Arial" w:cs="Arial"/>
                <w:color w:val="000000"/>
                <w:sz w:val="20"/>
                <w:szCs w:val="20"/>
                <w:lang w:val="en-GB"/>
              </w:rPr>
              <w:t>Project</w:t>
            </w:r>
          </w:p>
        </w:tc>
        <w:tc>
          <w:tcPr>
            <w:tcW w:w="660"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960" w:type="dxa"/>
            <w:gridSpan w:val="4"/>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p>
        </w:tc>
        <w:tc>
          <w:tcPr>
            <w:tcW w:w="927" w:type="dxa"/>
            <w:gridSpan w:val="2"/>
            <w:tcBorders>
              <w:top w:val="single" w:sz="4" w:space="0" w:color="000000"/>
              <w:left w:val="single" w:sz="8"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0070DD" w:rsidTr="0003079F">
        <w:trPr>
          <w:trHeight w:val="1"/>
        </w:trPr>
        <w:tc>
          <w:tcPr>
            <w:tcW w:w="1690"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Pr="00943EE4" w:rsidRDefault="000070DD" w:rsidP="000070DD">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447" w:type="dxa"/>
            <w:gridSpan w:val="12"/>
            <w:tcBorders>
              <w:top w:val="single" w:sz="12" w:space="0" w:color="000000"/>
              <w:left w:val="single" w:sz="4" w:space="0" w:color="000000"/>
              <w:bottom w:val="single" w:sz="12" w:space="0" w:color="000000"/>
              <w:right w:val="single" w:sz="12" w:space="0" w:color="000000"/>
            </w:tcBorders>
            <w:shd w:val="clear" w:color="auto" w:fill="FFFFFF"/>
          </w:tcPr>
          <w:p w:rsidR="005E492C" w:rsidRPr="005E492C" w:rsidRDefault="005E492C" w:rsidP="005E492C">
            <w:pPr>
              <w:pStyle w:val="HTMLunaprijedoblikovano"/>
              <w:shd w:val="clear" w:color="auto" w:fill="F8F9FA"/>
              <w:rPr>
                <w:rFonts w:ascii="Arial" w:hAnsi="Arial" w:cs="Arial"/>
                <w:color w:val="202124"/>
              </w:rPr>
            </w:pPr>
            <w:r w:rsidRPr="005E492C">
              <w:rPr>
                <w:rStyle w:val="y2iqfc"/>
                <w:rFonts w:ascii="Arial" w:hAnsi="Arial" w:cs="Arial"/>
                <w:color w:val="202124"/>
              </w:rPr>
              <w:t>Regular attendance and active participation in classes has 30%, and knowledge in the commission exam 70% of the share in evaluation and assessment.</w:t>
            </w:r>
          </w:p>
          <w:p w:rsidR="000070DD" w:rsidRDefault="000070DD">
            <w:pPr>
              <w:pStyle w:val="Normal1"/>
              <w:widowControl/>
              <w:pBdr>
                <w:top w:val="nil"/>
                <w:left w:val="nil"/>
                <w:bottom w:val="nil"/>
                <w:right w:val="nil"/>
                <w:between w:val="nil"/>
              </w:pBdr>
              <w:tabs>
                <w:tab w:val="left" w:pos="2820"/>
              </w:tabs>
              <w:rPr>
                <w:color w:val="000000"/>
              </w:rPr>
            </w:pPr>
          </w:p>
        </w:tc>
      </w:tr>
      <w:tr w:rsidR="00F712FD" w:rsidTr="0003079F">
        <w:trPr>
          <w:trHeight w:val="1"/>
        </w:trPr>
        <w:tc>
          <w:tcPr>
            <w:tcW w:w="1690"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0070DD">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926"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13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38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0070DD"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rsidP="005E492C">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.Etide:Moszkowsky,Czerny op.299 i 740.zbirke etida različitih autora (Cramer,Bertini,Neupert,Berens),polifonija:dvoglasne i troglasne invencije,Francuske i Engleske suite(izbor stavaka),Sonate:Haydn,Mozart,Beethoven(može i ronda ili varijacije),skladbe razlićitih autora 19.st(Mendelsohn,Schumann,Chopin,Čajkovski...)i 20.st(Prokofjev,Šostakovič,Debussy...),skladbe hrvatskih autora (Pejačević,Papandopulo,Šipuš,Josipović...)</w:t>
            </w:r>
          </w:p>
        </w:tc>
        <w:tc>
          <w:tcPr>
            <w:tcW w:w="1135" w:type="dxa"/>
            <w:gridSpan w:val="2"/>
            <w:tcBorders>
              <w:top w:val="single" w:sz="8" w:space="0" w:color="000000"/>
              <w:left w:val="single" w:sz="8" w:space="0" w:color="000000"/>
              <w:bottom w:val="single" w:sz="4" w:space="0" w:color="000000"/>
              <w:right w:val="single" w:sz="8" w:space="0" w:color="000000"/>
            </w:tcBorders>
            <w:shd w:val="clear" w:color="auto" w:fill="auto"/>
          </w:tcPr>
          <w:p w:rsidR="000070DD" w:rsidRDefault="000070DD" w:rsidP="0039242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 xml:space="preserve">1-3 </w:t>
            </w:r>
          </w:p>
        </w:tc>
        <w:tc>
          <w:tcPr>
            <w:tcW w:w="1386" w:type="dxa"/>
            <w:gridSpan w:val="3"/>
            <w:tcBorders>
              <w:top w:val="single" w:sz="8"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impls      </w:t>
            </w:r>
          </w:p>
        </w:tc>
      </w:tr>
      <w:tr w:rsidR="000070DD"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rsidTr="0003079F">
        <w:trPr>
          <w:trHeight w:val="1"/>
        </w:trPr>
        <w:tc>
          <w:tcPr>
            <w:tcW w:w="1690"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12"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12"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12"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rsidTr="0003079F">
        <w:trPr>
          <w:trHeight w:val="1"/>
        </w:trPr>
        <w:tc>
          <w:tcPr>
            <w:tcW w:w="1690"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0070DD" w:rsidRPr="00943EE4" w:rsidRDefault="000070DD" w:rsidP="000070DD">
            <w:pPr>
              <w:pStyle w:val="Normal10"/>
              <w:widowControl/>
              <w:tabs>
                <w:tab w:val="left" w:pos="567"/>
              </w:tabs>
              <w:rPr>
                <w:rFonts w:ascii="Arial" w:hAnsi="Arial" w:cs="Arial"/>
                <w:color w:val="000000"/>
                <w:sz w:val="20"/>
                <w:szCs w:val="20"/>
              </w:rPr>
            </w:pP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5E492C" w:rsidRPr="005E492C" w:rsidRDefault="005E492C" w:rsidP="005E492C">
            <w:pPr>
              <w:pStyle w:val="HTMLunaprijedoblikovano"/>
              <w:shd w:val="clear" w:color="auto" w:fill="F8F9FA"/>
              <w:rPr>
                <w:rFonts w:ascii="Arial" w:hAnsi="Arial" w:cs="Arial"/>
                <w:color w:val="202124"/>
              </w:rPr>
            </w:pPr>
            <w:r w:rsidRPr="005E492C">
              <w:rPr>
                <w:rStyle w:val="y2iqfc"/>
                <w:rFonts w:ascii="Arial" w:hAnsi="Arial" w:cs="Arial"/>
                <w:color w:val="202124"/>
              </w:rPr>
              <w:t>Literature is an integral part of the program content.</w:t>
            </w:r>
          </w:p>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0070DD" w:rsidTr="0003079F">
        <w:trPr>
          <w:trHeight w:val="1"/>
        </w:trPr>
        <w:tc>
          <w:tcPr>
            <w:tcW w:w="1690"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lastRenderedPageBreak/>
              <w:t>Following up the qualities providing reaching the established goals of the studies</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5E492C" w:rsidRPr="005E492C" w:rsidRDefault="005E492C" w:rsidP="005E492C">
            <w:pPr>
              <w:pStyle w:val="HTMLunaprijedoblikovano"/>
              <w:shd w:val="clear" w:color="auto" w:fill="F8F9FA"/>
              <w:rPr>
                <w:rFonts w:ascii="Arial" w:hAnsi="Arial" w:cs="Arial"/>
                <w:color w:val="202124"/>
              </w:rPr>
            </w:pPr>
            <w:r w:rsidRPr="005E492C">
              <w:rPr>
                <w:rStyle w:val="y2iqfc"/>
                <w:rFonts w:ascii="Arial" w:hAnsi="Arial" w:cs="Arial"/>
                <w:color w:val="202124"/>
              </w:rPr>
              <w:t>Mentoring, active participation in classes, monitoring the practical work of the given requirements.</w:t>
            </w:r>
          </w:p>
          <w:p w:rsidR="000070DD" w:rsidRDefault="000070D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rsidTr="0003079F">
        <w:trPr>
          <w:trHeight w:val="1"/>
        </w:trPr>
        <w:tc>
          <w:tcPr>
            <w:tcW w:w="1690"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E492C">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Other</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color w:val="000000"/>
        </w:rPr>
      </w:pPr>
      <w:r>
        <w:rPr>
          <w:rFonts w:ascii="Arial" w:eastAsia="Arial" w:hAnsi="Arial" w:cs="Arial"/>
          <w:b/>
          <w:color w:val="000000"/>
          <w:sz w:val="20"/>
          <w:szCs w:val="20"/>
        </w:rPr>
        <w:t>11.2.</w:t>
      </w:r>
      <w:r w:rsidR="003C03F5">
        <w:rPr>
          <w:rFonts w:ascii="Arial" w:eastAsia="Arial" w:hAnsi="Arial" w:cs="Arial"/>
          <w:b/>
          <w:color w:val="000000"/>
          <w:sz w:val="20"/>
          <w:szCs w:val="20"/>
        </w:rPr>
        <w:t>Piano</w:t>
      </w:r>
      <w:r>
        <w:rPr>
          <w:rFonts w:ascii="Arial" w:eastAsia="Arial" w:hAnsi="Arial" w:cs="Arial"/>
          <w:b/>
          <w:color w:val="000000"/>
          <w:sz w:val="20"/>
          <w:szCs w:val="20"/>
        </w:rPr>
        <w:t xml:space="preserve"> 2 </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9"/>
        <w:tblW w:w="9138" w:type="dxa"/>
        <w:tblInd w:w="4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362"/>
        <w:gridCol w:w="330"/>
        <w:gridCol w:w="1677"/>
        <w:gridCol w:w="746"/>
        <w:gridCol w:w="478"/>
        <w:gridCol w:w="718"/>
        <w:gridCol w:w="322"/>
        <w:gridCol w:w="638"/>
        <w:gridCol w:w="347"/>
        <w:gridCol w:w="726"/>
        <w:gridCol w:w="409"/>
        <w:gridCol w:w="457"/>
        <w:gridCol w:w="499"/>
        <w:gridCol w:w="429"/>
      </w:tblGrid>
      <w:tr w:rsidR="00735F7B">
        <w:trPr>
          <w:trHeight w:val="1"/>
        </w:trPr>
        <w:tc>
          <w:tcPr>
            <w:tcW w:w="1362"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C03F5">
            <w:pPr>
              <w:pStyle w:val="Normal1"/>
              <w:widowControl/>
              <w:pBdr>
                <w:top w:val="nil"/>
                <w:left w:val="nil"/>
                <w:bottom w:val="nil"/>
                <w:right w:val="nil"/>
                <w:between w:val="nil"/>
              </w:pBdr>
              <w:spacing w:before="60" w:after="60"/>
              <w:rPr>
                <w:color w:val="000000"/>
              </w:rPr>
            </w:pPr>
            <w:r w:rsidRPr="00943EE4">
              <w:rPr>
                <w:rFonts w:ascii="Arial" w:hAnsi="Arial" w:cs="Arial"/>
                <w:b/>
                <w:color w:val="000000"/>
                <w:sz w:val="20"/>
                <w:szCs w:val="20"/>
              </w:rPr>
              <w:t>COURSE</w:t>
            </w:r>
          </w:p>
        </w:tc>
        <w:tc>
          <w:tcPr>
            <w:tcW w:w="7776"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C03F5">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Piano </w:t>
            </w:r>
            <w:r w:rsidR="00572090">
              <w:rPr>
                <w:rFonts w:ascii="Arial" w:eastAsia="Arial" w:hAnsi="Arial" w:cs="Arial"/>
                <w:color w:val="000000"/>
                <w:sz w:val="20"/>
                <w:szCs w:val="20"/>
              </w:rPr>
              <w:t>2</w:t>
            </w:r>
          </w:p>
        </w:tc>
      </w:tr>
      <w:tr w:rsidR="003C03F5">
        <w:trPr>
          <w:trHeight w:val="1"/>
        </w:trPr>
        <w:tc>
          <w:tcPr>
            <w:tcW w:w="169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C03F5" w:rsidRPr="00943EE4" w:rsidRDefault="003C03F5" w:rsidP="000070DD">
            <w:pPr>
              <w:pStyle w:val="Normal10"/>
              <w:widowControl/>
              <w:rPr>
                <w:rFonts w:ascii="Arial" w:hAnsi="Arial" w:cs="Arial"/>
                <w:b/>
                <w:color w:val="000000"/>
                <w:sz w:val="20"/>
                <w:szCs w:val="20"/>
              </w:rPr>
            </w:pPr>
            <w:r>
              <w:rPr>
                <w:rFonts w:ascii="Arial" w:hAnsi="Arial" w:cs="Arial"/>
                <w:b/>
                <w:color w:val="000000"/>
                <w:sz w:val="20"/>
                <w:szCs w:val="20"/>
              </w:rPr>
              <w:t>Code</w:t>
            </w:r>
          </w:p>
        </w:tc>
        <w:tc>
          <w:tcPr>
            <w:tcW w:w="2901" w:type="dxa"/>
            <w:gridSpan w:val="3"/>
            <w:tcBorders>
              <w:top w:val="single" w:sz="12" w:space="0" w:color="000000"/>
              <w:left w:val="single" w:sz="4" w:space="0" w:color="000000"/>
              <w:bottom w:val="single" w:sz="4"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UAM107</w:t>
            </w:r>
          </w:p>
        </w:tc>
        <w:tc>
          <w:tcPr>
            <w:tcW w:w="2025"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C03F5" w:rsidRPr="005E6C61" w:rsidRDefault="003C03F5" w:rsidP="003C03F5">
            <w:pPr>
              <w:rPr>
                <w:rFonts w:ascii="Arial" w:hAnsi="Arial" w:cs="Arial"/>
                <w:sz w:val="20"/>
                <w:szCs w:val="20"/>
              </w:rPr>
            </w:pPr>
            <w:r w:rsidRPr="005E6C61">
              <w:rPr>
                <w:rFonts w:ascii="Arial" w:hAnsi="Arial"/>
                <w:sz w:val="20"/>
                <w:szCs w:val="20"/>
              </w:rPr>
              <w:t>Year of study.</w:t>
            </w:r>
          </w:p>
        </w:tc>
        <w:tc>
          <w:tcPr>
            <w:tcW w:w="2520" w:type="dxa"/>
            <w:gridSpan w:val="5"/>
            <w:tcBorders>
              <w:top w:val="single" w:sz="12" w:space="0" w:color="000000"/>
              <w:left w:val="single" w:sz="4" w:space="0" w:color="000000"/>
              <w:bottom w:val="single" w:sz="4"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3C03F5">
        <w:trPr>
          <w:trHeight w:val="1"/>
        </w:trPr>
        <w:tc>
          <w:tcPr>
            <w:tcW w:w="169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0070DD">
            <w:pPr>
              <w:pStyle w:val="Normal10"/>
              <w:rPr>
                <w:color w:val="000000"/>
                <w:lang w:val="en-GB"/>
              </w:rPr>
            </w:pPr>
            <w:r w:rsidRPr="00943EE4">
              <w:rPr>
                <w:rFonts w:ascii="Arial" w:hAnsi="Arial" w:cs="Arial"/>
                <w:color w:val="000000"/>
                <w:sz w:val="20"/>
                <w:szCs w:val="20"/>
                <w:lang w:val="en-GB"/>
              </w:rPr>
              <w:t>Course bearer</w:t>
            </w:r>
          </w:p>
        </w:tc>
        <w:tc>
          <w:tcPr>
            <w:tcW w:w="2901" w:type="dxa"/>
            <w:gridSpan w:val="3"/>
            <w:tcBorders>
              <w:top w:val="single" w:sz="4" w:space="0" w:color="000000"/>
              <w:left w:val="single" w:sz="4" w:space="0" w:color="000000"/>
              <w:bottom w:val="single" w:sz="12" w:space="0" w:color="000000"/>
              <w:right w:val="single" w:sz="12" w:space="0" w:color="000000"/>
            </w:tcBorders>
            <w:shd w:val="clear" w:color="auto" w:fill="FFFFFF"/>
          </w:tcPr>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 xml:space="preserve">Ivana Franceschi, </w:t>
            </w:r>
            <w:r w:rsidR="00A16BDB">
              <w:rPr>
                <w:rFonts w:ascii="Arial" w:eastAsia="Times New Roman" w:hAnsi="Arial" w:cs="Arial"/>
                <w:color w:val="292929"/>
                <w:sz w:val="20"/>
                <w:szCs w:val="20"/>
              </w:rPr>
              <w:t xml:space="preserve">PhD </w:t>
            </w:r>
            <w:r w:rsidR="00562E18" w:rsidRPr="00562E18">
              <w:rPr>
                <w:rFonts w:ascii="Arial" w:eastAsia="Times New Roman" w:hAnsi="Arial" w:cs="Arial"/>
                <w:color w:val="292929"/>
                <w:sz w:val="20"/>
                <w:szCs w:val="20"/>
              </w:rPr>
              <w:t>s. lecturer</w:t>
            </w:r>
            <w:r w:rsidRPr="00F54F6A">
              <w:rPr>
                <w:rFonts w:ascii="Arial" w:eastAsia="Times New Roman" w:hAnsi="Arial" w:cs="Arial"/>
                <w:color w:val="292929"/>
                <w:sz w:val="20"/>
                <w:szCs w:val="20"/>
              </w:rPr>
              <w:t>. (IGP)</w:t>
            </w:r>
          </w:p>
          <w:p w:rsidR="003C03F5" w:rsidRPr="00F54F6A" w:rsidRDefault="003C03F5" w:rsidP="004B6C75">
            <w:pPr>
              <w:widowControl/>
              <w:shd w:val="clear" w:color="auto" w:fill="FFFFFF"/>
              <w:spacing w:after="100" w:afterAutospacing="1"/>
              <w:rPr>
                <w:rFonts w:ascii="Arial" w:eastAsia="Times New Roman" w:hAnsi="Arial" w:cs="Arial"/>
                <w:color w:val="292929"/>
                <w:sz w:val="20"/>
                <w:szCs w:val="20"/>
              </w:rPr>
            </w:pPr>
          </w:p>
        </w:tc>
        <w:tc>
          <w:tcPr>
            <w:tcW w:w="2025"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rsidP="003C03F5">
            <w:pPr>
              <w:rPr>
                <w:rFonts w:ascii="Arial" w:hAnsi="Arial" w:cs="Arial"/>
                <w:sz w:val="20"/>
                <w:szCs w:val="20"/>
              </w:rPr>
            </w:pPr>
            <w:r w:rsidRPr="005E6C61">
              <w:rPr>
                <w:rFonts w:ascii="Arial" w:hAnsi="Arial"/>
                <w:sz w:val="20"/>
                <w:szCs w:val="20"/>
              </w:rPr>
              <w:t>ECTS value</w:t>
            </w:r>
          </w:p>
        </w:tc>
        <w:tc>
          <w:tcPr>
            <w:tcW w:w="2520" w:type="dxa"/>
            <w:gridSpan w:val="5"/>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 ECTS</w:t>
            </w:r>
          </w:p>
        </w:tc>
      </w:tr>
      <w:tr w:rsidR="003C03F5">
        <w:trPr>
          <w:trHeight w:val="1"/>
        </w:trPr>
        <w:tc>
          <w:tcPr>
            <w:tcW w:w="1692"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901" w:type="dxa"/>
            <w:gridSpan w:val="3"/>
            <w:vMerge w:val="restart"/>
            <w:tcBorders>
              <w:top w:val="single" w:sz="4" w:space="0" w:color="000000"/>
              <w:left w:val="single" w:sz="4" w:space="0" w:color="000000"/>
              <w:bottom w:val="single" w:sz="12" w:space="0" w:color="000000"/>
              <w:right w:val="single" w:sz="12" w:space="0" w:color="000000"/>
            </w:tcBorders>
            <w:shd w:val="clear" w:color="auto" w:fill="FFFFFF"/>
          </w:tcPr>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Ana Stanković, mag. mus. (IGP)</w:t>
            </w:r>
          </w:p>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Mladen Grgić (IGP)</w:t>
            </w:r>
          </w:p>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Nives Tošić Kusanović (IGP)</w:t>
            </w:r>
          </w:p>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 xml:space="preserve">Valentina Štrbac-Čičerić, </w:t>
            </w:r>
            <w:r w:rsidR="00562E18" w:rsidRPr="00562E18">
              <w:rPr>
                <w:rFonts w:ascii="Arial" w:eastAsia="Times New Roman" w:hAnsi="Arial" w:cs="Arial"/>
                <w:color w:val="292929"/>
                <w:sz w:val="20"/>
                <w:szCs w:val="20"/>
              </w:rPr>
              <w:t>lecturer</w:t>
            </w:r>
            <w:r w:rsidRPr="00F54F6A">
              <w:rPr>
                <w:rFonts w:ascii="Arial" w:eastAsia="Times New Roman" w:hAnsi="Arial" w:cs="Arial"/>
                <w:color w:val="292929"/>
                <w:sz w:val="20"/>
                <w:szCs w:val="20"/>
              </w:rPr>
              <w:t>. (IGP)</w:t>
            </w:r>
          </w:p>
          <w:p w:rsidR="003C03F5" w:rsidRPr="00D678ED" w:rsidRDefault="003C03F5" w:rsidP="004B6C75">
            <w:pPr>
              <w:pStyle w:val="Normal10"/>
              <w:widowControl/>
              <w:pBdr>
                <w:top w:val="nil"/>
                <w:left w:val="nil"/>
                <w:bottom w:val="nil"/>
                <w:right w:val="nil"/>
                <w:between w:val="nil"/>
              </w:pBdr>
              <w:rPr>
                <w:color w:val="000000"/>
                <w:sz w:val="20"/>
                <w:szCs w:val="20"/>
              </w:rPr>
            </w:pPr>
          </w:p>
        </w:tc>
        <w:tc>
          <w:tcPr>
            <w:tcW w:w="2025"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rsidP="003C03F5">
            <w:pPr>
              <w:rPr>
                <w:rFonts w:ascii="Arial" w:hAnsi="Arial" w:cs="Arial"/>
                <w:sz w:val="20"/>
                <w:szCs w:val="20"/>
              </w:rPr>
            </w:pPr>
            <w:r w:rsidRPr="005E6C61">
              <w:rPr>
                <w:rFonts w:ascii="Arial" w:hAnsi="Arial"/>
                <w:sz w:val="20"/>
                <w:szCs w:val="20"/>
              </w:rPr>
              <w:t>Teaching (number of hours per semester)</w:t>
            </w: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Pr="00943EE4" w:rsidRDefault="003C03F5" w:rsidP="003C03F5">
            <w:pPr>
              <w:jc w:val="center"/>
              <w:rPr>
                <w:rFonts w:ascii="Arial" w:hAnsi="Arial" w:cs="Arial"/>
              </w:rPr>
            </w:pPr>
            <w:r w:rsidRPr="00943EE4">
              <w:rPr>
                <w:rFonts w:ascii="Arial" w:hAnsi="Arial"/>
              </w:rPr>
              <w:t>L</w:t>
            </w:r>
          </w:p>
        </w:tc>
        <w:tc>
          <w:tcPr>
            <w:tcW w:w="866"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Pr="00943EE4" w:rsidRDefault="003C03F5" w:rsidP="003C03F5">
            <w:pPr>
              <w:jc w:val="center"/>
              <w:rPr>
                <w:rFonts w:ascii="Arial" w:hAnsi="Arial" w:cs="Arial"/>
              </w:rPr>
            </w:pPr>
            <w:r w:rsidRPr="00943EE4">
              <w:rPr>
                <w:rFonts w:ascii="Arial" w:hAnsi="Arial"/>
              </w:rPr>
              <w:t>S</w:t>
            </w:r>
          </w:p>
        </w:tc>
        <w:tc>
          <w:tcPr>
            <w:tcW w:w="499"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Pr="00943EE4" w:rsidRDefault="003C03F5" w:rsidP="003C03F5">
            <w:pPr>
              <w:jc w:val="center"/>
              <w:rPr>
                <w:rFonts w:ascii="Arial" w:hAnsi="Arial" w:cs="Arial"/>
              </w:rPr>
            </w:pPr>
            <w:r w:rsidRPr="00943EE4">
              <w:rPr>
                <w:rFonts w:ascii="Arial" w:hAnsi="Arial"/>
              </w:rPr>
              <w:t>E</w:t>
            </w:r>
          </w:p>
        </w:tc>
        <w:tc>
          <w:tcPr>
            <w:tcW w:w="429"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Pr="00943EE4" w:rsidRDefault="003C03F5" w:rsidP="003C03F5">
            <w:pPr>
              <w:jc w:val="center"/>
            </w:pPr>
            <w:r w:rsidRPr="00943EE4">
              <w:rPr>
                <w:rFonts w:ascii="Arial" w:hAnsi="Arial"/>
              </w:rPr>
              <w:t>T</w:t>
            </w:r>
          </w:p>
        </w:tc>
      </w:tr>
      <w:tr w:rsidR="003C03F5">
        <w:trPr>
          <w:trHeight w:val="1"/>
        </w:trPr>
        <w:tc>
          <w:tcPr>
            <w:tcW w:w="1692"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2901" w:type="dxa"/>
            <w:gridSpan w:val="3"/>
            <w:vMerge/>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pBdr>
                <w:top w:val="nil"/>
                <w:left w:val="nil"/>
                <w:bottom w:val="nil"/>
                <w:right w:val="nil"/>
                <w:between w:val="nil"/>
              </w:pBdr>
              <w:spacing w:line="276" w:lineRule="auto"/>
              <w:rPr>
                <w:color w:val="000000"/>
              </w:rPr>
            </w:pPr>
          </w:p>
        </w:tc>
        <w:tc>
          <w:tcPr>
            <w:tcW w:w="2025"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pPr>
              <w:pStyle w:val="Normal1"/>
              <w:pBdr>
                <w:top w:val="nil"/>
                <w:left w:val="nil"/>
                <w:bottom w:val="nil"/>
                <w:right w:val="nil"/>
                <w:between w:val="nil"/>
              </w:pBdr>
              <w:spacing w:line="276" w:lineRule="auto"/>
              <w:rPr>
                <w:color w:val="000000"/>
                <w:sz w:val="20"/>
                <w:szCs w:val="20"/>
              </w:rPr>
            </w:pP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866"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499"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429"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3C03F5">
        <w:trPr>
          <w:trHeight w:val="1"/>
        </w:trPr>
        <w:tc>
          <w:tcPr>
            <w:tcW w:w="169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901" w:type="dxa"/>
            <w:gridSpan w:val="3"/>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025"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rsidP="003C03F5">
            <w:pPr>
              <w:rPr>
                <w:rStyle w:val="Zadanifontodlomka1"/>
                <w:rFonts w:ascii="Arial" w:hAnsi="Arial" w:cs="Arial"/>
                <w:sz w:val="20"/>
                <w:szCs w:val="20"/>
              </w:rPr>
            </w:pPr>
            <w:r w:rsidRPr="005E6C61">
              <w:rPr>
                <w:rFonts w:ascii="Arial" w:hAnsi="Arial"/>
                <w:sz w:val="20"/>
                <w:szCs w:val="20"/>
              </w:rPr>
              <w:t xml:space="preserve">Percentage of e-learning </w:t>
            </w:r>
          </w:p>
        </w:tc>
        <w:tc>
          <w:tcPr>
            <w:tcW w:w="2520" w:type="dxa"/>
            <w:gridSpan w:val="5"/>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 10%    </w:t>
            </w:r>
          </w:p>
        </w:tc>
      </w:tr>
      <w:tr w:rsidR="000070DD">
        <w:trPr>
          <w:trHeight w:val="1"/>
        </w:trPr>
        <w:tc>
          <w:tcPr>
            <w:tcW w:w="9138"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0070DD" w:rsidRPr="00943EE4" w:rsidRDefault="000070DD" w:rsidP="000070DD">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0070DD">
        <w:trPr>
          <w:trHeight w:val="1"/>
        </w:trPr>
        <w:tc>
          <w:tcPr>
            <w:tcW w:w="169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446"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0070DD" w:rsidRDefault="00F47EB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t>Learning the piano literature, acquiring the skills of using the keyboard within the needs of the teaching profession (playing scores, reading from sheets, playing accompaniments). Mastering technically more demanding etudes and more demanding polyphone compositions (playing two parts by one hand, playing three parts), learning larger forms of the classic style (sonatas), mastering expressive playing trough the 19th and the 20th centuries literature.</w:t>
            </w:r>
          </w:p>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5E492C">
        <w:trPr>
          <w:trHeight w:val="1"/>
        </w:trPr>
        <w:tc>
          <w:tcPr>
            <w:tcW w:w="169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Pr="00943EE4" w:rsidRDefault="005E492C"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446" w:type="dxa"/>
            <w:gridSpan w:val="12"/>
            <w:tcBorders>
              <w:top w:val="single" w:sz="4" w:space="0" w:color="000000"/>
              <w:left w:val="single" w:sz="4" w:space="0" w:color="000000"/>
              <w:bottom w:val="single" w:sz="4" w:space="0" w:color="000000"/>
              <w:right w:val="single" w:sz="12" w:space="0" w:color="000000"/>
            </w:tcBorders>
            <w:shd w:val="clear" w:color="auto" w:fill="FFFFFF"/>
          </w:tcPr>
          <w:p w:rsidR="005E492C" w:rsidRPr="005E492C" w:rsidRDefault="005E492C" w:rsidP="00E96EB4">
            <w:pPr>
              <w:pStyle w:val="HTMLunaprijedoblikovano"/>
              <w:shd w:val="clear" w:color="auto" w:fill="F8F9FA"/>
              <w:rPr>
                <w:rFonts w:ascii="Arial" w:hAnsi="Arial" w:cs="Arial"/>
                <w:color w:val="202124"/>
              </w:rPr>
            </w:pPr>
            <w:r w:rsidRPr="005E492C">
              <w:rPr>
                <w:rStyle w:val="y2iqfc"/>
                <w:rFonts w:ascii="Arial" w:hAnsi="Arial" w:cs="Arial"/>
                <w:color w:val="202124"/>
              </w:rPr>
              <w:t>Passed the entrance exam, regularly enrolled in the first semester of the current academic year.</w:t>
            </w:r>
          </w:p>
          <w:p w:rsidR="005E492C" w:rsidRDefault="005E492C" w:rsidP="00E96EB4">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5E492C">
        <w:trPr>
          <w:trHeight w:val="1"/>
        </w:trPr>
        <w:tc>
          <w:tcPr>
            <w:tcW w:w="169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Pr="00943EE4" w:rsidRDefault="005E492C"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D80BEF">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446" w:type="dxa"/>
            <w:gridSpan w:val="12"/>
            <w:tcBorders>
              <w:top w:val="single" w:sz="4" w:space="0" w:color="000000"/>
              <w:left w:val="single" w:sz="4" w:space="0" w:color="000000"/>
              <w:bottom w:val="single" w:sz="4" w:space="0" w:color="000000"/>
              <w:right w:val="single" w:sz="12" w:space="0" w:color="000000"/>
            </w:tcBorders>
            <w:shd w:val="clear" w:color="auto" w:fill="FFFFFF"/>
          </w:tcPr>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 Apply piano technique to various technical tasks of instructional etudes.</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2) Know how to perform polyphony correctly in polyphony.</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3) Be able to distinguish the structural features of musical language in the forms of sonatas, rondos or variations.</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4) Use different ways of systematic practice when learning different compositions.</w:t>
            </w:r>
          </w:p>
          <w:p w:rsidR="005E492C" w:rsidRPr="005E492C" w:rsidRDefault="005E492C" w:rsidP="00E96EB4">
            <w:pPr>
              <w:pStyle w:val="HTMLunaprijedoblikovano"/>
              <w:shd w:val="clear" w:color="auto" w:fill="F8F9FA"/>
              <w:rPr>
                <w:rFonts w:ascii="Arial" w:hAnsi="Arial" w:cs="Arial"/>
                <w:color w:val="202124"/>
              </w:rPr>
            </w:pPr>
            <w:r w:rsidRPr="005E492C">
              <w:rPr>
                <w:rStyle w:val="y2iqfc"/>
                <w:rFonts w:ascii="Arial" w:hAnsi="Arial" w:cs="Arial"/>
                <w:color w:val="202124"/>
              </w:rPr>
              <w:t>5) Be able to interpret compositions of different styles (expressive performance), 19th and 20th centuries.</w:t>
            </w:r>
          </w:p>
          <w:p w:rsidR="005E492C" w:rsidRDefault="005E492C" w:rsidP="00E96EB4">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5E492C">
        <w:trPr>
          <w:trHeight w:val="1"/>
        </w:trPr>
        <w:tc>
          <w:tcPr>
            <w:tcW w:w="169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5E492C" w:rsidRPr="00943EE4" w:rsidRDefault="005E492C"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446" w:type="dxa"/>
            <w:gridSpan w:val="12"/>
            <w:tcBorders>
              <w:top w:val="single" w:sz="4" w:space="0" w:color="000000"/>
              <w:left w:val="single" w:sz="4" w:space="0" w:color="000000"/>
              <w:bottom w:val="single" w:sz="4" w:space="0" w:color="000000"/>
              <w:right w:val="single" w:sz="12" w:space="0" w:color="000000"/>
            </w:tcBorders>
            <w:shd w:val="clear" w:color="auto" w:fill="FFFFFF"/>
          </w:tcPr>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 Introductory lesson, program selection according to the student's level of knowledge and affinities.</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2) Getting to know the literature, reading the music text separately, right and left hand.</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3) Text processing (phrasing, articulation, correct fingering, logic of musical tissue).</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4) Work on technical tasks, dynamics, tone formatting (still separate).</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5) Playing with both hands together work on proper hand coordination.</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6) Analysis of the text and technical factors, solving technical problems of playing the set.</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lastRenderedPageBreak/>
              <w:t>7) Application of dynamics, analysis of musical content, work on smaller parts.</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8) Analysis of musical tissue (polyphony, motif, sentence, period), achievement</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 xml:space="preserve">    logical playing.</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9) Work on larger units, analytical processing of musical text, analysis of forms.</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10) Playing compositions as a whole, working on tone quality, tonal design.</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11) Playing compositions in its entirety, working on musical content, pedaling.</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12) Memorizing, playing at a slow tempo.</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13) Playing all compositions in their entirety, working on musical expression.</w:t>
            </w:r>
          </w:p>
          <w:p w:rsidR="005E492C" w:rsidRPr="005E492C" w:rsidRDefault="005E492C"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14) Playing by heart, stylistically appropriate, realization of all compositions at a faster tempo.</w:t>
            </w:r>
          </w:p>
          <w:p w:rsidR="005E492C" w:rsidRPr="005E492C" w:rsidRDefault="005E492C" w:rsidP="00E96EB4">
            <w:pPr>
              <w:pStyle w:val="HTMLunaprijedoblikovano"/>
              <w:shd w:val="clear" w:color="auto" w:fill="F8F9FA"/>
              <w:rPr>
                <w:rFonts w:ascii="Arial" w:hAnsi="Arial" w:cs="Arial"/>
                <w:color w:val="202124"/>
              </w:rPr>
            </w:pPr>
            <w:r w:rsidRPr="005E492C">
              <w:rPr>
                <w:rStyle w:val="y2iqfc"/>
                <w:rFonts w:ascii="Arial" w:hAnsi="Arial" w:cs="Arial"/>
                <w:color w:val="202124"/>
              </w:rPr>
              <w:t>15) Verification of the prepared examination program.</w:t>
            </w:r>
          </w:p>
          <w:p w:rsidR="005E492C" w:rsidRDefault="005E492C" w:rsidP="00E96EB4">
            <w:pPr>
              <w:pStyle w:val="Normal1"/>
              <w:widowControl/>
              <w:pBdr>
                <w:top w:val="nil"/>
                <w:left w:val="nil"/>
                <w:bottom w:val="nil"/>
                <w:right w:val="nil"/>
                <w:between w:val="nil"/>
              </w:pBdr>
              <w:tabs>
                <w:tab w:val="left" w:pos="782"/>
              </w:tabs>
              <w:spacing w:line="276" w:lineRule="auto"/>
              <w:rPr>
                <w:color w:val="000000"/>
              </w:rPr>
            </w:pPr>
          </w:p>
        </w:tc>
      </w:tr>
      <w:tr w:rsidR="00F47EB2">
        <w:trPr>
          <w:trHeight w:val="269"/>
        </w:trPr>
        <w:tc>
          <w:tcPr>
            <w:tcW w:w="1692"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47EB2" w:rsidRPr="00943EE4" w:rsidRDefault="00F47EB2" w:rsidP="000070DD">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619"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w:t>
            </w:r>
            <w:r w:rsidR="00D80BEF">
              <w:rPr>
                <w:rFonts w:ascii="Arial" w:hAnsi="Arial" w:cs="Arial"/>
                <w:color w:val="000000"/>
                <w:sz w:val="20"/>
                <w:szCs w:val="20"/>
                <w:lang w:val="en-GB"/>
              </w:rPr>
              <w:t>e</w:t>
            </w:r>
            <w:r w:rsidRPr="00943EE4">
              <w:rPr>
                <w:rFonts w:ascii="Arial" w:hAnsi="Arial" w:cs="Arial"/>
                <w:color w:val="000000"/>
                <w:sz w:val="20"/>
                <w:szCs w:val="20"/>
                <w:lang w:val="en-GB"/>
              </w:rPr>
              <w:t>rcises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47EB2" w:rsidRPr="00943EE4" w:rsidRDefault="00F47EB2" w:rsidP="003C03F5">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3827" w:type="dxa"/>
            <w:gridSpan w:val="8"/>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47EB2" w:rsidRPr="00F47EB2" w:rsidRDefault="00F47EB2" w:rsidP="003C03F5">
            <w:pPr>
              <w:pStyle w:val="Normal10"/>
              <w:widowControl/>
              <w:rPr>
                <w:rFonts w:ascii="Times New Roman" w:hAnsi="Times New Roman" w:cs="Times New Roman"/>
                <w:b/>
                <w:color w:val="000000"/>
                <w:sz w:val="19"/>
                <w:szCs w:val="19"/>
                <w:lang w:val="en-GB"/>
              </w:rPr>
            </w:pPr>
            <w:r w:rsidRPr="00F47EB2">
              <w:rPr>
                <w:rFonts w:ascii="MS Gothic" w:eastAsia="MS Gothic" w:hAnsi="MS Gothic" w:cs="MS Gothic"/>
                <w:b/>
                <w:color w:val="000000"/>
                <w:sz w:val="20"/>
                <w:szCs w:val="20"/>
                <w:lang w:val="en-GB"/>
              </w:rPr>
              <w:t>×</w:t>
            </w:r>
            <w:r w:rsidRPr="00F47EB2">
              <w:rPr>
                <w:rFonts w:ascii="Arial" w:hAnsi="Arial" w:cs="Arial"/>
                <w:b/>
                <w:color w:val="000000"/>
                <w:sz w:val="20"/>
                <w:szCs w:val="20"/>
                <w:lang w:val="en-GB"/>
              </w:rPr>
              <w:t xml:space="preserve"> independent tasks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F47EB2" w:rsidRPr="00943EE4" w:rsidRDefault="00F47EB2" w:rsidP="003C03F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0070DD">
        <w:trPr>
          <w:trHeight w:val="509"/>
        </w:trPr>
        <w:tc>
          <w:tcPr>
            <w:tcW w:w="1692"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3619" w:type="dxa"/>
            <w:gridSpan w:val="4"/>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070DD" w:rsidRDefault="000070DD">
            <w:pPr>
              <w:pStyle w:val="Normal1"/>
              <w:pBdr>
                <w:top w:val="nil"/>
                <w:left w:val="nil"/>
                <w:bottom w:val="nil"/>
                <w:right w:val="nil"/>
                <w:between w:val="nil"/>
              </w:pBdr>
              <w:spacing w:line="276" w:lineRule="auto"/>
              <w:rPr>
                <w:color w:val="000000"/>
              </w:rPr>
            </w:pPr>
          </w:p>
        </w:tc>
        <w:tc>
          <w:tcPr>
            <w:tcW w:w="3827" w:type="dxa"/>
            <w:gridSpan w:val="8"/>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070DD" w:rsidRDefault="000070DD">
            <w:pPr>
              <w:pStyle w:val="Normal1"/>
              <w:pBdr>
                <w:top w:val="nil"/>
                <w:left w:val="nil"/>
                <w:bottom w:val="nil"/>
                <w:right w:val="nil"/>
                <w:between w:val="nil"/>
              </w:pBdr>
              <w:spacing w:line="276" w:lineRule="auto"/>
              <w:rPr>
                <w:color w:val="000000"/>
              </w:rPr>
            </w:pPr>
          </w:p>
        </w:tc>
      </w:tr>
      <w:tr w:rsidR="000070DD">
        <w:trPr>
          <w:trHeight w:val="1"/>
        </w:trPr>
        <w:tc>
          <w:tcPr>
            <w:tcW w:w="169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0070DD" w:rsidRPr="00943EE4" w:rsidRDefault="000070DD" w:rsidP="000070DD">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446" w:type="dxa"/>
            <w:gridSpan w:val="12"/>
            <w:tcBorders>
              <w:top w:val="single" w:sz="4" w:space="0" w:color="000000"/>
              <w:left w:val="single" w:sz="4" w:space="0" w:color="000000"/>
              <w:bottom w:val="single" w:sz="12" w:space="0" w:color="000000"/>
              <w:right w:val="single" w:sz="12" w:space="0" w:color="000000"/>
            </w:tcBorders>
            <w:shd w:val="clear" w:color="auto" w:fill="FFFFFF"/>
            <w:vAlign w:val="center"/>
          </w:tcPr>
          <w:p w:rsidR="005E492C" w:rsidRPr="005E492C" w:rsidRDefault="005E492C" w:rsidP="005E492C">
            <w:pPr>
              <w:pStyle w:val="HTMLunaprijedoblikovano"/>
              <w:shd w:val="clear" w:color="auto" w:fill="F8F9FA"/>
              <w:rPr>
                <w:rFonts w:ascii="Arial" w:hAnsi="Arial" w:cs="Arial"/>
                <w:color w:val="202124"/>
              </w:rPr>
            </w:pPr>
            <w:r w:rsidRPr="005E492C">
              <w:rPr>
                <w:rStyle w:val="y2iqfc"/>
                <w:rFonts w:ascii="Arial" w:hAnsi="Arial" w:cs="Arial"/>
                <w:color w:val="202124"/>
              </w:rPr>
              <w:t>Regular class attendance and active participation, taking semester exams.</w:t>
            </w:r>
          </w:p>
          <w:p w:rsidR="000070DD" w:rsidRDefault="000070D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3C03F5">
        <w:trPr>
          <w:trHeight w:val="1"/>
        </w:trPr>
        <w:tc>
          <w:tcPr>
            <w:tcW w:w="169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0070DD">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77"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46"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18" w:type="dxa"/>
            <w:gridSpan w:val="3"/>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638"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39" w:type="dxa"/>
            <w:gridSpan w:val="4"/>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928" w:type="dxa"/>
            <w:gridSpan w:val="2"/>
            <w:tcBorders>
              <w:top w:val="single" w:sz="12" w:space="0" w:color="000000"/>
              <w:left w:val="single" w:sz="4" w:space="0" w:color="000000"/>
              <w:bottom w:val="single" w:sz="4"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    0,50 </w:t>
            </w:r>
          </w:p>
        </w:tc>
      </w:tr>
      <w:tr w:rsidR="003C03F5">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3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928"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3C03F5">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3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p>
        </w:tc>
        <w:tc>
          <w:tcPr>
            <w:tcW w:w="928"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3C03F5">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1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93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tabs>
                <w:tab w:val="left" w:pos="2820"/>
              </w:tabs>
              <w:rPr>
                <w:color w:val="000000"/>
              </w:rPr>
            </w:pPr>
          </w:p>
        </w:tc>
        <w:tc>
          <w:tcPr>
            <w:tcW w:w="928"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3C03F5">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r w:rsidRPr="00943EE4">
              <w:rPr>
                <w:rFonts w:ascii="Arial" w:hAnsi="Arial" w:cs="Arial"/>
                <w:color w:val="000000"/>
                <w:sz w:val="20"/>
                <w:szCs w:val="20"/>
                <w:lang w:val="en-GB"/>
              </w:rPr>
              <w:t>Written tests</w:t>
            </w:r>
          </w:p>
        </w:tc>
        <w:tc>
          <w:tcPr>
            <w:tcW w:w="746"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18" w:type="dxa"/>
            <w:gridSpan w:val="3"/>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r w:rsidRPr="00943EE4">
              <w:rPr>
                <w:rFonts w:ascii="Arial" w:hAnsi="Arial" w:cs="Arial"/>
                <w:color w:val="000000"/>
                <w:sz w:val="20"/>
                <w:szCs w:val="20"/>
                <w:lang w:val="en-GB"/>
              </w:rPr>
              <w:t>Project</w:t>
            </w:r>
          </w:p>
        </w:tc>
        <w:tc>
          <w:tcPr>
            <w:tcW w:w="638"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939" w:type="dxa"/>
            <w:gridSpan w:val="4"/>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p>
        </w:tc>
        <w:tc>
          <w:tcPr>
            <w:tcW w:w="928" w:type="dxa"/>
            <w:gridSpan w:val="2"/>
            <w:tcBorders>
              <w:top w:val="single" w:sz="4" w:space="0" w:color="000000"/>
              <w:left w:val="single" w:sz="8"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0070DD">
        <w:trPr>
          <w:trHeight w:val="1"/>
        </w:trPr>
        <w:tc>
          <w:tcPr>
            <w:tcW w:w="1692"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Pr="00943EE4" w:rsidRDefault="000070DD" w:rsidP="000070DD">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446" w:type="dxa"/>
            <w:gridSpan w:val="12"/>
            <w:tcBorders>
              <w:top w:val="single" w:sz="12" w:space="0" w:color="000000"/>
              <w:left w:val="single" w:sz="4" w:space="0" w:color="000000"/>
              <w:bottom w:val="single" w:sz="12" w:space="0" w:color="000000"/>
              <w:right w:val="single" w:sz="12" w:space="0" w:color="000000"/>
            </w:tcBorders>
            <w:shd w:val="clear" w:color="auto" w:fill="FFFFFF"/>
          </w:tcPr>
          <w:p w:rsidR="005E492C" w:rsidRPr="005E492C" w:rsidRDefault="005E492C" w:rsidP="005E492C">
            <w:pPr>
              <w:pStyle w:val="HTMLunaprijedoblikovano"/>
              <w:shd w:val="clear" w:color="auto" w:fill="F8F9FA"/>
              <w:rPr>
                <w:rFonts w:ascii="Arial" w:hAnsi="Arial" w:cs="Arial"/>
                <w:color w:val="202124"/>
              </w:rPr>
            </w:pPr>
            <w:r w:rsidRPr="005E492C">
              <w:rPr>
                <w:rStyle w:val="y2iqfc"/>
                <w:rFonts w:ascii="Arial" w:hAnsi="Arial" w:cs="Arial"/>
                <w:color w:val="202124"/>
              </w:rPr>
              <w:t>Regular attendance and active participation in classes has 30%, and knowledge in the commission exam 70% of the share in evaluation and assessment.</w:t>
            </w:r>
          </w:p>
          <w:p w:rsidR="000070DD" w:rsidRDefault="000070DD">
            <w:pPr>
              <w:pStyle w:val="Normal1"/>
              <w:widowControl/>
              <w:pBdr>
                <w:top w:val="nil"/>
                <w:left w:val="nil"/>
                <w:bottom w:val="nil"/>
                <w:right w:val="nil"/>
                <w:between w:val="nil"/>
              </w:pBdr>
              <w:tabs>
                <w:tab w:val="left" w:pos="2820"/>
              </w:tabs>
              <w:rPr>
                <w:color w:val="000000"/>
              </w:rPr>
            </w:pPr>
          </w:p>
        </w:tc>
      </w:tr>
      <w:tr w:rsidR="00F712FD">
        <w:trPr>
          <w:trHeight w:val="1"/>
        </w:trPr>
        <w:tc>
          <w:tcPr>
            <w:tcW w:w="169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0070DD">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926"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13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385"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0070DD">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w:t>
            </w:r>
          </w:p>
        </w:tc>
        <w:tc>
          <w:tcPr>
            <w:tcW w:w="1135" w:type="dxa"/>
            <w:gridSpan w:val="2"/>
            <w:tcBorders>
              <w:top w:val="single" w:sz="8"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385" w:type="dxa"/>
            <w:gridSpan w:val="3"/>
            <w:tcBorders>
              <w:top w:val="single" w:sz="8"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Etide:Moszkowsky,Czerny op.299 i 740.zbirke etida različitih autora (Cramer,Bertini,Neupert,Berens),polifonija:dvoglasne i troglasne invencije,Francuske i Engleske suite(izbor stavaka),Sonate:Haydn,Mozart,Beethoven(može i ronda ili varijacije),skladbe razlićitih autora 19.st(Mendelsohn,Schumann,Chopin,Čajkovski...)i 20.st(Prokofjev,Šostakovič,Debussy...),skladbe hrvatskih autora (Pejačević,Papandopulo,Šipuš,Josipović...)</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rsidP="0039242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 xml:space="preserve">1-3 </w:t>
            </w:r>
          </w:p>
        </w:tc>
        <w:tc>
          <w:tcPr>
            <w:tcW w:w="1385"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impls      </w:t>
            </w:r>
          </w:p>
        </w:tc>
      </w:tr>
      <w:tr w:rsidR="000070DD">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5"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5"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5"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5"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5"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12"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12"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5" w:type="dxa"/>
            <w:gridSpan w:val="3"/>
            <w:tcBorders>
              <w:top w:val="single" w:sz="4" w:space="0" w:color="000000"/>
              <w:left w:val="single" w:sz="8" w:space="0" w:color="000000"/>
              <w:bottom w:val="single" w:sz="12"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 xml:space="preserve">Additional </w:t>
            </w:r>
            <w:r w:rsidRPr="00943EE4">
              <w:rPr>
                <w:rFonts w:ascii="Arial" w:hAnsi="Arial" w:cs="Arial"/>
                <w:color w:val="000000"/>
                <w:sz w:val="20"/>
                <w:szCs w:val="20"/>
                <w:lang w:val="en-GB"/>
              </w:rPr>
              <w:lastRenderedPageBreak/>
              <w:t>literature</w:t>
            </w:r>
          </w:p>
          <w:p w:rsidR="000070DD" w:rsidRPr="00943EE4" w:rsidRDefault="000070DD" w:rsidP="000070DD">
            <w:pPr>
              <w:pStyle w:val="Normal10"/>
              <w:widowControl/>
              <w:tabs>
                <w:tab w:val="left" w:pos="567"/>
              </w:tabs>
              <w:rPr>
                <w:rFonts w:ascii="Arial" w:hAnsi="Arial" w:cs="Arial"/>
                <w:color w:val="000000"/>
                <w:sz w:val="20"/>
                <w:szCs w:val="20"/>
              </w:rPr>
            </w:pPr>
          </w:p>
        </w:tc>
        <w:tc>
          <w:tcPr>
            <w:tcW w:w="7446"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0070DD" w:rsidRDefault="000070DD" w:rsidP="0039242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0070DD">
        <w:trPr>
          <w:trHeight w:val="1"/>
        </w:trPr>
        <w:tc>
          <w:tcPr>
            <w:tcW w:w="169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446"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5E492C" w:rsidRDefault="0039242D" w:rsidP="0039242D">
            <w:pPr>
              <w:pStyle w:val="HTMLunaprijedoblikovano"/>
              <w:shd w:val="clear" w:color="auto" w:fill="F8F9FA"/>
              <w:rPr>
                <w:rFonts w:ascii="Arial" w:hAnsi="Arial" w:cs="Arial"/>
                <w:color w:val="202124"/>
              </w:rPr>
            </w:pPr>
            <w:r w:rsidRPr="005E492C">
              <w:rPr>
                <w:rStyle w:val="y2iqfc"/>
                <w:rFonts w:ascii="Arial" w:hAnsi="Arial" w:cs="Arial"/>
                <w:color w:val="202124"/>
              </w:rPr>
              <w:t>Mentoring, active participation in classes, monitoring the practical work of the given requirements.</w:t>
            </w:r>
          </w:p>
          <w:p w:rsidR="000070DD" w:rsidRDefault="000070D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rPr>
          <w:trHeight w:val="1"/>
        </w:trPr>
        <w:tc>
          <w:tcPr>
            <w:tcW w:w="169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72090">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Ostalo (prema mišljenju predlagatelja)</w:t>
            </w:r>
          </w:p>
        </w:tc>
        <w:tc>
          <w:tcPr>
            <w:tcW w:w="7446" w:type="dxa"/>
            <w:gridSpan w:val="12"/>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11.3.</w:t>
      </w:r>
      <w:r w:rsidR="003C03F5">
        <w:rPr>
          <w:rFonts w:ascii="Arial" w:eastAsia="Arial" w:hAnsi="Arial" w:cs="Arial"/>
          <w:b/>
          <w:color w:val="000000"/>
          <w:sz w:val="20"/>
          <w:szCs w:val="20"/>
        </w:rPr>
        <w:t>Piano</w:t>
      </w:r>
      <w:r>
        <w:rPr>
          <w:rFonts w:ascii="Arial" w:eastAsia="Arial" w:hAnsi="Arial" w:cs="Arial"/>
          <w:b/>
          <w:color w:val="000000"/>
          <w:sz w:val="20"/>
          <w:szCs w:val="20"/>
        </w:rPr>
        <w:t xml:space="preserve"> 3</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b"/>
        <w:tblW w:w="9138" w:type="dxa"/>
        <w:tblInd w:w="4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361"/>
        <w:gridCol w:w="330"/>
        <w:gridCol w:w="1677"/>
        <w:gridCol w:w="615"/>
        <w:gridCol w:w="401"/>
        <w:gridCol w:w="798"/>
        <w:gridCol w:w="344"/>
        <w:gridCol w:w="704"/>
        <w:gridCol w:w="387"/>
        <w:gridCol w:w="726"/>
        <w:gridCol w:w="409"/>
        <w:gridCol w:w="451"/>
        <w:gridCol w:w="500"/>
        <w:gridCol w:w="435"/>
      </w:tblGrid>
      <w:tr w:rsidR="00735F7B">
        <w:trPr>
          <w:trHeight w:val="1"/>
        </w:trPr>
        <w:tc>
          <w:tcPr>
            <w:tcW w:w="136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C03F5">
            <w:pPr>
              <w:pStyle w:val="Normal1"/>
              <w:widowControl/>
              <w:pBdr>
                <w:top w:val="nil"/>
                <w:left w:val="nil"/>
                <w:bottom w:val="nil"/>
                <w:right w:val="nil"/>
                <w:between w:val="nil"/>
              </w:pBdr>
              <w:spacing w:before="60" w:after="60"/>
              <w:rPr>
                <w:color w:val="000000"/>
              </w:rPr>
            </w:pPr>
            <w:r w:rsidRPr="00943EE4">
              <w:rPr>
                <w:rFonts w:ascii="Arial" w:hAnsi="Arial" w:cs="Arial"/>
                <w:b/>
                <w:color w:val="000000"/>
                <w:sz w:val="20"/>
                <w:szCs w:val="20"/>
              </w:rPr>
              <w:t>COURSE</w:t>
            </w:r>
          </w:p>
        </w:tc>
        <w:tc>
          <w:tcPr>
            <w:tcW w:w="7777"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C03F5">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Piano</w:t>
            </w:r>
            <w:r w:rsidR="00572090">
              <w:rPr>
                <w:rFonts w:ascii="Arial" w:eastAsia="Arial" w:hAnsi="Arial" w:cs="Arial"/>
                <w:color w:val="000000"/>
                <w:sz w:val="20"/>
                <w:szCs w:val="20"/>
              </w:rPr>
              <w:t xml:space="preserve"> 3</w:t>
            </w:r>
          </w:p>
        </w:tc>
      </w:tr>
      <w:tr w:rsidR="003C03F5">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C03F5" w:rsidRPr="00943EE4" w:rsidRDefault="003C03F5" w:rsidP="000070DD">
            <w:pPr>
              <w:pStyle w:val="Normal10"/>
              <w:widowControl/>
              <w:rPr>
                <w:rFonts w:ascii="Arial" w:hAnsi="Arial" w:cs="Arial"/>
                <w:b/>
                <w:color w:val="000000"/>
                <w:sz w:val="20"/>
                <w:szCs w:val="20"/>
              </w:rPr>
            </w:pPr>
            <w:r>
              <w:rPr>
                <w:rFonts w:ascii="Arial" w:hAnsi="Arial" w:cs="Arial"/>
                <w:b/>
                <w:color w:val="000000"/>
                <w:sz w:val="20"/>
                <w:szCs w:val="20"/>
              </w:rPr>
              <w:t>Code</w:t>
            </w:r>
          </w:p>
        </w:tc>
        <w:tc>
          <w:tcPr>
            <w:tcW w:w="2693" w:type="dxa"/>
            <w:gridSpan w:val="3"/>
            <w:tcBorders>
              <w:top w:val="single" w:sz="12" w:space="0" w:color="000000"/>
              <w:left w:val="single" w:sz="4" w:space="0" w:color="000000"/>
              <w:bottom w:val="single" w:sz="4"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UAM207</w:t>
            </w:r>
          </w:p>
        </w:tc>
        <w:tc>
          <w:tcPr>
            <w:tcW w:w="2233"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C03F5" w:rsidRPr="005E6C61" w:rsidRDefault="003C03F5" w:rsidP="003C03F5">
            <w:pPr>
              <w:rPr>
                <w:rFonts w:ascii="Arial" w:hAnsi="Arial" w:cs="Arial"/>
                <w:sz w:val="20"/>
                <w:szCs w:val="20"/>
              </w:rPr>
            </w:pPr>
            <w:r w:rsidRPr="005E6C61">
              <w:rPr>
                <w:rFonts w:ascii="Arial" w:hAnsi="Arial"/>
                <w:sz w:val="20"/>
                <w:szCs w:val="20"/>
              </w:rPr>
              <w:t>Year of study.</w:t>
            </w:r>
          </w:p>
        </w:tc>
        <w:tc>
          <w:tcPr>
            <w:tcW w:w="2521" w:type="dxa"/>
            <w:gridSpan w:val="5"/>
            <w:tcBorders>
              <w:top w:val="single" w:sz="12" w:space="0" w:color="000000"/>
              <w:left w:val="single" w:sz="4" w:space="0" w:color="000000"/>
              <w:bottom w:val="single" w:sz="4"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3C03F5">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0070DD">
            <w:pPr>
              <w:pStyle w:val="Normal10"/>
              <w:rPr>
                <w:color w:val="000000"/>
                <w:lang w:val="en-GB"/>
              </w:rPr>
            </w:pPr>
            <w:r w:rsidRPr="00943EE4">
              <w:rPr>
                <w:rFonts w:ascii="Arial" w:hAnsi="Arial" w:cs="Arial"/>
                <w:color w:val="000000"/>
                <w:sz w:val="20"/>
                <w:szCs w:val="20"/>
                <w:lang w:val="en-GB"/>
              </w:rPr>
              <w:t>Course bearer</w:t>
            </w:r>
          </w:p>
        </w:tc>
        <w:tc>
          <w:tcPr>
            <w:tcW w:w="2693" w:type="dxa"/>
            <w:gridSpan w:val="3"/>
            <w:tcBorders>
              <w:top w:val="single" w:sz="4" w:space="0" w:color="000000"/>
              <w:left w:val="single" w:sz="4" w:space="0" w:color="000000"/>
              <w:bottom w:val="single" w:sz="12" w:space="0" w:color="000000"/>
              <w:right w:val="single" w:sz="12" w:space="0" w:color="000000"/>
            </w:tcBorders>
            <w:shd w:val="clear" w:color="auto" w:fill="FFFFFF"/>
          </w:tcPr>
          <w:p w:rsidR="003C03F5" w:rsidRPr="00F54F6A" w:rsidRDefault="003C03F5" w:rsidP="004B6C75">
            <w:pPr>
              <w:widowControl/>
              <w:shd w:val="clear" w:color="auto" w:fill="FFFFFF"/>
              <w:spacing w:after="100" w:afterAutospacing="1"/>
              <w:rPr>
                <w:rFonts w:ascii="Arial" w:eastAsia="Times New Roman" w:hAnsi="Arial" w:cs="Arial"/>
                <w:color w:val="292929"/>
                <w:sz w:val="20"/>
                <w:szCs w:val="20"/>
              </w:rPr>
            </w:pPr>
            <w:r w:rsidRPr="00F54F6A">
              <w:rPr>
                <w:rFonts w:ascii="Arial" w:eastAsia="Times New Roman" w:hAnsi="Arial" w:cs="Arial"/>
                <w:color w:val="292929"/>
                <w:sz w:val="20"/>
                <w:szCs w:val="20"/>
              </w:rPr>
              <w:t>Ivana Franceschi,</w:t>
            </w:r>
            <w:r w:rsidR="00A16BDB">
              <w:rPr>
                <w:rFonts w:ascii="Arial" w:eastAsia="Times New Roman" w:hAnsi="Arial" w:cs="Arial"/>
                <w:color w:val="292929"/>
                <w:sz w:val="20"/>
                <w:szCs w:val="20"/>
              </w:rPr>
              <w:t xml:space="preserve"> PhD</w:t>
            </w:r>
            <w:r w:rsidRPr="00F54F6A">
              <w:rPr>
                <w:rFonts w:ascii="Arial" w:eastAsia="Times New Roman" w:hAnsi="Arial" w:cs="Arial"/>
                <w:color w:val="292929"/>
                <w:sz w:val="20"/>
                <w:szCs w:val="20"/>
              </w:rPr>
              <w:t xml:space="preserve"> </w:t>
            </w:r>
            <w:r w:rsidR="00562E18" w:rsidRPr="00562E18">
              <w:rPr>
                <w:rFonts w:ascii="Arial" w:eastAsia="Times New Roman" w:hAnsi="Arial" w:cs="Arial"/>
                <w:color w:val="292929"/>
                <w:sz w:val="20"/>
                <w:szCs w:val="20"/>
              </w:rPr>
              <w:t>s. lecturer</w:t>
            </w:r>
          </w:p>
        </w:tc>
        <w:tc>
          <w:tcPr>
            <w:tcW w:w="2233"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rsidP="003C03F5">
            <w:pPr>
              <w:rPr>
                <w:rFonts w:ascii="Arial" w:hAnsi="Arial" w:cs="Arial"/>
                <w:sz w:val="20"/>
                <w:szCs w:val="20"/>
              </w:rPr>
            </w:pPr>
            <w:r w:rsidRPr="005E6C61">
              <w:rPr>
                <w:rFonts w:ascii="Arial" w:hAnsi="Arial"/>
                <w:sz w:val="20"/>
                <w:szCs w:val="20"/>
              </w:rPr>
              <w:t>ECTS value</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 ECTS</w:t>
            </w:r>
          </w:p>
        </w:tc>
      </w:tr>
      <w:tr w:rsidR="003C03F5">
        <w:trPr>
          <w:trHeight w:val="1"/>
        </w:trPr>
        <w:tc>
          <w:tcPr>
            <w:tcW w:w="169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693" w:type="dxa"/>
            <w:gridSpan w:val="3"/>
            <w:vMerge w:val="restart"/>
            <w:tcBorders>
              <w:top w:val="single" w:sz="4" w:space="0" w:color="000000"/>
              <w:left w:val="single" w:sz="4" w:space="0" w:color="000000"/>
              <w:bottom w:val="single" w:sz="12" w:space="0" w:color="000000"/>
              <w:right w:val="single" w:sz="12" w:space="0" w:color="000000"/>
            </w:tcBorders>
            <w:shd w:val="clear" w:color="auto" w:fill="FFFFFF"/>
          </w:tcPr>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Ana Stanković, mag. mus. (IGP)</w:t>
            </w:r>
          </w:p>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Mladen Grgić (IGP)</w:t>
            </w:r>
          </w:p>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Nives Tošić Kusanović (IGP)</w:t>
            </w:r>
          </w:p>
          <w:p w:rsidR="003C03F5" w:rsidRPr="00F54F6A" w:rsidRDefault="00562E18" w:rsidP="004B6C75">
            <w:pPr>
              <w:widowControl/>
              <w:shd w:val="clear" w:color="auto" w:fill="FFFFFF"/>
              <w:rPr>
                <w:rFonts w:ascii="Arial" w:eastAsia="Times New Roman" w:hAnsi="Arial" w:cs="Arial"/>
                <w:color w:val="292929"/>
                <w:sz w:val="20"/>
                <w:szCs w:val="20"/>
              </w:rPr>
            </w:pPr>
            <w:r>
              <w:rPr>
                <w:rFonts w:ascii="Arial" w:eastAsia="Times New Roman" w:hAnsi="Arial" w:cs="Arial"/>
                <w:color w:val="292929"/>
                <w:sz w:val="20"/>
                <w:szCs w:val="20"/>
              </w:rPr>
              <w:t>Valentina Štrbac-Čičerić,</w:t>
            </w:r>
            <w:r w:rsidRPr="00562E18">
              <w:rPr>
                <w:rFonts w:ascii="Arial" w:eastAsia="Times New Roman" w:hAnsi="Arial" w:cs="Arial"/>
                <w:color w:val="292929"/>
                <w:sz w:val="20"/>
                <w:szCs w:val="20"/>
              </w:rPr>
              <w:t xml:space="preserve"> lecturer </w:t>
            </w:r>
            <w:r w:rsidR="003C03F5" w:rsidRPr="00F54F6A">
              <w:rPr>
                <w:rFonts w:ascii="Arial" w:eastAsia="Times New Roman" w:hAnsi="Arial" w:cs="Arial"/>
                <w:color w:val="292929"/>
                <w:sz w:val="20"/>
                <w:szCs w:val="20"/>
              </w:rPr>
              <w:t>(IGP)</w:t>
            </w:r>
          </w:p>
          <w:p w:rsidR="003C03F5" w:rsidRPr="00D678ED" w:rsidRDefault="003C03F5" w:rsidP="004B6C75">
            <w:pPr>
              <w:pStyle w:val="Normal10"/>
              <w:widowControl/>
              <w:pBdr>
                <w:top w:val="nil"/>
                <w:left w:val="nil"/>
                <w:bottom w:val="nil"/>
                <w:right w:val="nil"/>
                <w:between w:val="nil"/>
              </w:pBdr>
              <w:rPr>
                <w:color w:val="000000"/>
                <w:sz w:val="20"/>
                <w:szCs w:val="20"/>
              </w:rPr>
            </w:pPr>
          </w:p>
        </w:tc>
        <w:tc>
          <w:tcPr>
            <w:tcW w:w="2233"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rsidP="003C03F5">
            <w:pPr>
              <w:rPr>
                <w:rFonts w:ascii="Arial" w:hAnsi="Arial" w:cs="Arial"/>
                <w:sz w:val="20"/>
                <w:szCs w:val="20"/>
              </w:rPr>
            </w:pPr>
            <w:r w:rsidRPr="005E6C61">
              <w:rPr>
                <w:rFonts w:ascii="Arial" w:hAnsi="Arial"/>
                <w:sz w:val="20"/>
                <w:szCs w:val="20"/>
              </w:rPr>
              <w:t>Teaching (number of hours per semester)</w:t>
            </w: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P</w:t>
            </w:r>
          </w:p>
        </w:tc>
        <w:tc>
          <w:tcPr>
            <w:tcW w:w="860"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S</w:t>
            </w:r>
          </w:p>
        </w:tc>
        <w:tc>
          <w:tcPr>
            <w:tcW w:w="500"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V</w:t>
            </w:r>
          </w:p>
        </w:tc>
        <w:tc>
          <w:tcPr>
            <w:tcW w:w="4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jc w:val="center"/>
              <w:rPr>
                <w:color w:val="000000"/>
              </w:rPr>
            </w:pPr>
            <w:r>
              <w:rPr>
                <w:rFonts w:ascii="Arial" w:eastAsia="Arial" w:hAnsi="Arial" w:cs="Arial"/>
                <w:color w:val="000000"/>
                <w:sz w:val="20"/>
                <w:szCs w:val="20"/>
              </w:rPr>
              <w:t>T</w:t>
            </w:r>
          </w:p>
        </w:tc>
      </w:tr>
      <w:tr w:rsidR="003C03F5">
        <w:trPr>
          <w:trHeight w:val="1"/>
        </w:trPr>
        <w:tc>
          <w:tcPr>
            <w:tcW w:w="169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2693" w:type="dxa"/>
            <w:gridSpan w:val="3"/>
            <w:vMerge/>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pBdr>
                <w:top w:val="nil"/>
                <w:left w:val="nil"/>
                <w:bottom w:val="nil"/>
                <w:right w:val="nil"/>
                <w:between w:val="nil"/>
              </w:pBdr>
              <w:spacing w:line="276" w:lineRule="auto"/>
              <w:rPr>
                <w:color w:val="000000"/>
              </w:rPr>
            </w:pPr>
          </w:p>
        </w:tc>
        <w:tc>
          <w:tcPr>
            <w:tcW w:w="2233"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pPr>
              <w:pStyle w:val="Normal1"/>
              <w:pBdr>
                <w:top w:val="nil"/>
                <w:left w:val="nil"/>
                <w:bottom w:val="nil"/>
                <w:right w:val="nil"/>
                <w:between w:val="nil"/>
              </w:pBdr>
              <w:spacing w:line="276" w:lineRule="auto"/>
              <w:rPr>
                <w:color w:val="000000"/>
                <w:sz w:val="20"/>
                <w:szCs w:val="20"/>
              </w:rPr>
            </w:pP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860"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500"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4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3C03F5">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693" w:type="dxa"/>
            <w:gridSpan w:val="3"/>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rsidP="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33"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rsidP="003C03F5">
            <w:pPr>
              <w:rPr>
                <w:rStyle w:val="Zadanifontodlomka1"/>
                <w:rFonts w:ascii="Arial" w:hAnsi="Arial" w:cs="Arial"/>
                <w:sz w:val="20"/>
                <w:szCs w:val="20"/>
              </w:rPr>
            </w:pPr>
            <w:r w:rsidRPr="005E6C61">
              <w:rPr>
                <w:rFonts w:ascii="Arial" w:hAnsi="Arial"/>
                <w:sz w:val="20"/>
                <w:szCs w:val="20"/>
              </w:rPr>
              <w:t xml:space="preserve">Percentage of e-learning </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 10%    </w:t>
            </w:r>
          </w:p>
        </w:tc>
      </w:tr>
      <w:tr w:rsidR="000070DD">
        <w:trPr>
          <w:trHeight w:val="1"/>
        </w:trPr>
        <w:tc>
          <w:tcPr>
            <w:tcW w:w="9138"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0070DD" w:rsidRPr="00943EE4" w:rsidRDefault="000070DD" w:rsidP="000070DD">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0070DD">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0070DD" w:rsidRDefault="00F47EB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t>Learning the piano literature, acquiring the skills of using the keyboard within the needs of the teaching profession (playing scores, reading from sheets, playing accompaniments). Mastering technically more demanding etudes and more demanding polyphone compositions (playing two parts by one hand, playing three parts), learning larger forms of the classic style (sonatas), mastering expressive playing trough the 19th and the 20th centuries literature.</w:t>
            </w:r>
          </w:p>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0070DD">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39242D" w:rsidRDefault="0039242D" w:rsidP="0039242D">
            <w:pPr>
              <w:pStyle w:val="HTMLunaprijedoblikovano"/>
              <w:shd w:val="clear" w:color="auto" w:fill="F8F9FA"/>
              <w:rPr>
                <w:rFonts w:ascii="Arial" w:hAnsi="Arial" w:cs="Arial"/>
                <w:color w:val="202124"/>
              </w:rPr>
            </w:pPr>
            <w:r w:rsidRPr="0039242D">
              <w:rPr>
                <w:rStyle w:val="y2iqfc"/>
                <w:rFonts w:ascii="Arial" w:hAnsi="Arial" w:cs="Arial"/>
                <w:color w:val="202124"/>
              </w:rPr>
              <w:t>Passed the entrance exam, regularly enrolled in the first semester of the current academic year.</w:t>
            </w:r>
          </w:p>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39242D">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242D" w:rsidRPr="00943EE4" w:rsidRDefault="0039242D"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D80BEF">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 Apply piano technique to various technical tasks of instructional etudes.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2) Know how to perform polyphony correctly in polyphony.</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3) Be able to distinguish the structural features of musical language in the forms of sonatas, rondos or variations.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4) Use different ways of systematic practice when learning different compositions.</w:t>
            </w:r>
          </w:p>
          <w:p w:rsidR="0039242D" w:rsidRPr="005E492C" w:rsidRDefault="0039242D" w:rsidP="00E96EB4">
            <w:pPr>
              <w:pStyle w:val="HTMLunaprijedoblikovano"/>
              <w:shd w:val="clear" w:color="auto" w:fill="F8F9FA"/>
              <w:rPr>
                <w:rFonts w:ascii="Arial" w:hAnsi="Arial" w:cs="Arial"/>
                <w:color w:val="202124"/>
              </w:rPr>
            </w:pPr>
            <w:r w:rsidRPr="005E492C">
              <w:rPr>
                <w:rStyle w:val="y2iqfc"/>
                <w:rFonts w:ascii="Arial" w:hAnsi="Arial" w:cs="Arial"/>
                <w:color w:val="202124"/>
              </w:rPr>
              <w:t>5) Be able to interpret compositions of different styles (expressive performance), 19th and 20th centuries.</w:t>
            </w:r>
          </w:p>
          <w:p w:rsidR="0039242D" w:rsidRDefault="0039242D" w:rsidP="00E96EB4">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39242D">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242D" w:rsidRPr="00943EE4" w:rsidRDefault="0039242D"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 Introductory lesson, program selection according to the student's level of knowledge and affinities.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2) Getting to know the literature, reading the music text separately, right and left hand.</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lastRenderedPageBreak/>
              <w:t>3) Text processing (phrasing, articulation, correct fingering, logic of musical tissue).</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4) Work on technical tasks, dynamics, tone formatting (still separate).</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5) Playing with both hands together work on proper hand coordination.</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6) Analysis of the text and technical factors, solving technical problems of playing the set.</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7) Application of dynamics, analysis of musical content, work on smaller parts.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8) Analysis of musical tissue (polyphony, motif, sentence, period), achievement</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 xml:space="preserve">    logical playing.</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9) Work on larger units, analytical processing of musical text, analysis of forms.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10) Playing compositions as a whole, working on tone quality, tonal design.</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11) Playing compositions in its entirety, working on musical content, pedaling.</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12) Memorizing, playing at a slow tempo.</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13) Playing all compositions in their entirety, working on musical expression.</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14) Playing by heart, stylistically appropriate, realization of all compositions at a faster tempo.</w:t>
            </w:r>
          </w:p>
          <w:p w:rsidR="0039242D" w:rsidRPr="005E492C" w:rsidRDefault="0039242D" w:rsidP="00E96EB4">
            <w:pPr>
              <w:pStyle w:val="HTMLunaprijedoblikovano"/>
              <w:shd w:val="clear" w:color="auto" w:fill="F8F9FA"/>
              <w:rPr>
                <w:rFonts w:ascii="Arial" w:hAnsi="Arial" w:cs="Arial"/>
                <w:color w:val="202124"/>
              </w:rPr>
            </w:pPr>
            <w:r w:rsidRPr="005E492C">
              <w:rPr>
                <w:rStyle w:val="y2iqfc"/>
                <w:rFonts w:ascii="Arial" w:hAnsi="Arial" w:cs="Arial"/>
                <w:color w:val="202124"/>
              </w:rPr>
              <w:t>15) Verification of the prepared examination program.</w:t>
            </w:r>
          </w:p>
          <w:p w:rsidR="0039242D" w:rsidRDefault="0039242D" w:rsidP="00E96EB4">
            <w:pPr>
              <w:pStyle w:val="Normal1"/>
              <w:widowControl/>
              <w:pBdr>
                <w:top w:val="nil"/>
                <w:left w:val="nil"/>
                <w:bottom w:val="nil"/>
                <w:right w:val="nil"/>
                <w:between w:val="nil"/>
              </w:pBdr>
              <w:tabs>
                <w:tab w:val="left" w:pos="782"/>
              </w:tabs>
              <w:spacing w:line="276" w:lineRule="auto"/>
              <w:rPr>
                <w:color w:val="000000"/>
              </w:rPr>
            </w:pPr>
          </w:p>
        </w:tc>
      </w:tr>
      <w:tr w:rsidR="00F47EB2">
        <w:trPr>
          <w:trHeight w:val="269"/>
        </w:trPr>
        <w:tc>
          <w:tcPr>
            <w:tcW w:w="169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47EB2" w:rsidRPr="00943EE4" w:rsidRDefault="00F47EB2" w:rsidP="000070DD">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491"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w:t>
            </w:r>
            <w:r w:rsidR="00D80BEF">
              <w:rPr>
                <w:rFonts w:ascii="Arial" w:hAnsi="Arial" w:cs="Arial"/>
                <w:color w:val="000000"/>
                <w:sz w:val="20"/>
                <w:szCs w:val="20"/>
                <w:lang w:val="en-GB"/>
              </w:rPr>
              <w:t>e</w:t>
            </w:r>
            <w:r w:rsidRPr="00943EE4">
              <w:rPr>
                <w:rFonts w:ascii="Arial" w:hAnsi="Arial" w:cs="Arial"/>
                <w:color w:val="000000"/>
                <w:sz w:val="20"/>
                <w:szCs w:val="20"/>
                <w:lang w:val="en-GB"/>
              </w:rPr>
              <w:t>rcises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47EB2" w:rsidRPr="00943EE4" w:rsidRDefault="00F47EB2" w:rsidP="003C03F5">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3956" w:type="dxa"/>
            <w:gridSpan w:val="8"/>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47EB2" w:rsidRPr="00F47EB2" w:rsidRDefault="00F47EB2" w:rsidP="003C03F5">
            <w:pPr>
              <w:pStyle w:val="Normal10"/>
              <w:widowControl/>
              <w:rPr>
                <w:rFonts w:ascii="Times New Roman" w:hAnsi="Times New Roman" w:cs="Times New Roman"/>
                <w:b/>
                <w:color w:val="000000"/>
                <w:sz w:val="19"/>
                <w:szCs w:val="19"/>
                <w:lang w:val="en-GB"/>
              </w:rPr>
            </w:pPr>
            <w:r w:rsidRPr="00F47EB2">
              <w:rPr>
                <w:rFonts w:ascii="MS Gothic" w:eastAsia="MS Gothic" w:hAnsi="MS Gothic" w:cs="MS Gothic"/>
                <w:b/>
                <w:color w:val="000000"/>
                <w:sz w:val="20"/>
                <w:szCs w:val="20"/>
                <w:lang w:val="en-GB"/>
              </w:rPr>
              <w:t>×</w:t>
            </w:r>
            <w:r w:rsidRPr="00F47EB2">
              <w:rPr>
                <w:rFonts w:ascii="Arial" w:hAnsi="Arial" w:cs="Arial"/>
                <w:b/>
                <w:color w:val="000000"/>
                <w:sz w:val="20"/>
                <w:szCs w:val="20"/>
                <w:lang w:val="en-GB"/>
              </w:rPr>
              <w:t xml:space="preserve"> independent tasks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F47EB2" w:rsidRPr="00943EE4" w:rsidRDefault="00F47EB2" w:rsidP="003C03F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0070DD">
        <w:trPr>
          <w:trHeight w:val="509"/>
        </w:trPr>
        <w:tc>
          <w:tcPr>
            <w:tcW w:w="169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3491" w:type="dxa"/>
            <w:gridSpan w:val="4"/>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070DD" w:rsidRDefault="000070DD">
            <w:pPr>
              <w:pStyle w:val="Normal1"/>
              <w:pBdr>
                <w:top w:val="nil"/>
                <w:left w:val="nil"/>
                <w:bottom w:val="nil"/>
                <w:right w:val="nil"/>
                <w:between w:val="nil"/>
              </w:pBdr>
              <w:spacing w:line="276" w:lineRule="auto"/>
              <w:rPr>
                <w:color w:val="000000"/>
              </w:rPr>
            </w:pPr>
          </w:p>
        </w:tc>
        <w:tc>
          <w:tcPr>
            <w:tcW w:w="3956" w:type="dxa"/>
            <w:gridSpan w:val="8"/>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070DD" w:rsidRDefault="000070DD">
            <w:pPr>
              <w:pStyle w:val="Normal1"/>
              <w:pBdr>
                <w:top w:val="nil"/>
                <w:left w:val="nil"/>
                <w:bottom w:val="nil"/>
                <w:right w:val="nil"/>
                <w:between w:val="nil"/>
              </w:pBdr>
              <w:spacing w:line="276" w:lineRule="auto"/>
              <w:rPr>
                <w:color w:val="000000"/>
              </w:rPr>
            </w:pPr>
          </w:p>
        </w:tc>
      </w:tr>
      <w:tr w:rsidR="000070DD">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0070DD" w:rsidRPr="00943EE4" w:rsidRDefault="000070DD" w:rsidP="000070DD">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vAlign w:val="center"/>
          </w:tcPr>
          <w:p w:rsidR="000070DD" w:rsidRDefault="0039242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5E492C">
              <w:rPr>
                <w:rStyle w:val="y2iqfc"/>
                <w:rFonts w:ascii="Arial" w:hAnsi="Arial" w:cs="Arial"/>
                <w:color w:val="202124"/>
                <w:sz w:val="20"/>
                <w:szCs w:val="20"/>
              </w:rPr>
              <w:t>Regular class attendance and active participation, taking semester exams.</w:t>
            </w:r>
            <w:r w:rsidR="000070DD">
              <w:rPr>
                <w:rFonts w:ascii="Arial" w:eastAsia="Arial" w:hAnsi="Arial" w:cs="Arial"/>
                <w:color w:val="000000"/>
                <w:sz w:val="20"/>
                <w:szCs w:val="20"/>
              </w:rPr>
              <w:t>.</w:t>
            </w:r>
          </w:p>
        </w:tc>
      </w:tr>
      <w:tr w:rsidR="003C03F5">
        <w:trPr>
          <w:trHeight w:val="1"/>
        </w:trPr>
        <w:tc>
          <w:tcPr>
            <w:tcW w:w="169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0070DD">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77"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615"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43" w:type="dxa"/>
            <w:gridSpan w:val="3"/>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704"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935" w:type="dxa"/>
            <w:gridSpan w:val="2"/>
            <w:tcBorders>
              <w:top w:val="single" w:sz="12" w:space="0" w:color="000000"/>
              <w:left w:val="single" w:sz="4" w:space="0" w:color="000000"/>
              <w:bottom w:val="single" w:sz="4"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   0,50  </w:t>
            </w:r>
          </w:p>
        </w:tc>
      </w:tr>
      <w:tr w:rsidR="003C03F5">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3C03F5">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3C03F5">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tabs>
                <w:tab w:val="left" w:pos="2820"/>
              </w:tabs>
              <w:rPr>
                <w:color w:val="000000"/>
              </w:rPr>
            </w:pP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3C03F5">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r w:rsidRPr="00943EE4">
              <w:rPr>
                <w:rFonts w:ascii="Arial" w:hAnsi="Arial" w:cs="Arial"/>
                <w:color w:val="000000"/>
                <w:sz w:val="20"/>
                <w:szCs w:val="20"/>
                <w:lang w:val="en-GB"/>
              </w:rPr>
              <w:t>Written tests</w:t>
            </w:r>
          </w:p>
        </w:tc>
        <w:tc>
          <w:tcPr>
            <w:tcW w:w="615"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43" w:type="dxa"/>
            <w:gridSpan w:val="3"/>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r w:rsidRPr="00943EE4">
              <w:rPr>
                <w:rFonts w:ascii="Arial" w:hAnsi="Arial" w:cs="Arial"/>
                <w:color w:val="000000"/>
                <w:sz w:val="20"/>
                <w:szCs w:val="20"/>
                <w:lang w:val="en-GB"/>
              </w:rPr>
              <w:t>Project</w:t>
            </w:r>
          </w:p>
        </w:tc>
        <w:tc>
          <w:tcPr>
            <w:tcW w:w="704"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p>
        </w:tc>
        <w:tc>
          <w:tcPr>
            <w:tcW w:w="935" w:type="dxa"/>
            <w:gridSpan w:val="2"/>
            <w:tcBorders>
              <w:top w:val="single" w:sz="4" w:space="0" w:color="000000"/>
              <w:left w:val="single" w:sz="8"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0070DD">
        <w:trPr>
          <w:trHeight w:val="1"/>
        </w:trPr>
        <w:tc>
          <w:tcPr>
            <w:tcW w:w="169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Pr="00943EE4" w:rsidRDefault="000070DD" w:rsidP="000070DD">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447" w:type="dxa"/>
            <w:gridSpan w:val="12"/>
            <w:tcBorders>
              <w:top w:val="single" w:sz="12" w:space="0" w:color="000000"/>
              <w:left w:val="single" w:sz="4" w:space="0" w:color="000000"/>
              <w:bottom w:val="single" w:sz="12" w:space="0" w:color="000000"/>
              <w:right w:val="single" w:sz="12" w:space="0" w:color="000000"/>
            </w:tcBorders>
            <w:shd w:val="clear" w:color="auto" w:fill="FFFFFF"/>
          </w:tcPr>
          <w:p w:rsidR="0039242D" w:rsidRPr="005E492C" w:rsidRDefault="0039242D" w:rsidP="0039242D">
            <w:pPr>
              <w:pStyle w:val="HTMLunaprijedoblikovano"/>
              <w:shd w:val="clear" w:color="auto" w:fill="F8F9FA"/>
              <w:rPr>
                <w:rFonts w:ascii="Arial" w:hAnsi="Arial" w:cs="Arial"/>
                <w:color w:val="202124"/>
              </w:rPr>
            </w:pPr>
            <w:r w:rsidRPr="005E492C">
              <w:rPr>
                <w:rStyle w:val="y2iqfc"/>
                <w:rFonts w:ascii="Arial" w:hAnsi="Arial" w:cs="Arial"/>
                <w:color w:val="202124"/>
              </w:rPr>
              <w:t>Regular attendance and active participation in classes has 30%, and knowledge in the commission exam 70% of the share in evaluation and assessment.</w:t>
            </w:r>
          </w:p>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rPr>
          <w:trHeight w:val="1"/>
        </w:trPr>
        <w:tc>
          <w:tcPr>
            <w:tcW w:w="169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0070DD">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926"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13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38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0070DD">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rsidP="0039242D">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Etide:Moszkowsky,Czerny op.299 i 740.zbirke etida različitih autora (Cramer,Bertini,Neupert,Berens),polifonija:dvoglasne i troglasne invencije,Francuske i Engleske suite(izbor stavaka),Sonate:Haydn,Mozart,Beethoven(može i ronda ili varijacije),skladbe razlićitih autora 19.st(Mendelsohn,Schumann,Chopin,Čajkovski...)i 20.st(Prokofjev,Šostakovič,Debussy...),skladbe hrvatskih autora (Pejačević,Papandopulo,Šipuš,Josipović...)</w:t>
            </w:r>
          </w:p>
        </w:tc>
        <w:tc>
          <w:tcPr>
            <w:tcW w:w="1135" w:type="dxa"/>
            <w:gridSpan w:val="2"/>
            <w:tcBorders>
              <w:top w:val="single" w:sz="8" w:space="0" w:color="000000"/>
              <w:left w:val="single" w:sz="8" w:space="0" w:color="000000"/>
              <w:bottom w:val="single" w:sz="4" w:space="0" w:color="000000"/>
              <w:right w:val="single" w:sz="8" w:space="0" w:color="000000"/>
            </w:tcBorders>
            <w:shd w:val="clear" w:color="auto" w:fill="auto"/>
          </w:tcPr>
          <w:p w:rsidR="000070DD" w:rsidRDefault="000070DD" w:rsidP="0039242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 xml:space="preserve">1-3 </w:t>
            </w:r>
          </w:p>
        </w:tc>
        <w:tc>
          <w:tcPr>
            <w:tcW w:w="1386" w:type="dxa"/>
            <w:gridSpan w:val="3"/>
            <w:tcBorders>
              <w:top w:val="single" w:sz="8"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impls     </w:t>
            </w:r>
          </w:p>
        </w:tc>
      </w:tr>
      <w:tr w:rsidR="000070DD">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12"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12"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12"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0070DD" w:rsidRPr="00943EE4" w:rsidRDefault="000070DD" w:rsidP="000070DD">
            <w:pPr>
              <w:pStyle w:val="Normal10"/>
              <w:widowControl/>
              <w:tabs>
                <w:tab w:val="left" w:pos="567"/>
              </w:tabs>
              <w:rPr>
                <w:rFonts w:ascii="Arial" w:hAnsi="Arial" w:cs="Arial"/>
                <w:color w:val="000000"/>
                <w:sz w:val="20"/>
                <w:szCs w:val="20"/>
              </w:rPr>
            </w:pP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0070DD" w:rsidRDefault="000070DD">
            <w:pPr>
              <w:pStyle w:val="Normal1"/>
              <w:widowControl/>
              <w:pBdr>
                <w:top w:val="nil"/>
                <w:left w:val="nil"/>
                <w:bottom w:val="nil"/>
                <w:right w:val="nil"/>
                <w:between w:val="nil"/>
              </w:pBdr>
              <w:tabs>
                <w:tab w:val="left" w:pos="2820"/>
              </w:tabs>
              <w:rPr>
                <w:color w:val="000000"/>
              </w:rPr>
            </w:pPr>
          </w:p>
        </w:tc>
      </w:tr>
      <w:tr w:rsidR="000070DD">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5E492C" w:rsidRDefault="0039242D" w:rsidP="0039242D">
            <w:pPr>
              <w:pStyle w:val="HTMLunaprijedoblikovano"/>
              <w:shd w:val="clear" w:color="auto" w:fill="F8F9FA"/>
              <w:rPr>
                <w:rFonts w:ascii="Arial" w:hAnsi="Arial" w:cs="Arial"/>
                <w:color w:val="202124"/>
              </w:rPr>
            </w:pPr>
            <w:r w:rsidRPr="005E492C">
              <w:rPr>
                <w:rStyle w:val="y2iqfc"/>
                <w:rFonts w:ascii="Arial" w:hAnsi="Arial" w:cs="Arial"/>
                <w:color w:val="202124"/>
              </w:rPr>
              <w:t>Mentoring, active participation in classes, monitoring the practical work of the given requirements.</w:t>
            </w:r>
          </w:p>
          <w:p w:rsidR="000070DD" w:rsidRDefault="000070D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62E18">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Other</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11.4.</w:t>
      </w:r>
      <w:r w:rsidR="003C03F5">
        <w:rPr>
          <w:rFonts w:ascii="Arial" w:eastAsia="Arial" w:hAnsi="Arial" w:cs="Arial"/>
          <w:b/>
          <w:color w:val="000000"/>
          <w:sz w:val="20"/>
          <w:szCs w:val="20"/>
        </w:rPr>
        <w:t xml:space="preserve"> Piano</w:t>
      </w:r>
      <w:r>
        <w:rPr>
          <w:rFonts w:ascii="Arial" w:eastAsia="Arial" w:hAnsi="Arial" w:cs="Arial"/>
          <w:b/>
          <w:color w:val="000000"/>
          <w:sz w:val="20"/>
          <w:szCs w:val="20"/>
        </w:rPr>
        <w:t xml:space="preserve"> 4</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c"/>
        <w:tblW w:w="9138" w:type="dxa"/>
        <w:tblInd w:w="4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361"/>
        <w:gridCol w:w="330"/>
        <w:gridCol w:w="1677"/>
        <w:gridCol w:w="615"/>
        <w:gridCol w:w="401"/>
        <w:gridCol w:w="798"/>
        <w:gridCol w:w="344"/>
        <w:gridCol w:w="704"/>
        <w:gridCol w:w="387"/>
        <w:gridCol w:w="726"/>
        <w:gridCol w:w="409"/>
        <w:gridCol w:w="451"/>
        <w:gridCol w:w="500"/>
        <w:gridCol w:w="435"/>
      </w:tblGrid>
      <w:tr w:rsidR="00735F7B">
        <w:trPr>
          <w:trHeight w:val="1"/>
        </w:trPr>
        <w:tc>
          <w:tcPr>
            <w:tcW w:w="136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C03F5">
            <w:pPr>
              <w:pStyle w:val="Normal1"/>
              <w:widowControl/>
              <w:pBdr>
                <w:top w:val="nil"/>
                <w:left w:val="nil"/>
                <w:bottom w:val="nil"/>
                <w:right w:val="nil"/>
                <w:between w:val="nil"/>
              </w:pBdr>
              <w:spacing w:before="60" w:after="60"/>
              <w:rPr>
                <w:color w:val="000000"/>
              </w:rPr>
            </w:pPr>
            <w:r w:rsidRPr="00943EE4">
              <w:rPr>
                <w:rFonts w:ascii="Arial" w:hAnsi="Arial" w:cs="Arial"/>
                <w:b/>
                <w:color w:val="000000"/>
                <w:sz w:val="20"/>
                <w:szCs w:val="20"/>
              </w:rPr>
              <w:t>COURSE</w:t>
            </w:r>
          </w:p>
        </w:tc>
        <w:tc>
          <w:tcPr>
            <w:tcW w:w="7777"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C03F5">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Piano</w:t>
            </w:r>
            <w:r w:rsidR="00572090">
              <w:rPr>
                <w:rFonts w:ascii="Arial" w:eastAsia="Arial" w:hAnsi="Arial" w:cs="Arial"/>
                <w:color w:val="000000"/>
                <w:sz w:val="20"/>
                <w:szCs w:val="20"/>
              </w:rPr>
              <w:t xml:space="preserve"> 4</w:t>
            </w:r>
          </w:p>
        </w:tc>
      </w:tr>
      <w:tr w:rsidR="003C03F5">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C03F5" w:rsidRPr="00943EE4" w:rsidRDefault="003C03F5" w:rsidP="000070DD">
            <w:pPr>
              <w:pStyle w:val="Normal10"/>
              <w:widowControl/>
              <w:rPr>
                <w:rFonts w:ascii="Arial" w:hAnsi="Arial" w:cs="Arial"/>
                <w:b/>
                <w:color w:val="000000"/>
                <w:sz w:val="20"/>
                <w:szCs w:val="20"/>
              </w:rPr>
            </w:pPr>
            <w:r>
              <w:rPr>
                <w:rFonts w:ascii="Arial" w:hAnsi="Arial" w:cs="Arial"/>
                <w:b/>
                <w:color w:val="000000"/>
                <w:sz w:val="20"/>
                <w:szCs w:val="20"/>
              </w:rPr>
              <w:t>Code</w:t>
            </w:r>
          </w:p>
        </w:tc>
        <w:tc>
          <w:tcPr>
            <w:tcW w:w="2693" w:type="dxa"/>
            <w:gridSpan w:val="3"/>
            <w:tcBorders>
              <w:top w:val="single" w:sz="12" w:space="0" w:color="000000"/>
              <w:left w:val="single" w:sz="4" w:space="0" w:color="000000"/>
              <w:bottom w:val="single" w:sz="4"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UAM307</w:t>
            </w:r>
          </w:p>
        </w:tc>
        <w:tc>
          <w:tcPr>
            <w:tcW w:w="2233"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C03F5" w:rsidRPr="005E6C61" w:rsidRDefault="003C03F5" w:rsidP="003C03F5">
            <w:pPr>
              <w:rPr>
                <w:rFonts w:ascii="Arial" w:hAnsi="Arial" w:cs="Arial"/>
                <w:sz w:val="20"/>
                <w:szCs w:val="20"/>
              </w:rPr>
            </w:pPr>
            <w:r w:rsidRPr="005E6C61">
              <w:rPr>
                <w:rFonts w:ascii="Arial" w:hAnsi="Arial"/>
                <w:sz w:val="20"/>
                <w:szCs w:val="20"/>
              </w:rPr>
              <w:t>Year of study.</w:t>
            </w:r>
          </w:p>
        </w:tc>
        <w:tc>
          <w:tcPr>
            <w:tcW w:w="2521" w:type="dxa"/>
            <w:gridSpan w:val="5"/>
            <w:tcBorders>
              <w:top w:val="single" w:sz="12" w:space="0" w:color="000000"/>
              <w:left w:val="single" w:sz="4" w:space="0" w:color="000000"/>
              <w:bottom w:val="single" w:sz="4"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3C03F5">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0070DD">
            <w:pPr>
              <w:pStyle w:val="Normal10"/>
              <w:rPr>
                <w:color w:val="000000"/>
                <w:lang w:val="en-GB"/>
              </w:rPr>
            </w:pPr>
            <w:r w:rsidRPr="00943EE4">
              <w:rPr>
                <w:rFonts w:ascii="Arial" w:hAnsi="Arial" w:cs="Arial"/>
                <w:color w:val="000000"/>
                <w:sz w:val="20"/>
                <w:szCs w:val="20"/>
                <w:lang w:val="en-GB"/>
              </w:rPr>
              <w:t>Course bearer</w:t>
            </w:r>
          </w:p>
        </w:tc>
        <w:tc>
          <w:tcPr>
            <w:tcW w:w="2693" w:type="dxa"/>
            <w:gridSpan w:val="3"/>
            <w:tcBorders>
              <w:top w:val="single" w:sz="4" w:space="0" w:color="000000"/>
              <w:left w:val="single" w:sz="4" w:space="0" w:color="000000"/>
              <w:bottom w:val="single" w:sz="12" w:space="0" w:color="000000"/>
              <w:right w:val="single" w:sz="12" w:space="0" w:color="000000"/>
            </w:tcBorders>
            <w:shd w:val="clear" w:color="auto" w:fill="FFFFFF"/>
          </w:tcPr>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Ivana Franceschi,</w:t>
            </w:r>
            <w:r w:rsidR="00A16BDB">
              <w:rPr>
                <w:rFonts w:ascii="Arial" w:eastAsia="Times New Roman" w:hAnsi="Arial" w:cs="Arial"/>
                <w:color w:val="292929"/>
                <w:sz w:val="20"/>
                <w:szCs w:val="20"/>
              </w:rPr>
              <w:t xml:space="preserve"> PhD</w:t>
            </w:r>
            <w:r w:rsidRPr="00F54F6A">
              <w:rPr>
                <w:rFonts w:ascii="Arial" w:eastAsia="Times New Roman" w:hAnsi="Arial" w:cs="Arial"/>
                <w:color w:val="292929"/>
                <w:sz w:val="20"/>
                <w:szCs w:val="20"/>
              </w:rPr>
              <w:t xml:space="preserve"> </w:t>
            </w:r>
            <w:r w:rsidR="00562E18" w:rsidRPr="00562E18">
              <w:rPr>
                <w:rFonts w:ascii="Arial" w:eastAsia="Times New Roman" w:hAnsi="Arial" w:cs="Arial"/>
                <w:color w:val="292929"/>
                <w:sz w:val="20"/>
                <w:szCs w:val="20"/>
              </w:rPr>
              <w:t xml:space="preserve">s. lecturer </w:t>
            </w:r>
            <w:r w:rsidRPr="00F54F6A">
              <w:rPr>
                <w:rFonts w:ascii="Arial" w:eastAsia="Times New Roman" w:hAnsi="Arial" w:cs="Arial"/>
                <w:color w:val="292929"/>
                <w:sz w:val="20"/>
                <w:szCs w:val="20"/>
              </w:rPr>
              <w:t>(IGP)</w:t>
            </w:r>
          </w:p>
          <w:p w:rsidR="003C03F5" w:rsidRPr="00F54F6A" w:rsidRDefault="003C03F5" w:rsidP="004B6C75">
            <w:pPr>
              <w:widowControl/>
              <w:shd w:val="clear" w:color="auto" w:fill="FFFFFF"/>
              <w:spacing w:after="100" w:afterAutospacing="1"/>
              <w:rPr>
                <w:rFonts w:ascii="Arial" w:eastAsia="Times New Roman" w:hAnsi="Arial" w:cs="Arial"/>
                <w:color w:val="292929"/>
                <w:sz w:val="20"/>
                <w:szCs w:val="20"/>
              </w:rPr>
            </w:pPr>
          </w:p>
        </w:tc>
        <w:tc>
          <w:tcPr>
            <w:tcW w:w="2233"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rsidP="003C03F5">
            <w:pPr>
              <w:rPr>
                <w:rFonts w:ascii="Arial" w:hAnsi="Arial" w:cs="Arial"/>
                <w:sz w:val="20"/>
                <w:szCs w:val="20"/>
              </w:rPr>
            </w:pPr>
            <w:r w:rsidRPr="005E6C61">
              <w:rPr>
                <w:rFonts w:ascii="Arial" w:hAnsi="Arial"/>
                <w:sz w:val="20"/>
                <w:szCs w:val="20"/>
              </w:rPr>
              <w:t>ECTS value</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 ECTS</w:t>
            </w:r>
          </w:p>
        </w:tc>
      </w:tr>
      <w:tr w:rsidR="003C03F5">
        <w:trPr>
          <w:trHeight w:val="1"/>
        </w:trPr>
        <w:tc>
          <w:tcPr>
            <w:tcW w:w="169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693" w:type="dxa"/>
            <w:gridSpan w:val="3"/>
            <w:vMerge w:val="restart"/>
            <w:tcBorders>
              <w:top w:val="single" w:sz="4" w:space="0" w:color="000000"/>
              <w:left w:val="single" w:sz="4" w:space="0" w:color="000000"/>
              <w:bottom w:val="single" w:sz="12" w:space="0" w:color="000000"/>
              <w:right w:val="single" w:sz="12" w:space="0" w:color="000000"/>
            </w:tcBorders>
            <w:shd w:val="clear" w:color="auto" w:fill="FFFFFF"/>
          </w:tcPr>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Ana Stanković, mag. mus. (IGP)</w:t>
            </w:r>
          </w:p>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Mladen Grgić (IGP)</w:t>
            </w:r>
          </w:p>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Nives Tošić Kusanović (IGP)</w:t>
            </w:r>
          </w:p>
          <w:p w:rsidR="003C03F5" w:rsidRPr="00F54F6A" w:rsidRDefault="00562E18" w:rsidP="004B6C75">
            <w:pPr>
              <w:widowControl/>
              <w:shd w:val="clear" w:color="auto" w:fill="FFFFFF"/>
              <w:rPr>
                <w:rFonts w:ascii="Arial" w:eastAsia="Times New Roman" w:hAnsi="Arial" w:cs="Arial"/>
                <w:color w:val="292929"/>
                <w:sz w:val="20"/>
                <w:szCs w:val="20"/>
              </w:rPr>
            </w:pPr>
            <w:r>
              <w:rPr>
                <w:rFonts w:ascii="Arial" w:eastAsia="Times New Roman" w:hAnsi="Arial" w:cs="Arial"/>
                <w:color w:val="292929"/>
                <w:sz w:val="20"/>
                <w:szCs w:val="20"/>
              </w:rPr>
              <w:t>Valentina Štrbac-Čičerić,</w:t>
            </w:r>
            <w:r w:rsidRPr="00562E18">
              <w:rPr>
                <w:rFonts w:ascii="Arial" w:eastAsia="Times New Roman" w:hAnsi="Arial" w:cs="Arial"/>
                <w:color w:val="292929"/>
                <w:sz w:val="20"/>
                <w:szCs w:val="20"/>
              </w:rPr>
              <w:t xml:space="preserve"> lecturer </w:t>
            </w:r>
            <w:r w:rsidR="003C03F5" w:rsidRPr="00F54F6A">
              <w:rPr>
                <w:rFonts w:ascii="Arial" w:eastAsia="Times New Roman" w:hAnsi="Arial" w:cs="Arial"/>
                <w:color w:val="292929"/>
                <w:sz w:val="20"/>
                <w:szCs w:val="20"/>
              </w:rPr>
              <w:t>(IGP)</w:t>
            </w:r>
          </w:p>
          <w:p w:rsidR="003C03F5" w:rsidRPr="00D678ED" w:rsidRDefault="003C03F5" w:rsidP="004B6C75">
            <w:pPr>
              <w:pStyle w:val="Normal10"/>
              <w:widowControl/>
              <w:pBdr>
                <w:top w:val="nil"/>
                <w:left w:val="nil"/>
                <w:bottom w:val="nil"/>
                <w:right w:val="nil"/>
                <w:between w:val="nil"/>
              </w:pBdr>
              <w:rPr>
                <w:color w:val="000000"/>
                <w:sz w:val="20"/>
                <w:szCs w:val="20"/>
              </w:rPr>
            </w:pPr>
          </w:p>
        </w:tc>
        <w:tc>
          <w:tcPr>
            <w:tcW w:w="2233"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rsidP="003C03F5">
            <w:pPr>
              <w:rPr>
                <w:rFonts w:ascii="Arial" w:hAnsi="Arial" w:cs="Arial"/>
                <w:sz w:val="20"/>
                <w:szCs w:val="20"/>
              </w:rPr>
            </w:pPr>
            <w:r w:rsidRPr="005E6C61">
              <w:rPr>
                <w:rFonts w:ascii="Arial" w:hAnsi="Arial"/>
                <w:sz w:val="20"/>
                <w:szCs w:val="20"/>
              </w:rPr>
              <w:t>Teaching (number of hours per semester)</w:t>
            </w: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Pr="00943EE4" w:rsidRDefault="003C03F5" w:rsidP="003C03F5">
            <w:pPr>
              <w:jc w:val="center"/>
              <w:rPr>
                <w:rFonts w:ascii="Arial" w:hAnsi="Arial" w:cs="Arial"/>
              </w:rPr>
            </w:pPr>
            <w:r w:rsidRPr="00943EE4">
              <w:rPr>
                <w:rFonts w:ascii="Arial" w:hAnsi="Arial"/>
              </w:rPr>
              <w:t>L</w:t>
            </w:r>
          </w:p>
        </w:tc>
        <w:tc>
          <w:tcPr>
            <w:tcW w:w="860"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Pr="00943EE4" w:rsidRDefault="003C03F5" w:rsidP="003C03F5">
            <w:pPr>
              <w:jc w:val="center"/>
              <w:rPr>
                <w:rFonts w:ascii="Arial" w:hAnsi="Arial" w:cs="Arial"/>
              </w:rPr>
            </w:pPr>
            <w:r w:rsidRPr="00943EE4">
              <w:rPr>
                <w:rFonts w:ascii="Arial" w:hAnsi="Arial"/>
              </w:rPr>
              <w:t>S</w:t>
            </w:r>
          </w:p>
        </w:tc>
        <w:tc>
          <w:tcPr>
            <w:tcW w:w="500"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Pr="00943EE4" w:rsidRDefault="003C03F5" w:rsidP="003C03F5">
            <w:pPr>
              <w:jc w:val="center"/>
              <w:rPr>
                <w:rFonts w:ascii="Arial" w:hAnsi="Arial" w:cs="Arial"/>
              </w:rPr>
            </w:pPr>
            <w:r w:rsidRPr="00943EE4">
              <w:rPr>
                <w:rFonts w:ascii="Arial" w:hAnsi="Arial"/>
              </w:rPr>
              <w:t>E</w:t>
            </w:r>
          </w:p>
        </w:tc>
        <w:tc>
          <w:tcPr>
            <w:tcW w:w="4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Pr="00943EE4" w:rsidRDefault="003C03F5" w:rsidP="003C03F5">
            <w:pPr>
              <w:jc w:val="center"/>
            </w:pPr>
            <w:r w:rsidRPr="00943EE4">
              <w:rPr>
                <w:rFonts w:ascii="Arial" w:hAnsi="Arial"/>
              </w:rPr>
              <w:t>T</w:t>
            </w:r>
          </w:p>
        </w:tc>
      </w:tr>
      <w:tr w:rsidR="003C03F5">
        <w:trPr>
          <w:trHeight w:val="1"/>
        </w:trPr>
        <w:tc>
          <w:tcPr>
            <w:tcW w:w="169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2693" w:type="dxa"/>
            <w:gridSpan w:val="3"/>
            <w:vMerge/>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pBdr>
                <w:top w:val="nil"/>
                <w:left w:val="nil"/>
                <w:bottom w:val="nil"/>
                <w:right w:val="nil"/>
                <w:between w:val="nil"/>
              </w:pBdr>
              <w:spacing w:line="276" w:lineRule="auto"/>
              <w:rPr>
                <w:color w:val="000000"/>
              </w:rPr>
            </w:pPr>
          </w:p>
        </w:tc>
        <w:tc>
          <w:tcPr>
            <w:tcW w:w="2233"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pPr>
              <w:pStyle w:val="Normal1"/>
              <w:pBdr>
                <w:top w:val="nil"/>
                <w:left w:val="nil"/>
                <w:bottom w:val="nil"/>
                <w:right w:val="nil"/>
                <w:between w:val="nil"/>
              </w:pBdr>
              <w:spacing w:line="276" w:lineRule="auto"/>
              <w:rPr>
                <w:color w:val="000000"/>
                <w:sz w:val="20"/>
                <w:szCs w:val="20"/>
              </w:rPr>
            </w:pP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860"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500"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4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3C03F5">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0070DD">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693" w:type="dxa"/>
            <w:gridSpan w:val="3"/>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33"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rsidP="003C03F5">
            <w:pPr>
              <w:rPr>
                <w:rStyle w:val="Zadanifontodlomka1"/>
                <w:rFonts w:ascii="Arial" w:hAnsi="Arial" w:cs="Arial"/>
                <w:sz w:val="20"/>
                <w:szCs w:val="20"/>
              </w:rPr>
            </w:pPr>
            <w:r w:rsidRPr="005E6C61">
              <w:rPr>
                <w:rFonts w:ascii="Arial" w:hAnsi="Arial"/>
                <w:sz w:val="20"/>
                <w:szCs w:val="20"/>
              </w:rPr>
              <w:t xml:space="preserve">Percentage of e-learning </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 10%    </w:t>
            </w:r>
          </w:p>
        </w:tc>
      </w:tr>
      <w:tr w:rsidR="000070DD">
        <w:trPr>
          <w:trHeight w:val="1"/>
        </w:trPr>
        <w:tc>
          <w:tcPr>
            <w:tcW w:w="9138"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0070DD" w:rsidRPr="00943EE4" w:rsidRDefault="000070DD" w:rsidP="000070DD">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0070DD">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0070DD" w:rsidRDefault="00F47EB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t>Learning the piano literature, acquiring the skills of using the keyboard within the needs of the teaching profession (playing scores, reading from sheets, playing accompaniments). Mastering technically more demanding etudes and more demanding polyphone compositions (playing two parts by one hand, playing three parts), learning larger forms of the classic style (sonatas), mastering expressive playing trough the 19th and the 20th centuries literature.</w:t>
            </w:r>
          </w:p>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39242D">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242D" w:rsidRPr="00943EE4" w:rsidRDefault="0039242D"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39242D" w:rsidRDefault="0039242D" w:rsidP="00E96EB4">
            <w:pPr>
              <w:pStyle w:val="HTMLunaprijedoblikovano"/>
              <w:shd w:val="clear" w:color="auto" w:fill="F8F9FA"/>
              <w:rPr>
                <w:rFonts w:ascii="Arial" w:hAnsi="Arial" w:cs="Arial"/>
                <w:color w:val="202124"/>
              </w:rPr>
            </w:pPr>
            <w:r w:rsidRPr="0039242D">
              <w:rPr>
                <w:rStyle w:val="y2iqfc"/>
                <w:rFonts w:ascii="Arial" w:hAnsi="Arial" w:cs="Arial"/>
                <w:color w:val="202124"/>
              </w:rPr>
              <w:t>Passed the entrance exam, regularly enrolled in the first semester of the current academic year.</w:t>
            </w:r>
          </w:p>
          <w:p w:rsidR="0039242D" w:rsidRDefault="0039242D" w:rsidP="00E96EB4">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39242D">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242D" w:rsidRPr="00943EE4" w:rsidRDefault="0039242D"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D80BEF">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 Apply piano technique to various technical tasks of instructional etudes.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2) Know how to perform polyphony correctly in polyphony.</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3) Be able to distinguish the structural features of musical language in the forms of sonatas, rondos or variations.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4) Use different ways of systematic practice when learning different compositions.</w:t>
            </w:r>
          </w:p>
          <w:p w:rsidR="0039242D" w:rsidRPr="005E492C" w:rsidRDefault="0039242D" w:rsidP="00E96EB4">
            <w:pPr>
              <w:pStyle w:val="HTMLunaprijedoblikovano"/>
              <w:shd w:val="clear" w:color="auto" w:fill="F8F9FA"/>
              <w:rPr>
                <w:rFonts w:ascii="Arial" w:hAnsi="Arial" w:cs="Arial"/>
                <w:color w:val="202124"/>
              </w:rPr>
            </w:pPr>
            <w:r w:rsidRPr="005E492C">
              <w:rPr>
                <w:rStyle w:val="y2iqfc"/>
                <w:rFonts w:ascii="Arial" w:hAnsi="Arial" w:cs="Arial"/>
                <w:color w:val="202124"/>
              </w:rPr>
              <w:t>5) Be able to interpret compositions of different styles (expressive performance), 19th and 20th centuries.</w:t>
            </w:r>
          </w:p>
          <w:p w:rsidR="0039242D" w:rsidRDefault="0039242D" w:rsidP="00E96EB4">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39242D">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242D" w:rsidRPr="00943EE4" w:rsidRDefault="0039242D" w:rsidP="000070DD">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Course contents </w:t>
            </w:r>
            <w:r w:rsidRPr="00943EE4">
              <w:rPr>
                <w:rFonts w:ascii="Arial" w:hAnsi="Arial" w:cs="Arial"/>
                <w:color w:val="000000"/>
                <w:sz w:val="20"/>
                <w:szCs w:val="20"/>
                <w:lang w:val="en-GB"/>
              </w:rPr>
              <w:lastRenderedPageBreak/>
              <w:t>detailed by classes</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lastRenderedPageBreak/>
              <w:t xml:space="preserve">1) Introductory lesson, program selection according to the student's level of </w:t>
            </w:r>
            <w:r w:rsidRPr="005E492C">
              <w:rPr>
                <w:rStyle w:val="y2iqfc"/>
                <w:rFonts w:ascii="Arial" w:hAnsi="Arial" w:cs="Arial"/>
                <w:color w:val="202124"/>
              </w:rPr>
              <w:lastRenderedPageBreak/>
              <w:t>knowledge and affinities.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2) Getting to know the literature, reading the music text separately, right and left hand.</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3) Text processing (phrasing, articulation, correct fingering, logic of musical tissue).</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4) Work on technical tasks, dynamics, tone formatting (still separate).</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5) Playing with both hands together work on proper hand coordination.</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6) Analysis of the text and technical factors, solving technical problems of playing the set.</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7) Application of dynamics, analysis of musical content, work on smaller parts.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8) Analysis of musical tissue (polyphony, motif, sentence, period), achievement</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 xml:space="preserve">    logical playing.</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9) Work on larger units, analytical processing of musical text, analysis of forms.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10) Playing compositions as a whole, working on tone quality, tonal design.</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11) Playing compositions in its entirety, working on musical content, pedaling.</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12) Memorizing, playing at a slow tempo.</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13) Playing all compositions in their entirety, working on musical expression.</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14) Playing by heart, stylistically appropriate, realization of all compositions at a faster tempo.</w:t>
            </w:r>
          </w:p>
          <w:p w:rsidR="0039242D" w:rsidRPr="005E492C" w:rsidRDefault="0039242D" w:rsidP="00E96EB4">
            <w:pPr>
              <w:pStyle w:val="HTMLunaprijedoblikovano"/>
              <w:shd w:val="clear" w:color="auto" w:fill="F8F9FA"/>
              <w:rPr>
                <w:rFonts w:ascii="Arial" w:hAnsi="Arial" w:cs="Arial"/>
                <w:color w:val="202124"/>
              </w:rPr>
            </w:pPr>
            <w:r w:rsidRPr="005E492C">
              <w:rPr>
                <w:rStyle w:val="y2iqfc"/>
                <w:rFonts w:ascii="Arial" w:hAnsi="Arial" w:cs="Arial"/>
                <w:color w:val="202124"/>
              </w:rPr>
              <w:t>15) Verification of the prepared examination program.</w:t>
            </w:r>
          </w:p>
          <w:p w:rsidR="0039242D" w:rsidRDefault="0039242D" w:rsidP="00E96EB4">
            <w:pPr>
              <w:pStyle w:val="Normal1"/>
              <w:widowControl/>
              <w:pBdr>
                <w:top w:val="nil"/>
                <w:left w:val="nil"/>
                <w:bottom w:val="nil"/>
                <w:right w:val="nil"/>
                <w:between w:val="nil"/>
              </w:pBdr>
              <w:tabs>
                <w:tab w:val="left" w:pos="782"/>
              </w:tabs>
              <w:spacing w:line="276" w:lineRule="auto"/>
              <w:rPr>
                <w:color w:val="000000"/>
              </w:rPr>
            </w:pPr>
          </w:p>
        </w:tc>
      </w:tr>
      <w:tr w:rsidR="00F47EB2">
        <w:trPr>
          <w:trHeight w:val="269"/>
        </w:trPr>
        <w:tc>
          <w:tcPr>
            <w:tcW w:w="169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47EB2" w:rsidRPr="00943EE4" w:rsidRDefault="00F47EB2" w:rsidP="000070DD">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491"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w:t>
            </w:r>
            <w:r w:rsidR="00D80BEF">
              <w:rPr>
                <w:rFonts w:ascii="Arial" w:hAnsi="Arial" w:cs="Arial"/>
                <w:color w:val="000000"/>
                <w:sz w:val="20"/>
                <w:szCs w:val="20"/>
                <w:lang w:val="en-GB"/>
              </w:rPr>
              <w:t>e</w:t>
            </w:r>
            <w:r w:rsidRPr="00943EE4">
              <w:rPr>
                <w:rFonts w:ascii="Arial" w:hAnsi="Arial" w:cs="Arial"/>
                <w:color w:val="000000"/>
                <w:sz w:val="20"/>
                <w:szCs w:val="20"/>
                <w:lang w:val="en-GB"/>
              </w:rPr>
              <w:t>rcises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47EB2" w:rsidRPr="00943EE4" w:rsidRDefault="00F47EB2" w:rsidP="003C03F5">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3956" w:type="dxa"/>
            <w:gridSpan w:val="8"/>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47EB2" w:rsidRPr="00F47EB2" w:rsidRDefault="00F47EB2" w:rsidP="003C03F5">
            <w:pPr>
              <w:pStyle w:val="Normal10"/>
              <w:widowControl/>
              <w:rPr>
                <w:rFonts w:ascii="Times New Roman" w:hAnsi="Times New Roman" w:cs="Times New Roman"/>
                <w:b/>
                <w:color w:val="000000"/>
                <w:sz w:val="19"/>
                <w:szCs w:val="19"/>
                <w:lang w:val="en-GB"/>
              </w:rPr>
            </w:pPr>
            <w:r w:rsidRPr="00F47EB2">
              <w:rPr>
                <w:rFonts w:ascii="MS Gothic" w:eastAsia="MS Gothic" w:hAnsi="MS Gothic" w:cs="MS Gothic"/>
                <w:b/>
                <w:color w:val="000000"/>
                <w:sz w:val="20"/>
                <w:szCs w:val="20"/>
                <w:lang w:val="en-GB"/>
              </w:rPr>
              <w:t>×</w:t>
            </w:r>
            <w:r w:rsidRPr="00F47EB2">
              <w:rPr>
                <w:rFonts w:ascii="Arial" w:hAnsi="Arial" w:cs="Arial"/>
                <w:b/>
                <w:color w:val="000000"/>
                <w:sz w:val="20"/>
                <w:szCs w:val="20"/>
                <w:lang w:val="en-GB"/>
              </w:rPr>
              <w:t xml:space="preserve"> independent tasks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F47EB2" w:rsidRPr="00943EE4" w:rsidRDefault="00F47EB2" w:rsidP="003C03F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0070DD">
        <w:trPr>
          <w:trHeight w:val="509"/>
        </w:trPr>
        <w:tc>
          <w:tcPr>
            <w:tcW w:w="169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3491" w:type="dxa"/>
            <w:gridSpan w:val="4"/>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070DD" w:rsidRDefault="000070DD">
            <w:pPr>
              <w:pStyle w:val="Normal1"/>
              <w:pBdr>
                <w:top w:val="nil"/>
                <w:left w:val="nil"/>
                <w:bottom w:val="nil"/>
                <w:right w:val="nil"/>
                <w:between w:val="nil"/>
              </w:pBdr>
              <w:spacing w:line="276" w:lineRule="auto"/>
              <w:rPr>
                <w:color w:val="000000"/>
              </w:rPr>
            </w:pPr>
          </w:p>
        </w:tc>
        <w:tc>
          <w:tcPr>
            <w:tcW w:w="3956" w:type="dxa"/>
            <w:gridSpan w:val="8"/>
            <w:vMerge/>
            <w:tcBorders>
              <w:top w:val="single" w:sz="4" w:space="0" w:color="000000"/>
              <w:left w:val="single" w:sz="4" w:space="0" w:color="000000"/>
              <w:bottom w:val="single" w:sz="4" w:space="0" w:color="000000"/>
              <w:right w:val="single" w:sz="4" w:space="0" w:color="000000"/>
            </w:tcBorders>
            <w:shd w:val="clear" w:color="auto" w:fill="FFFFFF"/>
            <w:vAlign w:val="center"/>
          </w:tcPr>
          <w:p w:rsidR="000070DD" w:rsidRDefault="000070DD">
            <w:pPr>
              <w:pStyle w:val="Normal1"/>
              <w:pBdr>
                <w:top w:val="nil"/>
                <w:left w:val="nil"/>
                <w:bottom w:val="nil"/>
                <w:right w:val="nil"/>
                <w:between w:val="nil"/>
              </w:pBdr>
              <w:spacing w:line="276" w:lineRule="auto"/>
              <w:rPr>
                <w:color w:val="000000"/>
              </w:rPr>
            </w:pPr>
          </w:p>
        </w:tc>
      </w:tr>
      <w:tr w:rsidR="000070DD">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0070DD" w:rsidRPr="00943EE4" w:rsidRDefault="000070DD" w:rsidP="000070DD">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vAlign w:val="center"/>
          </w:tcPr>
          <w:p w:rsidR="000070DD" w:rsidRDefault="0039242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5E492C">
              <w:rPr>
                <w:rStyle w:val="y2iqfc"/>
                <w:rFonts w:ascii="Arial" w:hAnsi="Arial" w:cs="Arial"/>
                <w:color w:val="202124"/>
                <w:sz w:val="20"/>
                <w:szCs w:val="20"/>
              </w:rPr>
              <w:t>Regular class attendance and active participation, taking semester exams.</w:t>
            </w:r>
          </w:p>
        </w:tc>
      </w:tr>
      <w:tr w:rsidR="003C03F5">
        <w:trPr>
          <w:trHeight w:val="1"/>
        </w:trPr>
        <w:tc>
          <w:tcPr>
            <w:tcW w:w="169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0070DD">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77"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615"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43" w:type="dxa"/>
            <w:gridSpan w:val="3"/>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704"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935" w:type="dxa"/>
            <w:gridSpan w:val="2"/>
            <w:tcBorders>
              <w:top w:val="single" w:sz="12" w:space="0" w:color="000000"/>
              <w:left w:val="single" w:sz="4" w:space="0" w:color="000000"/>
              <w:bottom w:val="single" w:sz="4"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    0,50 </w:t>
            </w:r>
          </w:p>
        </w:tc>
      </w:tr>
      <w:tr w:rsidR="003C03F5">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3C03F5">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3C03F5">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tabs>
                <w:tab w:val="left" w:pos="2820"/>
              </w:tabs>
              <w:rPr>
                <w:color w:val="000000"/>
              </w:rPr>
            </w:pP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3C03F5">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r w:rsidRPr="00943EE4">
              <w:rPr>
                <w:rFonts w:ascii="Arial" w:hAnsi="Arial" w:cs="Arial"/>
                <w:color w:val="000000"/>
                <w:sz w:val="20"/>
                <w:szCs w:val="20"/>
                <w:lang w:val="en-GB"/>
              </w:rPr>
              <w:t>Written tests</w:t>
            </w:r>
          </w:p>
        </w:tc>
        <w:tc>
          <w:tcPr>
            <w:tcW w:w="615"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43" w:type="dxa"/>
            <w:gridSpan w:val="3"/>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r w:rsidRPr="00943EE4">
              <w:rPr>
                <w:rFonts w:ascii="Arial" w:hAnsi="Arial" w:cs="Arial"/>
                <w:color w:val="000000"/>
                <w:sz w:val="20"/>
                <w:szCs w:val="20"/>
                <w:lang w:val="en-GB"/>
              </w:rPr>
              <w:t>Project</w:t>
            </w:r>
          </w:p>
        </w:tc>
        <w:tc>
          <w:tcPr>
            <w:tcW w:w="704"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p>
        </w:tc>
        <w:tc>
          <w:tcPr>
            <w:tcW w:w="935" w:type="dxa"/>
            <w:gridSpan w:val="2"/>
            <w:tcBorders>
              <w:top w:val="single" w:sz="4" w:space="0" w:color="000000"/>
              <w:left w:val="single" w:sz="8"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0070DD">
        <w:trPr>
          <w:trHeight w:val="1"/>
        </w:trPr>
        <w:tc>
          <w:tcPr>
            <w:tcW w:w="169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Pr="00943EE4" w:rsidRDefault="000070DD" w:rsidP="000070DD">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447" w:type="dxa"/>
            <w:gridSpan w:val="12"/>
            <w:tcBorders>
              <w:top w:val="single" w:sz="12" w:space="0" w:color="000000"/>
              <w:left w:val="single" w:sz="4" w:space="0" w:color="000000"/>
              <w:bottom w:val="single" w:sz="12" w:space="0" w:color="000000"/>
              <w:right w:val="single" w:sz="12" w:space="0" w:color="000000"/>
            </w:tcBorders>
            <w:shd w:val="clear" w:color="auto" w:fill="FFFFFF"/>
          </w:tcPr>
          <w:p w:rsidR="0039242D" w:rsidRPr="005E492C" w:rsidRDefault="0039242D" w:rsidP="0039242D">
            <w:pPr>
              <w:pStyle w:val="HTMLunaprijedoblikovano"/>
              <w:shd w:val="clear" w:color="auto" w:fill="F8F9FA"/>
              <w:rPr>
                <w:rFonts w:ascii="Arial" w:hAnsi="Arial" w:cs="Arial"/>
                <w:color w:val="202124"/>
              </w:rPr>
            </w:pPr>
            <w:r w:rsidRPr="005E492C">
              <w:rPr>
                <w:rStyle w:val="y2iqfc"/>
                <w:rFonts w:ascii="Arial" w:hAnsi="Arial" w:cs="Arial"/>
                <w:color w:val="202124"/>
              </w:rPr>
              <w:t>Regular attendance and active participation in classes has 30%, and knowledge in the commission exam 70% of the share in evaluation and assessment.</w:t>
            </w:r>
          </w:p>
          <w:p w:rsidR="000070DD" w:rsidRDefault="000070DD">
            <w:pPr>
              <w:pStyle w:val="Normal1"/>
              <w:widowControl/>
              <w:pBdr>
                <w:top w:val="nil"/>
                <w:left w:val="nil"/>
                <w:bottom w:val="nil"/>
                <w:right w:val="nil"/>
                <w:between w:val="nil"/>
              </w:pBdr>
              <w:tabs>
                <w:tab w:val="left" w:pos="2820"/>
              </w:tabs>
              <w:rPr>
                <w:color w:val="000000"/>
              </w:rPr>
            </w:pPr>
          </w:p>
        </w:tc>
      </w:tr>
      <w:tr w:rsidR="00F712FD">
        <w:trPr>
          <w:trHeight w:val="1"/>
        </w:trPr>
        <w:tc>
          <w:tcPr>
            <w:tcW w:w="169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0070DD">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926"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13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38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0070DD">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39242D" w:rsidP="0039242D">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 </w:t>
            </w:r>
            <w:r w:rsidR="000070DD">
              <w:rPr>
                <w:rFonts w:ascii="Arial" w:eastAsia="Arial" w:hAnsi="Arial" w:cs="Arial"/>
                <w:color w:val="000000"/>
                <w:sz w:val="20"/>
                <w:szCs w:val="20"/>
              </w:rPr>
              <w:t>Etide:Moszkowsky,Czerny op.299 i 740.zbirke etida različitih autora (Cramer,Bertini,Neupert,Berens),polifonija:dvoglasne i troglasne invencije,Francuske i Engleske suite(izbor stavaka),Sonate:Haydn,Mozart,Beethoven(može i ronda ili varijacije),skladbe razlićitih autora 19.st(Mendelsohn,Schumann,Chopin,Čajkovski...)i 20.st(Prokofjev,Šostakovič,Debussy...),skladbe hrvatskih autora (Pejačević,Papandopulo,Šipuš,Josipović...)</w:t>
            </w:r>
          </w:p>
        </w:tc>
        <w:tc>
          <w:tcPr>
            <w:tcW w:w="1135" w:type="dxa"/>
            <w:gridSpan w:val="2"/>
            <w:tcBorders>
              <w:top w:val="single" w:sz="8" w:space="0" w:color="000000"/>
              <w:left w:val="single" w:sz="8" w:space="0" w:color="000000"/>
              <w:bottom w:val="single" w:sz="4" w:space="0" w:color="000000"/>
              <w:right w:val="single" w:sz="8" w:space="0" w:color="000000"/>
            </w:tcBorders>
            <w:shd w:val="clear" w:color="auto" w:fill="auto"/>
          </w:tcPr>
          <w:p w:rsidR="000070DD" w:rsidRDefault="000070DD" w:rsidP="0039242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 xml:space="preserve"> 1-3 </w:t>
            </w:r>
          </w:p>
        </w:tc>
        <w:tc>
          <w:tcPr>
            <w:tcW w:w="1386" w:type="dxa"/>
            <w:gridSpan w:val="3"/>
            <w:tcBorders>
              <w:top w:val="single" w:sz="8"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impls    </w:t>
            </w:r>
          </w:p>
        </w:tc>
      </w:tr>
      <w:tr w:rsidR="000070DD">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0070DD" w:rsidRDefault="000070DD">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12"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12" w:space="0" w:color="000000"/>
              <w:right w:val="single" w:sz="8"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12" w:space="0" w:color="000000"/>
              <w:right w:val="single" w:sz="12" w:space="0" w:color="000000"/>
            </w:tcBorders>
            <w:shd w:val="clear" w:color="auto" w:fill="auto"/>
          </w:tcPr>
          <w:p w:rsidR="000070DD" w:rsidRDefault="000070DD">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0070DD">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0070DD" w:rsidRPr="00943EE4" w:rsidRDefault="000070DD" w:rsidP="000070DD">
            <w:pPr>
              <w:pStyle w:val="Normal10"/>
              <w:widowControl/>
              <w:tabs>
                <w:tab w:val="left" w:pos="567"/>
              </w:tabs>
              <w:rPr>
                <w:rFonts w:ascii="Arial" w:hAnsi="Arial" w:cs="Arial"/>
                <w:color w:val="000000"/>
                <w:sz w:val="20"/>
                <w:szCs w:val="20"/>
              </w:rPr>
            </w:pP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0070DD" w:rsidRDefault="000070D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0070DD" w:rsidRDefault="000070DD">
            <w:pPr>
              <w:pStyle w:val="Normal1"/>
              <w:widowControl/>
              <w:pBdr>
                <w:top w:val="nil"/>
                <w:left w:val="nil"/>
                <w:bottom w:val="nil"/>
                <w:right w:val="nil"/>
                <w:between w:val="nil"/>
              </w:pBdr>
              <w:tabs>
                <w:tab w:val="left" w:pos="2820"/>
              </w:tabs>
              <w:rPr>
                <w:color w:val="000000"/>
              </w:rPr>
            </w:pPr>
          </w:p>
        </w:tc>
      </w:tr>
      <w:tr w:rsidR="000070DD">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0070DD" w:rsidRPr="00943EE4" w:rsidRDefault="000070DD" w:rsidP="000070DD">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5E492C" w:rsidRDefault="0039242D" w:rsidP="0039242D">
            <w:pPr>
              <w:pStyle w:val="HTMLunaprijedoblikovano"/>
              <w:shd w:val="clear" w:color="auto" w:fill="F8F9FA"/>
              <w:rPr>
                <w:rFonts w:ascii="Arial" w:hAnsi="Arial" w:cs="Arial"/>
                <w:color w:val="202124"/>
              </w:rPr>
            </w:pPr>
            <w:r w:rsidRPr="005E492C">
              <w:rPr>
                <w:rStyle w:val="y2iqfc"/>
                <w:rFonts w:ascii="Arial" w:hAnsi="Arial" w:cs="Arial"/>
                <w:color w:val="202124"/>
              </w:rPr>
              <w:t>Mentoring, active participation in classes, monitoring the practical work of the given requirements.</w:t>
            </w:r>
          </w:p>
          <w:p w:rsidR="000070DD" w:rsidRDefault="000070D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39242D">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Other</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11.5.</w:t>
      </w:r>
      <w:r w:rsidR="003C03F5">
        <w:rPr>
          <w:rFonts w:ascii="Arial" w:eastAsia="Arial" w:hAnsi="Arial" w:cs="Arial"/>
          <w:b/>
          <w:color w:val="000000"/>
          <w:sz w:val="20"/>
          <w:szCs w:val="20"/>
        </w:rPr>
        <w:t>Piano</w:t>
      </w:r>
      <w:r>
        <w:rPr>
          <w:rFonts w:ascii="Arial" w:eastAsia="Arial" w:hAnsi="Arial" w:cs="Arial"/>
          <w:b/>
          <w:color w:val="000000"/>
          <w:sz w:val="20"/>
          <w:szCs w:val="20"/>
        </w:rPr>
        <w:t xml:space="preserve"> 5</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d"/>
        <w:tblW w:w="9138" w:type="dxa"/>
        <w:tblInd w:w="4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361"/>
        <w:gridCol w:w="330"/>
        <w:gridCol w:w="1677"/>
        <w:gridCol w:w="615"/>
        <w:gridCol w:w="401"/>
        <w:gridCol w:w="798"/>
        <w:gridCol w:w="344"/>
        <w:gridCol w:w="704"/>
        <w:gridCol w:w="387"/>
        <w:gridCol w:w="726"/>
        <w:gridCol w:w="409"/>
        <w:gridCol w:w="451"/>
        <w:gridCol w:w="500"/>
        <w:gridCol w:w="435"/>
      </w:tblGrid>
      <w:tr w:rsidR="00735F7B">
        <w:trPr>
          <w:trHeight w:val="1"/>
        </w:trPr>
        <w:tc>
          <w:tcPr>
            <w:tcW w:w="136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C03F5">
            <w:pPr>
              <w:pStyle w:val="Normal1"/>
              <w:widowControl/>
              <w:pBdr>
                <w:top w:val="nil"/>
                <w:left w:val="nil"/>
                <w:bottom w:val="nil"/>
                <w:right w:val="nil"/>
                <w:between w:val="nil"/>
              </w:pBdr>
              <w:spacing w:before="60" w:after="60"/>
              <w:rPr>
                <w:color w:val="000000"/>
              </w:rPr>
            </w:pPr>
            <w:r w:rsidRPr="00943EE4">
              <w:rPr>
                <w:rFonts w:ascii="Arial" w:hAnsi="Arial" w:cs="Arial"/>
                <w:b/>
                <w:color w:val="000000"/>
                <w:sz w:val="20"/>
                <w:szCs w:val="20"/>
              </w:rPr>
              <w:t>COURSE</w:t>
            </w:r>
          </w:p>
        </w:tc>
        <w:tc>
          <w:tcPr>
            <w:tcW w:w="7777"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C03F5">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Piano</w:t>
            </w:r>
            <w:r w:rsidR="00572090">
              <w:rPr>
                <w:rFonts w:ascii="Arial" w:eastAsia="Arial" w:hAnsi="Arial" w:cs="Arial"/>
                <w:color w:val="000000"/>
                <w:sz w:val="20"/>
                <w:szCs w:val="20"/>
              </w:rPr>
              <w:t xml:space="preserve"> 5</w:t>
            </w:r>
          </w:p>
        </w:tc>
      </w:tr>
      <w:tr w:rsidR="003C03F5">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C03F5" w:rsidRPr="00943EE4" w:rsidRDefault="003C03F5" w:rsidP="00A9341C">
            <w:pPr>
              <w:pStyle w:val="Normal10"/>
              <w:widowControl/>
              <w:rPr>
                <w:rFonts w:ascii="Arial" w:hAnsi="Arial" w:cs="Arial"/>
                <w:b/>
                <w:color w:val="000000"/>
                <w:sz w:val="20"/>
                <w:szCs w:val="20"/>
              </w:rPr>
            </w:pPr>
            <w:r>
              <w:rPr>
                <w:rFonts w:ascii="Arial" w:hAnsi="Arial" w:cs="Arial"/>
                <w:b/>
                <w:color w:val="000000"/>
                <w:sz w:val="20"/>
                <w:szCs w:val="20"/>
              </w:rPr>
              <w:t>Code</w:t>
            </w:r>
          </w:p>
        </w:tc>
        <w:tc>
          <w:tcPr>
            <w:tcW w:w="2693" w:type="dxa"/>
            <w:gridSpan w:val="3"/>
            <w:tcBorders>
              <w:top w:val="single" w:sz="12" w:space="0" w:color="000000"/>
              <w:left w:val="single" w:sz="4" w:space="0" w:color="000000"/>
              <w:bottom w:val="single" w:sz="4"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UAM407</w:t>
            </w:r>
          </w:p>
        </w:tc>
        <w:tc>
          <w:tcPr>
            <w:tcW w:w="2233"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C03F5" w:rsidRPr="005E6C61" w:rsidRDefault="003C03F5" w:rsidP="003C03F5">
            <w:pPr>
              <w:rPr>
                <w:rFonts w:ascii="Arial" w:hAnsi="Arial" w:cs="Arial"/>
                <w:sz w:val="20"/>
                <w:szCs w:val="20"/>
              </w:rPr>
            </w:pPr>
            <w:r w:rsidRPr="005E6C61">
              <w:rPr>
                <w:rFonts w:ascii="Arial" w:hAnsi="Arial"/>
                <w:sz w:val="20"/>
                <w:szCs w:val="20"/>
              </w:rPr>
              <w:t>Year of study.</w:t>
            </w:r>
          </w:p>
        </w:tc>
        <w:tc>
          <w:tcPr>
            <w:tcW w:w="2521" w:type="dxa"/>
            <w:gridSpan w:val="5"/>
            <w:tcBorders>
              <w:top w:val="single" w:sz="12" w:space="0" w:color="000000"/>
              <w:left w:val="single" w:sz="4" w:space="0" w:color="000000"/>
              <w:bottom w:val="single" w:sz="4"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3C03F5">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A9341C">
            <w:pPr>
              <w:pStyle w:val="Normal10"/>
              <w:rPr>
                <w:color w:val="000000"/>
                <w:lang w:val="en-GB"/>
              </w:rPr>
            </w:pPr>
            <w:r w:rsidRPr="00943EE4">
              <w:rPr>
                <w:rFonts w:ascii="Arial" w:hAnsi="Arial" w:cs="Arial"/>
                <w:color w:val="000000"/>
                <w:sz w:val="20"/>
                <w:szCs w:val="20"/>
                <w:lang w:val="en-GB"/>
              </w:rPr>
              <w:t>Course bearer</w:t>
            </w:r>
          </w:p>
        </w:tc>
        <w:tc>
          <w:tcPr>
            <w:tcW w:w="2693" w:type="dxa"/>
            <w:gridSpan w:val="3"/>
            <w:tcBorders>
              <w:top w:val="single" w:sz="4" w:space="0" w:color="000000"/>
              <w:left w:val="single" w:sz="4" w:space="0" w:color="000000"/>
              <w:bottom w:val="single" w:sz="12" w:space="0" w:color="000000"/>
              <w:right w:val="single" w:sz="12" w:space="0" w:color="000000"/>
            </w:tcBorders>
            <w:shd w:val="clear" w:color="auto" w:fill="FFFFFF"/>
          </w:tcPr>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 xml:space="preserve">Ivana Franceschi, </w:t>
            </w:r>
            <w:r w:rsidR="00A16BDB">
              <w:rPr>
                <w:rFonts w:ascii="Arial" w:eastAsia="Times New Roman" w:hAnsi="Arial" w:cs="Arial"/>
                <w:color w:val="292929"/>
                <w:sz w:val="20"/>
                <w:szCs w:val="20"/>
              </w:rPr>
              <w:t>PhD</w:t>
            </w:r>
            <w:r w:rsidR="00562E18">
              <w:t xml:space="preserve"> </w:t>
            </w:r>
            <w:r w:rsidR="00562E18" w:rsidRPr="00562E18">
              <w:rPr>
                <w:rFonts w:ascii="Arial" w:eastAsia="Times New Roman" w:hAnsi="Arial" w:cs="Arial"/>
                <w:color w:val="292929"/>
                <w:sz w:val="20"/>
                <w:szCs w:val="20"/>
              </w:rPr>
              <w:t>s. lecturer</w:t>
            </w:r>
            <w:r w:rsidRPr="00F54F6A">
              <w:rPr>
                <w:rFonts w:ascii="Arial" w:eastAsia="Times New Roman" w:hAnsi="Arial" w:cs="Arial"/>
                <w:color w:val="292929"/>
                <w:sz w:val="20"/>
                <w:szCs w:val="20"/>
              </w:rPr>
              <w:t>. (IGP)</w:t>
            </w:r>
          </w:p>
          <w:p w:rsidR="003C03F5" w:rsidRPr="00F54F6A" w:rsidRDefault="003C03F5" w:rsidP="004B6C75">
            <w:pPr>
              <w:widowControl/>
              <w:shd w:val="clear" w:color="auto" w:fill="FFFFFF"/>
              <w:spacing w:after="100" w:afterAutospacing="1"/>
              <w:rPr>
                <w:rFonts w:ascii="Arial" w:eastAsia="Times New Roman" w:hAnsi="Arial" w:cs="Arial"/>
                <w:color w:val="292929"/>
                <w:sz w:val="20"/>
                <w:szCs w:val="20"/>
              </w:rPr>
            </w:pPr>
          </w:p>
        </w:tc>
        <w:tc>
          <w:tcPr>
            <w:tcW w:w="2233"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rsidP="003C03F5">
            <w:pPr>
              <w:rPr>
                <w:rFonts w:ascii="Arial" w:hAnsi="Arial" w:cs="Arial"/>
                <w:sz w:val="20"/>
                <w:szCs w:val="20"/>
              </w:rPr>
            </w:pPr>
            <w:r w:rsidRPr="005E6C61">
              <w:rPr>
                <w:rFonts w:ascii="Arial" w:hAnsi="Arial"/>
                <w:sz w:val="20"/>
                <w:szCs w:val="20"/>
              </w:rPr>
              <w:t>ECTS value</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 ECTS</w:t>
            </w:r>
          </w:p>
        </w:tc>
      </w:tr>
      <w:tr w:rsidR="003C03F5">
        <w:trPr>
          <w:trHeight w:val="1"/>
        </w:trPr>
        <w:tc>
          <w:tcPr>
            <w:tcW w:w="169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693" w:type="dxa"/>
            <w:gridSpan w:val="3"/>
            <w:vMerge w:val="restart"/>
            <w:tcBorders>
              <w:top w:val="single" w:sz="4" w:space="0" w:color="000000"/>
              <w:left w:val="single" w:sz="4" w:space="0" w:color="000000"/>
              <w:bottom w:val="single" w:sz="12" w:space="0" w:color="000000"/>
              <w:right w:val="single" w:sz="12" w:space="0" w:color="000000"/>
            </w:tcBorders>
            <w:shd w:val="clear" w:color="auto" w:fill="FFFFFF"/>
          </w:tcPr>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Ana Stanković, mag. mus. (IGP)</w:t>
            </w:r>
          </w:p>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Mladen Grgić (IGP)</w:t>
            </w:r>
          </w:p>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Nives Tošić Kusanović (IGP)</w:t>
            </w:r>
          </w:p>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 xml:space="preserve">Valentina Štrbac-Čičerić, </w:t>
            </w:r>
            <w:r w:rsidR="00562E18" w:rsidRPr="00562E18">
              <w:rPr>
                <w:rFonts w:ascii="Arial" w:eastAsia="Times New Roman" w:hAnsi="Arial" w:cs="Arial"/>
                <w:color w:val="292929"/>
                <w:sz w:val="20"/>
                <w:szCs w:val="20"/>
              </w:rPr>
              <w:t xml:space="preserve">lecturer </w:t>
            </w:r>
            <w:r w:rsidRPr="00F54F6A">
              <w:rPr>
                <w:rFonts w:ascii="Arial" w:eastAsia="Times New Roman" w:hAnsi="Arial" w:cs="Arial"/>
                <w:color w:val="292929"/>
                <w:sz w:val="20"/>
                <w:szCs w:val="20"/>
              </w:rPr>
              <w:t>(IGP)</w:t>
            </w:r>
          </w:p>
          <w:p w:rsidR="003C03F5" w:rsidRPr="00D678ED" w:rsidRDefault="003C03F5" w:rsidP="004B6C75">
            <w:pPr>
              <w:pStyle w:val="Normal10"/>
              <w:widowControl/>
              <w:pBdr>
                <w:top w:val="nil"/>
                <w:left w:val="nil"/>
                <w:bottom w:val="nil"/>
                <w:right w:val="nil"/>
                <w:between w:val="nil"/>
              </w:pBdr>
              <w:rPr>
                <w:color w:val="000000"/>
                <w:sz w:val="20"/>
                <w:szCs w:val="20"/>
              </w:rPr>
            </w:pPr>
          </w:p>
        </w:tc>
        <w:tc>
          <w:tcPr>
            <w:tcW w:w="2233"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rsidP="003C03F5">
            <w:pPr>
              <w:rPr>
                <w:rFonts w:ascii="Arial" w:hAnsi="Arial" w:cs="Arial"/>
                <w:sz w:val="20"/>
                <w:szCs w:val="20"/>
              </w:rPr>
            </w:pPr>
            <w:r w:rsidRPr="005E6C61">
              <w:rPr>
                <w:rFonts w:ascii="Arial" w:hAnsi="Arial"/>
                <w:sz w:val="20"/>
                <w:szCs w:val="20"/>
              </w:rPr>
              <w:t>Teaching (number of hours per semester)</w:t>
            </w: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Pr="00943EE4" w:rsidRDefault="003C03F5" w:rsidP="003C03F5">
            <w:pPr>
              <w:jc w:val="center"/>
              <w:rPr>
                <w:rFonts w:ascii="Arial" w:hAnsi="Arial" w:cs="Arial"/>
              </w:rPr>
            </w:pPr>
            <w:r w:rsidRPr="00943EE4">
              <w:rPr>
                <w:rFonts w:ascii="Arial" w:hAnsi="Arial"/>
              </w:rPr>
              <w:t>L</w:t>
            </w:r>
          </w:p>
        </w:tc>
        <w:tc>
          <w:tcPr>
            <w:tcW w:w="860"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Pr="00943EE4" w:rsidRDefault="003C03F5" w:rsidP="003C03F5">
            <w:pPr>
              <w:jc w:val="center"/>
              <w:rPr>
                <w:rFonts w:ascii="Arial" w:hAnsi="Arial" w:cs="Arial"/>
              </w:rPr>
            </w:pPr>
            <w:r w:rsidRPr="00943EE4">
              <w:rPr>
                <w:rFonts w:ascii="Arial" w:hAnsi="Arial"/>
              </w:rPr>
              <w:t>S</w:t>
            </w:r>
          </w:p>
        </w:tc>
        <w:tc>
          <w:tcPr>
            <w:tcW w:w="500"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Pr="00943EE4" w:rsidRDefault="003C03F5" w:rsidP="003C03F5">
            <w:pPr>
              <w:jc w:val="center"/>
              <w:rPr>
                <w:rFonts w:ascii="Arial" w:hAnsi="Arial" w:cs="Arial"/>
              </w:rPr>
            </w:pPr>
            <w:r w:rsidRPr="00943EE4">
              <w:rPr>
                <w:rFonts w:ascii="Arial" w:hAnsi="Arial"/>
              </w:rPr>
              <w:t>E</w:t>
            </w:r>
          </w:p>
        </w:tc>
        <w:tc>
          <w:tcPr>
            <w:tcW w:w="4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Pr="00943EE4" w:rsidRDefault="003C03F5" w:rsidP="003C03F5">
            <w:pPr>
              <w:jc w:val="center"/>
            </w:pPr>
            <w:r w:rsidRPr="00943EE4">
              <w:rPr>
                <w:rFonts w:ascii="Arial" w:hAnsi="Arial"/>
              </w:rPr>
              <w:t>T</w:t>
            </w:r>
          </w:p>
        </w:tc>
      </w:tr>
      <w:tr w:rsidR="003C03F5">
        <w:trPr>
          <w:trHeight w:val="1"/>
        </w:trPr>
        <w:tc>
          <w:tcPr>
            <w:tcW w:w="169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2693" w:type="dxa"/>
            <w:gridSpan w:val="3"/>
            <w:vMerge/>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pBdr>
                <w:top w:val="nil"/>
                <w:left w:val="nil"/>
                <w:bottom w:val="nil"/>
                <w:right w:val="nil"/>
                <w:between w:val="nil"/>
              </w:pBdr>
              <w:spacing w:line="276" w:lineRule="auto"/>
              <w:rPr>
                <w:color w:val="000000"/>
              </w:rPr>
            </w:pPr>
          </w:p>
        </w:tc>
        <w:tc>
          <w:tcPr>
            <w:tcW w:w="2233"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pPr>
              <w:pStyle w:val="Normal1"/>
              <w:pBdr>
                <w:top w:val="nil"/>
                <w:left w:val="nil"/>
                <w:bottom w:val="nil"/>
                <w:right w:val="nil"/>
                <w:between w:val="nil"/>
              </w:pBdr>
              <w:spacing w:line="276" w:lineRule="auto"/>
              <w:rPr>
                <w:color w:val="000000"/>
                <w:sz w:val="20"/>
                <w:szCs w:val="20"/>
              </w:rPr>
            </w:pP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860"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500"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4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3C03F5">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693" w:type="dxa"/>
            <w:gridSpan w:val="3"/>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33"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rsidP="003C03F5">
            <w:pPr>
              <w:rPr>
                <w:rStyle w:val="Zadanifontodlomka1"/>
                <w:rFonts w:ascii="Arial" w:hAnsi="Arial" w:cs="Arial"/>
                <w:sz w:val="20"/>
                <w:szCs w:val="20"/>
              </w:rPr>
            </w:pPr>
            <w:r w:rsidRPr="005E6C61">
              <w:rPr>
                <w:rFonts w:ascii="Arial" w:hAnsi="Arial"/>
                <w:sz w:val="20"/>
                <w:szCs w:val="20"/>
              </w:rPr>
              <w:t xml:space="preserve">Percentage of e-learning </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  10%   </w:t>
            </w:r>
          </w:p>
        </w:tc>
      </w:tr>
      <w:tr w:rsidR="00394D07">
        <w:trPr>
          <w:trHeight w:val="1"/>
        </w:trPr>
        <w:tc>
          <w:tcPr>
            <w:tcW w:w="9138"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394D07" w:rsidRPr="00943EE4" w:rsidRDefault="00394D07" w:rsidP="00A9341C">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394D07">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394D07" w:rsidRDefault="00394D07">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394D07" w:rsidRDefault="00F47EB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t>Learning the piano literature, acquiring the skills of using the keyboard within the needs of the teaching profession (playing scores, reading from sheets, playing accompaniments). Mastering technically more demanding etudes and more demanding polyphone compositions (playing two parts by one hand, playing three parts), learning larger forms of the classic style (sonatas), mastering expressive playing trough the 19th and the 20th centuries literature.</w:t>
            </w:r>
          </w:p>
          <w:p w:rsidR="00394D07" w:rsidRDefault="00394D07">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394D07" w:rsidRDefault="00394D07">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39242D">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242D" w:rsidRPr="00943EE4" w:rsidRDefault="0039242D"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39242D" w:rsidRDefault="0039242D" w:rsidP="00E96EB4">
            <w:pPr>
              <w:pStyle w:val="HTMLunaprijedoblikovano"/>
              <w:shd w:val="clear" w:color="auto" w:fill="F8F9FA"/>
              <w:rPr>
                <w:rFonts w:ascii="Arial" w:hAnsi="Arial" w:cs="Arial"/>
                <w:color w:val="202124"/>
              </w:rPr>
            </w:pPr>
            <w:r w:rsidRPr="0039242D">
              <w:rPr>
                <w:rStyle w:val="y2iqfc"/>
                <w:rFonts w:ascii="Arial" w:hAnsi="Arial" w:cs="Arial"/>
                <w:color w:val="202124"/>
              </w:rPr>
              <w:t>Passed the entrance exam, regularly enrolled in the first semester of the current academic year.</w:t>
            </w:r>
          </w:p>
          <w:p w:rsidR="0039242D" w:rsidRDefault="0039242D" w:rsidP="00E96EB4">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39242D">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242D" w:rsidRPr="00943EE4" w:rsidRDefault="0039242D"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D80BEF">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 Apply piano technique to various technical tasks of instructional etudes.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2) Know how to perform polyphony correctly in polyphony.</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3) Be able to distinguish the structural features of musical language in the forms of sonatas, rondos or variations.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4) Use different ways of systematic practice when learning different compositions.</w:t>
            </w:r>
          </w:p>
          <w:p w:rsidR="0039242D" w:rsidRPr="005E492C" w:rsidRDefault="0039242D" w:rsidP="00E96EB4">
            <w:pPr>
              <w:pStyle w:val="HTMLunaprijedoblikovano"/>
              <w:shd w:val="clear" w:color="auto" w:fill="F8F9FA"/>
              <w:rPr>
                <w:rFonts w:ascii="Arial" w:hAnsi="Arial" w:cs="Arial"/>
                <w:color w:val="202124"/>
              </w:rPr>
            </w:pPr>
            <w:r w:rsidRPr="005E492C">
              <w:rPr>
                <w:rStyle w:val="y2iqfc"/>
                <w:rFonts w:ascii="Arial" w:hAnsi="Arial" w:cs="Arial"/>
                <w:color w:val="202124"/>
              </w:rPr>
              <w:t>5) Be able to interpret compositions of different styles (expressive performance), 19th and 20th centuries.</w:t>
            </w:r>
          </w:p>
          <w:p w:rsidR="0039242D" w:rsidRDefault="0039242D" w:rsidP="00E96EB4">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39242D">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242D" w:rsidRPr="00943EE4" w:rsidRDefault="0039242D"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Course contents detailed by classes</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 Introductory lesson, program selection according to the student's level of knowledge and affinities.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2) Getting to know the literature, reading the music text separately, right and left hand.</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3) Text processing (phrasing, articulation, correct fingering, logic of musical tissue).</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4) Work on technical tasks, dynamics, tone formatting (still separate).</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5) Playing with both hands together work on proper hand coordination.</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6) Analysis of the text and technical factors, solving technical problems of playing the set.</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7) Application of dynamics, analysis of musical content, work on smaller parts.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8) Analysis of musical tissue (polyphony, motif, sentence, period), achievement</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 xml:space="preserve">    logical playing.</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9) Work on larger units, analytical processing of musical text, analysis of forms.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10) Playing compositions as a whole, working on tone quality, tonal design.</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11) Playing compositions in its entirety, working on musical content, pedaling.</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12) Memorizing, playing at a slow tempo.</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13) Playing all compositions in their entirety, working on musical expression.</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14) Playing by heart, stylistically appropriate, realization of all compositions at a faster tempo.</w:t>
            </w:r>
          </w:p>
          <w:p w:rsidR="0039242D" w:rsidRPr="005E492C" w:rsidRDefault="0039242D" w:rsidP="00E96EB4">
            <w:pPr>
              <w:pStyle w:val="HTMLunaprijedoblikovano"/>
              <w:shd w:val="clear" w:color="auto" w:fill="F8F9FA"/>
              <w:rPr>
                <w:rFonts w:ascii="Arial" w:hAnsi="Arial" w:cs="Arial"/>
                <w:color w:val="202124"/>
              </w:rPr>
            </w:pPr>
            <w:r w:rsidRPr="005E492C">
              <w:rPr>
                <w:rStyle w:val="y2iqfc"/>
                <w:rFonts w:ascii="Arial" w:hAnsi="Arial" w:cs="Arial"/>
                <w:color w:val="202124"/>
              </w:rPr>
              <w:t>15) Verification of the prepared examination program.</w:t>
            </w:r>
          </w:p>
          <w:p w:rsidR="0039242D" w:rsidRDefault="0039242D" w:rsidP="00E96EB4">
            <w:pPr>
              <w:pStyle w:val="Normal1"/>
              <w:widowControl/>
              <w:pBdr>
                <w:top w:val="nil"/>
                <w:left w:val="nil"/>
                <w:bottom w:val="nil"/>
                <w:right w:val="nil"/>
                <w:between w:val="nil"/>
              </w:pBdr>
              <w:tabs>
                <w:tab w:val="left" w:pos="782"/>
              </w:tabs>
              <w:spacing w:line="276" w:lineRule="auto"/>
              <w:rPr>
                <w:color w:val="000000"/>
              </w:rPr>
            </w:pPr>
          </w:p>
        </w:tc>
      </w:tr>
      <w:tr w:rsidR="00F47EB2">
        <w:trPr>
          <w:trHeight w:val="269"/>
        </w:trPr>
        <w:tc>
          <w:tcPr>
            <w:tcW w:w="169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47EB2" w:rsidRPr="00943EE4" w:rsidRDefault="00F47EB2" w:rsidP="00A9341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491"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w:t>
            </w:r>
            <w:r w:rsidR="00D80BEF">
              <w:rPr>
                <w:rFonts w:ascii="Arial" w:hAnsi="Arial" w:cs="Arial"/>
                <w:color w:val="000000"/>
                <w:sz w:val="20"/>
                <w:szCs w:val="20"/>
                <w:lang w:val="en-GB"/>
              </w:rPr>
              <w:t>e</w:t>
            </w:r>
            <w:r w:rsidRPr="00943EE4">
              <w:rPr>
                <w:rFonts w:ascii="Arial" w:hAnsi="Arial" w:cs="Arial"/>
                <w:color w:val="000000"/>
                <w:sz w:val="20"/>
                <w:szCs w:val="20"/>
                <w:lang w:val="en-GB"/>
              </w:rPr>
              <w:t>rcises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47EB2" w:rsidRPr="00943EE4" w:rsidRDefault="00F47EB2" w:rsidP="003C03F5">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3956" w:type="dxa"/>
            <w:gridSpan w:val="8"/>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47EB2" w:rsidRPr="00F47EB2" w:rsidRDefault="00F47EB2" w:rsidP="003C03F5">
            <w:pPr>
              <w:pStyle w:val="Normal10"/>
              <w:widowControl/>
              <w:rPr>
                <w:rFonts w:ascii="Times New Roman" w:hAnsi="Times New Roman" w:cs="Times New Roman"/>
                <w:b/>
                <w:color w:val="000000"/>
                <w:sz w:val="19"/>
                <w:szCs w:val="19"/>
                <w:lang w:val="en-GB"/>
              </w:rPr>
            </w:pPr>
            <w:r w:rsidRPr="00F47EB2">
              <w:rPr>
                <w:rFonts w:ascii="MS Gothic" w:eastAsia="MS Gothic" w:hAnsi="MS Gothic" w:cs="MS Gothic"/>
                <w:b/>
                <w:color w:val="000000"/>
                <w:sz w:val="20"/>
                <w:szCs w:val="20"/>
                <w:lang w:val="en-GB"/>
              </w:rPr>
              <w:t>×</w:t>
            </w:r>
            <w:r w:rsidRPr="00F47EB2">
              <w:rPr>
                <w:rFonts w:ascii="Arial" w:hAnsi="Arial" w:cs="Arial"/>
                <w:b/>
                <w:color w:val="000000"/>
                <w:sz w:val="20"/>
                <w:szCs w:val="20"/>
                <w:lang w:val="en-GB"/>
              </w:rPr>
              <w:t xml:space="preserve"> independent tasks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F47EB2" w:rsidRPr="00943EE4" w:rsidRDefault="00F47EB2" w:rsidP="003C03F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394D07">
        <w:trPr>
          <w:trHeight w:val="509"/>
        </w:trPr>
        <w:tc>
          <w:tcPr>
            <w:tcW w:w="169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3491" w:type="dxa"/>
            <w:gridSpan w:val="4"/>
            <w:vMerge/>
            <w:tcBorders>
              <w:top w:val="single" w:sz="4" w:space="0" w:color="000000"/>
              <w:left w:val="single" w:sz="4" w:space="0" w:color="000000"/>
              <w:bottom w:val="single" w:sz="4" w:space="0" w:color="000000"/>
              <w:right w:val="single" w:sz="4" w:space="0" w:color="000000"/>
            </w:tcBorders>
            <w:shd w:val="clear" w:color="auto" w:fill="FFFFFF"/>
            <w:vAlign w:val="center"/>
          </w:tcPr>
          <w:p w:rsidR="00394D07" w:rsidRDefault="00394D07">
            <w:pPr>
              <w:pStyle w:val="Normal1"/>
              <w:pBdr>
                <w:top w:val="nil"/>
                <w:left w:val="nil"/>
                <w:bottom w:val="nil"/>
                <w:right w:val="nil"/>
                <w:between w:val="nil"/>
              </w:pBdr>
              <w:spacing w:line="276" w:lineRule="auto"/>
              <w:rPr>
                <w:color w:val="000000"/>
              </w:rPr>
            </w:pPr>
          </w:p>
        </w:tc>
        <w:tc>
          <w:tcPr>
            <w:tcW w:w="3956" w:type="dxa"/>
            <w:gridSpan w:val="8"/>
            <w:vMerge/>
            <w:tcBorders>
              <w:top w:val="single" w:sz="4" w:space="0" w:color="000000"/>
              <w:left w:val="single" w:sz="4" w:space="0" w:color="000000"/>
              <w:bottom w:val="single" w:sz="4" w:space="0" w:color="000000"/>
              <w:right w:val="single" w:sz="4" w:space="0" w:color="000000"/>
            </w:tcBorders>
            <w:shd w:val="clear" w:color="auto" w:fill="FFFFFF"/>
            <w:vAlign w:val="center"/>
          </w:tcPr>
          <w:p w:rsidR="00394D07" w:rsidRDefault="00394D07">
            <w:pPr>
              <w:pStyle w:val="Normal1"/>
              <w:pBdr>
                <w:top w:val="nil"/>
                <w:left w:val="nil"/>
                <w:bottom w:val="nil"/>
                <w:right w:val="nil"/>
                <w:between w:val="nil"/>
              </w:pBdr>
              <w:spacing w:line="276" w:lineRule="auto"/>
              <w:rPr>
                <w:color w:val="000000"/>
              </w:rPr>
            </w:pPr>
          </w:p>
        </w:tc>
      </w:tr>
      <w:tr w:rsidR="00394D07">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94D07" w:rsidRPr="00943EE4" w:rsidRDefault="00394D07" w:rsidP="00A9341C">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vAlign w:val="center"/>
          </w:tcPr>
          <w:p w:rsidR="00394D07" w:rsidRDefault="0039242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5E492C">
              <w:rPr>
                <w:rStyle w:val="y2iqfc"/>
                <w:rFonts w:ascii="Arial" w:hAnsi="Arial" w:cs="Arial"/>
                <w:color w:val="202124"/>
                <w:sz w:val="20"/>
                <w:szCs w:val="20"/>
              </w:rPr>
              <w:t>Regular class attendance and active participation, taking semester exams.</w:t>
            </w:r>
          </w:p>
        </w:tc>
      </w:tr>
      <w:tr w:rsidR="003C03F5">
        <w:trPr>
          <w:trHeight w:val="1"/>
        </w:trPr>
        <w:tc>
          <w:tcPr>
            <w:tcW w:w="169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A9341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77"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615"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43" w:type="dxa"/>
            <w:gridSpan w:val="3"/>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704"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935" w:type="dxa"/>
            <w:gridSpan w:val="2"/>
            <w:tcBorders>
              <w:top w:val="single" w:sz="12" w:space="0" w:color="000000"/>
              <w:left w:val="single" w:sz="4" w:space="0" w:color="000000"/>
              <w:bottom w:val="single" w:sz="4"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    0,50 </w:t>
            </w:r>
          </w:p>
        </w:tc>
      </w:tr>
      <w:tr w:rsidR="003C03F5">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3C03F5">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3C03F5">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tabs>
                <w:tab w:val="left" w:pos="2820"/>
              </w:tabs>
              <w:rPr>
                <w:color w:val="000000"/>
              </w:rPr>
            </w:pP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3C03F5">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r w:rsidRPr="00943EE4">
              <w:rPr>
                <w:rFonts w:ascii="Arial" w:hAnsi="Arial" w:cs="Arial"/>
                <w:color w:val="000000"/>
                <w:sz w:val="20"/>
                <w:szCs w:val="20"/>
                <w:lang w:val="en-GB"/>
              </w:rPr>
              <w:t>Written tests</w:t>
            </w:r>
          </w:p>
        </w:tc>
        <w:tc>
          <w:tcPr>
            <w:tcW w:w="615"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43" w:type="dxa"/>
            <w:gridSpan w:val="3"/>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r w:rsidRPr="00943EE4">
              <w:rPr>
                <w:rFonts w:ascii="Arial" w:hAnsi="Arial" w:cs="Arial"/>
                <w:color w:val="000000"/>
                <w:sz w:val="20"/>
                <w:szCs w:val="20"/>
                <w:lang w:val="en-GB"/>
              </w:rPr>
              <w:t>Project</w:t>
            </w:r>
          </w:p>
        </w:tc>
        <w:tc>
          <w:tcPr>
            <w:tcW w:w="704"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p>
        </w:tc>
        <w:tc>
          <w:tcPr>
            <w:tcW w:w="935" w:type="dxa"/>
            <w:gridSpan w:val="2"/>
            <w:tcBorders>
              <w:top w:val="single" w:sz="4" w:space="0" w:color="000000"/>
              <w:left w:val="single" w:sz="8"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394D07">
        <w:trPr>
          <w:trHeight w:val="1"/>
        </w:trPr>
        <w:tc>
          <w:tcPr>
            <w:tcW w:w="169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Pr="00943EE4" w:rsidRDefault="00394D07" w:rsidP="00A9341C">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447" w:type="dxa"/>
            <w:gridSpan w:val="12"/>
            <w:tcBorders>
              <w:top w:val="single" w:sz="12" w:space="0" w:color="000000"/>
              <w:left w:val="single" w:sz="4" w:space="0" w:color="000000"/>
              <w:bottom w:val="single" w:sz="12" w:space="0" w:color="000000"/>
              <w:right w:val="single" w:sz="12" w:space="0" w:color="000000"/>
            </w:tcBorders>
            <w:shd w:val="clear" w:color="auto" w:fill="FFFFFF"/>
          </w:tcPr>
          <w:p w:rsidR="0039242D" w:rsidRPr="005E492C" w:rsidRDefault="0039242D" w:rsidP="0039242D">
            <w:pPr>
              <w:pStyle w:val="HTMLunaprijedoblikovano"/>
              <w:shd w:val="clear" w:color="auto" w:fill="F8F9FA"/>
              <w:rPr>
                <w:rFonts w:ascii="Arial" w:hAnsi="Arial" w:cs="Arial"/>
                <w:color w:val="202124"/>
              </w:rPr>
            </w:pPr>
            <w:r w:rsidRPr="005E492C">
              <w:rPr>
                <w:rStyle w:val="y2iqfc"/>
                <w:rFonts w:ascii="Arial" w:hAnsi="Arial" w:cs="Arial"/>
                <w:color w:val="202124"/>
              </w:rPr>
              <w:t>Regular attendance and active participation in classes has 30%, and knowledge in the commission exam 70% of the share in evaluation and assessment.</w:t>
            </w:r>
          </w:p>
          <w:p w:rsidR="00394D07" w:rsidRDefault="00394D07">
            <w:pPr>
              <w:pStyle w:val="Normal1"/>
              <w:widowControl/>
              <w:pBdr>
                <w:top w:val="nil"/>
                <w:left w:val="nil"/>
                <w:bottom w:val="nil"/>
                <w:right w:val="nil"/>
                <w:between w:val="nil"/>
              </w:pBdr>
              <w:tabs>
                <w:tab w:val="left" w:pos="2820"/>
              </w:tabs>
              <w:rPr>
                <w:color w:val="000000"/>
              </w:rPr>
            </w:pPr>
          </w:p>
        </w:tc>
      </w:tr>
      <w:tr w:rsidR="00F712FD">
        <w:trPr>
          <w:trHeight w:val="1"/>
        </w:trPr>
        <w:tc>
          <w:tcPr>
            <w:tcW w:w="169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A9341C">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926"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13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38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394D07">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Etide:Moszkowsky,Czerny op.299 i 740.zbirke etida različitih autora (Cramer,Bertini,Neupert,Berens),polifonija:dvoglasne i troglasne invencije,Francuske i Engleske suite(izbor stavaka),Sonate:Haydn,Mozart,Beethoven(može i ronda ili varijacije),skladbe razlićitih autora 19.st(Mendelsohn,Schumann,Chopin,Čajkovski...)i 20.st(Prokofjev,Šostakovič,Debussy...),skladbe hrvatskih autora (Pejačević,Papandopulo,Šipuš,Josipović...).</w:t>
            </w:r>
          </w:p>
        </w:tc>
        <w:tc>
          <w:tcPr>
            <w:tcW w:w="1135" w:type="dxa"/>
            <w:gridSpan w:val="2"/>
            <w:tcBorders>
              <w:top w:val="single" w:sz="8" w:space="0" w:color="000000"/>
              <w:left w:val="single" w:sz="8" w:space="0" w:color="000000"/>
              <w:bottom w:val="single" w:sz="4" w:space="0" w:color="000000"/>
              <w:right w:val="single" w:sz="8" w:space="0" w:color="000000"/>
            </w:tcBorders>
            <w:shd w:val="clear" w:color="auto" w:fill="auto"/>
          </w:tcPr>
          <w:p w:rsidR="00394D07" w:rsidRDefault="00394D07" w:rsidP="0039242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 xml:space="preserve">1-3 </w:t>
            </w:r>
          </w:p>
        </w:tc>
        <w:tc>
          <w:tcPr>
            <w:tcW w:w="1386" w:type="dxa"/>
            <w:gridSpan w:val="3"/>
            <w:tcBorders>
              <w:top w:val="single" w:sz="8"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impls      </w:t>
            </w:r>
          </w:p>
        </w:tc>
      </w:tr>
      <w:tr w:rsidR="00394D07">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12"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12"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12"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394D07" w:rsidRPr="00943EE4" w:rsidRDefault="00394D07" w:rsidP="00A9341C">
            <w:pPr>
              <w:pStyle w:val="Normal10"/>
              <w:widowControl/>
              <w:tabs>
                <w:tab w:val="left" w:pos="567"/>
              </w:tabs>
              <w:rPr>
                <w:rFonts w:ascii="Arial" w:hAnsi="Arial" w:cs="Arial"/>
                <w:color w:val="000000"/>
                <w:sz w:val="20"/>
                <w:szCs w:val="20"/>
              </w:rPr>
            </w:pP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394D07" w:rsidRDefault="00394D07" w:rsidP="0039242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394D07">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5E492C" w:rsidRDefault="0039242D" w:rsidP="0039242D">
            <w:pPr>
              <w:pStyle w:val="HTMLunaprijedoblikovano"/>
              <w:shd w:val="clear" w:color="auto" w:fill="F8F9FA"/>
              <w:rPr>
                <w:rFonts w:ascii="Arial" w:hAnsi="Arial" w:cs="Arial"/>
                <w:color w:val="202124"/>
              </w:rPr>
            </w:pPr>
            <w:r w:rsidRPr="005E492C">
              <w:rPr>
                <w:rStyle w:val="y2iqfc"/>
                <w:rFonts w:ascii="Arial" w:hAnsi="Arial" w:cs="Arial"/>
                <w:color w:val="202124"/>
              </w:rPr>
              <w:t>Mentoring, active participation in classes, monitoring the practical work of the given requirements.</w:t>
            </w:r>
          </w:p>
          <w:p w:rsidR="00394D07" w:rsidRDefault="00394D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562E18">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Other</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11.6.</w:t>
      </w:r>
      <w:r w:rsidR="003C03F5">
        <w:rPr>
          <w:rFonts w:ascii="Arial" w:eastAsia="Arial" w:hAnsi="Arial" w:cs="Arial"/>
          <w:b/>
          <w:color w:val="000000"/>
          <w:sz w:val="20"/>
          <w:szCs w:val="20"/>
        </w:rPr>
        <w:t>Piano</w:t>
      </w:r>
      <w:r>
        <w:rPr>
          <w:rFonts w:ascii="Arial" w:eastAsia="Arial" w:hAnsi="Arial" w:cs="Arial"/>
          <w:b/>
          <w:color w:val="000000"/>
          <w:sz w:val="20"/>
          <w:szCs w:val="20"/>
        </w:rPr>
        <w:t xml:space="preserve"> 6</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e"/>
        <w:tblW w:w="9138" w:type="dxa"/>
        <w:tblInd w:w="4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361"/>
        <w:gridCol w:w="330"/>
        <w:gridCol w:w="1677"/>
        <w:gridCol w:w="615"/>
        <w:gridCol w:w="401"/>
        <w:gridCol w:w="798"/>
        <w:gridCol w:w="344"/>
        <w:gridCol w:w="704"/>
        <w:gridCol w:w="387"/>
        <w:gridCol w:w="726"/>
        <w:gridCol w:w="409"/>
        <w:gridCol w:w="451"/>
        <w:gridCol w:w="500"/>
        <w:gridCol w:w="435"/>
      </w:tblGrid>
      <w:tr w:rsidR="00735F7B">
        <w:trPr>
          <w:trHeight w:val="1"/>
        </w:trPr>
        <w:tc>
          <w:tcPr>
            <w:tcW w:w="136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C03F5">
            <w:pPr>
              <w:pStyle w:val="Normal1"/>
              <w:widowControl/>
              <w:pBdr>
                <w:top w:val="nil"/>
                <w:left w:val="nil"/>
                <w:bottom w:val="nil"/>
                <w:right w:val="nil"/>
                <w:between w:val="nil"/>
              </w:pBdr>
              <w:spacing w:before="60" w:after="60"/>
              <w:rPr>
                <w:color w:val="000000"/>
              </w:rPr>
            </w:pPr>
            <w:r w:rsidRPr="00943EE4">
              <w:rPr>
                <w:rFonts w:ascii="Arial" w:hAnsi="Arial" w:cs="Arial"/>
                <w:b/>
                <w:color w:val="000000"/>
                <w:sz w:val="20"/>
                <w:szCs w:val="20"/>
              </w:rPr>
              <w:t>COURSE</w:t>
            </w:r>
          </w:p>
        </w:tc>
        <w:tc>
          <w:tcPr>
            <w:tcW w:w="7777" w:type="dxa"/>
            <w:gridSpan w:val="13"/>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3C03F5">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Piano</w:t>
            </w:r>
            <w:r w:rsidR="00572090">
              <w:rPr>
                <w:rFonts w:ascii="Arial" w:eastAsia="Arial" w:hAnsi="Arial" w:cs="Arial"/>
                <w:color w:val="000000"/>
                <w:sz w:val="20"/>
                <w:szCs w:val="20"/>
              </w:rPr>
              <w:t xml:space="preserve"> 6</w:t>
            </w:r>
          </w:p>
        </w:tc>
      </w:tr>
      <w:tr w:rsidR="003C03F5">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C03F5" w:rsidRPr="00943EE4" w:rsidRDefault="003C03F5" w:rsidP="00A9341C">
            <w:pPr>
              <w:pStyle w:val="Normal10"/>
              <w:widowControl/>
              <w:rPr>
                <w:rFonts w:ascii="Arial" w:hAnsi="Arial" w:cs="Arial"/>
                <w:b/>
                <w:color w:val="000000"/>
                <w:sz w:val="20"/>
                <w:szCs w:val="20"/>
              </w:rPr>
            </w:pPr>
            <w:r>
              <w:rPr>
                <w:rFonts w:ascii="Arial" w:hAnsi="Arial" w:cs="Arial"/>
                <w:b/>
                <w:color w:val="000000"/>
                <w:sz w:val="20"/>
                <w:szCs w:val="20"/>
              </w:rPr>
              <w:t>Code</w:t>
            </w:r>
          </w:p>
        </w:tc>
        <w:tc>
          <w:tcPr>
            <w:tcW w:w="2693" w:type="dxa"/>
            <w:gridSpan w:val="3"/>
            <w:tcBorders>
              <w:top w:val="single" w:sz="12" w:space="0" w:color="000000"/>
              <w:left w:val="single" w:sz="4" w:space="0" w:color="000000"/>
              <w:bottom w:val="single" w:sz="4"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UAM507</w:t>
            </w:r>
          </w:p>
        </w:tc>
        <w:tc>
          <w:tcPr>
            <w:tcW w:w="2233"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C03F5" w:rsidRPr="005E6C61" w:rsidRDefault="003C03F5" w:rsidP="003C03F5">
            <w:pPr>
              <w:rPr>
                <w:rFonts w:ascii="Arial" w:hAnsi="Arial" w:cs="Arial"/>
                <w:sz w:val="20"/>
                <w:szCs w:val="20"/>
              </w:rPr>
            </w:pPr>
            <w:r w:rsidRPr="005E6C61">
              <w:rPr>
                <w:rFonts w:ascii="Arial" w:hAnsi="Arial"/>
                <w:sz w:val="20"/>
                <w:szCs w:val="20"/>
              </w:rPr>
              <w:t>Year of study.</w:t>
            </w:r>
          </w:p>
        </w:tc>
        <w:tc>
          <w:tcPr>
            <w:tcW w:w="2521" w:type="dxa"/>
            <w:gridSpan w:val="5"/>
            <w:tcBorders>
              <w:top w:val="single" w:sz="12" w:space="0" w:color="000000"/>
              <w:left w:val="single" w:sz="4" w:space="0" w:color="000000"/>
              <w:bottom w:val="single" w:sz="4"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3C03F5">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A9341C">
            <w:pPr>
              <w:pStyle w:val="Normal10"/>
              <w:rPr>
                <w:color w:val="000000"/>
                <w:lang w:val="en-GB"/>
              </w:rPr>
            </w:pPr>
            <w:r w:rsidRPr="00943EE4">
              <w:rPr>
                <w:rFonts w:ascii="Arial" w:hAnsi="Arial" w:cs="Arial"/>
                <w:color w:val="000000"/>
                <w:sz w:val="20"/>
                <w:szCs w:val="20"/>
                <w:lang w:val="en-GB"/>
              </w:rPr>
              <w:t>Course bearer</w:t>
            </w:r>
          </w:p>
        </w:tc>
        <w:tc>
          <w:tcPr>
            <w:tcW w:w="2693" w:type="dxa"/>
            <w:gridSpan w:val="3"/>
            <w:tcBorders>
              <w:top w:val="single" w:sz="4" w:space="0" w:color="000000"/>
              <w:left w:val="single" w:sz="4" w:space="0" w:color="000000"/>
              <w:bottom w:val="single" w:sz="12" w:space="0" w:color="000000"/>
              <w:right w:val="single" w:sz="12" w:space="0" w:color="000000"/>
            </w:tcBorders>
            <w:shd w:val="clear" w:color="auto" w:fill="FFFFFF"/>
          </w:tcPr>
          <w:p w:rsidR="003C03F5" w:rsidRPr="00F54F6A" w:rsidRDefault="003C03F5" w:rsidP="004B6C75">
            <w:pPr>
              <w:widowControl/>
              <w:shd w:val="clear" w:color="auto" w:fill="FFFFFF"/>
              <w:spacing w:after="100" w:afterAutospacing="1"/>
              <w:rPr>
                <w:rFonts w:ascii="Arial" w:eastAsia="Times New Roman" w:hAnsi="Arial" w:cs="Arial"/>
                <w:color w:val="292929"/>
                <w:sz w:val="20"/>
                <w:szCs w:val="20"/>
              </w:rPr>
            </w:pPr>
            <w:r w:rsidRPr="00F54F6A">
              <w:rPr>
                <w:rFonts w:ascii="Arial" w:eastAsia="Times New Roman" w:hAnsi="Arial" w:cs="Arial"/>
                <w:color w:val="292929"/>
                <w:sz w:val="20"/>
                <w:szCs w:val="20"/>
              </w:rPr>
              <w:t xml:space="preserve">Ivana Franceschi, </w:t>
            </w:r>
            <w:r w:rsidR="00A16BDB">
              <w:rPr>
                <w:rFonts w:ascii="Arial" w:eastAsia="Times New Roman" w:hAnsi="Arial" w:cs="Arial"/>
                <w:color w:val="292929"/>
                <w:sz w:val="20"/>
                <w:szCs w:val="20"/>
              </w:rPr>
              <w:t xml:space="preserve">PhD </w:t>
            </w:r>
            <w:r w:rsidR="00562E18" w:rsidRPr="00562E18">
              <w:rPr>
                <w:rFonts w:ascii="Arial" w:eastAsia="Times New Roman" w:hAnsi="Arial" w:cs="Arial"/>
                <w:color w:val="292929"/>
                <w:sz w:val="20"/>
                <w:szCs w:val="20"/>
              </w:rPr>
              <w:t>s. lecturer</w:t>
            </w:r>
          </w:p>
        </w:tc>
        <w:tc>
          <w:tcPr>
            <w:tcW w:w="2233"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rsidP="003C03F5">
            <w:pPr>
              <w:rPr>
                <w:rFonts w:ascii="Arial" w:hAnsi="Arial" w:cs="Arial"/>
                <w:sz w:val="20"/>
                <w:szCs w:val="20"/>
              </w:rPr>
            </w:pPr>
            <w:r w:rsidRPr="005E6C61">
              <w:rPr>
                <w:rFonts w:ascii="Arial" w:hAnsi="Arial"/>
                <w:sz w:val="20"/>
                <w:szCs w:val="20"/>
              </w:rPr>
              <w:t>ECTS value</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 ECTS</w:t>
            </w:r>
          </w:p>
        </w:tc>
      </w:tr>
      <w:tr w:rsidR="003C03F5">
        <w:trPr>
          <w:trHeight w:val="1"/>
        </w:trPr>
        <w:tc>
          <w:tcPr>
            <w:tcW w:w="169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693" w:type="dxa"/>
            <w:gridSpan w:val="3"/>
            <w:vMerge w:val="restart"/>
            <w:tcBorders>
              <w:top w:val="single" w:sz="4" w:space="0" w:color="000000"/>
              <w:left w:val="single" w:sz="4" w:space="0" w:color="000000"/>
              <w:bottom w:val="single" w:sz="12" w:space="0" w:color="000000"/>
              <w:right w:val="single" w:sz="12" w:space="0" w:color="000000"/>
            </w:tcBorders>
            <w:shd w:val="clear" w:color="auto" w:fill="FFFFFF"/>
          </w:tcPr>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Ana Stanković, mag. mus. (IGP)</w:t>
            </w:r>
          </w:p>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Mladen Grgić (IGP)</w:t>
            </w:r>
          </w:p>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Nives Tošić Kusanović (IGP)</w:t>
            </w:r>
          </w:p>
          <w:p w:rsidR="003C03F5" w:rsidRPr="00F54F6A" w:rsidRDefault="003C03F5" w:rsidP="004B6C75">
            <w:pPr>
              <w:widowControl/>
              <w:shd w:val="clear" w:color="auto" w:fill="FFFFFF"/>
              <w:rPr>
                <w:rFonts w:ascii="Arial" w:eastAsia="Times New Roman" w:hAnsi="Arial" w:cs="Arial"/>
                <w:color w:val="292929"/>
                <w:sz w:val="20"/>
                <w:szCs w:val="20"/>
              </w:rPr>
            </w:pPr>
            <w:r w:rsidRPr="00F54F6A">
              <w:rPr>
                <w:rFonts w:ascii="Arial" w:eastAsia="Times New Roman" w:hAnsi="Arial" w:cs="Arial"/>
                <w:color w:val="292929"/>
                <w:sz w:val="20"/>
                <w:szCs w:val="20"/>
              </w:rPr>
              <w:t xml:space="preserve">Valentina Štrbac-Čičerić, </w:t>
            </w:r>
            <w:r w:rsidR="00562E18" w:rsidRPr="00562E18">
              <w:rPr>
                <w:rFonts w:ascii="Arial" w:eastAsia="Times New Roman" w:hAnsi="Arial" w:cs="Arial"/>
                <w:color w:val="292929"/>
                <w:sz w:val="20"/>
                <w:szCs w:val="20"/>
              </w:rPr>
              <w:t xml:space="preserve">lecturer </w:t>
            </w:r>
            <w:r w:rsidRPr="00F54F6A">
              <w:rPr>
                <w:rFonts w:ascii="Arial" w:eastAsia="Times New Roman" w:hAnsi="Arial" w:cs="Arial"/>
                <w:color w:val="292929"/>
                <w:sz w:val="20"/>
                <w:szCs w:val="20"/>
              </w:rPr>
              <w:t>(IGP)</w:t>
            </w:r>
          </w:p>
          <w:p w:rsidR="003C03F5" w:rsidRPr="00D678ED" w:rsidRDefault="003C03F5" w:rsidP="004B6C75">
            <w:pPr>
              <w:pStyle w:val="Normal10"/>
              <w:widowControl/>
              <w:pBdr>
                <w:top w:val="nil"/>
                <w:left w:val="nil"/>
                <w:bottom w:val="nil"/>
                <w:right w:val="nil"/>
                <w:between w:val="nil"/>
              </w:pBdr>
              <w:rPr>
                <w:color w:val="000000"/>
                <w:sz w:val="20"/>
                <w:szCs w:val="20"/>
              </w:rPr>
            </w:pPr>
          </w:p>
        </w:tc>
        <w:tc>
          <w:tcPr>
            <w:tcW w:w="2233"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rsidP="003C03F5">
            <w:pPr>
              <w:rPr>
                <w:rFonts w:ascii="Arial" w:hAnsi="Arial" w:cs="Arial"/>
                <w:sz w:val="20"/>
                <w:szCs w:val="20"/>
              </w:rPr>
            </w:pPr>
            <w:r w:rsidRPr="005E6C61">
              <w:rPr>
                <w:rFonts w:ascii="Arial" w:hAnsi="Arial"/>
                <w:sz w:val="20"/>
                <w:szCs w:val="20"/>
              </w:rPr>
              <w:t>Teaching (number of hours per semester)</w:t>
            </w: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Pr="00943EE4" w:rsidRDefault="003C03F5" w:rsidP="003C03F5">
            <w:pPr>
              <w:jc w:val="center"/>
              <w:rPr>
                <w:rFonts w:ascii="Arial" w:hAnsi="Arial" w:cs="Arial"/>
              </w:rPr>
            </w:pPr>
            <w:r w:rsidRPr="00943EE4">
              <w:rPr>
                <w:rFonts w:ascii="Arial" w:hAnsi="Arial"/>
              </w:rPr>
              <w:t>L</w:t>
            </w:r>
          </w:p>
        </w:tc>
        <w:tc>
          <w:tcPr>
            <w:tcW w:w="860"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Pr="00943EE4" w:rsidRDefault="003C03F5" w:rsidP="003C03F5">
            <w:pPr>
              <w:jc w:val="center"/>
              <w:rPr>
                <w:rFonts w:ascii="Arial" w:hAnsi="Arial" w:cs="Arial"/>
              </w:rPr>
            </w:pPr>
            <w:r w:rsidRPr="00943EE4">
              <w:rPr>
                <w:rFonts w:ascii="Arial" w:hAnsi="Arial"/>
              </w:rPr>
              <w:t>S</w:t>
            </w:r>
          </w:p>
        </w:tc>
        <w:tc>
          <w:tcPr>
            <w:tcW w:w="500"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Pr="00943EE4" w:rsidRDefault="003C03F5" w:rsidP="003C03F5">
            <w:pPr>
              <w:jc w:val="center"/>
              <w:rPr>
                <w:rFonts w:ascii="Arial" w:hAnsi="Arial" w:cs="Arial"/>
              </w:rPr>
            </w:pPr>
            <w:r w:rsidRPr="00943EE4">
              <w:rPr>
                <w:rFonts w:ascii="Arial" w:hAnsi="Arial"/>
              </w:rPr>
              <w:t>E</w:t>
            </w:r>
          </w:p>
        </w:tc>
        <w:tc>
          <w:tcPr>
            <w:tcW w:w="4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Pr="00943EE4" w:rsidRDefault="003C03F5" w:rsidP="003C03F5">
            <w:pPr>
              <w:jc w:val="center"/>
            </w:pPr>
            <w:r w:rsidRPr="00943EE4">
              <w:rPr>
                <w:rFonts w:ascii="Arial" w:hAnsi="Arial"/>
              </w:rPr>
              <w:t>T</w:t>
            </w:r>
          </w:p>
        </w:tc>
      </w:tr>
      <w:tr w:rsidR="003C03F5">
        <w:trPr>
          <w:trHeight w:val="1"/>
        </w:trPr>
        <w:tc>
          <w:tcPr>
            <w:tcW w:w="169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2693" w:type="dxa"/>
            <w:gridSpan w:val="3"/>
            <w:vMerge/>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pBdr>
                <w:top w:val="nil"/>
                <w:left w:val="nil"/>
                <w:bottom w:val="nil"/>
                <w:right w:val="nil"/>
                <w:between w:val="nil"/>
              </w:pBdr>
              <w:spacing w:line="276" w:lineRule="auto"/>
              <w:rPr>
                <w:color w:val="000000"/>
              </w:rPr>
            </w:pPr>
          </w:p>
        </w:tc>
        <w:tc>
          <w:tcPr>
            <w:tcW w:w="2233"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pPr>
              <w:pStyle w:val="Normal1"/>
              <w:pBdr>
                <w:top w:val="nil"/>
                <w:left w:val="nil"/>
                <w:bottom w:val="nil"/>
                <w:right w:val="nil"/>
                <w:between w:val="nil"/>
              </w:pBdr>
              <w:spacing w:line="276" w:lineRule="auto"/>
              <w:rPr>
                <w:color w:val="000000"/>
                <w:sz w:val="20"/>
                <w:szCs w:val="20"/>
              </w:rPr>
            </w:pPr>
          </w:p>
        </w:tc>
        <w:tc>
          <w:tcPr>
            <w:tcW w:w="726"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860" w:type="dxa"/>
            <w:gridSpan w:val="2"/>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500"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4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3C03F5">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693" w:type="dxa"/>
            <w:gridSpan w:val="3"/>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33"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C03F5" w:rsidRPr="005E6C61" w:rsidRDefault="003C03F5" w:rsidP="003C03F5">
            <w:pPr>
              <w:rPr>
                <w:rStyle w:val="Zadanifontodlomka1"/>
                <w:rFonts w:ascii="Arial" w:hAnsi="Arial" w:cs="Arial"/>
                <w:sz w:val="20"/>
                <w:szCs w:val="20"/>
              </w:rPr>
            </w:pPr>
            <w:r w:rsidRPr="005E6C61">
              <w:rPr>
                <w:rFonts w:ascii="Arial" w:hAnsi="Arial"/>
                <w:sz w:val="20"/>
                <w:szCs w:val="20"/>
              </w:rPr>
              <w:t xml:space="preserve">Percentage of e-learning </w:t>
            </w:r>
          </w:p>
        </w:tc>
        <w:tc>
          <w:tcPr>
            <w:tcW w:w="2521" w:type="dxa"/>
            <w:gridSpan w:val="5"/>
            <w:tcBorders>
              <w:top w:val="single" w:sz="4" w:space="0" w:color="000000"/>
              <w:left w:val="single" w:sz="4" w:space="0" w:color="000000"/>
              <w:bottom w:val="single" w:sz="12" w:space="0" w:color="000000"/>
              <w:right w:val="single" w:sz="12" w:space="0" w:color="000000"/>
            </w:tcBorders>
            <w:shd w:val="clear" w:color="auto" w:fill="FFFFFF"/>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10%     </w:t>
            </w:r>
          </w:p>
        </w:tc>
      </w:tr>
      <w:tr w:rsidR="00394D07">
        <w:trPr>
          <w:trHeight w:val="1"/>
        </w:trPr>
        <w:tc>
          <w:tcPr>
            <w:tcW w:w="9138"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394D07" w:rsidRPr="00943EE4" w:rsidRDefault="00394D07" w:rsidP="00A9341C">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394D07">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394D07" w:rsidRDefault="00394D07">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394D07" w:rsidRDefault="00394D07">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394D07" w:rsidRDefault="00F47EB2">
            <w:pPr>
              <w:pStyle w:val="Normal1"/>
              <w:widowControl/>
              <w:pBdr>
                <w:top w:val="nil"/>
                <w:left w:val="nil"/>
                <w:bottom w:val="nil"/>
                <w:right w:val="nil"/>
                <w:between w:val="nil"/>
              </w:pBdr>
              <w:tabs>
                <w:tab w:val="left" w:pos="2820"/>
              </w:tabs>
              <w:rPr>
                <w:color w:val="000000"/>
              </w:rPr>
            </w:pPr>
            <w:r w:rsidRPr="00943EE4">
              <w:rPr>
                <w:rFonts w:ascii="Arial" w:hAnsi="Arial" w:cs="Arial"/>
                <w:color w:val="000000"/>
                <w:sz w:val="20"/>
                <w:szCs w:val="20"/>
                <w:lang w:val="en-GB"/>
              </w:rPr>
              <w:t>Learning the piano literature, acquiring the skills of using the keyboard within the needs of the teaching profession (playing scores, reading from sheets, playing accompaniments). Mastering technically more demanding etudes and more demanding polyphone compositions (playing two parts by one hand, playing three parts), learning larger forms of the classic style (sonatas), mastering expressive playing trough the 19th and the 20th centuries literature.</w:t>
            </w:r>
          </w:p>
          <w:p w:rsidR="00394D07" w:rsidRDefault="00394D07">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394D07" w:rsidRDefault="00394D07">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394D07" w:rsidRDefault="00394D07">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39242D">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242D" w:rsidRPr="00943EE4" w:rsidRDefault="0039242D"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39242D" w:rsidRDefault="0039242D" w:rsidP="00E96EB4">
            <w:pPr>
              <w:pStyle w:val="HTMLunaprijedoblikovano"/>
              <w:shd w:val="clear" w:color="auto" w:fill="F8F9FA"/>
              <w:rPr>
                <w:rFonts w:ascii="Arial" w:hAnsi="Arial" w:cs="Arial"/>
                <w:color w:val="202124"/>
              </w:rPr>
            </w:pPr>
            <w:r w:rsidRPr="0039242D">
              <w:rPr>
                <w:rStyle w:val="y2iqfc"/>
                <w:rFonts w:ascii="Arial" w:hAnsi="Arial" w:cs="Arial"/>
                <w:color w:val="202124"/>
              </w:rPr>
              <w:t>Passed the entrance exam, regularly enrolled in the first semester of the current academic year.</w:t>
            </w:r>
          </w:p>
          <w:p w:rsidR="0039242D" w:rsidRDefault="0039242D" w:rsidP="00E96EB4">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39242D">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242D" w:rsidRPr="00943EE4" w:rsidRDefault="0039242D"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D80BEF">
              <w:rPr>
                <w:rFonts w:ascii="Arial" w:hAnsi="Arial" w:cs="Arial"/>
                <w:color w:val="000000"/>
                <w:sz w:val="20"/>
                <w:szCs w:val="20"/>
                <w:lang w:val="en-GB"/>
              </w:rPr>
              <w:t>c</w:t>
            </w:r>
            <w:r w:rsidRPr="00943EE4">
              <w:rPr>
                <w:rFonts w:ascii="Arial" w:hAnsi="Arial" w:cs="Arial"/>
                <w:color w:val="000000"/>
                <w:sz w:val="20"/>
                <w:szCs w:val="20"/>
                <w:lang w:val="en-GB"/>
              </w:rPr>
              <w:t xml:space="preserve">ts of learning at the level of the </w:t>
            </w:r>
            <w:r w:rsidRPr="00943EE4">
              <w:rPr>
                <w:rFonts w:ascii="Arial" w:hAnsi="Arial" w:cs="Arial"/>
                <w:color w:val="000000"/>
                <w:sz w:val="20"/>
                <w:szCs w:val="20"/>
                <w:lang w:val="en-GB"/>
              </w:rPr>
              <w:lastRenderedPageBreak/>
              <w:t>course</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lastRenderedPageBreak/>
              <w:t>1) Apply piano technique to various technical tasks of instructional etudes.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2) Know how to perform polyphony correctly in polyphony.</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 xml:space="preserve">3) Be able to distinguish the structural features of musical language in the forms of </w:t>
            </w:r>
            <w:r w:rsidRPr="005E492C">
              <w:rPr>
                <w:rStyle w:val="y2iqfc"/>
                <w:rFonts w:ascii="Arial" w:hAnsi="Arial" w:cs="Arial"/>
                <w:color w:val="202124"/>
              </w:rPr>
              <w:lastRenderedPageBreak/>
              <w:t>sonatas, rondos or variations.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4) Use different ways of systematic practice when learning different compositions.</w:t>
            </w:r>
          </w:p>
          <w:p w:rsidR="0039242D" w:rsidRPr="005E492C" w:rsidRDefault="0039242D" w:rsidP="00E96EB4">
            <w:pPr>
              <w:pStyle w:val="HTMLunaprijedoblikovano"/>
              <w:shd w:val="clear" w:color="auto" w:fill="F8F9FA"/>
              <w:rPr>
                <w:rFonts w:ascii="Arial" w:hAnsi="Arial" w:cs="Arial"/>
                <w:color w:val="202124"/>
              </w:rPr>
            </w:pPr>
            <w:r w:rsidRPr="005E492C">
              <w:rPr>
                <w:rStyle w:val="y2iqfc"/>
                <w:rFonts w:ascii="Arial" w:hAnsi="Arial" w:cs="Arial"/>
                <w:color w:val="202124"/>
              </w:rPr>
              <w:t>5) Be able to interpret compositions of different styles (expressive performance), 19th and 20th centuries.</w:t>
            </w:r>
          </w:p>
          <w:p w:rsidR="0039242D" w:rsidRDefault="0039242D" w:rsidP="00E96EB4">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39242D">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242D" w:rsidRPr="00943EE4" w:rsidRDefault="0039242D"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Course contents detailed by classes</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 Introductory lesson, program selection according to the student's level of knowledge and affinities.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2) Getting to know the literature, reading the music text separately, right and left hand.</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3) Text processing (phrasing, articulation, correct fingering, logic of musical tissue).</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4) Work on technical tasks, dynamics, tone formatting (still separate).</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5) Playing with both hands together work on proper hand coordination.</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6) Analysis of the text and technical factors, solving technical problems of playing the set.</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7) Application of dynamics, analysis of musical content, work on smaller parts.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8) Analysis of musical tissue (polyphony, motif, sentence, period), achievement</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 xml:space="preserve">    logical playing.</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9) Work on larger units, analytical processing of musical text, analysis of forms.</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10) Playing compositions as a whole, working on tone quality, tonal design.</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11) Playing compositions in its entirety, working on musical content, pedaling.</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12) Memorizing, playing at a slow tempo.</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13) Playing all compositions in their entirety, working on musical expression.</w:t>
            </w:r>
          </w:p>
          <w:p w:rsidR="0039242D" w:rsidRPr="005E492C" w:rsidRDefault="0039242D" w:rsidP="00E96EB4">
            <w:pPr>
              <w:pStyle w:val="HTMLunaprijedoblikovano"/>
              <w:shd w:val="clear" w:color="auto" w:fill="F8F9FA"/>
              <w:rPr>
                <w:rStyle w:val="y2iqfc"/>
                <w:rFonts w:ascii="Arial" w:hAnsi="Arial" w:cs="Arial"/>
                <w:color w:val="202124"/>
              </w:rPr>
            </w:pPr>
            <w:r w:rsidRPr="005E492C">
              <w:rPr>
                <w:rStyle w:val="y2iqfc"/>
                <w:rFonts w:ascii="Arial" w:hAnsi="Arial" w:cs="Arial"/>
                <w:color w:val="202124"/>
              </w:rPr>
              <w:t>14) Playing by heart, stylistically appropriate, realization of all compositions at a faster tempo.</w:t>
            </w:r>
          </w:p>
          <w:p w:rsidR="0039242D" w:rsidRPr="005E492C" w:rsidRDefault="0039242D" w:rsidP="00E96EB4">
            <w:pPr>
              <w:pStyle w:val="HTMLunaprijedoblikovano"/>
              <w:shd w:val="clear" w:color="auto" w:fill="F8F9FA"/>
              <w:rPr>
                <w:rFonts w:ascii="Arial" w:hAnsi="Arial" w:cs="Arial"/>
                <w:color w:val="202124"/>
              </w:rPr>
            </w:pPr>
            <w:r w:rsidRPr="005E492C">
              <w:rPr>
                <w:rStyle w:val="y2iqfc"/>
                <w:rFonts w:ascii="Arial" w:hAnsi="Arial" w:cs="Arial"/>
                <w:color w:val="202124"/>
              </w:rPr>
              <w:t>15) Verification of the prepared examination program.</w:t>
            </w:r>
          </w:p>
          <w:p w:rsidR="0039242D" w:rsidRDefault="0039242D" w:rsidP="00E96EB4">
            <w:pPr>
              <w:pStyle w:val="Normal1"/>
              <w:widowControl/>
              <w:pBdr>
                <w:top w:val="nil"/>
                <w:left w:val="nil"/>
                <w:bottom w:val="nil"/>
                <w:right w:val="nil"/>
                <w:between w:val="nil"/>
              </w:pBdr>
              <w:tabs>
                <w:tab w:val="left" w:pos="782"/>
              </w:tabs>
              <w:spacing w:line="276" w:lineRule="auto"/>
              <w:rPr>
                <w:color w:val="000000"/>
              </w:rPr>
            </w:pPr>
          </w:p>
        </w:tc>
      </w:tr>
      <w:tr w:rsidR="00F47EB2">
        <w:trPr>
          <w:trHeight w:val="269"/>
        </w:trPr>
        <w:tc>
          <w:tcPr>
            <w:tcW w:w="169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47EB2" w:rsidRPr="00943EE4" w:rsidRDefault="00F47EB2" w:rsidP="00A9341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491"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w:t>
            </w:r>
            <w:r w:rsidR="00D80BEF">
              <w:rPr>
                <w:rFonts w:ascii="Arial" w:hAnsi="Arial" w:cs="Arial"/>
                <w:color w:val="000000"/>
                <w:sz w:val="20"/>
                <w:szCs w:val="20"/>
                <w:lang w:val="en-GB"/>
              </w:rPr>
              <w:t>e</w:t>
            </w:r>
            <w:r w:rsidRPr="00943EE4">
              <w:rPr>
                <w:rFonts w:ascii="Arial" w:hAnsi="Arial" w:cs="Arial"/>
                <w:color w:val="000000"/>
                <w:sz w:val="20"/>
                <w:szCs w:val="20"/>
                <w:lang w:val="en-GB"/>
              </w:rPr>
              <w:t>rcises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47EB2" w:rsidRPr="00943EE4" w:rsidRDefault="00F47EB2" w:rsidP="003C03F5">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3956" w:type="dxa"/>
            <w:gridSpan w:val="8"/>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F47EB2" w:rsidRPr="00F47EB2" w:rsidRDefault="00F47EB2" w:rsidP="003C03F5">
            <w:pPr>
              <w:pStyle w:val="Normal10"/>
              <w:widowControl/>
              <w:rPr>
                <w:rFonts w:ascii="Times New Roman" w:hAnsi="Times New Roman" w:cs="Times New Roman"/>
                <w:b/>
                <w:color w:val="000000"/>
                <w:sz w:val="19"/>
                <w:szCs w:val="19"/>
                <w:lang w:val="en-GB"/>
              </w:rPr>
            </w:pPr>
            <w:r w:rsidRPr="00F47EB2">
              <w:rPr>
                <w:rFonts w:ascii="MS Gothic" w:eastAsia="MS Gothic" w:hAnsi="MS Gothic" w:cs="MS Gothic"/>
                <w:b/>
                <w:color w:val="000000"/>
                <w:sz w:val="20"/>
                <w:szCs w:val="20"/>
                <w:lang w:val="en-GB"/>
              </w:rPr>
              <w:t>×</w:t>
            </w:r>
            <w:r w:rsidRPr="00F47EB2">
              <w:rPr>
                <w:rFonts w:ascii="Arial" w:hAnsi="Arial" w:cs="Arial"/>
                <w:b/>
                <w:color w:val="000000"/>
                <w:sz w:val="20"/>
                <w:szCs w:val="20"/>
                <w:lang w:val="en-GB"/>
              </w:rPr>
              <w:t xml:space="preserve"> independent tasks</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47EB2" w:rsidRPr="00943EE4" w:rsidRDefault="00F47EB2" w:rsidP="003C03F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F47EB2" w:rsidRPr="00943EE4" w:rsidRDefault="00F47EB2" w:rsidP="003C03F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394D07">
        <w:trPr>
          <w:trHeight w:val="509"/>
        </w:trPr>
        <w:tc>
          <w:tcPr>
            <w:tcW w:w="169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3491" w:type="dxa"/>
            <w:gridSpan w:val="4"/>
            <w:vMerge/>
            <w:tcBorders>
              <w:top w:val="single" w:sz="4" w:space="0" w:color="000000"/>
              <w:left w:val="single" w:sz="4" w:space="0" w:color="000000"/>
              <w:bottom w:val="single" w:sz="4" w:space="0" w:color="000000"/>
              <w:right w:val="single" w:sz="4" w:space="0" w:color="000000"/>
            </w:tcBorders>
            <w:shd w:val="clear" w:color="auto" w:fill="FFFFFF"/>
            <w:vAlign w:val="center"/>
          </w:tcPr>
          <w:p w:rsidR="00394D07" w:rsidRDefault="00394D07">
            <w:pPr>
              <w:pStyle w:val="Normal1"/>
              <w:pBdr>
                <w:top w:val="nil"/>
                <w:left w:val="nil"/>
                <w:bottom w:val="nil"/>
                <w:right w:val="nil"/>
                <w:between w:val="nil"/>
              </w:pBdr>
              <w:spacing w:line="276" w:lineRule="auto"/>
              <w:rPr>
                <w:color w:val="000000"/>
              </w:rPr>
            </w:pPr>
          </w:p>
        </w:tc>
        <w:tc>
          <w:tcPr>
            <w:tcW w:w="3956" w:type="dxa"/>
            <w:gridSpan w:val="8"/>
            <w:vMerge/>
            <w:tcBorders>
              <w:top w:val="single" w:sz="4" w:space="0" w:color="000000"/>
              <w:left w:val="single" w:sz="4" w:space="0" w:color="000000"/>
              <w:bottom w:val="single" w:sz="4" w:space="0" w:color="000000"/>
              <w:right w:val="single" w:sz="4" w:space="0" w:color="000000"/>
            </w:tcBorders>
            <w:shd w:val="clear" w:color="auto" w:fill="FFFFFF"/>
            <w:vAlign w:val="center"/>
          </w:tcPr>
          <w:p w:rsidR="00394D07" w:rsidRDefault="00394D07">
            <w:pPr>
              <w:pStyle w:val="Normal1"/>
              <w:pBdr>
                <w:top w:val="nil"/>
                <w:left w:val="nil"/>
                <w:bottom w:val="nil"/>
                <w:right w:val="nil"/>
                <w:between w:val="nil"/>
              </w:pBdr>
              <w:spacing w:line="276" w:lineRule="auto"/>
              <w:rPr>
                <w:color w:val="000000"/>
              </w:rPr>
            </w:pPr>
          </w:p>
        </w:tc>
      </w:tr>
      <w:tr w:rsidR="00394D07">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94D07" w:rsidRPr="00943EE4" w:rsidRDefault="00394D07" w:rsidP="00A9341C">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vAlign w:val="center"/>
          </w:tcPr>
          <w:p w:rsidR="00394D07" w:rsidRDefault="0039242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5E492C">
              <w:rPr>
                <w:rStyle w:val="y2iqfc"/>
                <w:rFonts w:ascii="Arial" w:hAnsi="Arial" w:cs="Arial"/>
                <w:color w:val="202124"/>
                <w:sz w:val="20"/>
                <w:szCs w:val="20"/>
              </w:rPr>
              <w:t>Regular class attendance and active participation, taking semester exams.</w:t>
            </w:r>
          </w:p>
        </w:tc>
      </w:tr>
      <w:tr w:rsidR="003C03F5">
        <w:trPr>
          <w:trHeight w:val="1"/>
        </w:trPr>
        <w:tc>
          <w:tcPr>
            <w:tcW w:w="169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Pr="00943EE4" w:rsidRDefault="003C03F5" w:rsidP="00A9341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77"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615"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43" w:type="dxa"/>
            <w:gridSpan w:val="3"/>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704" w:type="dxa"/>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12"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935" w:type="dxa"/>
            <w:gridSpan w:val="2"/>
            <w:tcBorders>
              <w:top w:val="single" w:sz="12" w:space="0" w:color="000000"/>
              <w:left w:val="single" w:sz="4" w:space="0" w:color="000000"/>
              <w:bottom w:val="single" w:sz="4"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  0,50   </w:t>
            </w:r>
          </w:p>
        </w:tc>
      </w:tr>
      <w:tr w:rsidR="003C03F5">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r>
      <w:tr w:rsidR="003C03F5">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6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3C03F5">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3F5" w:rsidRPr="00943EE4" w:rsidRDefault="003C03F5" w:rsidP="003C03F5">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6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03F5" w:rsidRDefault="003C03F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Default="003C03F5">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9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C03F5" w:rsidRPr="00943EE4" w:rsidRDefault="003C03F5" w:rsidP="003C03F5">
            <w:pPr>
              <w:pStyle w:val="Normal10"/>
              <w:tabs>
                <w:tab w:val="left" w:pos="2820"/>
              </w:tabs>
              <w:rPr>
                <w:color w:val="000000"/>
              </w:rPr>
            </w:pPr>
          </w:p>
        </w:tc>
        <w:tc>
          <w:tcPr>
            <w:tcW w:w="935"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3C03F5">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C03F5" w:rsidRDefault="003C03F5">
            <w:pPr>
              <w:pStyle w:val="Normal1"/>
              <w:pBdr>
                <w:top w:val="nil"/>
                <w:left w:val="nil"/>
                <w:bottom w:val="nil"/>
                <w:right w:val="nil"/>
                <w:between w:val="nil"/>
              </w:pBdr>
              <w:spacing w:line="276" w:lineRule="auto"/>
              <w:rPr>
                <w:color w:val="000000"/>
              </w:rPr>
            </w:pPr>
          </w:p>
        </w:tc>
        <w:tc>
          <w:tcPr>
            <w:tcW w:w="1677" w:type="dxa"/>
            <w:tcBorders>
              <w:top w:val="single" w:sz="4" w:space="0" w:color="000000"/>
              <w:left w:val="single" w:sz="4"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r w:rsidRPr="00943EE4">
              <w:rPr>
                <w:rFonts w:ascii="Arial" w:hAnsi="Arial" w:cs="Arial"/>
                <w:color w:val="000000"/>
                <w:sz w:val="20"/>
                <w:szCs w:val="20"/>
                <w:lang w:val="en-GB"/>
              </w:rPr>
              <w:t>Written tests</w:t>
            </w:r>
          </w:p>
        </w:tc>
        <w:tc>
          <w:tcPr>
            <w:tcW w:w="615"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43" w:type="dxa"/>
            <w:gridSpan w:val="3"/>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r w:rsidRPr="00943EE4">
              <w:rPr>
                <w:rFonts w:ascii="Arial" w:hAnsi="Arial" w:cs="Arial"/>
                <w:color w:val="000000"/>
                <w:sz w:val="20"/>
                <w:szCs w:val="20"/>
                <w:lang w:val="en-GB"/>
              </w:rPr>
              <w:t>Project</w:t>
            </w:r>
          </w:p>
        </w:tc>
        <w:tc>
          <w:tcPr>
            <w:tcW w:w="704" w:type="dxa"/>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973" w:type="dxa"/>
            <w:gridSpan w:val="4"/>
            <w:tcBorders>
              <w:top w:val="single" w:sz="4" w:space="0" w:color="000000"/>
              <w:left w:val="single" w:sz="8" w:space="0" w:color="000000"/>
              <w:bottom w:val="single" w:sz="12" w:space="0" w:color="000000"/>
              <w:right w:val="single" w:sz="8" w:space="0" w:color="000000"/>
            </w:tcBorders>
            <w:shd w:val="clear" w:color="auto" w:fill="FFFFFF"/>
            <w:vAlign w:val="center"/>
          </w:tcPr>
          <w:p w:rsidR="003C03F5" w:rsidRPr="00943EE4" w:rsidRDefault="003C03F5" w:rsidP="003C03F5">
            <w:pPr>
              <w:pStyle w:val="Normal10"/>
              <w:tabs>
                <w:tab w:val="left" w:pos="2820"/>
              </w:tabs>
              <w:rPr>
                <w:color w:val="000000"/>
              </w:rPr>
            </w:pPr>
          </w:p>
        </w:tc>
        <w:tc>
          <w:tcPr>
            <w:tcW w:w="935" w:type="dxa"/>
            <w:gridSpan w:val="2"/>
            <w:tcBorders>
              <w:top w:val="single" w:sz="4" w:space="0" w:color="000000"/>
              <w:left w:val="single" w:sz="8" w:space="0" w:color="000000"/>
              <w:bottom w:val="single" w:sz="12" w:space="0" w:color="000000"/>
              <w:right w:val="single" w:sz="12" w:space="0" w:color="000000"/>
            </w:tcBorders>
            <w:shd w:val="clear" w:color="auto" w:fill="FFFFFF"/>
            <w:vAlign w:val="center"/>
          </w:tcPr>
          <w:p w:rsidR="003C03F5" w:rsidRDefault="003C03F5">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394D07">
        <w:trPr>
          <w:trHeight w:val="1"/>
        </w:trPr>
        <w:tc>
          <w:tcPr>
            <w:tcW w:w="169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Pr="00943EE4" w:rsidRDefault="00394D07" w:rsidP="00A9341C">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447" w:type="dxa"/>
            <w:gridSpan w:val="12"/>
            <w:tcBorders>
              <w:top w:val="single" w:sz="12" w:space="0" w:color="000000"/>
              <w:left w:val="single" w:sz="4" w:space="0" w:color="000000"/>
              <w:bottom w:val="single" w:sz="12" w:space="0" w:color="000000"/>
              <w:right w:val="single" w:sz="12" w:space="0" w:color="000000"/>
            </w:tcBorders>
            <w:shd w:val="clear" w:color="auto" w:fill="FFFFFF"/>
          </w:tcPr>
          <w:p w:rsidR="0039242D" w:rsidRPr="005E492C" w:rsidRDefault="0039242D" w:rsidP="0039242D">
            <w:pPr>
              <w:pStyle w:val="HTMLunaprijedoblikovano"/>
              <w:shd w:val="clear" w:color="auto" w:fill="F8F9FA"/>
              <w:rPr>
                <w:rFonts w:ascii="Arial" w:hAnsi="Arial" w:cs="Arial"/>
                <w:color w:val="202124"/>
              </w:rPr>
            </w:pPr>
            <w:r w:rsidRPr="005E492C">
              <w:rPr>
                <w:rStyle w:val="y2iqfc"/>
                <w:rFonts w:ascii="Arial" w:hAnsi="Arial" w:cs="Arial"/>
                <w:color w:val="202124"/>
              </w:rPr>
              <w:t>Regular attendance and active participation in classes has 30%, and knowledge in the commission exam 70% of the share in evaluation and assessment.</w:t>
            </w:r>
          </w:p>
          <w:p w:rsidR="00394D07" w:rsidRDefault="00394D07">
            <w:pPr>
              <w:pStyle w:val="Normal1"/>
              <w:widowControl/>
              <w:pBdr>
                <w:top w:val="nil"/>
                <w:left w:val="nil"/>
                <w:bottom w:val="nil"/>
                <w:right w:val="nil"/>
                <w:between w:val="nil"/>
              </w:pBdr>
              <w:tabs>
                <w:tab w:val="left" w:pos="2820"/>
              </w:tabs>
              <w:rPr>
                <w:color w:val="000000"/>
              </w:rPr>
            </w:pPr>
          </w:p>
        </w:tc>
      </w:tr>
      <w:tr w:rsidR="00F712FD">
        <w:trPr>
          <w:trHeight w:val="1"/>
        </w:trPr>
        <w:tc>
          <w:tcPr>
            <w:tcW w:w="169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A9341C">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926"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13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38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394D07">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242D" w:rsidP="0039242D">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 </w:t>
            </w:r>
            <w:r w:rsidR="00394D07">
              <w:rPr>
                <w:rFonts w:ascii="Arial" w:eastAsia="Arial" w:hAnsi="Arial" w:cs="Arial"/>
                <w:color w:val="000000"/>
                <w:sz w:val="20"/>
                <w:szCs w:val="20"/>
              </w:rPr>
              <w:t xml:space="preserve">Etide:Moszkowsky,Czerny op.299 i 740.zbirke etida različitih autora (Cramer,Bertini,Neupert,Berens),polifonija:dvoglasne i troglasne invencije,Francuske i Engleske suite(izbor stavaka),Sonate:Haydn,Mozart,Beethoven(može i ronda ili varijacije),skladbe razlićitih autora 19.st(Mendelsohn,Schumann,Chopin,Čajkovski...)i 20.st(Prokofjev,Šostakovič,Debussy...),skladbe </w:t>
            </w:r>
            <w:r w:rsidR="00394D07">
              <w:rPr>
                <w:rFonts w:ascii="Arial" w:eastAsia="Arial" w:hAnsi="Arial" w:cs="Arial"/>
                <w:color w:val="000000"/>
                <w:sz w:val="20"/>
                <w:szCs w:val="20"/>
              </w:rPr>
              <w:lastRenderedPageBreak/>
              <w:t>hrvatskih autora (Pejačević,Papandopulo,Šipuš,Josipović...)</w:t>
            </w:r>
          </w:p>
        </w:tc>
        <w:tc>
          <w:tcPr>
            <w:tcW w:w="1135" w:type="dxa"/>
            <w:gridSpan w:val="2"/>
            <w:tcBorders>
              <w:top w:val="single" w:sz="8" w:space="0" w:color="000000"/>
              <w:left w:val="single" w:sz="8" w:space="0" w:color="000000"/>
              <w:bottom w:val="single" w:sz="4" w:space="0" w:color="000000"/>
              <w:right w:val="single" w:sz="8" w:space="0" w:color="000000"/>
            </w:tcBorders>
            <w:shd w:val="clear" w:color="auto" w:fill="auto"/>
          </w:tcPr>
          <w:p w:rsidR="00394D07" w:rsidRDefault="00394D07" w:rsidP="0039242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lastRenderedPageBreak/>
              <w:t xml:space="preserve">1-3 </w:t>
            </w:r>
          </w:p>
        </w:tc>
        <w:tc>
          <w:tcPr>
            <w:tcW w:w="1386" w:type="dxa"/>
            <w:gridSpan w:val="3"/>
            <w:tcBorders>
              <w:top w:val="single" w:sz="8"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impls      </w:t>
            </w:r>
          </w:p>
        </w:tc>
      </w:tr>
      <w:tr w:rsidR="00394D07">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
        </w:trPr>
        <w:tc>
          <w:tcPr>
            <w:tcW w:w="169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926" w:type="dxa"/>
            <w:gridSpan w:val="7"/>
            <w:tcBorders>
              <w:top w:val="single" w:sz="4" w:space="0" w:color="000000"/>
              <w:left w:val="single" w:sz="4" w:space="0" w:color="000000"/>
              <w:bottom w:val="single" w:sz="12"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135" w:type="dxa"/>
            <w:gridSpan w:val="2"/>
            <w:tcBorders>
              <w:top w:val="single" w:sz="4" w:space="0" w:color="000000"/>
              <w:left w:val="single" w:sz="8" w:space="0" w:color="000000"/>
              <w:bottom w:val="single" w:sz="12"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386" w:type="dxa"/>
            <w:gridSpan w:val="3"/>
            <w:tcBorders>
              <w:top w:val="single" w:sz="4" w:space="0" w:color="000000"/>
              <w:left w:val="single" w:sz="8" w:space="0" w:color="000000"/>
              <w:bottom w:val="single" w:sz="12"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
        </w:trPr>
        <w:tc>
          <w:tcPr>
            <w:tcW w:w="169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394D07" w:rsidRPr="00943EE4" w:rsidRDefault="00394D07" w:rsidP="00A9341C">
            <w:pPr>
              <w:pStyle w:val="Normal10"/>
              <w:widowControl/>
              <w:tabs>
                <w:tab w:val="left" w:pos="567"/>
              </w:tabs>
              <w:rPr>
                <w:rFonts w:ascii="Arial" w:hAnsi="Arial" w:cs="Arial"/>
                <w:color w:val="000000"/>
                <w:sz w:val="20"/>
                <w:szCs w:val="20"/>
              </w:rPr>
            </w:pPr>
          </w:p>
        </w:tc>
        <w:tc>
          <w:tcPr>
            <w:tcW w:w="7447" w:type="dxa"/>
            <w:gridSpan w:val="12"/>
            <w:tcBorders>
              <w:top w:val="single" w:sz="12" w:space="0" w:color="000000"/>
              <w:left w:val="single" w:sz="4" w:space="0" w:color="000000"/>
              <w:bottom w:val="single" w:sz="4" w:space="0" w:color="000000"/>
              <w:right w:val="single" w:sz="12" w:space="0" w:color="000000"/>
            </w:tcBorders>
            <w:shd w:val="clear" w:color="auto" w:fill="FFFFFF"/>
          </w:tcPr>
          <w:p w:rsidR="00394D07" w:rsidRDefault="00394D07" w:rsidP="0039242D">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394D07">
        <w:trPr>
          <w:trHeight w:val="1"/>
        </w:trPr>
        <w:tc>
          <w:tcPr>
            <w:tcW w:w="169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447" w:type="dxa"/>
            <w:gridSpan w:val="12"/>
            <w:tcBorders>
              <w:top w:val="single" w:sz="4" w:space="0" w:color="000000"/>
              <w:left w:val="single" w:sz="4" w:space="0" w:color="000000"/>
              <w:bottom w:val="single" w:sz="4" w:space="0" w:color="000000"/>
              <w:right w:val="single" w:sz="12" w:space="0" w:color="000000"/>
            </w:tcBorders>
            <w:shd w:val="clear" w:color="auto" w:fill="FFFFFF"/>
          </w:tcPr>
          <w:p w:rsidR="0039242D" w:rsidRPr="005E492C" w:rsidRDefault="0039242D" w:rsidP="0039242D">
            <w:pPr>
              <w:pStyle w:val="HTMLunaprijedoblikovano"/>
              <w:shd w:val="clear" w:color="auto" w:fill="F8F9FA"/>
              <w:rPr>
                <w:rFonts w:ascii="Arial" w:hAnsi="Arial" w:cs="Arial"/>
                <w:color w:val="202124"/>
              </w:rPr>
            </w:pPr>
            <w:r w:rsidRPr="005E492C">
              <w:rPr>
                <w:rStyle w:val="y2iqfc"/>
                <w:rFonts w:ascii="Arial" w:hAnsi="Arial" w:cs="Arial"/>
                <w:color w:val="202124"/>
              </w:rPr>
              <w:t>Mentoring, active participation in classes, monitoring the practical work of the given requirements.</w:t>
            </w:r>
          </w:p>
          <w:p w:rsidR="00394D07" w:rsidRDefault="00394D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rPr>
          <w:trHeight w:val="1"/>
        </w:trPr>
        <w:tc>
          <w:tcPr>
            <w:tcW w:w="169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114B3C">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Other</w:t>
            </w:r>
          </w:p>
        </w:tc>
        <w:tc>
          <w:tcPr>
            <w:tcW w:w="7447" w:type="dxa"/>
            <w:gridSpan w:val="12"/>
            <w:tcBorders>
              <w:top w:val="single" w:sz="4" w:space="0" w:color="000000"/>
              <w:left w:val="single" w:sz="4" w:space="0" w:color="000000"/>
              <w:bottom w:val="single" w:sz="12" w:space="0" w:color="000000"/>
              <w:right w:val="single" w:sz="12" w:space="0" w:color="000000"/>
            </w:tcBorders>
            <w:shd w:val="clear" w:color="auto" w:fill="FFFFFF"/>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03079F">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12.</w:t>
      </w:r>
      <w:r w:rsidR="00410801" w:rsidRPr="00410801">
        <w:rPr>
          <w:rFonts w:ascii="Arial" w:hAnsi="Arial" w:cs="Arial"/>
          <w:b/>
          <w:color w:val="000000"/>
          <w:sz w:val="20"/>
          <w:szCs w:val="20"/>
        </w:rPr>
        <w:t xml:space="preserve"> </w:t>
      </w:r>
      <w:r w:rsidR="00410801" w:rsidRPr="00943EE4">
        <w:rPr>
          <w:rFonts w:ascii="Arial" w:hAnsi="Arial" w:cs="Arial"/>
          <w:b/>
          <w:color w:val="000000"/>
          <w:sz w:val="20"/>
          <w:szCs w:val="20"/>
        </w:rPr>
        <w:t>Conducting</w:t>
      </w:r>
    </w:p>
    <w:p w:rsidR="00735F7B" w:rsidRDefault="0003079F">
      <w:pPr>
        <w:pStyle w:val="Normal1"/>
        <w:widowControl/>
        <w:pBdr>
          <w:top w:val="nil"/>
          <w:left w:val="nil"/>
          <w:bottom w:val="nil"/>
          <w:right w:val="nil"/>
          <w:between w:val="nil"/>
        </w:pBdr>
        <w:tabs>
          <w:tab w:val="left" w:pos="2820"/>
        </w:tabs>
        <w:rPr>
          <w:rFonts w:ascii="Arial" w:eastAsia="Arial" w:hAnsi="Arial" w:cs="Arial"/>
          <w:b/>
          <w:color w:val="000000"/>
          <w:sz w:val="20"/>
          <w:szCs w:val="20"/>
        </w:rPr>
      </w:pPr>
      <w:r>
        <w:rPr>
          <w:rFonts w:ascii="Arial" w:eastAsia="Arial" w:hAnsi="Arial" w:cs="Arial"/>
          <w:b/>
          <w:color w:val="000000"/>
          <w:sz w:val="20"/>
          <w:szCs w:val="20"/>
        </w:rPr>
        <w:t>12.1.</w:t>
      </w:r>
      <w:r w:rsidR="00410801" w:rsidRPr="00410801">
        <w:rPr>
          <w:rFonts w:ascii="Arial" w:hAnsi="Arial" w:cs="Arial"/>
          <w:b/>
          <w:color w:val="000000"/>
          <w:sz w:val="20"/>
          <w:szCs w:val="20"/>
        </w:rPr>
        <w:t xml:space="preserve"> </w:t>
      </w:r>
      <w:r w:rsidR="00410801" w:rsidRPr="00943EE4">
        <w:rPr>
          <w:rFonts w:ascii="Arial" w:hAnsi="Arial" w:cs="Arial"/>
          <w:b/>
          <w:color w:val="000000"/>
          <w:sz w:val="20"/>
          <w:szCs w:val="20"/>
        </w:rPr>
        <w:t>Conducting</w:t>
      </w:r>
      <w:r w:rsidR="00572090">
        <w:rPr>
          <w:rFonts w:ascii="Arial" w:eastAsia="Arial" w:hAnsi="Arial" w:cs="Arial"/>
          <w:b/>
          <w:color w:val="000000"/>
          <w:sz w:val="20"/>
          <w:szCs w:val="20"/>
        </w:rPr>
        <w:t xml:space="preserve"> 1</w:t>
      </w:r>
    </w:p>
    <w:p w:rsidR="00735F7B" w:rsidRDefault="00735F7B">
      <w:pPr>
        <w:pStyle w:val="Normal1"/>
        <w:widowControl/>
        <w:pBdr>
          <w:top w:val="nil"/>
          <w:left w:val="nil"/>
          <w:bottom w:val="nil"/>
          <w:right w:val="nil"/>
          <w:between w:val="nil"/>
        </w:pBdr>
        <w:tabs>
          <w:tab w:val="left" w:pos="2820"/>
        </w:tabs>
        <w:rPr>
          <w:rFonts w:ascii="Arial" w:eastAsia="Arial" w:hAnsi="Arial" w:cs="Arial"/>
          <w:b/>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W w:w="9465" w:type="dxa"/>
        <w:tblCellMar>
          <w:top w:w="60" w:type="dxa"/>
          <w:left w:w="60" w:type="dxa"/>
          <w:bottom w:w="60" w:type="dxa"/>
          <w:right w:w="60" w:type="dxa"/>
        </w:tblCellMar>
        <w:tblLook w:val="04A0" w:firstRow="1" w:lastRow="0" w:firstColumn="1" w:lastColumn="0" w:noHBand="0" w:noVBand="1"/>
      </w:tblPr>
      <w:tblGrid>
        <w:gridCol w:w="1781"/>
        <w:gridCol w:w="1576"/>
        <w:gridCol w:w="664"/>
        <w:gridCol w:w="181"/>
        <w:gridCol w:w="890"/>
        <w:gridCol w:w="106"/>
        <w:gridCol w:w="845"/>
        <w:gridCol w:w="483"/>
        <w:gridCol w:w="618"/>
        <w:gridCol w:w="555"/>
        <w:gridCol w:w="75"/>
        <w:gridCol w:w="589"/>
        <w:gridCol w:w="1102"/>
      </w:tblGrid>
      <w:tr w:rsidR="0003079F" w:rsidRPr="005A2BD0" w:rsidTr="004B6C75">
        <w:tc>
          <w:tcPr>
            <w:tcW w:w="1781" w:type="dxa"/>
            <w:tcBorders>
              <w:top w:val="single" w:sz="12" w:space="0" w:color="000000"/>
              <w:left w:val="single" w:sz="12" w:space="0" w:color="000000"/>
              <w:bottom w:val="single" w:sz="12" w:space="0" w:color="000000"/>
              <w:right w:val="single" w:sz="12" w:space="0" w:color="000000"/>
            </w:tcBorders>
            <w:shd w:val="clear" w:color="auto" w:fill="66CCFF"/>
            <w:tcMar>
              <w:top w:w="0" w:type="dxa"/>
              <w:left w:w="57" w:type="dxa"/>
              <w:bottom w:w="0" w:type="dxa"/>
              <w:right w:w="57" w:type="dxa"/>
            </w:tcMar>
            <w:vAlign w:val="center"/>
            <w:hideMark/>
          </w:tcPr>
          <w:p w:rsidR="0003079F" w:rsidRPr="005A2BD0" w:rsidRDefault="003C03F5" w:rsidP="004B6C75">
            <w:pPr>
              <w:widowControl/>
              <w:spacing w:after="142" w:line="276" w:lineRule="auto"/>
              <w:ind w:left="397" w:hanging="397"/>
              <w:rPr>
                <w:rFonts w:ascii="Times New Roman" w:eastAsia="Times New Roman" w:hAnsi="Times New Roman" w:cs="Times New Roman"/>
                <w:sz w:val="24"/>
                <w:szCs w:val="24"/>
              </w:rPr>
            </w:pPr>
            <w:r w:rsidRPr="00943EE4">
              <w:rPr>
                <w:rFonts w:ascii="Arial" w:hAnsi="Arial" w:cs="Arial"/>
                <w:b/>
                <w:color w:val="000000"/>
                <w:sz w:val="20"/>
                <w:szCs w:val="20"/>
              </w:rPr>
              <w:t>COURSE</w:t>
            </w:r>
          </w:p>
        </w:tc>
        <w:tc>
          <w:tcPr>
            <w:tcW w:w="7684" w:type="dxa"/>
            <w:gridSpan w:val="12"/>
            <w:tcBorders>
              <w:top w:val="single" w:sz="12" w:space="0" w:color="000000"/>
              <w:left w:val="single" w:sz="12" w:space="0" w:color="000000"/>
              <w:bottom w:val="single" w:sz="12" w:space="0" w:color="000000"/>
              <w:right w:val="single" w:sz="12" w:space="0" w:color="000000"/>
            </w:tcBorders>
            <w:shd w:val="clear" w:color="auto" w:fill="66CCFF"/>
            <w:tcMar>
              <w:top w:w="0" w:type="dxa"/>
              <w:left w:w="108" w:type="dxa"/>
              <w:bottom w:w="0" w:type="dxa"/>
              <w:right w:w="108" w:type="dxa"/>
            </w:tcMar>
            <w:vAlign w:val="center"/>
            <w:hideMark/>
          </w:tcPr>
          <w:p w:rsidR="0003079F" w:rsidRPr="005A2BD0" w:rsidRDefault="00410801" w:rsidP="004B6C75">
            <w:pPr>
              <w:widowControl/>
              <w:spacing w:after="142" w:line="276" w:lineRule="auto"/>
              <w:rPr>
                <w:rFonts w:ascii="Times New Roman" w:eastAsia="Times New Roman" w:hAnsi="Times New Roman" w:cs="Times New Roman"/>
                <w:sz w:val="24"/>
                <w:szCs w:val="24"/>
              </w:rPr>
            </w:pPr>
            <w:r w:rsidRPr="00943EE4">
              <w:rPr>
                <w:rFonts w:ascii="Arial" w:hAnsi="Arial" w:cs="Arial"/>
                <w:b/>
                <w:color w:val="000000"/>
                <w:sz w:val="20"/>
                <w:szCs w:val="20"/>
              </w:rPr>
              <w:t>Conducting</w:t>
            </w:r>
            <w:r w:rsidR="0003079F" w:rsidRPr="005A2BD0">
              <w:rPr>
                <w:rFonts w:ascii="Arial" w:eastAsia="Times New Roman" w:hAnsi="Arial" w:cs="Arial"/>
                <w:sz w:val="20"/>
                <w:szCs w:val="20"/>
              </w:rPr>
              <w:t xml:space="preserve"> 1</w:t>
            </w:r>
          </w:p>
        </w:tc>
      </w:tr>
      <w:tr w:rsidR="00410801" w:rsidRPr="005A2BD0" w:rsidTr="004B6C75">
        <w:tc>
          <w:tcPr>
            <w:tcW w:w="1781" w:type="dxa"/>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widowControl/>
              <w:rPr>
                <w:rFonts w:ascii="Arial" w:hAnsi="Arial" w:cs="Arial"/>
                <w:b/>
                <w:color w:val="000000"/>
                <w:sz w:val="20"/>
                <w:szCs w:val="20"/>
              </w:rPr>
            </w:pPr>
            <w:r>
              <w:rPr>
                <w:rFonts w:ascii="Arial" w:hAnsi="Arial" w:cs="Arial"/>
                <w:b/>
                <w:color w:val="000000"/>
                <w:sz w:val="20"/>
                <w:szCs w:val="20"/>
              </w:rPr>
              <w:t>Code</w:t>
            </w:r>
          </w:p>
        </w:tc>
        <w:tc>
          <w:tcPr>
            <w:tcW w:w="2421" w:type="dxa"/>
            <w:gridSpan w:val="3"/>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UAC005</w:t>
            </w:r>
          </w:p>
        </w:tc>
        <w:tc>
          <w:tcPr>
            <w:tcW w:w="2324" w:type="dxa"/>
            <w:gridSpan w:val="4"/>
            <w:tcBorders>
              <w:top w:val="single" w:sz="12" w:space="0" w:color="000000"/>
              <w:left w:val="single" w:sz="6" w:space="0" w:color="000000"/>
              <w:bottom w:val="single" w:sz="6" w:space="0" w:color="000000"/>
              <w:right w:val="single" w:sz="12" w:space="0" w:color="000000"/>
            </w:tcBorders>
            <w:shd w:val="clear" w:color="auto" w:fill="CCFFFF"/>
            <w:tcMar>
              <w:top w:w="0" w:type="dxa"/>
              <w:left w:w="57" w:type="dxa"/>
              <w:bottom w:w="0" w:type="dxa"/>
              <w:right w:w="57" w:type="dxa"/>
            </w:tcMar>
            <w:vAlign w:val="center"/>
            <w:hideMark/>
          </w:tcPr>
          <w:p w:rsidR="00410801" w:rsidRPr="005E6C61" w:rsidRDefault="00410801" w:rsidP="00FD0A30">
            <w:pPr>
              <w:rPr>
                <w:rFonts w:ascii="Arial" w:hAnsi="Arial" w:cs="Arial"/>
                <w:sz w:val="20"/>
                <w:szCs w:val="20"/>
              </w:rPr>
            </w:pPr>
            <w:r w:rsidRPr="005E6C61">
              <w:rPr>
                <w:rFonts w:ascii="Arial" w:hAnsi="Arial"/>
                <w:sz w:val="20"/>
                <w:szCs w:val="20"/>
              </w:rPr>
              <w:t>Year of study.</w:t>
            </w:r>
          </w:p>
        </w:tc>
        <w:tc>
          <w:tcPr>
            <w:tcW w:w="2939" w:type="dxa"/>
            <w:gridSpan w:val="5"/>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1</w:t>
            </w:r>
          </w:p>
        </w:tc>
      </w:tr>
      <w:tr w:rsidR="00410801" w:rsidRPr="005A2BD0" w:rsidTr="004B6C75">
        <w:tc>
          <w:tcPr>
            <w:tcW w:w="1781" w:type="dxa"/>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rPr>
                <w:color w:val="000000"/>
                <w:lang w:val="en-GB"/>
              </w:rPr>
            </w:pPr>
            <w:r w:rsidRPr="00943EE4">
              <w:rPr>
                <w:rFonts w:ascii="Arial" w:hAnsi="Arial" w:cs="Arial"/>
                <w:color w:val="000000"/>
                <w:sz w:val="20"/>
                <w:szCs w:val="20"/>
                <w:lang w:val="en-GB"/>
              </w:rPr>
              <w:t>Course bearer</w:t>
            </w:r>
          </w:p>
        </w:tc>
        <w:tc>
          <w:tcPr>
            <w:tcW w:w="2421"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Pr>
                <w:rFonts w:ascii="Arial" w:eastAsia="Times New Roman" w:hAnsi="Arial" w:cs="Arial"/>
                <w:sz w:val="20"/>
                <w:szCs w:val="20"/>
              </w:rPr>
              <w:t xml:space="preserve">Vlado Sunko, </w:t>
            </w:r>
            <w:r w:rsidR="00A16BDB" w:rsidRPr="00A16BDB">
              <w:rPr>
                <w:rFonts w:ascii="Arial" w:eastAsia="Times New Roman" w:hAnsi="Arial" w:cs="Arial"/>
                <w:sz w:val="20"/>
                <w:szCs w:val="20"/>
              </w:rPr>
              <w:t>, Full Prof</w:t>
            </w:r>
            <w:r w:rsidR="00A16BDB">
              <w:rPr>
                <w:rFonts w:ascii="Arial" w:eastAsia="Times New Roman" w:hAnsi="Arial" w:cs="Arial"/>
                <w:sz w:val="20"/>
                <w:szCs w:val="20"/>
              </w:rPr>
              <w:t>.</w:t>
            </w:r>
          </w:p>
        </w:tc>
        <w:tc>
          <w:tcPr>
            <w:tcW w:w="2324"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410801" w:rsidRPr="005E6C61" w:rsidRDefault="00410801" w:rsidP="00FD0A30">
            <w:pPr>
              <w:rPr>
                <w:rFonts w:ascii="Arial" w:hAnsi="Arial" w:cs="Arial"/>
                <w:sz w:val="20"/>
                <w:szCs w:val="20"/>
              </w:rPr>
            </w:pPr>
            <w:r w:rsidRPr="005E6C61">
              <w:rPr>
                <w:rFonts w:ascii="Arial" w:hAnsi="Arial"/>
                <w:sz w:val="20"/>
                <w:szCs w:val="20"/>
              </w:rPr>
              <w:t>ECTS value</w:t>
            </w:r>
          </w:p>
        </w:tc>
        <w:tc>
          <w:tcPr>
            <w:tcW w:w="2939"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2</w:t>
            </w:r>
          </w:p>
        </w:tc>
      </w:tr>
      <w:tr w:rsidR="00410801" w:rsidRPr="005A2BD0" w:rsidTr="004B6C75">
        <w:tc>
          <w:tcPr>
            <w:tcW w:w="1781" w:type="dxa"/>
            <w:vMerge w:val="restart"/>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21" w:type="dxa"/>
            <w:gridSpan w:val="3"/>
            <w:vMerge w:val="restart"/>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10801" w:rsidRPr="005A2BD0" w:rsidRDefault="00410801" w:rsidP="00A16BDB">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Frane Kuss</w:t>
            </w:r>
            <w:r>
              <w:rPr>
                <w:rFonts w:ascii="Arial" w:eastAsia="Times New Roman" w:hAnsi="Arial" w:cs="Arial"/>
                <w:sz w:val="20"/>
                <w:szCs w:val="20"/>
              </w:rPr>
              <w:t>, asist</w:t>
            </w:r>
            <w:r w:rsidR="00A16BDB">
              <w:rPr>
                <w:rFonts w:ascii="Arial" w:eastAsia="Times New Roman" w:hAnsi="Arial" w:cs="Arial"/>
                <w:sz w:val="20"/>
                <w:szCs w:val="20"/>
              </w:rPr>
              <w:t>.</w:t>
            </w:r>
            <w:r w:rsidRPr="005A2BD0">
              <w:rPr>
                <w:rFonts w:ascii="Arial" w:eastAsia="Times New Roman" w:hAnsi="Arial" w:cs="Arial"/>
                <w:sz w:val="20"/>
                <w:szCs w:val="20"/>
              </w:rPr>
              <w:t> </w:t>
            </w:r>
            <w:r w:rsidRPr="005A2BD0">
              <w:rPr>
                <w:rFonts w:ascii="Arial" w:eastAsia="Times New Roman" w:hAnsi="Arial" w:cs="Arial"/>
                <w:sz w:val="20"/>
                <w:szCs w:val="20"/>
              </w:rPr>
              <w:t> </w:t>
            </w:r>
            <w:r w:rsidRPr="005A2BD0">
              <w:rPr>
                <w:rFonts w:ascii="Arial" w:eastAsia="Times New Roman" w:hAnsi="Arial" w:cs="Arial"/>
                <w:sz w:val="20"/>
                <w:szCs w:val="20"/>
              </w:rPr>
              <w:t> </w:t>
            </w:r>
            <w:r w:rsidRPr="005A2BD0">
              <w:rPr>
                <w:rFonts w:ascii="Arial" w:eastAsia="Times New Roman" w:hAnsi="Arial" w:cs="Arial"/>
                <w:sz w:val="20"/>
                <w:szCs w:val="20"/>
              </w:rPr>
              <w:t> </w:t>
            </w:r>
          </w:p>
        </w:tc>
        <w:tc>
          <w:tcPr>
            <w:tcW w:w="2324" w:type="dxa"/>
            <w:gridSpan w:val="4"/>
            <w:vMerge w:val="restart"/>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410801" w:rsidRPr="005E6C61" w:rsidRDefault="00410801" w:rsidP="00FD0A30">
            <w:pPr>
              <w:rPr>
                <w:rFonts w:ascii="Arial" w:hAnsi="Arial" w:cs="Arial"/>
                <w:sz w:val="20"/>
                <w:szCs w:val="20"/>
              </w:rPr>
            </w:pPr>
            <w:r w:rsidRPr="005E6C61">
              <w:rPr>
                <w:rFonts w:ascii="Arial" w:hAnsi="Arial"/>
                <w:sz w:val="20"/>
                <w:szCs w:val="20"/>
              </w:rPr>
              <w:t>Teaching (number of hours per semester)</w:t>
            </w:r>
          </w:p>
        </w:tc>
        <w:tc>
          <w:tcPr>
            <w:tcW w:w="618"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943EE4" w:rsidRDefault="00410801" w:rsidP="00FD0A30">
            <w:pPr>
              <w:jc w:val="center"/>
              <w:rPr>
                <w:rFonts w:ascii="Arial" w:hAnsi="Arial" w:cs="Arial"/>
              </w:rPr>
            </w:pPr>
            <w:r w:rsidRPr="00943EE4">
              <w:rPr>
                <w:rFonts w:ascii="Arial" w:hAnsi="Arial"/>
              </w:rPr>
              <w:t>L</w:t>
            </w:r>
          </w:p>
        </w:tc>
        <w:tc>
          <w:tcPr>
            <w:tcW w:w="630"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410801" w:rsidRPr="00943EE4" w:rsidRDefault="00410801" w:rsidP="00FD0A30">
            <w:pPr>
              <w:jc w:val="center"/>
              <w:rPr>
                <w:rFonts w:ascii="Arial" w:hAnsi="Arial" w:cs="Arial"/>
              </w:rPr>
            </w:pPr>
            <w:r w:rsidRPr="00943EE4">
              <w:rPr>
                <w:rFonts w:ascii="Arial" w:hAnsi="Arial"/>
              </w:rPr>
              <w:t>S</w:t>
            </w:r>
          </w:p>
        </w:tc>
        <w:tc>
          <w:tcPr>
            <w:tcW w:w="589"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943EE4" w:rsidRDefault="00410801" w:rsidP="00FD0A30">
            <w:pPr>
              <w:jc w:val="center"/>
              <w:rPr>
                <w:rFonts w:ascii="Arial" w:hAnsi="Arial" w:cs="Arial"/>
              </w:rPr>
            </w:pPr>
            <w:r w:rsidRPr="00943EE4">
              <w:rPr>
                <w:rFonts w:ascii="Arial" w:hAnsi="Arial"/>
              </w:rPr>
              <w:t>E</w:t>
            </w:r>
          </w:p>
        </w:tc>
        <w:tc>
          <w:tcPr>
            <w:tcW w:w="1102"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943EE4" w:rsidRDefault="00410801" w:rsidP="00FD0A30">
            <w:pPr>
              <w:jc w:val="center"/>
            </w:pPr>
            <w:r w:rsidRPr="00943EE4">
              <w:rPr>
                <w:rFonts w:ascii="Arial" w:hAnsi="Arial"/>
              </w:rPr>
              <w:t>T</w:t>
            </w:r>
          </w:p>
        </w:tc>
      </w:tr>
      <w:tr w:rsidR="00410801" w:rsidRPr="005A2BD0" w:rsidTr="004B6C75">
        <w:tc>
          <w:tcPr>
            <w:tcW w:w="0" w:type="auto"/>
            <w:vMerge/>
            <w:tcBorders>
              <w:top w:val="single" w:sz="6" w:space="0" w:color="000000"/>
              <w:left w:val="single" w:sz="12" w:space="0" w:color="000000"/>
              <w:bottom w:val="single" w:sz="12" w:space="0" w:color="000000"/>
              <w:right w:val="single" w:sz="6" w:space="0" w:color="000000"/>
            </w:tcBorders>
            <w:vAlign w:val="center"/>
            <w:hideMark/>
          </w:tcPr>
          <w:p w:rsidR="00410801" w:rsidRPr="005A2BD0" w:rsidRDefault="00410801" w:rsidP="004B6C75">
            <w:pPr>
              <w:widowControl/>
              <w:rPr>
                <w:rFonts w:ascii="Times New Roman" w:eastAsia="Times New Roman" w:hAnsi="Times New Roman" w:cs="Times New Roman"/>
                <w:sz w:val="24"/>
                <w:szCs w:val="24"/>
              </w:rPr>
            </w:pPr>
          </w:p>
        </w:tc>
        <w:tc>
          <w:tcPr>
            <w:tcW w:w="0" w:type="auto"/>
            <w:gridSpan w:val="3"/>
            <w:vMerge/>
            <w:tcBorders>
              <w:top w:val="single" w:sz="6" w:space="0" w:color="000000"/>
              <w:left w:val="single" w:sz="6" w:space="0" w:color="000000"/>
              <w:bottom w:val="single" w:sz="12" w:space="0" w:color="000000"/>
              <w:right w:val="single" w:sz="12" w:space="0" w:color="000000"/>
            </w:tcBorders>
            <w:vAlign w:val="center"/>
            <w:hideMark/>
          </w:tcPr>
          <w:p w:rsidR="00410801" w:rsidRPr="005A2BD0" w:rsidRDefault="00410801"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12" w:space="0" w:color="000000"/>
              <w:right w:val="single" w:sz="12" w:space="0" w:color="000000"/>
            </w:tcBorders>
            <w:vAlign w:val="center"/>
            <w:hideMark/>
          </w:tcPr>
          <w:p w:rsidR="00410801" w:rsidRPr="005E6C61" w:rsidRDefault="00410801" w:rsidP="004B6C75">
            <w:pPr>
              <w:widowControl/>
              <w:rPr>
                <w:rFonts w:ascii="Times New Roman" w:eastAsia="Times New Roman" w:hAnsi="Times New Roman" w:cs="Times New Roman"/>
                <w:sz w:val="20"/>
                <w:szCs w:val="20"/>
              </w:rPr>
            </w:pPr>
          </w:p>
        </w:tc>
        <w:tc>
          <w:tcPr>
            <w:tcW w:w="618"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30</w:t>
            </w:r>
          </w:p>
        </w:tc>
        <w:tc>
          <w:tcPr>
            <w:tcW w:w="630"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0</w:t>
            </w:r>
          </w:p>
        </w:tc>
        <w:tc>
          <w:tcPr>
            <w:tcW w:w="589"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0</w:t>
            </w:r>
          </w:p>
        </w:tc>
        <w:tc>
          <w:tcPr>
            <w:tcW w:w="1102"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0</w:t>
            </w:r>
          </w:p>
        </w:tc>
      </w:tr>
      <w:tr w:rsidR="00410801" w:rsidRPr="005A2BD0" w:rsidTr="004B6C75">
        <w:tc>
          <w:tcPr>
            <w:tcW w:w="1781" w:type="dxa"/>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21"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Pr>
                <w:rFonts w:ascii="Arial" w:eastAsia="Times New Roman" w:hAnsi="Arial" w:cs="Arial"/>
                <w:sz w:val="20"/>
                <w:szCs w:val="20"/>
              </w:rPr>
              <w:t>Elective</w:t>
            </w:r>
          </w:p>
        </w:tc>
        <w:tc>
          <w:tcPr>
            <w:tcW w:w="2324"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410801" w:rsidRPr="005E6C61" w:rsidRDefault="00410801" w:rsidP="00FD0A30">
            <w:pPr>
              <w:rPr>
                <w:rStyle w:val="Zadanifontodlomka1"/>
                <w:rFonts w:ascii="Arial" w:hAnsi="Arial" w:cs="Arial"/>
                <w:sz w:val="20"/>
                <w:szCs w:val="20"/>
              </w:rPr>
            </w:pPr>
            <w:r w:rsidRPr="005E6C61">
              <w:rPr>
                <w:rFonts w:ascii="Arial" w:hAnsi="Arial"/>
                <w:sz w:val="20"/>
                <w:szCs w:val="20"/>
              </w:rPr>
              <w:t xml:space="preserve">Percentage of e-learning </w:t>
            </w:r>
          </w:p>
        </w:tc>
        <w:tc>
          <w:tcPr>
            <w:tcW w:w="2939"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4B6C75">
        <w:tc>
          <w:tcPr>
            <w:tcW w:w="9465" w:type="dxa"/>
            <w:gridSpan w:val="13"/>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394D07" w:rsidRPr="005A2BD0" w:rsidTr="004B6C75">
        <w:trPr>
          <w:trHeight w:val="360"/>
        </w:trPr>
        <w:tc>
          <w:tcPr>
            <w:tcW w:w="1781" w:type="dxa"/>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684"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10801" w:rsidRPr="00410801" w:rsidRDefault="00410801" w:rsidP="00410801">
            <w:pPr>
              <w:rPr>
                <w:rFonts w:ascii="Arial" w:hAnsi="Arial" w:cs="Arial"/>
                <w:sz w:val="20"/>
                <w:szCs w:val="20"/>
                <w:lang w:val="en-GB"/>
              </w:rPr>
            </w:pPr>
            <w:r w:rsidRPr="00410801">
              <w:rPr>
                <w:rFonts w:ascii="Arial" w:hAnsi="Arial" w:cs="Arial"/>
                <w:sz w:val="20"/>
                <w:szCs w:val="20"/>
                <w:lang w:val="en-GB"/>
              </w:rPr>
              <w:t>Learning conducting as an art.</w:t>
            </w:r>
          </w:p>
          <w:p w:rsidR="00410801" w:rsidRPr="00410801" w:rsidRDefault="00410801" w:rsidP="00410801">
            <w:pPr>
              <w:rPr>
                <w:rFonts w:ascii="Arial" w:hAnsi="Arial" w:cs="Arial"/>
                <w:sz w:val="20"/>
                <w:szCs w:val="20"/>
                <w:lang w:val="en-GB"/>
              </w:rPr>
            </w:pPr>
            <w:r w:rsidRPr="00410801">
              <w:rPr>
                <w:rFonts w:ascii="Arial" w:hAnsi="Arial" w:cs="Arial"/>
                <w:sz w:val="20"/>
                <w:szCs w:val="20"/>
                <w:lang w:val="en-GB"/>
              </w:rPr>
              <w:t>Understanding the conducting phenomenon from the elementary techniques to the final creation of music by movement.</w:t>
            </w:r>
          </w:p>
          <w:p w:rsidR="00410801" w:rsidRPr="00410801" w:rsidRDefault="00410801" w:rsidP="00410801">
            <w:pPr>
              <w:rPr>
                <w:rFonts w:ascii="Arial" w:hAnsi="Arial" w:cs="Arial"/>
                <w:sz w:val="20"/>
                <w:szCs w:val="20"/>
                <w:lang w:val="en-GB"/>
              </w:rPr>
            </w:pPr>
            <w:r w:rsidRPr="00410801">
              <w:rPr>
                <w:rFonts w:ascii="Arial" w:hAnsi="Arial" w:cs="Arial"/>
                <w:sz w:val="20"/>
                <w:szCs w:val="20"/>
                <w:lang w:val="en-GB"/>
              </w:rPr>
              <w:t xml:space="preserve">Acquiring the </w:t>
            </w:r>
            <w:r w:rsidR="00D80BEF" w:rsidRPr="00410801">
              <w:rPr>
                <w:rFonts w:ascii="Arial" w:hAnsi="Arial" w:cs="Arial"/>
                <w:sz w:val="20"/>
                <w:szCs w:val="20"/>
                <w:lang w:val="en-GB"/>
              </w:rPr>
              <w:t>knowledge</w:t>
            </w:r>
            <w:r w:rsidRPr="00410801">
              <w:rPr>
                <w:rFonts w:ascii="Arial" w:hAnsi="Arial" w:cs="Arial"/>
                <w:sz w:val="20"/>
                <w:szCs w:val="20"/>
                <w:lang w:val="en-GB"/>
              </w:rPr>
              <w:t xml:space="preserve"> required by an instrumentalist or singer to recognise and interpret the conductor's requests correctly.</w:t>
            </w:r>
          </w:p>
          <w:p w:rsidR="00394D07" w:rsidRPr="005A2BD0" w:rsidRDefault="00410801" w:rsidP="00410801">
            <w:pPr>
              <w:rPr>
                <w:rFonts w:ascii="Times New Roman" w:eastAsia="Times New Roman" w:hAnsi="Times New Roman" w:cs="Times New Roman"/>
                <w:sz w:val="24"/>
                <w:szCs w:val="24"/>
              </w:rPr>
            </w:pPr>
            <w:r w:rsidRPr="00410801">
              <w:rPr>
                <w:rFonts w:ascii="Arial" w:hAnsi="Arial" w:cs="Arial"/>
                <w:sz w:val="20"/>
                <w:szCs w:val="20"/>
                <w:lang w:val="en-GB"/>
              </w:rPr>
              <w:t>Understanding the conductor as a musician whose instrument is the orchestra (the choir).</w:t>
            </w:r>
          </w:p>
        </w:tc>
      </w:tr>
      <w:tr w:rsidR="00394D07" w:rsidRPr="005A2BD0" w:rsidTr="004B6C75">
        <w:tc>
          <w:tcPr>
            <w:tcW w:w="1781" w:type="dxa"/>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684"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CA18D8" w:rsidRPr="00CA18D8" w:rsidRDefault="00CA18D8" w:rsidP="00CA18D8">
            <w:pPr>
              <w:pStyle w:val="HTMLunaprijedoblikovano"/>
              <w:shd w:val="clear" w:color="auto" w:fill="F8F9FA"/>
              <w:rPr>
                <w:rFonts w:ascii="Arial" w:hAnsi="Arial" w:cs="Arial"/>
                <w:color w:val="202124"/>
              </w:rPr>
            </w:pPr>
            <w:r w:rsidRPr="00CA18D8">
              <w:rPr>
                <w:rStyle w:val="y2iqfc"/>
                <w:rFonts w:ascii="Arial" w:hAnsi="Arial" w:cs="Arial"/>
                <w:color w:val="202124"/>
              </w:rPr>
              <w:t>Passed the entrance exam to study at the Academy of Arts.</w:t>
            </w:r>
          </w:p>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394D07" w:rsidRPr="005A2BD0" w:rsidTr="004B6C75">
        <w:tc>
          <w:tcPr>
            <w:tcW w:w="1781" w:type="dxa"/>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D80BEF">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684"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CA18D8" w:rsidRPr="00CA18D8" w:rsidRDefault="00CA18D8" w:rsidP="00CA18D8">
            <w:pPr>
              <w:pStyle w:val="HTMLunaprijedoblikovano"/>
              <w:shd w:val="clear" w:color="auto" w:fill="F8F9FA"/>
              <w:rPr>
                <w:rStyle w:val="y2iqfc"/>
                <w:rFonts w:ascii="Arial" w:hAnsi="Arial" w:cs="Arial"/>
                <w:color w:val="202124"/>
              </w:rPr>
            </w:pPr>
            <w:r w:rsidRPr="00CA18D8">
              <w:rPr>
                <w:rStyle w:val="y2iqfc"/>
                <w:rFonts w:ascii="Arial" w:hAnsi="Arial" w:cs="Arial"/>
                <w:color w:val="202124"/>
              </w:rPr>
              <w:t>-talk about conducting</w:t>
            </w:r>
          </w:p>
          <w:p w:rsidR="00CA18D8" w:rsidRPr="00CA18D8" w:rsidRDefault="00CA18D8" w:rsidP="00CA18D8">
            <w:pPr>
              <w:pStyle w:val="HTMLunaprijedoblikovano"/>
              <w:shd w:val="clear" w:color="auto" w:fill="F8F9FA"/>
              <w:rPr>
                <w:rStyle w:val="y2iqfc"/>
                <w:rFonts w:ascii="Arial" w:hAnsi="Arial" w:cs="Arial"/>
                <w:color w:val="202124"/>
              </w:rPr>
            </w:pPr>
            <w:r w:rsidRPr="00CA18D8">
              <w:rPr>
                <w:rStyle w:val="y2iqfc"/>
                <w:rFonts w:ascii="Arial" w:hAnsi="Arial" w:cs="Arial"/>
                <w:color w:val="202124"/>
              </w:rPr>
              <w:t>-tact in all measures</w:t>
            </w:r>
          </w:p>
          <w:p w:rsidR="00CA18D8" w:rsidRPr="00CA18D8" w:rsidRDefault="00CA18D8" w:rsidP="00CA18D8">
            <w:pPr>
              <w:pStyle w:val="HTMLunaprijedoblikovano"/>
              <w:shd w:val="clear" w:color="auto" w:fill="F8F9FA"/>
              <w:rPr>
                <w:rStyle w:val="y2iqfc"/>
                <w:rFonts w:ascii="Arial" w:hAnsi="Arial" w:cs="Arial"/>
                <w:color w:val="202124"/>
              </w:rPr>
            </w:pPr>
            <w:r w:rsidRPr="00CA18D8">
              <w:rPr>
                <w:rStyle w:val="y2iqfc"/>
                <w:rFonts w:ascii="Arial" w:hAnsi="Arial" w:cs="Arial"/>
                <w:color w:val="202124"/>
              </w:rPr>
              <w:t>-recognize simpler elements of musical speech</w:t>
            </w:r>
          </w:p>
          <w:p w:rsidR="00CA18D8" w:rsidRPr="00CA18D8" w:rsidRDefault="00CA18D8" w:rsidP="00CA18D8">
            <w:pPr>
              <w:pStyle w:val="HTMLunaprijedoblikovano"/>
              <w:shd w:val="clear" w:color="auto" w:fill="F8F9FA"/>
              <w:rPr>
                <w:rStyle w:val="y2iqfc"/>
                <w:rFonts w:ascii="Arial" w:hAnsi="Arial" w:cs="Arial"/>
                <w:color w:val="202124"/>
              </w:rPr>
            </w:pPr>
            <w:r w:rsidRPr="00CA18D8">
              <w:rPr>
                <w:rStyle w:val="y2iqfc"/>
                <w:rFonts w:ascii="Arial" w:hAnsi="Arial" w:cs="Arial"/>
                <w:color w:val="202124"/>
              </w:rPr>
              <w:t>-perceive the rhythmic character of a given example</w:t>
            </w:r>
          </w:p>
          <w:p w:rsidR="00CA18D8" w:rsidRPr="00CA18D8" w:rsidRDefault="00CA18D8" w:rsidP="00CA18D8">
            <w:pPr>
              <w:pStyle w:val="HTMLunaprijedoblikovano"/>
              <w:shd w:val="clear" w:color="auto" w:fill="F8F9FA"/>
              <w:rPr>
                <w:rFonts w:ascii="Arial" w:hAnsi="Arial" w:cs="Arial"/>
                <w:color w:val="202124"/>
              </w:rPr>
            </w:pPr>
            <w:r w:rsidRPr="00CA18D8">
              <w:rPr>
                <w:rStyle w:val="y2iqfc"/>
                <w:rFonts w:ascii="Arial" w:hAnsi="Arial" w:cs="Arial"/>
                <w:color w:val="202124"/>
              </w:rPr>
              <w:lastRenderedPageBreak/>
              <w:t>-show with your hands the imaginary character of the work</w:t>
            </w:r>
          </w:p>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394D07" w:rsidRPr="005A2BD0" w:rsidTr="004B6C75">
        <w:tc>
          <w:tcPr>
            <w:tcW w:w="1781" w:type="dxa"/>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Course contents detailed by classes</w:t>
            </w:r>
          </w:p>
        </w:tc>
        <w:tc>
          <w:tcPr>
            <w:tcW w:w="7684"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CA18D8" w:rsidRPr="00CA18D8" w:rsidRDefault="00CA18D8" w:rsidP="00CA18D8">
            <w:pPr>
              <w:pStyle w:val="HTMLunaprijedoblikovano"/>
              <w:shd w:val="clear" w:color="auto" w:fill="F8F9FA"/>
              <w:rPr>
                <w:rStyle w:val="y2iqfc"/>
                <w:rFonts w:ascii="Arial" w:hAnsi="Arial" w:cs="Arial"/>
                <w:color w:val="202124"/>
              </w:rPr>
            </w:pPr>
            <w:r w:rsidRPr="00CA18D8">
              <w:rPr>
                <w:rStyle w:val="y2iqfc"/>
                <w:rFonts w:ascii="Arial" w:hAnsi="Arial" w:cs="Arial"/>
                <w:color w:val="202124"/>
              </w:rPr>
              <w:t>1. Student obligations and course content</w:t>
            </w:r>
          </w:p>
          <w:p w:rsidR="00CA18D8" w:rsidRPr="00CA18D8" w:rsidRDefault="00CA18D8" w:rsidP="00CA18D8">
            <w:pPr>
              <w:pStyle w:val="HTMLunaprijedoblikovano"/>
              <w:shd w:val="clear" w:color="auto" w:fill="F8F9FA"/>
              <w:rPr>
                <w:rStyle w:val="y2iqfc"/>
                <w:rFonts w:ascii="Arial" w:hAnsi="Arial" w:cs="Arial"/>
                <w:color w:val="202124"/>
              </w:rPr>
            </w:pPr>
            <w:r w:rsidRPr="00CA18D8">
              <w:rPr>
                <w:rStyle w:val="y2iqfc"/>
                <w:rFonts w:ascii="Arial" w:hAnsi="Arial" w:cs="Arial"/>
                <w:color w:val="202124"/>
              </w:rPr>
              <w:t>2. History of conducting, meaning of conducting, who is a conductor, why he is needed, etc.</w:t>
            </w:r>
          </w:p>
          <w:p w:rsidR="00CA18D8" w:rsidRPr="00CA18D8" w:rsidRDefault="00CA18D8" w:rsidP="00CA18D8">
            <w:pPr>
              <w:pStyle w:val="HTMLunaprijedoblikovano"/>
              <w:shd w:val="clear" w:color="auto" w:fill="F8F9FA"/>
              <w:rPr>
                <w:rFonts w:ascii="Arial" w:hAnsi="Arial" w:cs="Arial"/>
                <w:color w:val="202124"/>
              </w:rPr>
            </w:pPr>
            <w:r w:rsidRPr="00CA18D8">
              <w:rPr>
                <w:rStyle w:val="y2iqfc"/>
                <w:rFonts w:ascii="Arial" w:hAnsi="Arial" w:cs="Arial"/>
                <w:color w:val="202124"/>
              </w:rPr>
              <w:t>3. Basic conducting movements - creating a surface, creating a conducting space, introductory movement, timing on 4</w:t>
            </w:r>
          </w:p>
          <w:p w:rsidR="00394D07" w:rsidRPr="00CA18D8" w:rsidRDefault="00CA18D8" w:rsidP="00CA18D8">
            <w:pPr>
              <w:pStyle w:val="HTMLunaprijedoblikovano"/>
              <w:shd w:val="clear" w:color="auto" w:fill="F8F9FA"/>
              <w:rPr>
                <w:rFonts w:ascii="Arial" w:hAnsi="Arial" w:cs="Arial"/>
                <w:color w:val="202124"/>
              </w:rPr>
            </w:pPr>
            <w:r w:rsidRPr="00CA18D8">
              <w:rPr>
                <w:rFonts w:ascii="Arial" w:hAnsi="Arial" w:cs="Arial"/>
              </w:rPr>
              <w:t xml:space="preserve"> </w:t>
            </w:r>
            <w:r w:rsidR="00394D07" w:rsidRPr="00CA18D8">
              <w:rPr>
                <w:rFonts w:ascii="Arial" w:hAnsi="Arial" w:cs="Arial"/>
              </w:rPr>
              <w:t xml:space="preserve">4. </w:t>
            </w:r>
            <w:r w:rsidR="00562E18" w:rsidRPr="00562E18">
              <w:rPr>
                <w:rStyle w:val="y2iqfc"/>
                <w:rFonts w:ascii="Arial" w:hAnsi="Arial" w:cs="Arial"/>
                <w:color w:val="202124"/>
              </w:rPr>
              <w:t>conducting on</w:t>
            </w:r>
            <w:r>
              <w:rPr>
                <w:rStyle w:val="y2iqfc"/>
                <w:rFonts w:ascii="Arial" w:hAnsi="Arial" w:cs="Arial"/>
                <w:color w:val="202124"/>
              </w:rPr>
              <w:t xml:space="preserve"> </w:t>
            </w:r>
            <w:r w:rsidR="00394D07" w:rsidRPr="00CA18D8">
              <w:rPr>
                <w:rFonts w:ascii="Arial" w:hAnsi="Arial" w:cs="Arial"/>
              </w:rPr>
              <w:t>3</w:t>
            </w:r>
          </w:p>
          <w:p w:rsidR="00394D07" w:rsidRPr="00CA18D8" w:rsidRDefault="00394D07" w:rsidP="00CA18D8">
            <w:pPr>
              <w:pStyle w:val="HTMLunaprijedoblikovano"/>
              <w:shd w:val="clear" w:color="auto" w:fill="F8F9FA"/>
              <w:rPr>
                <w:rFonts w:ascii="Arial" w:hAnsi="Arial" w:cs="Arial"/>
                <w:color w:val="202124"/>
              </w:rPr>
            </w:pPr>
            <w:r w:rsidRPr="00CA18D8">
              <w:rPr>
                <w:rFonts w:ascii="Arial" w:hAnsi="Arial" w:cs="Arial"/>
              </w:rPr>
              <w:t>5.</w:t>
            </w:r>
            <w:r w:rsidR="00CA18D8" w:rsidRPr="00CA18D8">
              <w:rPr>
                <w:rFonts w:ascii="Arial" w:hAnsi="Arial" w:cs="Arial"/>
                <w:color w:val="202124"/>
              </w:rPr>
              <w:t xml:space="preserve"> </w:t>
            </w:r>
            <w:r w:rsidR="00562E18" w:rsidRPr="00562E18">
              <w:rPr>
                <w:rStyle w:val="y2iqfc"/>
                <w:rFonts w:ascii="Arial" w:hAnsi="Arial" w:cs="Arial"/>
                <w:color w:val="202124"/>
              </w:rPr>
              <w:t xml:space="preserve">conducting on </w:t>
            </w:r>
            <w:r w:rsidRPr="00CA18D8">
              <w:rPr>
                <w:rFonts w:ascii="Arial" w:hAnsi="Arial" w:cs="Arial"/>
              </w:rPr>
              <w:t>2</w:t>
            </w:r>
          </w:p>
          <w:p w:rsidR="00394D07" w:rsidRPr="00CA18D8" w:rsidRDefault="00394D07" w:rsidP="00CA18D8">
            <w:pPr>
              <w:pStyle w:val="HTMLunaprijedoblikovano"/>
              <w:shd w:val="clear" w:color="auto" w:fill="F8F9FA"/>
              <w:rPr>
                <w:rFonts w:ascii="Arial" w:hAnsi="Arial" w:cs="Arial"/>
                <w:color w:val="202124"/>
              </w:rPr>
            </w:pPr>
            <w:r w:rsidRPr="00CA18D8">
              <w:rPr>
                <w:rFonts w:ascii="Arial" w:hAnsi="Arial" w:cs="Arial"/>
              </w:rPr>
              <w:t>6.</w:t>
            </w:r>
            <w:r w:rsidR="00CA18D8" w:rsidRPr="00CA18D8">
              <w:rPr>
                <w:rFonts w:ascii="Arial" w:hAnsi="Arial" w:cs="Arial"/>
                <w:color w:val="202124"/>
              </w:rPr>
              <w:t xml:space="preserve"> </w:t>
            </w:r>
            <w:r w:rsidR="00562E18" w:rsidRPr="00562E18">
              <w:rPr>
                <w:rStyle w:val="y2iqfc"/>
                <w:rFonts w:ascii="Arial" w:hAnsi="Arial" w:cs="Arial"/>
                <w:color w:val="202124"/>
              </w:rPr>
              <w:t xml:space="preserve">conducting on </w:t>
            </w:r>
            <w:r w:rsidRPr="00CA18D8">
              <w:rPr>
                <w:rFonts w:ascii="Arial" w:hAnsi="Arial" w:cs="Arial"/>
              </w:rPr>
              <w:t xml:space="preserve">1, 2, 3, i 4 </w:t>
            </w:r>
            <w:r w:rsidR="00CA18D8" w:rsidRPr="00CA18D8">
              <w:rPr>
                <w:rStyle w:val="y2iqfc"/>
                <w:rFonts w:ascii="Arial" w:hAnsi="Arial" w:cs="Arial"/>
                <w:color w:val="202124"/>
              </w:rPr>
              <w:t>with dynamics</w:t>
            </w:r>
          </w:p>
          <w:p w:rsidR="00394D07" w:rsidRPr="00CA18D8" w:rsidRDefault="00394D07" w:rsidP="00CA18D8">
            <w:pPr>
              <w:pStyle w:val="HTMLunaprijedoblikovano"/>
              <w:shd w:val="clear" w:color="auto" w:fill="F8F9FA"/>
              <w:rPr>
                <w:rFonts w:ascii="Arial" w:hAnsi="Arial" w:cs="Arial"/>
                <w:color w:val="202124"/>
              </w:rPr>
            </w:pPr>
            <w:r w:rsidRPr="00CA18D8">
              <w:rPr>
                <w:rFonts w:ascii="Arial" w:hAnsi="Arial" w:cs="Arial"/>
              </w:rPr>
              <w:t>7.</w:t>
            </w:r>
            <w:r w:rsidR="00CA18D8" w:rsidRPr="00CA18D8">
              <w:rPr>
                <w:rFonts w:ascii="Arial" w:hAnsi="Arial" w:cs="Arial"/>
                <w:color w:val="202124"/>
              </w:rPr>
              <w:t xml:space="preserve"> </w:t>
            </w:r>
            <w:r w:rsidR="00186B42" w:rsidRPr="00186B42">
              <w:rPr>
                <w:rStyle w:val="y2iqfc"/>
                <w:rFonts w:ascii="Arial" w:hAnsi="Arial" w:cs="Arial"/>
                <w:color w:val="202124"/>
              </w:rPr>
              <w:t>conducting on</w:t>
            </w:r>
            <w:r w:rsidR="00CA18D8">
              <w:rPr>
                <w:rStyle w:val="y2iqfc"/>
                <w:rFonts w:ascii="Arial" w:hAnsi="Arial" w:cs="Arial"/>
                <w:color w:val="202124"/>
              </w:rPr>
              <w:t xml:space="preserve"> </w:t>
            </w:r>
            <w:r w:rsidRPr="00CA18D8">
              <w:rPr>
                <w:rFonts w:ascii="Arial" w:hAnsi="Arial" w:cs="Arial"/>
              </w:rPr>
              <w:t>5</w:t>
            </w:r>
          </w:p>
          <w:p w:rsidR="00394D07" w:rsidRPr="00CA18D8" w:rsidRDefault="00394D07" w:rsidP="00CA18D8">
            <w:pPr>
              <w:pStyle w:val="HTMLunaprijedoblikovano"/>
              <w:shd w:val="clear" w:color="auto" w:fill="F8F9FA"/>
              <w:rPr>
                <w:rFonts w:ascii="Arial" w:hAnsi="Arial" w:cs="Arial"/>
                <w:color w:val="202124"/>
              </w:rPr>
            </w:pPr>
            <w:r w:rsidRPr="00CA18D8">
              <w:rPr>
                <w:rFonts w:ascii="Arial" w:hAnsi="Arial" w:cs="Arial"/>
              </w:rPr>
              <w:t>8.</w:t>
            </w:r>
            <w:r w:rsidR="00CA18D8" w:rsidRPr="00CA18D8">
              <w:rPr>
                <w:rFonts w:ascii="Arial" w:hAnsi="Arial" w:cs="Arial"/>
                <w:color w:val="202124"/>
              </w:rPr>
              <w:t xml:space="preserve"> </w:t>
            </w:r>
            <w:r w:rsidR="00186B42" w:rsidRPr="00186B42">
              <w:rPr>
                <w:rStyle w:val="y2iqfc"/>
                <w:rFonts w:ascii="Arial" w:hAnsi="Arial" w:cs="Arial"/>
                <w:color w:val="202124"/>
              </w:rPr>
              <w:t xml:space="preserve">conducting on </w:t>
            </w:r>
            <w:r w:rsidRPr="00CA18D8">
              <w:rPr>
                <w:rFonts w:ascii="Arial" w:hAnsi="Arial" w:cs="Arial"/>
              </w:rPr>
              <w:t xml:space="preserve">6 </w:t>
            </w:r>
            <w:r w:rsidR="00CA18D8" w:rsidRPr="00CA18D8">
              <w:rPr>
                <w:rStyle w:val="y2iqfc"/>
                <w:rFonts w:ascii="Arial" w:hAnsi="Arial" w:cs="Arial"/>
                <w:color w:val="202124"/>
              </w:rPr>
              <w:t>with articulation</w:t>
            </w:r>
          </w:p>
          <w:p w:rsidR="00CA18D8" w:rsidRPr="00CA18D8" w:rsidRDefault="00394D07" w:rsidP="00CA18D8">
            <w:pPr>
              <w:pStyle w:val="HTMLunaprijedoblikovano"/>
              <w:shd w:val="clear" w:color="auto" w:fill="F8F9FA"/>
              <w:rPr>
                <w:rStyle w:val="y2iqfc"/>
                <w:rFonts w:ascii="Arial" w:hAnsi="Arial" w:cs="Arial"/>
                <w:color w:val="202124"/>
              </w:rPr>
            </w:pPr>
            <w:r w:rsidRPr="00CA18D8">
              <w:rPr>
                <w:rFonts w:ascii="Arial" w:hAnsi="Arial" w:cs="Arial"/>
              </w:rPr>
              <w:t>9.</w:t>
            </w:r>
            <w:r w:rsidR="00CA18D8" w:rsidRPr="00CA18D8">
              <w:rPr>
                <w:rFonts w:ascii="Arial" w:hAnsi="Arial" w:cs="Arial"/>
                <w:color w:val="202124"/>
              </w:rPr>
              <w:t xml:space="preserve"> </w:t>
            </w:r>
            <w:r w:rsidR="00CA18D8" w:rsidRPr="00CA18D8">
              <w:rPr>
                <w:rStyle w:val="y2iqfc"/>
                <w:rFonts w:ascii="Arial" w:hAnsi="Arial" w:cs="Arial"/>
                <w:color w:val="202124"/>
              </w:rPr>
              <w:t xml:space="preserve">Movement at </w:t>
            </w:r>
            <w:r w:rsidR="00FD346A" w:rsidRPr="00CA18D8">
              <w:rPr>
                <w:rStyle w:val="y2iqfc"/>
                <w:rFonts w:ascii="Arial" w:hAnsi="Arial" w:cs="Arial"/>
                <w:color w:val="202124"/>
              </w:rPr>
              <w:t>beats</w:t>
            </w:r>
            <w:r w:rsidR="00CA18D8" w:rsidRPr="00CA18D8">
              <w:rPr>
                <w:rStyle w:val="y2iqfc"/>
                <w:rFonts w:ascii="Arial" w:hAnsi="Arial" w:cs="Arial"/>
                <w:color w:val="202124"/>
              </w:rPr>
              <w:t xml:space="preserve"> other than the first</w:t>
            </w:r>
          </w:p>
          <w:p w:rsidR="00CA18D8" w:rsidRPr="00CA18D8" w:rsidRDefault="00CA18D8" w:rsidP="00CA18D8">
            <w:pPr>
              <w:pStyle w:val="HTMLunaprijedoblikovano"/>
              <w:shd w:val="clear" w:color="auto" w:fill="F8F9FA"/>
              <w:rPr>
                <w:rFonts w:ascii="Arial" w:hAnsi="Arial" w:cs="Arial"/>
                <w:color w:val="202124"/>
              </w:rPr>
            </w:pPr>
            <w:r w:rsidRPr="00CA18D8">
              <w:rPr>
                <w:rStyle w:val="y2iqfc"/>
                <w:rFonts w:ascii="Arial" w:hAnsi="Arial" w:cs="Arial"/>
                <w:color w:val="202124"/>
              </w:rPr>
              <w:t>10. Movement after the beat</w:t>
            </w:r>
          </w:p>
          <w:p w:rsidR="00394D07" w:rsidRPr="00CA18D8" w:rsidRDefault="00394D07" w:rsidP="00CA18D8">
            <w:pPr>
              <w:pStyle w:val="HTMLunaprijedoblikovano"/>
              <w:shd w:val="clear" w:color="auto" w:fill="F8F9FA"/>
              <w:rPr>
                <w:rFonts w:ascii="Arial" w:hAnsi="Arial" w:cs="Arial"/>
                <w:color w:val="202124"/>
              </w:rPr>
            </w:pPr>
            <w:r w:rsidRPr="00CA18D8">
              <w:rPr>
                <w:rFonts w:ascii="Arial" w:hAnsi="Arial" w:cs="Arial"/>
              </w:rPr>
              <w:t>11</w:t>
            </w:r>
            <w:r w:rsidR="00186B42">
              <w:t xml:space="preserve"> </w:t>
            </w:r>
            <w:r w:rsidR="00186B42" w:rsidRPr="00186B42">
              <w:rPr>
                <w:rFonts w:ascii="Arial" w:hAnsi="Arial" w:cs="Arial"/>
              </w:rPr>
              <w:t xml:space="preserve">conducting on </w:t>
            </w:r>
            <w:r w:rsidRPr="00CA18D8">
              <w:rPr>
                <w:rFonts w:ascii="Arial" w:hAnsi="Arial" w:cs="Arial"/>
              </w:rPr>
              <w:t>7, 8, 9</w:t>
            </w:r>
          </w:p>
          <w:p w:rsidR="00394D07" w:rsidRPr="00CA18D8" w:rsidRDefault="00394D07" w:rsidP="00CA18D8">
            <w:pPr>
              <w:pStyle w:val="HTMLunaprijedoblikovano"/>
              <w:shd w:val="clear" w:color="auto" w:fill="F8F9FA"/>
              <w:rPr>
                <w:rFonts w:ascii="Arial" w:hAnsi="Arial" w:cs="Arial"/>
                <w:color w:val="202124"/>
              </w:rPr>
            </w:pPr>
            <w:r w:rsidRPr="00CA18D8">
              <w:rPr>
                <w:rFonts w:ascii="Arial" w:hAnsi="Arial" w:cs="Arial"/>
              </w:rPr>
              <w:t xml:space="preserve">12. </w:t>
            </w:r>
            <w:r w:rsidR="00186B42" w:rsidRPr="00186B42">
              <w:rPr>
                <w:rStyle w:val="y2iqfc"/>
                <w:rFonts w:ascii="Arial" w:hAnsi="Arial" w:cs="Arial"/>
                <w:color w:val="202124"/>
              </w:rPr>
              <w:t xml:space="preserve">conducting on </w:t>
            </w:r>
            <w:r w:rsidRPr="00CA18D8">
              <w:rPr>
                <w:rFonts w:ascii="Arial" w:hAnsi="Arial" w:cs="Arial"/>
              </w:rPr>
              <w:t>10, 11, 12, 13</w:t>
            </w:r>
          </w:p>
          <w:p w:rsidR="00394D07" w:rsidRPr="00CA18D8" w:rsidRDefault="00394D07" w:rsidP="00CA18D8">
            <w:pPr>
              <w:widowControl/>
              <w:rPr>
                <w:rFonts w:ascii="Arial" w:eastAsia="Times New Roman" w:hAnsi="Arial" w:cs="Arial"/>
                <w:sz w:val="20"/>
                <w:szCs w:val="20"/>
              </w:rPr>
            </w:pPr>
            <w:r w:rsidRPr="00CA18D8">
              <w:rPr>
                <w:rFonts w:ascii="Arial" w:eastAsia="Times New Roman" w:hAnsi="Arial" w:cs="Arial"/>
                <w:sz w:val="20"/>
                <w:szCs w:val="20"/>
              </w:rPr>
              <w:t xml:space="preserve">13. Ritardando </w:t>
            </w:r>
            <w:r w:rsidR="00CA18D8">
              <w:rPr>
                <w:rFonts w:ascii="Arial" w:eastAsia="Times New Roman" w:hAnsi="Arial" w:cs="Arial"/>
                <w:sz w:val="20"/>
                <w:szCs w:val="20"/>
              </w:rPr>
              <w:t>and</w:t>
            </w:r>
            <w:r w:rsidRPr="00CA18D8">
              <w:rPr>
                <w:rFonts w:ascii="Arial" w:eastAsia="Times New Roman" w:hAnsi="Arial" w:cs="Arial"/>
                <w:sz w:val="20"/>
                <w:szCs w:val="20"/>
              </w:rPr>
              <w:t xml:space="preserve"> accelerando</w:t>
            </w:r>
          </w:p>
          <w:p w:rsidR="00CA18D8" w:rsidRPr="00CA18D8" w:rsidRDefault="00CA18D8" w:rsidP="00CA18D8">
            <w:pPr>
              <w:pStyle w:val="HTMLunaprijedoblikovano"/>
              <w:shd w:val="clear" w:color="auto" w:fill="F8F9FA"/>
              <w:rPr>
                <w:rStyle w:val="y2iqfc"/>
                <w:rFonts w:ascii="Arial" w:hAnsi="Arial" w:cs="Arial"/>
                <w:color w:val="202124"/>
              </w:rPr>
            </w:pPr>
            <w:r w:rsidRPr="00CA18D8">
              <w:rPr>
                <w:rStyle w:val="y2iqfc"/>
                <w:rFonts w:ascii="Arial" w:hAnsi="Arial" w:cs="Arial"/>
                <w:color w:val="202124"/>
              </w:rPr>
              <w:t>14. Subdivisions</w:t>
            </w:r>
          </w:p>
          <w:p w:rsidR="00CA18D8" w:rsidRPr="00CA18D8" w:rsidRDefault="00CA18D8" w:rsidP="00CA18D8">
            <w:pPr>
              <w:pStyle w:val="HTMLunaprijedoblikovano"/>
              <w:shd w:val="clear" w:color="auto" w:fill="F8F9FA"/>
              <w:rPr>
                <w:rFonts w:ascii="Arial" w:hAnsi="Arial" w:cs="Arial"/>
                <w:color w:val="202124"/>
              </w:rPr>
            </w:pPr>
            <w:r w:rsidRPr="00CA18D8">
              <w:rPr>
                <w:rStyle w:val="y2iqfc"/>
                <w:rFonts w:ascii="Arial" w:hAnsi="Arial" w:cs="Arial"/>
                <w:color w:val="202124"/>
              </w:rPr>
              <w:t>15. Recapitulation</w:t>
            </w:r>
          </w:p>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410801" w:rsidRPr="005A2BD0" w:rsidTr="004B6C75">
        <w:trPr>
          <w:trHeight w:val="459"/>
        </w:trPr>
        <w:tc>
          <w:tcPr>
            <w:tcW w:w="1781" w:type="dxa"/>
            <w:vMerge w:val="restart"/>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11" w:type="dxa"/>
            <w:gridSpan w:val="4"/>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FD346A" w:rsidRPr="00943EE4">
              <w:rPr>
                <w:rFonts w:ascii="Arial" w:hAnsi="Arial" w:cs="Arial"/>
                <w:color w:val="000000"/>
                <w:sz w:val="20"/>
                <w:szCs w:val="20"/>
                <w:lang w:val="en-GB"/>
              </w:rPr>
              <w:t>exercises</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410801" w:rsidRPr="00943EE4" w:rsidRDefault="00410801" w:rsidP="00FD0A30">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373" w:type="dxa"/>
            <w:gridSpan w:val="8"/>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410801" w:rsidRDefault="00410801" w:rsidP="00FD0A30">
            <w:pPr>
              <w:pStyle w:val="Normal10"/>
              <w:widowControl/>
              <w:rPr>
                <w:rFonts w:ascii="Times New Roman" w:hAnsi="Times New Roman" w:cs="Times New Roman"/>
                <w:b/>
                <w:color w:val="000000"/>
                <w:sz w:val="19"/>
                <w:szCs w:val="19"/>
                <w:lang w:val="en-GB"/>
              </w:rPr>
            </w:pPr>
            <w:r w:rsidRPr="00410801">
              <w:rPr>
                <w:rFonts w:ascii="MS Gothic" w:eastAsia="MS Gothic" w:hAnsi="MS Gothic" w:cs="MS Gothic"/>
                <w:b/>
                <w:color w:val="000000"/>
                <w:sz w:val="20"/>
                <w:szCs w:val="20"/>
                <w:lang w:val="en-GB"/>
              </w:rPr>
              <w:t>×</w:t>
            </w:r>
            <w:r w:rsidRPr="00410801">
              <w:rPr>
                <w:rFonts w:ascii="Arial" w:hAnsi="Arial" w:cs="Arial"/>
                <w:b/>
                <w:color w:val="000000"/>
                <w:sz w:val="20"/>
                <w:szCs w:val="20"/>
                <w:lang w:val="en-GB"/>
              </w:rPr>
              <w:t xml:space="preserve"> independent tasks</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r w:rsidRPr="00943EE4">
              <w:rPr>
                <w:rFonts w:ascii="Arial" w:hAnsi="Arial" w:cs="Arial"/>
                <w:b/>
                <w:color w:val="000000"/>
                <w:sz w:val="20"/>
                <w:szCs w:val="20"/>
                <w:lang w:val="en-GB"/>
              </w:rPr>
              <w:t xml:space="preserve"> </w:t>
            </w:r>
            <w:r w:rsidRPr="00410801">
              <w:rPr>
                <w:rFonts w:ascii="Arial" w:hAnsi="Arial" w:cs="Arial"/>
                <w:color w:val="000000"/>
                <w:sz w:val="20"/>
                <w:szCs w:val="20"/>
                <w:lang w:val="en-GB"/>
              </w:rPr>
              <w:t>mentoring</w:t>
            </w:r>
          </w:p>
          <w:p w:rsidR="00410801" w:rsidRPr="00943EE4" w:rsidRDefault="00410801" w:rsidP="00FD0A30">
            <w:pPr>
              <w:pStyle w:val="Normal10"/>
              <w:tabs>
                <w:tab w:val="left" w:pos="2820"/>
              </w:tabs>
              <w:rPr>
                <w:color w:val="000000"/>
                <w:lang w:val="en-GB"/>
              </w:rPr>
            </w:pPr>
          </w:p>
        </w:tc>
      </w:tr>
      <w:tr w:rsidR="00394D07" w:rsidRPr="005A2BD0" w:rsidTr="004B6C75">
        <w:trPr>
          <w:trHeight w:val="276"/>
        </w:trPr>
        <w:tc>
          <w:tcPr>
            <w:tcW w:w="0" w:type="auto"/>
            <w:vMerge/>
            <w:tcBorders>
              <w:top w:val="single" w:sz="6" w:space="0" w:color="000000"/>
              <w:left w:val="single" w:sz="12" w:space="0" w:color="000000"/>
              <w:bottom w:val="single" w:sz="6"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r>
      <w:tr w:rsidR="00394D07" w:rsidRPr="005A2BD0" w:rsidTr="004B6C75">
        <w:tc>
          <w:tcPr>
            <w:tcW w:w="1781" w:type="dxa"/>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684"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410801" w:rsidRPr="005A2BD0" w:rsidTr="004B6C75">
        <w:tc>
          <w:tcPr>
            <w:tcW w:w="1781" w:type="dxa"/>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576"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664"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1</w:t>
            </w:r>
          </w:p>
        </w:tc>
        <w:tc>
          <w:tcPr>
            <w:tcW w:w="1177" w:type="dxa"/>
            <w:gridSpan w:val="3"/>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845"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31" w:type="dxa"/>
            <w:gridSpan w:val="4"/>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691" w:type="dxa"/>
            <w:gridSpan w:val="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410801" w:rsidRPr="005A2BD0"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410801" w:rsidRPr="005A2BD0" w:rsidRDefault="00410801" w:rsidP="004B6C75">
            <w:pPr>
              <w:widowControl/>
              <w:rPr>
                <w:rFonts w:ascii="Times New Roman" w:eastAsia="Times New Roman" w:hAnsi="Times New Roman" w:cs="Times New Roman"/>
                <w:sz w:val="24"/>
                <w:szCs w:val="24"/>
              </w:rPr>
            </w:pPr>
          </w:p>
        </w:tc>
        <w:tc>
          <w:tcPr>
            <w:tcW w:w="1576"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77"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31"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691"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color w:val="000000"/>
                <w:sz w:val="20"/>
                <w:szCs w:val="20"/>
              </w:rPr>
              <w:t>0.5</w:t>
            </w:r>
          </w:p>
        </w:tc>
      </w:tr>
      <w:tr w:rsidR="00410801" w:rsidRPr="005A2BD0"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410801" w:rsidRPr="005A2BD0" w:rsidRDefault="00410801" w:rsidP="004B6C75">
            <w:pPr>
              <w:widowControl/>
              <w:rPr>
                <w:rFonts w:ascii="Times New Roman" w:eastAsia="Times New Roman" w:hAnsi="Times New Roman" w:cs="Times New Roman"/>
                <w:sz w:val="24"/>
                <w:szCs w:val="24"/>
              </w:rPr>
            </w:pPr>
          </w:p>
        </w:tc>
        <w:tc>
          <w:tcPr>
            <w:tcW w:w="1576"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77"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31"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Times New Roman" w:hAnsi="Times New Roman" w:cs="Times New Roman"/>
                <w:b/>
                <w:color w:val="000000"/>
                <w:sz w:val="19"/>
                <w:szCs w:val="19"/>
              </w:rPr>
            </w:pPr>
          </w:p>
        </w:tc>
        <w:tc>
          <w:tcPr>
            <w:tcW w:w="1691"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410801" w:rsidRPr="005A2BD0"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410801" w:rsidRPr="005A2BD0" w:rsidRDefault="00410801" w:rsidP="004B6C75">
            <w:pPr>
              <w:widowControl/>
              <w:rPr>
                <w:rFonts w:ascii="Times New Roman" w:eastAsia="Times New Roman" w:hAnsi="Times New Roman" w:cs="Times New Roman"/>
                <w:sz w:val="24"/>
                <w:szCs w:val="24"/>
              </w:rPr>
            </w:pPr>
          </w:p>
        </w:tc>
        <w:tc>
          <w:tcPr>
            <w:tcW w:w="1576"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77"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0.5</w:t>
            </w:r>
          </w:p>
        </w:tc>
        <w:tc>
          <w:tcPr>
            <w:tcW w:w="1731"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tabs>
                <w:tab w:val="left" w:pos="2820"/>
              </w:tabs>
              <w:rPr>
                <w:color w:val="000000"/>
              </w:rPr>
            </w:pPr>
          </w:p>
        </w:tc>
        <w:tc>
          <w:tcPr>
            <w:tcW w:w="1691"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410801" w:rsidRPr="005A2BD0"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410801" w:rsidRPr="005A2BD0" w:rsidRDefault="00410801" w:rsidP="004B6C75">
            <w:pPr>
              <w:widowControl/>
              <w:rPr>
                <w:rFonts w:ascii="Times New Roman" w:eastAsia="Times New Roman" w:hAnsi="Times New Roman" w:cs="Times New Roman"/>
                <w:sz w:val="24"/>
                <w:szCs w:val="24"/>
              </w:rPr>
            </w:pPr>
          </w:p>
        </w:tc>
        <w:tc>
          <w:tcPr>
            <w:tcW w:w="1576" w:type="dxa"/>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vAlign w:val="center"/>
            <w:hideMark/>
          </w:tcPr>
          <w:p w:rsidR="00410801" w:rsidRPr="00943EE4" w:rsidRDefault="00410801" w:rsidP="00FD0A30">
            <w:pPr>
              <w:pStyle w:val="Normal10"/>
              <w:tabs>
                <w:tab w:val="left" w:pos="2820"/>
              </w:tabs>
              <w:rPr>
                <w:color w:val="000000"/>
              </w:rPr>
            </w:pPr>
            <w:r w:rsidRPr="00943EE4">
              <w:rPr>
                <w:rFonts w:ascii="Arial" w:hAnsi="Arial" w:cs="Arial"/>
                <w:color w:val="000000"/>
                <w:sz w:val="20"/>
                <w:szCs w:val="20"/>
                <w:lang w:val="en-GB"/>
              </w:rPr>
              <w:t>Written tests</w:t>
            </w:r>
          </w:p>
        </w:tc>
        <w:tc>
          <w:tcPr>
            <w:tcW w:w="664"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p>
        </w:tc>
        <w:tc>
          <w:tcPr>
            <w:tcW w:w="1177" w:type="dxa"/>
            <w:gridSpan w:val="3"/>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410801" w:rsidRPr="00943EE4" w:rsidRDefault="00410801" w:rsidP="00FD0A30">
            <w:pPr>
              <w:pStyle w:val="Normal10"/>
              <w:tabs>
                <w:tab w:val="left" w:pos="2820"/>
              </w:tabs>
              <w:rPr>
                <w:color w:val="000000"/>
              </w:rPr>
            </w:pPr>
            <w:r w:rsidRPr="00943EE4">
              <w:rPr>
                <w:rFonts w:ascii="Arial" w:hAnsi="Arial" w:cs="Arial"/>
                <w:color w:val="000000"/>
                <w:sz w:val="20"/>
                <w:szCs w:val="20"/>
                <w:lang w:val="en-GB"/>
              </w:rPr>
              <w:t>Project</w:t>
            </w:r>
          </w:p>
        </w:tc>
        <w:tc>
          <w:tcPr>
            <w:tcW w:w="845"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31" w:type="dxa"/>
            <w:gridSpan w:val="4"/>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410801" w:rsidRPr="00943EE4" w:rsidRDefault="00410801" w:rsidP="00FD0A30">
            <w:pPr>
              <w:pStyle w:val="Normal10"/>
              <w:tabs>
                <w:tab w:val="left" w:pos="2820"/>
              </w:tabs>
              <w:rPr>
                <w:color w:val="000000"/>
              </w:rPr>
            </w:pPr>
          </w:p>
        </w:tc>
        <w:tc>
          <w:tcPr>
            <w:tcW w:w="1691" w:type="dxa"/>
            <w:gridSpan w:val="2"/>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4B6C75">
        <w:tc>
          <w:tcPr>
            <w:tcW w:w="1781" w:type="dxa"/>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684" w:type="dxa"/>
            <w:gridSpan w:val="12"/>
            <w:tcBorders>
              <w:top w:val="single" w:sz="12"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CA18D8" w:rsidRDefault="00CA18D8" w:rsidP="004B6C75">
            <w:pPr>
              <w:widowControl/>
              <w:spacing w:after="198" w:line="276" w:lineRule="auto"/>
              <w:rPr>
                <w:rFonts w:ascii="Arial" w:eastAsia="Times New Roman" w:hAnsi="Arial" w:cs="Arial"/>
                <w:sz w:val="20"/>
                <w:szCs w:val="20"/>
              </w:rPr>
            </w:pPr>
            <w:r w:rsidRPr="00943EE4">
              <w:rPr>
                <w:rFonts w:ascii="Arial" w:hAnsi="Arial" w:cs="Arial"/>
                <w:color w:val="000000"/>
                <w:sz w:val="20"/>
                <w:szCs w:val="20"/>
                <w:lang w:val="en-GB"/>
              </w:rPr>
              <w:t>Oral exam</w:t>
            </w:r>
            <w:r w:rsidRPr="005A2BD0">
              <w:rPr>
                <w:rFonts w:ascii="Arial" w:eastAsia="Times New Roman" w:hAnsi="Arial" w:cs="Arial"/>
                <w:sz w:val="20"/>
                <w:szCs w:val="20"/>
              </w:rPr>
              <w:t xml:space="preserve"> </w:t>
            </w:r>
          </w:p>
          <w:p w:rsidR="00CA18D8" w:rsidRPr="00CA18D8" w:rsidRDefault="00CA18D8" w:rsidP="00CA18D8">
            <w:pPr>
              <w:pStyle w:val="HTMLunaprijedoblikovano"/>
              <w:shd w:val="clear" w:color="auto" w:fill="F8F9FA"/>
              <w:rPr>
                <w:rStyle w:val="y2iqfc"/>
                <w:rFonts w:ascii="Arial" w:hAnsi="Arial" w:cs="Arial"/>
                <w:color w:val="202124"/>
              </w:rPr>
            </w:pPr>
            <w:r w:rsidRPr="00CA18D8">
              <w:rPr>
                <w:rStyle w:val="y2iqfc"/>
                <w:rFonts w:ascii="Arial" w:hAnsi="Arial" w:cs="Arial"/>
                <w:color w:val="202124"/>
              </w:rPr>
              <w:t>Practical mastering of piano scores from the study year.</w:t>
            </w:r>
          </w:p>
          <w:p w:rsidR="00CA18D8" w:rsidRPr="00CA18D8" w:rsidRDefault="00CA18D8" w:rsidP="00CA18D8">
            <w:pPr>
              <w:pStyle w:val="HTMLunaprijedoblikovano"/>
              <w:shd w:val="clear" w:color="auto" w:fill="F8F9FA"/>
              <w:rPr>
                <w:rFonts w:ascii="Arial" w:hAnsi="Arial" w:cs="Arial"/>
                <w:color w:val="202124"/>
              </w:rPr>
            </w:pPr>
            <w:r w:rsidRPr="00CA18D8">
              <w:rPr>
                <w:rStyle w:val="y2iqfc"/>
                <w:rFonts w:ascii="Arial" w:hAnsi="Arial" w:cs="Arial"/>
                <w:color w:val="202124"/>
              </w:rPr>
              <w:t>Practical application of acquired knowledge on a given composition.</w:t>
            </w:r>
          </w:p>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F712FD" w:rsidRPr="005A2BD0" w:rsidTr="004B6C75">
        <w:tc>
          <w:tcPr>
            <w:tcW w:w="1781" w:type="dxa"/>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F712FD" w:rsidRPr="00943EE4" w:rsidRDefault="00F712FD" w:rsidP="00A9341C">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45" w:type="dxa"/>
            <w:gridSpan w:val="7"/>
            <w:tcBorders>
              <w:top w:val="single" w:sz="12" w:space="0" w:color="000000"/>
              <w:left w:val="single" w:sz="6" w:space="0" w:color="000000"/>
              <w:bottom w:val="single" w:sz="6" w:space="0" w:color="000000"/>
              <w:right w:val="single" w:sz="8"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173" w:type="dxa"/>
            <w:gridSpan w:val="2"/>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766" w:type="dxa"/>
            <w:gridSpan w:val="3"/>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394D07" w:rsidRPr="005A2BD0" w:rsidTr="00B4173D">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 xml:space="preserve">Nikola Buble-Josip Veršić: </w:t>
            </w:r>
            <w:r w:rsidRPr="005A2BD0">
              <w:rPr>
                <w:rFonts w:ascii="Arial" w:eastAsia="Times New Roman" w:hAnsi="Arial" w:cs="Arial"/>
                <w:i/>
                <w:iCs/>
                <w:sz w:val="20"/>
                <w:szCs w:val="20"/>
              </w:rPr>
              <w:t>Priručnik za zborovođe i voditelje dalmatinskih klapa,</w:t>
            </w:r>
            <w:r w:rsidRPr="005A2BD0">
              <w:rPr>
                <w:rFonts w:ascii="Arial" w:eastAsia="Times New Roman" w:hAnsi="Arial" w:cs="Arial"/>
                <w:sz w:val="20"/>
                <w:szCs w:val="20"/>
              </w:rPr>
              <w:t xml:space="preserve"> Split, 2000.</w:t>
            </w:r>
          </w:p>
        </w:tc>
        <w:tc>
          <w:tcPr>
            <w:tcW w:w="1173" w:type="dxa"/>
            <w:gridSpan w:val="2"/>
            <w:tcBorders>
              <w:top w:val="single" w:sz="8"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p>
        </w:tc>
        <w:tc>
          <w:tcPr>
            <w:tcW w:w="1766" w:type="dxa"/>
            <w:gridSpan w:val="3"/>
            <w:tcBorders>
              <w:top w:val="single" w:sz="8"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Josip Jerković: Osnove dirigiranje I, Osijek1999.</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4B6C75">
        <w:tc>
          <w:tcPr>
            <w:tcW w:w="0" w:type="auto"/>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73" w:type="dxa"/>
            <w:gridSpan w:val="2"/>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4B6C75">
        <w:tc>
          <w:tcPr>
            <w:tcW w:w="1781" w:type="dxa"/>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394D07" w:rsidRPr="00943EE4" w:rsidRDefault="00394D07" w:rsidP="00A9341C">
            <w:pPr>
              <w:pStyle w:val="Normal10"/>
              <w:widowControl/>
              <w:tabs>
                <w:tab w:val="left" w:pos="567"/>
              </w:tabs>
              <w:rPr>
                <w:rFonts w:ascii="Arial" w:hAnsi="Arial" w:cs="Arial"/>
                <w:color w:val="000000"/>
                <w:sz w:val="20"/>
                <w:szCs w:val="20"/>
              </w:rPr>
            </w:pPr>
          </w:p>
        </w:tc>
        <w:tc>
          <w:tcPr>
            <w:tcW w:w="7684"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 xml:space="preserve">Igor Gjadrov: </w:t>
            </w:r>
            <w:r w:rsidRPr="005A2BD0">
              <w:rPr>
                <w:rFonts w:ascii="Arial" w:eastAsia="Times New Roman" w:hAnsi="Arial" w:cs="Arial"/>
                <w:i/>
                <w:iCs/>
                <w:sz w:val="20"/>
                <w:szCs w:val="20"/>
              </w:rPr>
              <w:t xml:space="preserve">Umijeće dirigiranja, </w:t>
            </w:r>
            <w:r w:rsidRPr="005A2BD0">
              <w:rPr>
                <w:rFonts w:ascii="Arial" w:eastAsia="Times New Roman" w:hAnsi="Arial" w:cs="Arial"/>
                <w:sz w:val="20"/>
                <w:szCs w:val="20"/>
              </w:rPr>
              <w:t>Zagreb, 2002.</w:t>
            </w:r>
          </w:p>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 xml:space="preserve">Max Rudolf: </w:t>
            </w:r>
            <w:r w:rsidRPr="005A2BD0">
              <w:rPr>
                <w:rFonts w:ascii="Arial" w:eastAsia="Times New Roman" w:hAnsi="Arial" w:cs="Arial"/>
                <w:i/>
                <w:iCs/>
                <w:sz w:val="20"/>
                <w:szCs w:val="20"/>
              </w:rPr>
              <w:t>The grammar of conducting</w:t>
            </w:r>
          </w:p>
        </w:tc>
      </w:tr>
      <w:tr w:rsidR="00394D07" w:rsidRPr="005A2BD0" w:rsidTr="004B6C75">
        <w:tc>
          <w:tcPr>
            <w:tcW w:w="1781" w:type="dxa"/>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684"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96EB4" w:rsidRPr="00E96EB4" w:rsidRDefault="00E96EB4" w:rsidP="00E96EB4">
            <w:pPr>
              <w:pStyle w:val="HTMLunaprijedoblikovano"/>
              <w:shd w:val="clear" w:color="auto" w:fill="F8F9FA"/>
              <w:rPr>
                <w:rFonts w:ascii="Arial" w:hAnsi="Arial" w:cs="Arial"/>
                <w:color w:val="202124"/>
              </w:rPr>
            </w:pPr>
            <w:r w:rsidRPr="00E96EB4">
              <w:rPr>
                <w:rStyle w:val="y2iqfc"/>
                <w:rFonts w:ascii="Arial" w:hAnsi="Arial" w:cs="Arial"/>
                <w:color w:val="202124"/>
              </w:rPr>
              <w:t>Class attendance, activity in classes, continuous testing, practical work.</w:t>
            </w:r>
          </w:p>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03079F" w:rsidRPr="005A2BD0" w:rsidTr="004B6C75">
        <w:tc>
          <w:tcPr>
            <w:tcW w:w="1781" w:type="dxa"/>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5A2BD0" w:rsidRDefault="00E96EB4" w:rsidP="004B6C75">
            <w:pPr>
              <w:widowControl/>
              <w:spacing w:after="142" w:line="276" w:lineRule="auto"/>
              <w:rPr>
                <w:rFonts w:ascii="Times New Roman" w:eastAsia="Times New Roman" w:hAnsi="Times New Roman" w:cs="Times New Roman"/>
                <w:sz w:val="24"/>
                <w:szCs w:val="24"/>
              </w:rPr>
            </w:pPr>
            <w:r>
              <w:rPr>
                <w:rFonts w:ascii="Arial" w:eastAsia="Times New Roman" w:hAnsi="Arial" w:cs="Arial"/>
                <w:color w:val="000000"/>
                <w:sz w:val="20"/>
                <w:szCs w:val="20"/>
              </w:rPr>
              <w:t>Other</w:t>
            </w:r>
          </w:p>
        </w:tc>
        <w:tc>
          <w:tcPr>
            <w:tcW w:w="7684"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E96EB4" w:rsidRPr="00E96EB4" w:rsidRDefault="00E96EB4" w:rsidP="00E96EB4">
            <w:pPr>
              <w:pStyle w:val="HTMLunaprijedoblikovano"/>
              <w:shd w:val="clear" w:color="auto" w:fill="F8F9FA"/>
              <w:rPr>
                <w:rFonts w:ascii="Arial" w:hAnsi="Arial" w:cs="Arial"/>
                <w:color w:val="202124"/>
              </w:rPr>
            </w:pPr>
            <w:r w:rsidRPr="00E96EB4">
              <w:rPr>
                <w:rStyle w:val="y2iqfc"/>
                <w:rFonts w:ascii="Arial" w:hAnsi="Arial" w:cs="Arial"/>
                <w:color w:val="202124"/>
              </w:rPr>
              <w:t>In the case of a more advanced group of students, the default literature will be adapted to each more advanced group of students.</w:t>
            </w:r>
          </w:p>
          <w:p w:rsidR="0003079F" w:rsidRPr="005A2BD0" w:rsidRDefault="0003079F" w:rsidP="004B6C75">
            <w:pPr>
              <w:widowControl/>
              <w:spacing w:after="142" w:line="276" w:lineRule="auto"/>
              <w:rPr>
                <w:rFonts w:ascii="Times New Roman" w:eastAsia="Times New Roman" w:hAnsi="Times New Roman" w:cs="Times New Roman"/>
                <w:sz w:val="24"/>
                <w:szCs w:val="24"/>
              </w:rPr>
            </w:pP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12.2.</w:t>
      </w:r>
      <w:r w:rsidR="00410801" w:rsidRPr="00410801">
        <w:rPr>
          <w:rFonts w:ascii="Arial" w:hAnsi="Arial" w:cs="Arial"/>
          <w:b/>
          <w:color w:val="000000"/>
          <w:sz w:val="20"/>
          <w:szCs w:val="20"/>
        </w:rPr>
        <w:t xml:space="preserve"> </w:t>
      </w:r>
      <w:r w:rsidR="00410801" w:rsidRPr="00943EE4">
        <w:rPr>
          <w:rFonts w:ascii="Arial" w:hAnsi="Arial" w:cs="Arial"/>
          <w:b/>
          <w:color w:val="000000"/>
          <w:sz w:val="20"/>
          <w:szCs w:val="20"/>
        </w:rPr>
        <w:t>Conducting</w:t>
      </w:r>
      <w:r>
        <w:rPr>
          <w:rFonts w:ascii="Arial" w:eastAsia="Arial" w:hAnsi="Arial" w:cs="Arial"/>
          <w:b/>
          <w:color w:val="000000"/>
          <w:sz w:val="20"/>
          <w:szCs w:val="20"/>
        </w:rPr>
        <w:t xml:space="preserve"> 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W w:w="9465" w:type="dxa"/>
        <w:tblCellMar>
          <w:top w:w="60" w:type="dxa"/>
          <w:left w:w="60" w:type="dxa"/>
          <w:bottom w:w="60" w:type="dxa"/>
          <w:right w:w="60" w:type="dxa"/>
        </w:tblCellMar>
        <w:tblLook w:val="04A0" w:firstRow="1" w:lastRow="0" w:firstColumn="1" w:lastColumn="0" w:noHBand="0" w:noVBand="1"/>
      </w:tblPr>
      <w:tblGrid>
        <w:gridCol w:w="1749"/>
        <w:gridCol w:w="46"/>
        <w:gridCol w:w="1558"/>
        <w:gridCol w:w="669"/>
        <w:gridCol w:w="182"/>
        <w:gridCol w:w="897"/>
        <w:gridCol w:w="106"/>
        <w:gridCol w:w="852"/>
        <w:gridCol w:w="487"/>
        <w:gridCol w:w="608"/>
        <w:gridCol w:w="532"/>
        <w:gridCol w:w="76"/>
        <w:gridCol w:w="593"/>
        <w:gridCol w:w="1110"/>
      </w:tblGrid>
      <w:tr w:rsidR="0003079F" w:rsidRPr="005A2BD0" w:rsidTr="00394D07">
        <w:tc>
          <w:tcPr>
            <w:tcW w:w="1749" w:type="dxa"/>
            <w:tcBorders>
              <w:top w:val="single" w:sz="12" w:space="0" w:color="000000"/>
              <w:left w:val="single" w:sz="12" w:space="0" w:color="000000"/>
              <w:bottom w:val="single" w:sz="12" w:space="0" w:color="000000"/>
              <w:right w:val="single" w:sz="12" w:space="0" w:color="000000"/>
            </w:tcBorders>
            <w:shd w:val="clear" w:color="auto" w:fill="66CCFF"/>
            <w:tcMar>
              <w:top w:w="0" w:type="dxa"/>
              <w:left w:w="57" w:type="dxa"/>
              <w:bottom w:w="0" w:type="dxa"/>
              <w:right w:w="57" w:type="dxa"/>
            </w:tcMar>
            <w:vAlign w:val="center"/>
            <w:hideMark/>
          </w:tcPr>
          <w:p w:rsidR="0003079F" w:rsidRPr="005A2BD0" w:rsidRDefault="00410801" w:rsidP="004B6C75">
            <w:pPr>
              <w:widowControl/>
              <w:spacing w:after="142" w:line="276" w:lineRule="auto"/>
              <w:ind w:left="397" w:hanging="397"/>
              <w:rPr>
                <w:rFonts w:ascii="Times New Roman" w:eastAsia="Times New Roman" w:hAnsi="Times New Roman" w:cs="Times New Roman"/>
                <w:sz w:val="24"/>
                <w:szCs w:val="24"/>
              </w:rPr>
            </w:pPr>
            <w:r w:rsidRPr="00943EE4">
              <w:rPr>
                <w:rFonts w:ascii="Arial" w:hAnsi="Arial" w:cs="Arial"/>
                <w:b/>
                <w:color w:val="000000"/>
                <w:sz w:val="20"/>
                <w:szCs w:val="20"/>
              </w:rPr>
              <w:t>COURSE</w:t>
            </w:r>
          </w:p>
        </w:tc>
        <w:tc>
          <w:tcPr>
            <w:tcW w:w="7716" w:type="dxa"/>
            <w:gridSpan w:val="13"/>
            <w:tcBorders>
              <w:top w:val="single" w:sz="12" w:space="0" w:color="000000"/>
              <w:left w:val="single" w:sz="12" w:space="0" w:color="000000"/>
              <w:bottom w:val="single" w:sz="12" w:space="0" w:color="000000"/>
              <w:right w:val="single" w:sz="12" w:space="0" w:color="000000"/>
            </w:tcBorders>
            <w:shd w:val="clear" w:color="auto" w:fill="66CCFF"/>
            <w:tcMar>
              <w:top w:w="0" w:type="dxa"/>
              <w:left w:w="108" w:type="dxa"/>
              <w:bottom w:w="0" w:type="dxa"/>
              <w:right w:w="108" w:type="dxa"/>
            </w:tcMar>
            <w:vAlign w:val="center"/>
            <w:hideMark/>
          </w:tcPr>
          <w:p w:rsidR="0003079F" w:rsidRPr="005A2BD0" w:rsidRDefault="00410801" w:rsidP="004B6C75">
            <w:pPr>
              <w:widowControl/>
              <w:spacing w:after="142" w:line="276" w:lineRule="auto"/>
              <w:rPr>
                <w:rFonts w:ascii="Times New Roman" w:eastAsia="Times New Roman" w:hAnsi="Times New Roman" w:cs="Times New Roman"/>
                <w:sz w:val="24"/>
                <w:szCs w:val="24"/>
              </w:rPr>
            </w:pPr>
            <w:r w:rsidRPr="00943EE4">
              <w:rPr>
                <w:rFonts w:ascii="Arial" w:hAnsi="Arial" w:cs="Arial"/>
                <w:b/>
                <w:color w:val="000000"/>
                <w:sz w:val="20"/>
                <w:szCs w:val="20"/>
              </w:rPr>
              <w:t>Conducting</w:t>
            </w:r>
            <w:r w:rsidR="0003079F" w:rsidRPr="005A2BD0">
              <w:rPr>
                <w:rFonts w:ascii="Arial" w:eastAsia="Times New Roman" w:hAnsi="Arial" w:cs="Arial"/>
                <w:sz w:val="20"/>
                <w:szCs w:val="20"/>
              </w:rPr>
              <w:t xml:space="preserve"> 2</w:t>
            </w:r>
          </w:p>
        </w:tc>
      </w:tr>
      <w:tr w:rsidR="00410801" w:rsidRPr="005A2BD0" w:rsidTr="00394D07">
        <w:tc>
          <w:tcPr>
            <w:tcW w:w="1795"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widowControl/>
              <w:rPr>
                <w:rFonts w:ascii="Arial" w:hAnsi="Arial" w:cs="Arial"/>
                <w:b/>
                <w:color w:val="000000"/>
                <w:sz w:val="20"/>
                <w:szCs w:val="20"/>
              </w:rPr>
            </w:pPr>
            <w:r>
              <w:rPr>
                <w:rFonts w:ascii="Arial" w:hAnsi="Arial" w:cs="Arial"/>
                <w:b/>
                <w:color w:val="000000"/>
                <w:sz w:val="20"/>
                <w:szCs w:val="20"/>
              </w:rPr>
              <w:t>Code</w:t>
            </w:r>
          </w:p>
        </w:tc>
        <w:tc>
          <w:tcPr>
            <w:tcW w:w="2409" w:type="dxa"/>
            <w:gridSpan w:val="3"/>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UAC105</w:t>
            </w:r>
          </w:p>
        </w:tc>
        <w:tc>
          <w:tcPr>
            <w:tcW w:w="2342" w:type="dxa"/>
            <w:gridSpan w:val="4"/>
            <w:tcBorders>
              <w:top w:val="single" w:sz="12" w:space="0" w:color="000000"/>
              <w:left w:val="single" w:sz="6" w:space="0" w:color="000000"/>
              <w:bottom w:val="single" w:sz="6" w:space="0" w:color="000000"/>
              <w:right w:val="single" w:sz="12" w:space="0" w:color="000000"/>
            </w:tcBorders>
            <w:shd w:val="clear" w:color="auto" w:fill="CCFFFF"/>
            <w:tcMar>
              <w:top w:w="0" w:type="dxa"/>
              <w:left w:w="57" w:type="dxa"/>
              <w:bottom w:w="0" w:type="dxa"/>
              <w:right w:w="57" w:type="dxa"/>
            </w:tcMar>
            <w:vAlign w:val="center"/>
            <w:hideMark/>
          </w:tcPr>
          <w:p w:rsidR="00410801" w:rsidRPr="005E6C61" w:rsidRDefault="00410801" w:rsidP="00FD0A30">
            <w:pPr>
              <w:rPr>
                <w:rFonts w:ascii="Arial" w:hAnsi="Arial" w:cs="Arial"/>
                <w:sz w:val="20"/>
                <w:szCs w:val="20"/>
              </w:rPr>
            </w:pPr>
            <w:r w:rsidRPr="005E6C61">
              <w:rPr>
                <w:rFonts w:ascii="Arial" w:hAnsi="Arial"/>
                <w:sz w:val="20"/>
                <w:szCs w:val="20"/>
              </w:rPr>
              <w:t>Year of study.</w:t>
            </w:r>
          </w:p>
        </w:tc>
        <w:tc>
          <w:tcPr>
            <w:tcW w:w="2919" w:type="dxa"/>
            <w:gridSpan w:val="5"/>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1</w:t>
            </w:r>
          </w:p>
        </w:tc>
      </w:tr>
      <w:tr w:rsidR="00410801" w:rsidRPr="005A2BD0" w:rsidTr="00394D07">
        <w:tc>
          <w:tcPr>
            <w:tcW w:w="1795"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rPr>
                <w:color w:val="000000"/>
                <w:lang w:val="en-GB"/>
              </w:rPr>
            </w:pPr>
            <w:r w:rsidRPr="00943EE4">
              <w:rPr>
                <w:rFonts w:ascii="Arial" w:hAnsi="Arial" w:cs="Arial"/>
                <w:color w:val="000000"/>
                <w:sz w:val="20"/>
                <w:szCs w:val="20"/>
                <w:lang w:val="en-GB"/>
              </w:rPr>
              <w:t>Course bearer</w:t>
            </w:r>
          </w:p>
        </w:tc>
        <w:tc>
          <w:tcPr>
            <w:tcW w:w="2409"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Pr>
                <w:rFonts w:ascii="Arial" w:eastAsia="Times New Roman" w:hAnsi="Arial" w:cs="Arial"/>
                <w:sz w:val="20"/>
                <w:szCs w:val="20"/>
              </w:rPr>
              <w:t xml:space="preserve">Vlado Sunko, </w:t>
            </w:r>
            <w:r w:rsidR="00A16BDB" w:rsidRPr="00A16BDB">
              <w:rPr>
                <w:rFonts w:ascii="Arial" w:eastAsia="Times New Roman" w:hAnsi="Arial" w:cs="Arial"/>
                <w:sz w:val="20"/>
                <w:szCs w:val="20"/>
              </w:rPr>
              <w:t>, Full Prof</w:t>
            </w:r>
            <w:r w:rsidR="00A16BDB">
              <w:rPr>
                <w:rFonts w:ascii="Arial" w:eastAsia="Times New Roman" w:hAnsi="Arial" w:cs="Arial"/>
                <w:sz w:val="20"/>
                <w:szCs w:val="20"/>
              </w:rPr>
              <w:t>.</w:t>
            </w:r>
          </w:p>
        </w:tc>
        <w:tc>
          <w:tcPr>
            <w:tcW w:w="2342"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410801" w:rsidRPr="005E6C61" w:rsidRDefault="00410801" w:rsidP="00FD0A30">
            <w:pPr>
              <w:rPr>
                <w:rFonts w:ascii="Arial" w:hAnsi="Arial" w:cs="Arial"/>
                <w:sz w:val="20"/>
                <w:szCs w:val="20"/>
              </w:rPr>
            </w:pPr>
            <w:r w:rsidRPr="005E6C61">
              <w:rPr>
                <w:rFonts w:ascii="Arial" w:hAnsi="Arial"/>
                <w:sz w:val="20"/>
                <w:szCs w:val="20"/>
              </w:rPr>
              <w:t>ECTS value</w:t>
            </w:r>
          </w:p>
        </w:tc>
        <w:tc>
          <w:tcPr>
            <w:tcW w:w="2919"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2</w:t>
            </w:r>
          </w:p>
        </w:tc>
      </w:tr>
      <w:tr w:rsidR="00410801" w:rsidRPr="005A2BD0" w:rsidTr="00394D07">
        <w:tc>
          <w:tcPr>
            <w:tcW w:w="1795" w:type="dxa"/>
            <w:gridSpan w:val="2"/>
            <w:vMerge w:val="restart"/>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09" w:type="dxa"/>
            <w:gridSpan w:val="3"/>
            <w:vMerge w:val="restart"/>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10801" w:rsidRPr="005A2BD0" w:rsidRDefault="00410801" w:rsidP="00A16BDB">
            <w:pPr>
              <w:widowControl/>
              <w:spacing w:after="142" w:line="276" w:lineRule="auto"/>
              <w:rPr>
                <w:rFonts w:ascii="Arial" w:eastAsia="Times New Roman" w:hAnsi="Arial" w:cs="Arial"/>
                <w:sz w:val="24"/>
                <w:szCs w:val="24"/>
              </w:rPr>
            </w:pPr>
            <w:r w:rsidRPr="005A2BD0">
              <w:rPr>
                <w:rFonts w:ascii="Arial" w:eastAsia="Times New Roman" w:hAnsi="Arial" w:cs="Arial"/>
                <w:sz w:val="20"/>
                <w:szCs w:val="20"/>
              </w:rPr>
              <w:t>Frane Kuss</w:t>
            </w:r>
            <w:r>
              <w:rPr>
                <w:rFonts w:ascii="Arial" w:eastAsia="Times New Roman" w:hAnsi="Arial" w:cs="Arial"/>
                <w:sz w:val="20"/>
                <w:szCs w:val="20"/>
              </w:rPr>
              <w:t>, asist</w:t>
            </w:r>
            <w:r w:rsidR="00A16BDB">
              <w:rPr>
                <w:rFonts w:ascii="Arial" w:eastAsia="Times New Roman" w:hAnsi="Arial" w:cs="Arial"/>
                <w:sz w:val="20"/>
                <w:szCs w:val="20"/>
              </w:rPr>
              <w:t>.</w:t>
            </w:r>
          </w:p>
        </w:tc>
        <w:tc>
          <w:tcPr>
            <w:tcW w:w="2342" w:type="dxa"/>
            <w:gridSpan w:val="4"/>
            <w:vMerge w:val="restart"/>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410801" w:rsidRPr="005E6C61" w:rsidRDefault="00410801" w:rsidP="00FD0A30">
            <w:pPr>
              <w:rPr>
                <w:rFonts w:ascii="Arial" w:hAnsi="Arial" w:cs="Arial"/>
                <w:sz w:val="20"/>
                <w:szCs w:val="20"/>
              </w:rPr>
            </w:pPr>
            <w:r w:rsidRPr="005E6C61">
              <w:rPr>
                <w:rFonts w:ascii="Arial" w:hAnsi="Arial"/>
                <w:sz w:val="20"/>
                <w:szCs w:val="20"/>
              </w:rPr>
              <w:t>Teaching (number of hours per semester)</w:t>
            </w:r>
          </w:p>
        </w:tc>
        <w:tc>
          <w:tcPr>
            <w:tcW w:w="608"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943EE4" w:rsidRDefault="00410801" w:rsidP="00FD0A30">
            <w:pPr>
              <w:jc w:val="center"/>
              <w:rPr>
                <w:rFonts w:ascii="Arial" w:hAnsi="Arial" w:cs="Arial"/>
              </w:rPr>
            </w:pPr>
            <w:r w:rsidRPr="00943EE4">
              <w:rPr>
                <w:rFonts w:ascii="Arial" w:hAnsi="Arial"/>
              </w:rPr>
              <w:t>L</w:t>
            </w:r>
          </w:p>
        </w:tc>
        <w:tc>
          <w:tcPr>
            <w:tcW w:w="608"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410801" w:rsidRPr="00943EE4" w:rsidRDefault="00410801" w:rsidP="00FD0A30">
            <w:pPr>
              <w:jc w:val="center"/>
              <w:rPr>
                <w:rFonts w:ascii="Arial" w:hAnsi="Arial" w:cs="Arial"/>
              </w:rPr>
            </w:pPr>
            <w:r w:rsidRPr="00943EE4">
              <w:rPr>
                <w:rFonts w:ascii="Arial" w:hAnsi="Arial"/>
              </w:rPr>
              <w:t>S</w:t>
            </w:r>
          </w:p>
        </w:tc>
        <w:tc>
          <w:tcPr>
            <w:tcW w:w="593"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943EE4" w:rsidRDefault="00410801" w:rsidP="00FD0A30">
            <w:pPr>
              <w:jc w:val="center"/>
              <w:rPr>
                <w:rFonts w:ascii="Arial" w:hAnsi="Arial" w:cs="Arial"/>
              </w:rPr>
            </w:pPr>
            <w:r w:rsidRPr="00943EE4">
              <w:rPr>
                <w:rFonts w:ascii="Arial" w:hAnsi="Arial"/>
              </w:rPr>
              <w:t>E</w:t>
            </w:r>
          </w:p>
        </w:tc>
        <w:tc>
          <w:tcPr>
            <w:tcW w:w="1110"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943EE4" w:rsidRDefault="00410801" w:rsidP="00FD0A30">
            <w:pPr>
              <w:jc w:val="center"/>
            </w:pPr>
            <w:r w:rsidRPr="00943EE4">
              <w:rPr>
                <w:rFonts w:ascii="Arial" w:hAnsi="Arial"/>
              </w:rPr>
              <w:t>T</w:t>
            </w:r>
          </w:p>
        </w:tc>
      </w:tr>
      <w:tr w:rsidR="00410801" w:rsidRPr="005A2BD0" w:rsidTr="00394D07">
        <w:tc>
          <w:tcPr>
            <w:tcW w:w="0" w:type="auto"/>
            <w:gridSpan w:val="2"/>
            <w:vMerge/>
            <w:tcBorders>
              <w:top w:val="single" w:sz="6" w:space="0" w:color="000000"/>
              <w:left w:val="single" w:sz="12" w:space="0" w:color="000000"/>
              <w:bottom w:val="single" w:sz="12" w:space="0" w:color="000000"/>
              <w:right w:val="single" w:sz="6" w:space="0" w:color="000000"/>
            </w:tcBorders>
            <w:vAlign w:val="center"/>
            <w:hideMark/>
          </w:tcPr>
          <w:p w:rsidR="00410801" w:rsidRPr="005A2BD0" w:rsidRDefault="00410801" w:rsidP="004B6C75">
            <w:pPr>
              <w:widowControl/>
              <w:rPr>
                <w:rFonts w:ascii="Times New Roman" w:eastAsia="Times New Roman" w:hAnsi="Times New Roman" w:cs="Times New Roman"/>
                <w:sz w:val="24"/>
                <w:szCs w:val="24"/>
              </w:rPr>
            </w:pPr>
          </w:p>
        </w:tc>
        <w:tc>
          <w:tcPr>
            <w:tcW w:w="0" w:type="auto"/>
            <w:gridSpan w:val="3"/>
            <w:vMerge/>
            <w:tcBorders>
              <w:top w:val="single" w:sz="6" w:space="0" w:color="000000"/>
              <w:left w:val="single" w:sz="6" w:space="0" w:color="000000"/>
              <w:bottom w:val="single" w:sz="12" w:space="0" w:color="000000"/>
              <w:right w:val="single" w:sz="12" w:space="0" w:color="000000"/>
            </w:tcBorders>
            <w:vAlign w:val="center"/>
            <w:hideMark/>
          </w:tcPr>
          <w:p w:rsidR="00410801" w:rsidRPr="005A2BD0" w:rsidRDefault="00410801"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12" w:space="0" w:color="000000"/>
              <w:right w:val="single" w:sz="12" w:space="0" w:color="000000"/>
            </w:tcBorders>
            <w:vAlign w:val="center"/>
            <w:hideMark/>
          </w:tcPr>
          <w:p w:rsidR="00410801" w:rsidRPr="005E6C61" w:rsidRDefault="00410801" w:rsidP="004B6C75">
            <w:pPr>
              <w:widowControl/>
              <w:rPr>
                <w:rFonts w:ascii="Times New Roman" w:eastAsia="Times New Roman" w:hAnsi="Times New Roman" w:cs="Times New Roman"/>
                <w:sz w:val="20"/>
                <w:szCs w:val="20"/>
              </w:rPr>
            </w:pPr>
          </w:p>
        </w:tc>
        <w:tc>
          <w:tcPr>
            <w:tcW w:w="608"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30</w:t>
            </w:r>
          </w:p>
        </w:tc>
        <w:tc>
          <w:tcPr>
            <w:tcW w:w="608"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0</w:t>
            </w:r>
          </w:p>
        </w:tc>
        <w:tc>
          <w:tcPr>
            <w:tcW w:w="593"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0</w:t>
            </w:r>
          </w:p>
        </w:tc>
        <w:tc>
          <w:tcPr>
            <w:tcW w:w="1110"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0</w:t>
            </w:r>
          </w:p>
        </w:tc>
      </w:tr>
      <w:tr w:rsidR="00410801" w:rsidRPr="005A2BD0" w:rsidTr="00394D07">
        <w:tc>
          <w:tcPr>
            <w:tcW w:w="1795"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09"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Pr>
                <w:rFonts w:ascii="Arial" w:eastAsia="Times New Roman" w:hAnsi="Arial" w:cs="Arial"/>
                <w:sz w:val="20"/>
                <w:szCs w:val="20"/>
              </w:rPr>
              <w:t>Elective</w:t>
            </w:r>
          </w:p>
        </w:tc>
        <w:tc>
          <w:tcPr>
            <w:tcW w:w="2342"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410801" w:rsidRPr="005E6C61" w:rsidRDefault="00410801" w:rsidP="00FD0A30">
            <w:pPr>
              <w:rPr>
                <w:rStyle w:val="Zadanifontodlomka1"/>
                <w:rFonts w:ascii="Arial" w:hAnsi="Arial" w:cs="Arial"/>
                <w:sz w:val="20"/>
                <w:szCs w:val="20"/>
              </w:rPr>
            </w:pPr>
            <w:r w:rsidRPr="005E6C61">
              <w:rPr>
                <w:rFonts w:ascii="Arial" w:hAnsi="Arial"/>
                <w:sz w:val="20"/>
                <w:szCs w:val="20"/>
              </w:rPr>
              <w:t xml:space="preserve">Percentage of e-learning </w:t>
            </w:r>
          </w:p>
        </w:tc>
        <w:tc>
          <w:tcPr>
            <w:tcW w:w="2919"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9465" w:type="dxa"/>
            <w:gridSpan w:val="14"/>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394D07" w:rsidRPr="005A2BD0" w:rsidTr="00394D07">
        <w:trPr>
          <w:trHeight w:val="360"/>
        </w:trPr>
        <w:tc>
          <w:tcPr>
            <w:tcW w:w="1795"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670"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10801" w:rsidRPr="00BE1D95" w:rsidRDefault="00410801" w:rsidP="00410801">
            <w:pPr>
              <w:pStyle w:val="Normal10"/>
              <w:widowControl/>
              <w:tabs>
                <w:tab w:val="left" w:pos="2820"/>
              </w:tabs>
              <w:rPr>
                <w:rFonts w:ascii="Arial" w:hAnsi="Arial" w:cs="Arial"/>
                <w:color w:val="000000"/>
                <w:sz w:val="20"/>
                <w:szCs w:val="20"/>
                <w:lang w:val="en-GB"/>
              </w:rPr>
            </w:pPr>
            <w:r w:rsidRPr="00BE1D95">
              <w:rPr>
                <w:rFonts w:ascii="Arial" w:hAnsi="Arial" w:cs="Arial"/>
                <w:color w:val="000000"/>
                <w:sz w:val="20"/>
                <w:szCs w:val="20"/>
                <w:lang w:val="en-GB"/>
              </w:rPr>
              <w:t>Learning conducting as an art.</w:t>
            </w:r>
          </w:p>
          <w:p w:rsidR="00410801" w:rsidRPr="00BE1D95" w:rsidRDefault="00410801" w:rsidP="00410801">
            <w:pPr>
              <w:pStyle w:val="Normal10"/>
              <w:widowControl/>
              <w:tabs>
                <w:tab w:val="left" w:pos="2820"/>
              </w:tabs>
              <w:rPr>
                <w:rFonts w:ascii="Arial" w:hAnsi="Arial" w:cs="Arial"/>
                <w:color w:val="000000"/>
                <w:sz w:val="20"/>
                <w:szCs w:val="20"/>
                <w:lang w:val="en-GB"/>
              </w:rPr>
            </w:pPr>
            <w:r w:rsidRPr="00BE1D95">
              <w:rPr>
                <w:rFonts w:ascii="Arial" w:hAnsi="Arial" w:cs="Arial"/>
                <w:color w:val="000000"/>
                <w:sz w:val="20"/>
                <w:szCs w:val="20"/>
                <w:lang w:val="en-GB"/>
              </w:rPr>
              <w:t>Understanding the conducting phenomenon from the elementary techniques to the final creation of music by movement.</w:t>
            </w:r>
          </w:p>
          <w:p w:rsidR="00410801" w:rsidRPr="00BE1D95" w:rsidRDefault="00410801" w:rsidP="00410801">
            <w:pPr>
              <w:pStyle w:val="Normal10"/>
              <w:widowControl/>
              <w:tabs>
                <w:tab w:val="left" w:pos="2820"/>
              </w:tabs>
              <w:rPr>
                <w:rFonts w:ascii="Arial" w:hAnsi="Arial" w:cs="Arial"/>
                <w:color w:val="000000"/>
                <w:sz w:val="20"/>
                <w:szCs w:val="20"/>
                <w:lang w:val="en-GB"/>
              </w:rPr>
            </w:pPr>
            <w:r w:rsidRPr="00BE1D95">
              <w:rPr>
                <w:rFonts w:ascii="Arial" w:hAnsi="Arial" w:cs="Arial"/>
                <w:color w:val="000000"/>
                <w:sz w:val="20"/>
                <w:szCs w:val="20"/>
                <w:lang w:val="en-GB"/>
              </w:rPr>
              <w:t>Acquiring the knowledges required by an instrumentalist or singer to recognise and interpret the conductor's requests correctly.</w:t>
            </w:r>
          </w:p>
          <w:p w:rsidR="00394D07" w:rsidRPr="005A2BD0" w:rsidRDefault="00410801" w:rsidP="00410801">
            <w:pPr>
              <w:widowControl/>
              <w:spacing w:after="142" w:line="276" w:lineRule="auto"/>
              <w:rPr>
                <w:rFonts w:ascii="Times New Roman" w:eastAsia="Times New Roman" w:hAnsi="Times New Roman" w:cs="Times New Roman"/>
                <w:sz w:val="24"/>
                <w:szCs w:val="24"/>
              </w:rPr>
            </w:pPr>
            <w:r w:rsidRPr="00BE1D95">
              <w:rPr>
                <w:rFonts w:ascii="Arial" w:hAnsi="Arial" w:cs="Arial"/>
                <w:color w:val="000000"/>
                <w:sz w:val="20"/>
                <w:szCs w:val="20"/>
                <w:lang w:val="en-GB"/>
              </w:rPr>
              <w:t>Understanding the conductor as a musician whose instrument is the orchestra (the choir).</w:t>
            </w:r>
          </w:p>
        </w:tc>
      </w:tr>
      <w:tr w:rsidR="00394D07" w:rsidRPr="005A2BD0" w:rsidTr="00394D07">
        <w:tc>
          <w:tcPr>
            <w:tcW w:w="1795"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670"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96EB4" w:rsidRPr="00E96EB4" w:rsidRDefault="00E96EB4" w:rsidP="00E96EB4">
            <w:pPr>
              <w:pStyle w:val="HTMLunaprijedoblikovano"/>
              <w:shd w:val="clear" w:color="auto" w:fill="F8F9FA"/>
              <w:rPr>
                <w:rFonts w:ascii="Arial" w:hAnsi="Arial" w:cs="Arial"/>
                <w:color w:val="202124"/>
              </w:rPr>
            </w:pPr>
            <w:r w:rsidRPr="00E96EB4">
              <w:rPr>
                <w:rStyle w:val="y2iqfc"/>
                <w:rFonts w:ascii="Arial" w:hAnsi="Arial" w:cs="Arial"/>
                <w:color w:val="202124"/>
              </w:rPr>
              <w:t>Successfully completed the previous semester.</w:t>
            </w:r>
          </w:p>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394D07" w:rsidRPr="005A2BD0" w:rsidTr="00394D07">
        <w:tc>
          <w:tcPr>
            <w:tcW w:w="1795"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 xml:space="preserve">Expected </w:t>
            </w:r>
            <w:r w:rsidR="00FD346A"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670"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-determine the number of times in the beat depending on the structure of the composition</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-corrept in smaller vocal ensembles.</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-recognize more complex elements of musical speech</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-interpret a simpler vocal score</w:t>
            </w:r>
          </w:p>
          <w:p w:rsidR="00E96EB4" w:rsidRPr="00E96EB4" w:rsidRDefault="00E96EB4" w:rsidP="00E96EB4">
            <w:pPr>
              <w:pStyle w:val="HTMLunaprijedoblikovano"/>
              <w:shd w:val="clear" w:color="auto" w:fill="F8F9FA"/>
              <w:rPr>
                <w:rFonts w:ascii="Arial" w:hAnsi="Arial" w:cs="Arial"/>
                <w:color w:val="202124"/>
              </w:rPr>
            </w:pPr>
            <w:r w:rsidRPr="00E96EB4">
              <w:rPr>
                <w:rStyle w:val="y2iqfc"/>
                <w:rFonts w:ascii="Arial" w:hAnsi="Arial" w:cs="Arial"/>
                <w:color w:val="202124"/>
              </w:rPr>
              <w:t>-make your own decision in performing corona</w:t>
            </w:r>
            <w:r>
              <w:rPr>
                <w:rStyle w:val="y2iqfc"/>
                <w:rFonts w:ascii="Arial" w:hAnsi="Arial" w:cs="Arial"/>
                <w:color w:val="202124"/>
              </w:rPr>
              <w:t>s.</w:t>
            </w:r>
          </w:p>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394D07" w:rsidRPr="005A2BD0" w:rsidTr="00394D07">
        <w:tc>
          <w:tcPr>
            <w:tcW w:w="1795"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670"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1. student obligations and course content</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2. Interdisciplinary and interactive analysis of a simpler choral composition.</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 xml:space="preserve">3. Introduction to </w:t>
            </w:r>
            <w:r>
              <w:rPr>
                <w:rStyle w:val="y2iqfc"/>
                <w:rFonts w:ascii="Arial" w:hAnsi="Arial" w:cs="Arial"/>
                <w:color w:val="202124"/>
              </w:rPr>
              <w:t>corona</w:t>
            </w:r>
            <w:r w:rsidRPr="00E96EB4">
              <w:rPr>
                <w:rStyle w:val="y2iqfc"/>
                <w:rFonts w:ascii="Arial" w:hAnsi="Arial" w:cs="Arial"/>
                <w:color w:val="202124"/>
              </w:rPr>
              <w:t xml:space="preserve">s, final movements, final </w:t>
            </w:r>
            <w:r>
              <w:rPr>
                <w:rStyle w:val="y2iqfc"/>
                <w:rFonts w:ascii="Arial" w:hAnsi="Arial" w:cs="Arial"/>
                <w:color w:val="202124"/>
              </w:rPr>
              <w:t>corona</w:t>
            </w:r>
            <w:r w:rsidRPr="00E96EB4">
              <w:rPr>
                <w:rStyle w:val="y2iqfc"/>
                <w:rFonts w:ascii="Arial" w:hAnsi="Arial" w:cs="Arial"/>
                <w:color w:val="202124"/>
              </w:rPr>
              <w:t>s,</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 xml:space="preserve">4. </w:t>
            </w:r>
            <w:r>
              <w:rPr>
                <w:rStyle w:val="y2iqfc"/>
                <w:rFonts w:ascii="Arial" w:hAnsi="Arial" w:cs="Arial"/>
                <w:color w:val="202124"/>
              </w:rPr>
              <w:t>corona</w:t>
            </w:r>
            <w:r w:rsidRPr="00E96EB4">
              <w:rPr>
                <w:rStyle w:val="y2iqfc"/>
                <w:rFonts w:ascii="Arial" w:hAnsi="Arial" w:cs="Arial"/>
                <w:color w:val="202124"/>
              </w:rPr>
              <w:t>s not followed by a break</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5. New composition - interdisciplinary and interactive analysis</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 xml:space="preserve">6. </w:t>
            </w:r>
            <w:r>
              <w:rPr>
                <w:rStyle w:val="y2iqfc"/>
                <w:rFonts w:ascii="Arial" w:hAnsi="Arial" w:cs="Arial"/>
                <w:color w:val="202124"/>
              </w:rPr>
              <w:t>Corona</w:t>
            </w:r>
            <w:r w:rsidRPr="00E96EB4">
              <w:rPr>
                <w:rStyle w:val="y2iqfc"/>
                <w:rFonts w:ascii="Arial" w:hAnsi="Arial" w:cs="Arial"/>
                <w:color w:val="202124"/>
              </w:rPr>
              <w:t>s followed by a break</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 xml:space="preserve">7. </w:t>
            </w:r>
            <w:r>
              <w:rPr>
                <w:rStyle w:val="y2iqfc"/>
                <w:rFonts w:ascii="Arial" w:hAnsi="Arial" w:cs="Arial"/>
                <w:color w:val="202124"/>
              </w:rPr>
              <w:t>Corona</w:t>
            </w:r>
            <w:r w:rsidRPr="00E96EB4">
              <w:rPr>
                <w:rStyle w:val="y2iqfc"/>
                <w:rFonts w:ascii="Arial" w:hAnsi="Arial" w:cs="Arial"/>
                <w:color w:val="202124"/>
              </w:rPr>
              <w:t>s at the break</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8. New composition - interdisciplinary and interactive analysis</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 xml:space="preserve">9. </w:t>
            </w:r>
            <w:r>
              <w:rPr>
                <w:rStyle w:val="y2iqfc"/>
                <w:rFonts w:ascii="Arial" w:hAnsi="Arial" w:cs="Arial"/>
                <w:color w:val="202124"/>
              </w:rPr>
              <w:t>Corona</w:t>
            </w:r>
            <w:r w:rsidRPr="00E96EB4">
              <w:rPr>
                <w:rStyle w:val="y2iqfc"/>
                <w:rFonts w:ascii="Arial" w:hAnsi="Arial" w:cs="Arial"/>
                <w:color w:val="202124"/>
              </w:rPr>
              <w:t>s on the bar</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 xml:space="preserve">10. </w:t>
            </w:r>
            <w:r>
              <w:rPr>
                <w:rStyle w:val="y2iqfc"/>
                <w:rFonts w:ascii="Arial" w:hAnsi="Arial" w:cs="Arial"/>
                <w:color w:val="202124"/>
              </w:rPr>
              <w:t>Coro</w:t>
            </w:r>
            <w:r w:rsidRPr="00E96EB4">
              <w:rPr>
                <w:rStyle w:val="y2iqfc"/>
                <w:rFonts w:ascii="Arial" w:hAnsi="Arial" w:cs="Arial"/>
                <w:color w:val="202124"/>
              </w:rPr>
              <w:t>n</w:t>
            </w:r>
            <w:r>
              <w:rPr>
                <w:rStyle w:val="y2iqfc"/>
                <w:rFonts w:ascii="Arial" w:hAnsi="Arial" w:cs="Arial"/>
                <w:color w:val="202124"/>
              </w:rPr>
              <w:t>as</w:t>
            </w:r>
            <w:r w:rsidRPr="00E96EB4">
              <w:rPr>
                <w:rStyle w:val="y2iqfc"/>
                <w:rFonts w:ascii="Arial" w:hAnsi="Arial" w:cs="Arial"/>
                <w:color w:val="202124"/>
              </w:rPr>
              <w:t xml:space="preserve"> Exceptions</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 xml:space="preserve">11. Problems of the </w:t>
            </w:r>
            <w:r>
              <w:rPr>
                <w:rStyle w:val="y2iqfc"/>
                <w:rFonts w:ascii="Arial" w:hAnsi="Arial" w:cs="Arial"/>
                <w:color w:val="202124"/>
              </w:rPr>
              <w:t>corona</w:t>
            </w:r>
            <w:r w:rsidRPr="00E96EB4">
              <w:rPr>
                <w:rStyle w:val="y2iqfc"/>
                <w:rFonts w:ascii="Arial" w:hAnsi="Arial" w:cs="Arial"/>
                <w:color w:val="202124"/>
              </w:rPr>
              <w:t xml:space="preserve"> in the composition Mussorgsky Paintings from the exhibition-Catacombs</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12. Specifics of working with vocal ensembles</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13. Work on intonation</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14. Work on given compositions</w:t>
            </w:r>
          </w:p>
          <w:p w:rsidR="00E96EB4" w:rsidRDefault="00E96EB4" w:rsidP="00E96EB4">
            <w:pPr>
              <w:pStyle w:val="HTMLunaprijedoblikovano"/>
              <w:shd w:val="clear" w:color="auto" w:fill="F8F9FA"/>
              <w:rPr>
                <w:rFonts w:ascii="inherit" w:hAnsi="inherit"/>
                <w:color w:val="202124"/>
                <w:sz w:val="47"/>
                <w:szCs w:val="47"/>
              </w:rPr>
            </w:pPr>
            <w:r w:rsidRPr="00E96EB4">
              <w:rPr>
                <w:rStyle w:val="y2iqfc"/>
                <w:rFonts w:ascii="Arial" w:hAnsi="Arial" w:cs="Arial"/>
                <w:color w:val="202124"/>
              </w:rPr>
              <w:t>15. Recapitulation</w:t>
            </w:r>
          </w:p>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410801" w:rsidRPr="005A2BD0" w:rsidTr="00394D07">
        <w:trPr>
          <w:trHeight w:val="459"/>
        </w:trPr>
        <w:tc>
          <w:tcPr>
            <w:tcW w:w="1795" w:type="dxa"/>
            <w:gridSpan w:val="2"/>
            <w:vMerge w:val="restart"/>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06" w:type="dxa"/>
            <w:gridSpan w:val="4"/>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exrcises</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410801" w:rsidRPr="00943EE4" w:rsidRDefault="00410801" w:rsidP="00FD0A30">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364" w:type="dxa"/>
            <w:gridSpan w:val="8"/>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410801" w:rsidRDefault="00410801" w:rsidP="00FD0A30">
            <w:pPr>
              <w:pStyle w:val="Normal10"/>
              <w:widowControl/>
              <w:rPr>
                <w:rFonts w:ascii="Times New Roman" w:hAnsi="Times New Roman" w:cs="Times New Roman"/>
                <w:b/>
                <w:color w:val="000000"/>
                <w:sz w:val="19"/>
                <w:szCs w:val="19"/>
                <w:lang w:val="en-GB"/>
              </w:rPr>
            </w:pPr>
            <w:r w:rsidRPr="00410801">
              <w:rPr>
                <w:rFonts w:ascii="MS Gothic" w:eastAsia="MS Gothic" w:hAnsi="MS Gothic" w:cs="MS Gothic"/>
                <w:b/>
                <w:color w:val="000000"/>
                <w:sz w:val="20"/>
                <w:szCs w:val="20"/>
                <w:lang w:val="en-GB"/>
              </w:rPr>
              <w:t>×</w:t>
            </w:r>
            <w:r w:rsidRPr="00410801">
              <w:rPr>
                <w:rFonts w:ascii="Arial" w:hAnsi="Arial" w:cs="Arial"/>
                <w:b/>
                <w:color w:val="000000"/>
                <w:sz w:val="20"/>
                <w:szCs w:val="20"/>
                <w:lang w:val="en-GB"/>
              </w:rPr>
              <w:t xml:space="preserve"> independent tasks</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r w:rsidRPr="00943EE4">
              <w:rPr>
                <w:rFonts w:ascii="Arial" w:hAnsi="Arial" w:cs="Arial"/>
                <w:b/>
                <w:color w:val="000000"/>
                <w:sz w:val="20"/>
                <w:szCs w:val="20"/>
                <w:lang w:val="en-GB"/>
              </w:rPr>
              <w:t xml:space="preserve"> </w:t>
            </w:r>
            <w:r w:rsidRPr="00410801">
              <w:rPr>
                <w:rFonts w:ascii="Arial" w:hAnsi="Arial" w:cs="Arial"/>
                <w:color w:val="000000"/>
                <w:sz w:val="20"/>
                <w:szCs w:val="20"/>
                <w:lang w:val="en-GB"/>
              </w:rPr>
              <w:t>mentoring</w:t>
            </w:r>
          </w:p>
          <w:p w:rsidR="00410801" w:rsidRPr="00943EE4" w:rsidRDefault="00410801" w:rsidP="00FD0A30">
            <w:pPr>
              <w:pStyle w:val="Normal10"/>
              <w:tabs>
                <w:tab w:val="left" w:pos="2820"/>
              </w:tabs>
              <w:rPr>
                <w:color w:val="000000"/>
                <w:lang w:val="en-GB"/>
              </w:rPr>
            </w:pPr>
          </w:p>
        </w:tc>
      </w:tr>
      <w:tr w:rsidR="00394D07" w:rsidRPr="005A2BD0" w:rsidTr="004B6C75">
        <w:trPr>
          <w:trHeight w:val="276"/>
        </w:trPr>
        <w:tc>
          <w:tcPr>
            <w:tcW w:w="0" w:type="auto"/>
            <w:gridSpan w:val="2"/>
            <w:vMerge/>
            <w:tcBorders>
              <w:top w:val="single" w:sz="6" w:space="0" w:color="000000"/>
              <w:left w:val="single" w:sz="12" w:space="0" w:color="000000"/>
              <w:bottom w:val="single" w:sz="6"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r>
      <w:tr w:rsidR="00394D07" w:rsidRPr="005A2BD0" w:rsidTr="00394D07">
        <w:tc>
          <w:tcPr>
            <w:tcW w:w="1795"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670"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410801" w:rsidRPr="005A2BD0" w:rsidTr="00394D07">
        <w:tc>
          <w:tcPr>
            <w:tcW w:w="1795"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558"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669"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1</w:t>
            </w:r>
          </w:p>
        </w:tc>
        <w:tc>
          <w:tcPr>
            <w:tcW w:w="1185" w:type="dxa"/>
            <w:gridSpan w:val="3"/>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852"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03" w:type="dxa"/>
            <w:gridSpan w:val="4"/>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703" w:type="dxa"/>
            <w:gridSpan w:val="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410801"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10801" w:rsidRPr="005A2BD0" w:rsidRDefault="00410801" w:rsidP="004B6C75">
            <w:pPr>
              <w:widowControl/>
              <w:rPr>
                <w:rFonts w:ascii="Times New Roman" w:eastAsia="Times New Roman" w:hAnsi="Times New Roman" w:cs="Times New Roman"/>
                <w:sz w:val="24"/>
                <w:szCs w:val="24"/>
              </w:rPr>
            </w:pPr>
          </w:p>
        </w:tc>
        <w:tc>
          <w:tcPr>
            <w:tcW w:w="1558"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669"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85"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85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03"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703"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color w:val="000000"/>
                <w:sz w:val="20"/>
                <w:szCs w:val="20"/>
              </w:rPr>
              <w:t>0.5</w:t>
            </w:r>
          </w:p>
        </w:tc>
      </w:tr>
      <w:tr w:rsidR="00410801"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10801" w:rsidRPr="005A2BD0" w:rsidRDefault="00410801" w:rsidP="004B6C75">
            <w:pPr>
              <w:widowControl/>
              <w:rPr>
                <w:rFonts w:ascii="Times New Roman" w:eastAsia="Times New Roman" w:hAnsi="Times New Roman" w:cs="Times New Roman"/>
                <w:sz w:val="24"/>
                <w:szCs w:val="24"/>
              </w:rPr>
            </w:pPr>
          </w:p>
        </w:tc>
        <w:tc>
          <w:tcPr>
            <w:tcW w:w="1558"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669"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85"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85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03"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Times New Roman" w:hAnsi="Times New Roman" w:cs="Times New Roman"/>
                <w:b/>
                <w:color w:val="000000"/>
                <w:sz w:val="19"/>
                <w:szCs w:val="19"/>
              </w:rPr>
            </w:pPr>
          </w:p>
        </w:tc>
        <w:tc>
          <w:tcPr>
            <w:tcW w:w="1703"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410801"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10801" w:rsidRPr="005A2BD0" w:rsidRDefault="00410801" w:rsidP="004B6C75">
            <w:pPr>
              <w:widowControl/>
              <w:rPr>
                <w:rFonts w:ascii="Times New Roman" w:eastAsia="Times New Roman" w:hAnsi="Times New Roman" w:cs="Times New Roman"/>
                <w:sz w:val="24"/>
                <w:szCs w:val="24"/>
              </w:rPr>
            </w:pPr>
          </w:p>
        </w:tc>
        <w:tc>
          <w:tcPr>
            <w:tcW w:w="1558"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669"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85"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85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0.5</w:t>
            </w:r>
          </w:p>
        </w:tc>
        <w:tc>
          <w:tcPr>
            <w:tcW w:w="1703"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tabs>
                <w:tab w:val="left" w:pos="2820"/>
              </w:tabs>
              <w:rPr>
                <w:color w:val="000000"/>
              </w:rPr>
            </w:pPr>
          </w:p>
        </w:tc>
        <w:tc>
          <w:tcPr>
            <w:tcW w:w="1703"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410801"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410801" w:rsidRPr="005A2BD0" w:rsidRDefault="00410801" w:rsidP="004B6C75">
            <w:pPr>
              <w:widowControl/>
              <w:rPr>
                <w:rFonts w:ascii="Times New Roman" w:eastAsia="Times New Roman" w:hAnsi="Times New Roman" w:cs="Times New Roman"/>
                <w:sz w:val="24"/>
                <w:szCs w:val="24"/>
              </w:rPr>
            </w:pPr>
          </w:p>
        </w:tc>
        <w:tc>
          <w:tcPr>
            <w:tcW w:w="1558" w:type="dxa"/>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vAlign w:val="center"/>
            <w:hideMark/>
          </w:tcPr>
          <w:p w:rsidR="00410801" w:rsidRPr="00943EE4" w:rsidRDefault="00410801" w:rsidP="00FD0A30">
            <w:pPr>
              <w:pStyle w:val="Normal10"/>
              <w:tabs>
                <w:tab w:val="left" w:pos="2820"/>
              </w:tabs>
              <w:rPr>
                <w:color w:val="000000"/>
              </w:rPr>
            </w:pPr>
            <w:r w:rsidRPr="00943EE4">
              <w:rPr>
                <w:rFonts w:ascii="Arial" w:hAnsi="Arial" w:cs="Arial"/>
                <w:color w:val="000000"/>
                <w:sz w:val="20"/>
                <w:szCs w:val="20"/>
                <w:lang w:val="en-GB"/>
              </w:rPr>
              <w:t>Written tests</w:t>
            </w:r>
          </w:p>
        </w:tc>
        <w:tc>
          <w:tcPr>
            <w:tcW w:w="669"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p>
        </w:tc>
        <w:tc>
          <w:tcPr>
            <w:tcW w:w="1185" w:type="dxa"/>
            <w:gridSpan w:val="3"/>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410801" w:rsidRPr="00943EE4" w:rsidRDefault="00410801" w:rsidP="00FD0A30">
            <w:pPr>
              <w:pStyle w:val="Normal10"/>
              <w:tabs>
                <w:tab w:val="left" w:pos="2820"/>
              </w:tabs>
              <w:rPr>
                <w:color w:val="000000"/>
              </w:rPr>
            </w:pPr>
            <w:r w:rsidRPr="00943EE4">
              <w:rPr>
                <w:rFonts w:ascii="Arial" w:hAnsi="Arial" w:cs="Arial"/>
                <w:color w:val="000000"/>
                <w:sz w:val="20"/>
                <w:szCs w:val="20"/>
                <w:lang w:val="en-GB"/>
              </w:rPr>
              <w:t>Project</w:t>
            </w:r>
          </w:p>
        </w:tc>
        <w:tc>
          <w:tcPr>
            <w:tcW w:w="852"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03" w:type="dxa"/>
            <w:gridSpan w:val="4"/>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410801" w:rsidRPr="00943EE4" w:rsidRDefault="00410801" w:rsidP="00FD0A30">
            <w:pPr>
              <w:pStyle w:val="Normal10"/>
              <w:tabs>
                <w:tab w:val="left" w:pos="2820"/>
              </w:tabs>
              <w:rPr>
                <w:color w:val="000000"/>
              </w:rPr>
            </w:pPr>
          </w:p>
        </w:tc>
        <w:tc>
          <w:tcPr>
            <w:tcW w:w="1703" w:type="dxa"/>
            <w:gridSpan w:val="2"/>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1795" w:type="dxa"/>
            <w:gridSpan w:val="2"/>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670" w:type="dxa"/>
            <w:gridSpan w:val="12"/>
            <w:tcBorders>
              <w:top w:val="single" w:sz="12"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E96EB4" w:rsidRDefault="00E96EB4" w:rsidP="004B6C75">
            <w:pPr>
              <w:widowControl/>
              <w:spacing w:after="198" w:line="276" w:lineRule="auto"/>
              <w:rPr>
                <w:rFonts w:ascii="Arial" w:eastAsia="Times New Roman" w:hAnsi="Arial" w:cs="Arial"/>
                <w:sz w:val="20"/>
                <w:szCs w:val="20"/>
              </w:rPr>
            </w:pPr>
            <w:r w:rsidRPr="00943EE4">
              <w:rPr>
                <w:rFonts w:ascii="Arial" w:hAnsi="Arial" w:cs="Arial"/>
                <w:color w:val="000000"/>
                <w:sz w:val="20"/>
                <w:szCs w:val="20"/>
                <w:lang w:val="en-GB"/>
              </w:rPr>
              <w:t>Oral exam</w:t>
            </w:r>
            <w:r w:rsidRPr="005A2BD0">
              <w:rPr>
                <w:rFonts w:ascii="Arial" w:eastAsia="Times New Roman" w:hAnsi="Arial" w:cs="Arial"/>
                <w:sz w:val="20"/>
                <w:szCs w:val="20"/>
              </w:rPr>
              <w:t xml:space="preserve"> </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Practical mastering of piano scores from the study year.</w:t>
            </w:r>
          </w:p>
          <w:p w:rsidR="00E96EB4" w:rsidRPr="00E96EB4" w:rsidRDefault="00E96EB4" w:rsidP="00E96EB4">
            <w:pPr>
              <w:pStyle w:val="HTMLunaprijedoblikovano"/>
              <w:shd w:val="clear" w:color="auto" w:fill="F8F9FA"/>
              <w:rPr>
                <w:rFonts w:ascii="Arial" w:hAnsi="Arial" w:cs="Arial"/>
                <w:color w:val="202124"/>
              </w:rPr>
            </w:pPr>
            <w:r w:rsidRPr="00E96EB4">
              <w:rPr>
                <w:rStyle w:val="y2iqfc"/>
                <w:rFonts w:ascii="Arial" w:hAnsi="Arial" w:cs="Arial"/>
                <w:color w:val="202124"/>
              </w:rPr>
              <w:t>Practical application of acquired knowledge on a given composition.</w:t>
            </w:r>
          </w:p>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F712FD" w:rsidRPr="005A2BD0" w:rsidTr="00394D07">
        <w:tc>
          <w:tcPr>
            <w:tcW w:w="1795"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F712FD" w:rsidRPr="00943EE4" w:rsidRDefault="00F712FD" w:rsidP="00A9341C">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51" w:type="dxa"/>
            <w:gridSpan w:val="7"/>
            <w:tcBorders>
              <w:top w:val="single" w:sz="12" w:space="0" w:color="000000"/>
              <w:left w:val="single" w:sz="6" w:space="0" w:color="000000"/>
              <w:bottom w:val="single" w:sz="6" w:space="0" w:color="000000"/>
              <w:right w:val="single" w:sz="8"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140" w:type="dxa"/>
            <w:gridSpan w:val="2"/>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779" w:type="dxa"/>
            <w:gridSpan w:val="3"/>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394D07"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 xml:space="preserve">Nikola Buble-Josip Veršić: </w:t>
            </w:r>
            <w:r w:rsidRPr="005A2BD0">
              <w:rPr>
                <w:rFonts w:ascii="Arial" w:eastAsia="Times New Roman" w:hAnsi="Arial" w:cs="Arial"/>
                <w:i/>
                <w:iCs/>
                <w:sz w:val="20"/>
                <w:szCs w:val="20"/>
              </w:rPr>
              <w:t xml:space="preserve">Priručnik za zborovođe i </w:t>
            </w:r>
            <w:r w:rsidRPr="005A2BD0">
              <w:rPr>
                <w:rFonts w:ascii="Arial" w:eastAsia="Times New Roman" w:hAnsi="Arial" w:cs="Arial"/>
                <w:i/>
                <w:iCs/>
                <w:sz w:val="20"/>
                <w:szCs w:val="20"/>
              </w:rPr>
              <w:lastRenderedPageBreak/>
              <w:t>voditelje dalmatinskih klapa,</w:t>
            </w:r>
            <w:r w:rsidRPr="005A2BD0">
              <w:rPr>
                <w:rFonts w:ascii="Arial" w:eastAsia="Times New Roman" w:hAnsi="Arial" w:cs="Arial"/>
                <w:sz w:val="20"/>
                <w:szCs w:val="20"/>
              </w:rPr>
              <w:t xml:space="preserve"> Split, 2000.</w:t>
            </w:r>
          </w:p>
        </w:tc>
        <w:tc>
          <w:tcPr>
            <w:tcW w:w="1140" w:type="dxa"/>
            <w:gridSpan w:val="2"/>
            <w:tcBorders>
              <w:top w:val="single" w:sz="8"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p>
        </w:tc>
        <w:tc>
          <w:tcPr>
            <w:tcW w:w="1779" w:type="dxa"/>
            <w:gridSpan w:val="3"/>
            <w:tcBorders>
              <w:top w:val="single" w:sz="8"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Josip Jerković: Osnove dirigiranje I, Osijek1999.</w:t>
            </w: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40" w:type="dxa"/>
            <w:gridSpan w:val="2"/>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1795"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394D07" w:rsidRPr="00943EE4" w:rsidRDefault="00394D07" w:rsidP="00A9341C">
            <w:pPr>
              <w:pStyle w:val="Normal10"/>
              <w:widowControl/>
              <w:tabs>
                <w:tab w:val="left" w:pos="567"/>
              </w:tabs>
              <w:rPr>
                <w:rFonts w:ascii="Arial" w:hAnsi="Arial" w:cs="Arial"/>
                <w:color w:val="000000"/>
                <w:sz w:val="20"/>
                <w:szCs w:val="20"/>
              </w:rPr>
            </w:pPr>
          </w:p>
        </w:tc>
        <w:tc>
          <w:tcPr>
            <w:tcW w:w="7670"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 xml:space="preserve">Igor Gjadrov: </w:t>
            </w:r>
            <w:r w:rsidRPr="005A2BD0">
              <w:rPr>
                <w:rFonts w:ascii="Arial" w:eastAsia="Times New Roman" w:hAnsi="Arial" w:cs="Arial"/>
                <w:i/>
                <w:iCs/>
                <w:sz w:val="20"/>
                <w:szCs w:val="20"/>
              </w:rPr>
              <w:t xml:space="preserve">Umijeće dirigiranja, </w:t>
            </w:r>
            <w:r w:rsidRPr="005A2BD0">
              <w:rPr>
                <w:rFonts w:ascii="Arial" w:eastAsia="Times New Roman" w:hAnsi="Arial" w:cs="Arial"/>
                <w:sz w:val="20"/>
                <w:szCs w:val="20"/>
              </w:rPr>
              <w:t>Zagreb, 2002.</w:t>
            </w:r>
          </w:p>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 xml:space="preserve">Max Rudolf: </w:t>
            </w:r>
            <w:r w:rsidRPr="005A2BD0">
              <w:rPr>
                <w:rFonts w:ascii="Arial" w:eastAsia="Times New Roman" w:hAnsi="Arial" w:cs="Arial"/>
                <w:i/>
                <w:iCs/>
                <w:sz w:val="20"/>
                <w:szCs w:val="20"/>
              </w:rPr>
              <w:t>The grammar of conducting</w:t>
            </w:r>
          </w:p>
        </w:tc>
      </w:tr>
      <w:tr w:rsidR="00394D07" w:rsidRPr="005A2BD0" w:rsidTr="00394D07">
        <w:tc>
          <w:tcPr>
            <w:tcW w:w="1795"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670"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96EB4" w:rsidRPr="00E96EB4" w:rsidRDefault="00E96EB4" w:rsidP="00E96EB4">
            <w:pPr>
              <w:pStyle w:val="HTMLunaprijedoblikovano"/>
              <w:shd w:val="clear" w:color="auto" w:fill="F8F9FA"/>
              <w:rPr>
                <w:rFonts w:ascii="Arial" w:hAnsi="Arial" w:cs="Arial"/>
                <w:color w:val="202124"/>
              </w:rPr>
            </w:pPr>
            <w:r w:rsidRPr="00E96EB4">
              <w:rPr>
                <w:rStyle w:val="y2iqfc"/>
                <w:rFonts w:ascii="Arial" w:hAnsi="Arial" w:cs="Arial"/>
                <w:color w:val="202124"/>
              </w:rPr>
              <w:t>Class attendance, activity in classes, continuous testing, practical work.</w:t>
            </w:r>
          </w:p>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03079F" w:rsidRPr="005A2BD0" w:rsidTr="00394D07">
        <w:tc>
          <w:tcPr>
            <w:tcW w:w="1795"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5A2BD0" w:rsidRDefault="00E96EB4" w:rsidP="004B6C75">
            <w:pPr>
              <w:widowControl/>
              <w:spacing w:after="142" w:line="276" w:lineRule="auto"/>
              <w:rPr>
                <w:rFonts w:ascii="Times New Roman" w:eastAsia="Times New Roman" w:hAnsi="Times New Roman" w:cs="Times New Roman"/>
                <w:sz w:val="24"/>
                <w:szCs w:val="24"/>
              </w:rPr>
            </w:pPr>
            <w:r>
              <w:rPr>
                <w:rFonts w:ascii="Arial" w:eastAsia="Times New Roman" w:hAnsi="Arial" w:cs="Arial"/>
                <w:color w:val="000000"/>
                <w:sz w:val="20"/>
                <w:szCs w:val="20"/>
              </w:rPr>
              <w:t>Other</w:t>
            </w:r>
          </w:p>
        </w:tc>
        <w:tc>
          <w:tcPr>
            <w:tcW w:w="7670"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E96EB4" w:rsidRPr="00E96EB4" w:rsidRDefault="00E96EB4" w:rsidP="00E96EB4">
            <w:pPr>
              <w:pStyle w:val="HTMLunaprijedoblikovano"/>
              <w:shd w:val="clear" w:color="auto" w:fill="F8F9FA"/>
              <w:rPr>
                <w:rFonts w:ascii="Arial" w:hAnsi="Arial" w:cs="Arial"/>
                <w:color w:val="202124"/>
              </w:rPr>
            </w:pPr>
            <w:r w:rsidRPr="00E96EB4">
              <w:rPr>
                <w:rStyle w:val="y2iqfc"/>
                <w:rFonts w:ascii="Arial" w:hAnsi="Arial" w:cs="Arial"/>
                <w:color w:val="202124"/>
              </w:rPr>
              <w:t>In the case of a more advanced group of students, the default literature will be adapted to each more advanced group of students.</w:t>
            </w:r>
          </w:p>
          <w:p w:rsidR="0003079F" w:rsidRPr="005A2BD0" w:rsidRDefault="0003079F" w:rsidP="004B6C75">
            <w:pPr>
              <w:widowControl/>
              <w:spacing w:after="142" w:line="276" w:lineRule="auto"/>
              <w:rPr>
                <w:rFonts w:ascii="Times New Roman" w:eastAsia="Times New Roman" w:hAnsi="Times New Roman" w:cs="Times New Roman"/>
                <w:sz w:val="24"/>
                <w:szCs w:val="24"/>
              </w:rPr>
            </w:pP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12.3.</w:t>
      </w:r>
      <w:r w:rsidR="00410801" w:rsidRPr="00410801">
        <w:rPr>
          <w:rFonts w:ascii="Arial" w:hAnsi="Arial" w:cs="Arial"/>
          <w:b/>
          <w:color w:val="000000"/>
          <w:sz w:val="20"/>
          <w:szCs w:val="20"/>
        </w:rPr>
        <w:t xml:space="preserve"> </w:t>
      </w:r>
      <w:r w:rsidR="00410801" w:rsidRPr="00943EE4">
        <w:rPr>
          <w:rFonts w:ascii="Arial" w:hAnsi="Arial" w:cs="Arial"/>
          <w:b/>
          <w:color w:val="000000"/>
          <w:sz w:val="20"/>
          <w:szCs w:val="20"/>
        </w:rPr>
        <w:t>Conducting</w:t>
      </w:r>
      <w:r>
        <w:rPr>
          <w:rFonts w:ascii="Arial" w:eastAsia="Arial" w:hAnsi="Arial" w:cs="Arial"/>
          <w:b/>
          <w:color w:val="000000"/>
          <w:sz w:val="20"/>
          <w:szCs w:val="20"/>
        </w:rPr>
        <w:t xml:space="preserve"> 3</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W w:w="9465" w:type="dxa"/>
        <w:tblCellMar>
          <w:top w:w="60" w:type="dxa"/>
          <w:left w:w="60" w:type="dxa"/>
          <w:bottom w:w="60" w:type="dxa"/>
          <w:right w:w="60" w:type="dxa"/>
        </w:tblCellMar>
        <w:tblLook w:val="04A0" w:firstRow="1" w:lastRow="0" w:firstColumn="1" w:lastColumn="0" w:noHBand="0" w:noVBand="1"/>
      </w:tblPr>
      <w:tblGrid>
        <w:gridCol w:w="1749"/>
        <w:gridCol w:w="46"/>
        <w:gridCol w:w="1558"/>
        <w:gridCol w:w="669"/>
        <w:gridCol w:w="182"/>
        <w:gridCol w:w="897"/>
        <w:gridCol w:w="106"/>
        <w:gridCol w:w="852"/>
        <w:gridCol w:w="487"/>
        <w:gridCol w:w="608"/>
        <w:gridCol w:w="532"/>
        <w:gridCol w:w="76"/>
        <w:gridCol w:w="593"/>
        <w:gridCol w:w="1110"/>
      </w:tblGrid>
      <w:tr w:rsidR="0003079F" w:rsidRPr="005A2BD0" w:rsidTr="00394D07">
        <w:tc>
          <w:tcPr>
            <w:tcW w:w="1749" w:type="dxa"/>
            <w:tcBorders>
              <w:top w:val="single" w:sz="12" w:space="0" w:color="000000"/>
              <w:left w:val="single" w:sz="12" w:space="0" w:color="000000"/>
              <w:bottom w:val="single" w:sz="12" w:space="0" w:color="000000"/>
              <w:right w:val="single" w:sz="12" w:space="0" w:color="000000"/>
            </w:tcBorders>
            <w:shd w:val="clear" w:color="auto" w:fill="66CCFF"/>
            <w:tcMar>
              <w:top w:w="0" w:type="dxa"/>
              <w:left w:w="57" w:type="dxa"/>
              <w:bottom w:w="0" w:type="dxa"/>
              <w:right w:w="57" w:type="dxa"/>
            </w:tcMar>
            <w:vAlign w:val="center"/>
            <w:hideMark/>
          </w:tcPr>
          <w:p w:rsidR="0003079F" w:rsidRPr="005A2BD0" w:rsidRDefault="00410801" w:rsidP="004B6C75">
            <w:pPr>
              <w:widowControl/>
              <w:spacing w:after="142" w:line="276" w:lineRule="auto"/>
              <w:ind w:left="397" w:hanging="397"/>
              <w:rPr>
                <w:rFonts w:ascii="Times New Roman" w:eastAsia="Times New Roman" w:hAnsi="Times New Roman" w:cs="Times New Roman"/>
                <w:sz w:val="24"/>
                <w:szCs w:val="24"/>
              </w:rPr>
            </w:pPr>
            <w:r w:rsidRPr="00943EE4">
              <w:rPr>
                <w:rFonts w:ascii="Arial" w:hAnsi="Arial" w:cs="Arial"/>
                <w:b/>
                <w:color w:val="000000"/>
                <w:sz w:val="20"/>
                <w:szCs w:val="20"/>
              </w:rPr>
              <w:t>COURSE</w:t>
            </w:r>
          </w:p>
        </w:tc>
        <w:tc>
          <w:tcPr>
            <w:tcW w:w="7716" w:type="dxa"/>
            <w:gridSpan w:val="13"/>
            <w:tcBorders>
              <w:top w:val="single" w:sz="12" w:space="0" w:color="000000"/>
              <w:left w:val="single" w:sz="12" w:space="0" w:color="000000"/>
              <w:bottom w:val="single" w:sz="12" w:space="0" w:color="000000"/>
              <w:right w:val="single" w:sz="12" w:space="0" w:color="000000"/>
            </w:tcBorders>
            <w:shd w:val="clear" w:color="auto" w:fill="66CCFF"/>
            <w:tcMar>
              <w:top w:w="0" w:type="dxa"/>
              <w:left w:w="108" w:type="dxa"/>
              <w:bottom w:w="0" w:type="dxa"/>
              <w:right w:w="108" w:type="dxa"/>
            </w:tcMar>
            <w:vAlign w:val="center"/>
            <w:hideMark/>
          </w:tcPr>
          <w:p w:rsidR="0003079F" w:rsidRPr="005A2BD0" w:rsidRDefault="00410801" w:rsidP="004B6C75">
            <w:pPr>
              <w:widowControl/>
              <w:spacing w:after="142" w:line="276" w:lineRule="auto"/>
              <w:rPr>
                <w:rFonts w:ascii="Times New Roman" w:eastAsia="Times New Roman" w:hAnsi="Times New Roman" w:cs="Times New Roman"/>
                <w:sz w:val="24"/>
                <w:szCs w:val="24"/>
              </w:rPr>
            </w:pPr>
            <w:r w:rsidRPr="00943EE4">
              <w:rPr>
                <w:rFonts w:ascii="Arial" w:hAnsi="Arial" w:cs="Arial"/>
                <w:b/>
                <w:color w:val="000000"/>
                <w:sz w:val="20"/>
                <w:szCs w:val="20"/>
              </w:rPr>
              <w:t>Conducting</w:t>
            </w:r>
            <w:r w:rsidR="0003079F" w:rsidRPr="005A2BD0">
              <w:rPr>
                <w:rFonts w:ascii="Arial" w:eastAsia="Times New Roman" w:hAnsi="Arial" w:cs="Arial"/>
                <w:sz w:val="20"/>
                <w:szCs w:val="20"/>
              </w:rPr>
              <w:t xml:space="preserve"> 3</w:t>
            </w:r>
          </w:p>
        </w:tc>
      </w:tr>
      <w:tr w:rsidR="00410801" w:rsidRPr="005A2BD0" w:rsidTr="00394D07">
        <w:tc>
          <w:tcPr>
            <w:tcW w:w="1795"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widowControl/>
              <w:rPr>
                <w:rFonts w:ascii="Arial" w:hAnsi="Arial" w:cs="Arial"/>
                <w:b/>
                <w:color w:val="000000"/>
                <w:sz w:val="20"/>
                <w:szCs w:val="20"/>
              </w:rPr>
            </w:pPr>
            <w:r>
              <w:rPr>
                <w:rFonts w:ascii="Arial" w:hAnsi="Arial" w:cs="Arial"/>
                <w:b/>
                <w:color w:val="000000"/>
                <w:sz w:val="20"/>
                <w:szCs w:val="20"/>
              </w:rPr>
              <w:t>Code</w:t>
            </w:r>
          </w:p>
        </w:tc>
        <w:tc>
          <w:tcPr>
            <w:tcW w:w="2409" w:type="dxa"/>
            <w:gridSpan w:val="3"/>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UAC205</w:t>
            </w:r>
          </w:p>
        </w:tc>
        <w:tc>
          <w:tcPr>
            <w:tcW w:w="2342" w:type="dxa"/>
            <w:gridSpan w:val="4"/>
            <w:tcBorders>
              <w:top w:val="single" w:sz="12" w:space="0" w:color="000000"/>
              <w:left w:val="single" w:sz="6" w:space="0" w:color="000000"/>
              <w:bottom w:val="single" w:sz="6" w:space="0" w:color="000000"/>
              <w:right w:val="single" w:sz="12" w:space="0" w:color="000000"/>
            </w:tcBorders>
            <w:shd w:val="clear" w:color="auto" w:fill="CCFFFF"/>
            <w:tcMar>
              <w:top w:w="0" w:type="dxa"/>
              <w:left w:w="57" w:type="dxa"/>
              <w:bottom w:w="0" w:type="dxa"/>
              <w:right w:w="57" w:type="dxa"/>
            </w:tcMar>
            <w:vAlign w:val="center"/>
            <w:hideMark/>
          </w:tcPr>
          <w:p w:rsidR="00410801" w:rsidRPr="005E6C61" w:rsidRDefault="00410801" w:rsidP="00FD0A30">
            <w:pPr>
              <w:rPr>
                <w:rFonts w:ascii="Arial" w:hAnsi="Arial" w:cs="Arial"/>
                <w:sz w:val="20"/>
                <w:szCs w:val="20"/>
              </w:rPr>
            </w:pPr>
            <w:r w:rsidRPr="005E6C61">
              <w:rPr>
                <w:rFonts w:ascii="Arial" w:hAnsi="Arial"/>
                <w:sz w:val="20"/>
                <w:szCs w:val="20"/>
              </w:rPr>
              <w:t>Year of study.</w:t>
            </w:r>
          </w:p>
        </w:tc>
        <w:tc>
          <w:tcPr>
            <w:tcW w:w="2919" w:type="dxa"/>
            <w:gridSpan w:val="5"/>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2</w:t>
            </w:r>
          </w:p>
        </w:tc>
      </w:tr>
      <w:tr w:rsidR="00410801" w:rsidRPr="005A2BD0" w:rsidTr="00394D07">
        <w:tc>
          <w:tcPr>
            <w:tcW w:w="1795"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rPr>
                <w:color w:val="000000"/>
                <w:lang w:val="en-GB"/>
              </w:rPr>
            </w:pPr>
            <w:r w:rsidRPr="00943EE4">
              <w:rPr>
                <w:rFonts w:ascii="Arial" w:hAnsi="Arial" w:cs="Arial"/>
                <w:color w:val="000000"/>
                <w:sz w:val="20"/>
                <w:szCs w:val="20"/>
                <w:lang w:val="en-GB"/>
              </w:rPr>
              <w:t>Course bearer</w:t>
            </w:r>
          </w:p>
        </w:tc>
        <w:tc>
          <w:tcPr>
            <w:tcW w:w="2409"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Pr>
                <w:rFonts w:ascii="Arial" w:eastAsia="Times New Roman" w:hAnsi="Arial" w:cs="Arial"/>
                <w:sz w:val="20"/>
                <w:szCs w:val="20"/>
              </w:rPr>
              <w:t xml:space="preserve">Vlado Sunko, </w:t>
            </w:r>
            <w:r w:rsidR="00A16BDB" w:rsidRPr="00A16BDB">
              <w:rPr>
                <w:rFonts w:ascii="Arial" w:eastAsia="Times New Roman" w:hAnsi="Arial" w:cs="Arial"/>
                <w:sz w:val="20"/>
                <w:szCs w:val="20"/>
              </w:rPr>
              <w:t>, Full Prof</w:t>
            </w:r>
            <w:r w:rsidR="00A16BDB">
              <w:rPr>
                <w:rFonts w:ascii="Arial" w:eastAsia="Times New Roman" w:hAnsi="Arial" w:cs="Arial"/>
                <w:sz w:val="20"/>
                <w:szCs w:val="20"/>
              </w:rPr>
              <w:t>.</w:t>
            </w:r>
          </w:p>
        </w:tc>
        <w:tc>
          <w:tcPr>
            <w:tcW w:w="2342"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410801" w:rsidRPr="005E6C61" w:rsidRDefault="00410801" w:rsidP="00FD0A30">
            <w:pPr>
              <w:rPr>
                <w:rFonts w:ascii="Arial" w:hAnsi="Arial" w:cs="Arial"/>
                <w:sz w:val="20"/>
                <w:szCs w:val="20"/>
              </w:rPr>
            </w:pPr>
            <w:r w:rsidRPr="005E6C61">
              <w:rPr>
                <w:rFonts w:ascii="Arial" w:hAnsi="Arial"/>
                <w:sz w:val="20"/>
                <w:szCs w:val="20"/>
              </w:rPr>
              <w:t>ECTS value</w:t>
            </w:r>
          </w:p>
        </w:tc>
        <w:tc>
          <w:tcPr>
            <w:tcW w:w="2919"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2</w:t>
            </w:r>
          </w:p>
        </w:tc>
      </w:tr>
      <w:tr w:rsidR="00410801" w:rsidRPr="005A2BD0" w:rsidTr="00394D07">
        <w:tc>
          <w:tcPr>
            <w:tcW w:w="1795" w:type="dxa"/>
            <w:gridSpan w:val="2"/>
            <w:vMerge w:val="restart"/>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09" w:type="dxa"/>
            <w:gridSpan w:val="3"/>
            <w:vMerge w:val="restart"/>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10801" w:rsidRPr="005A2BD0" w:rsidRDefault="00410801" w:rsidP="00A16BDB">
            <w:pPr>
              <w:widowControl/>
              <w:spacing w:after="142" w:line="276" w:lineRule="auto"/>
              <w:rPr>
                <w:rFonts w:ascii="Arial" w:eastAsia="Times New Roman" w:hAnsi="Arial" w:cs="Arial"/>
                <w:sz w:val="24"/>
                <w:szCs w:val="24"/>
              </w:rPr>
            </w:pPr>
            <w:r w:rsidRPr="005A2BD0">
              <w:rPr>
                <w:rFonts w:ascii="Arial" w:eastAsia="Times New Roman" w:hAnsi="Arial" w:cs="Arial"/>
                <w:sz w:val="20"/>
                <w:szCs w:val="20"/>
              </w:rPr>
              <w:t>Frane Kuss</w:t>
            </w:r>
            <w:r>
              <w:rPr>
                <w:rFonts w:ascii="Arial" w:eastAsia="Times New Roman" w:hAnsi="Arial" w:cs="Arial"/>
                <w:sz w:val="20"/>
                <w:szCs w:val="20"/>
              </w:rPr>
              <w:t>, asist</w:t>
            </w:r>
            <w:r w:rsidR="00A16BDB">
              <w:rPr>
                <w:rFonts w:ascii="Arial" w:eastAsia="Times New Roman" w:hAnsi="Arial" w:cs="Arial"/>
                <w:sz w:val="20"/>
                <w:szCs w:val="20"/>
              </w:rPr>
              <w:t>.</w:t>
            </w:r>
            <w:r w:rsidRPr="005A2BD0">
              <w:rPr>
                <w:rFonts w:ascii="Arial" w:eastAsia="Times New Roman" w:hAnsi="Arial" w:cs="Arial"/>
                <w:sz w:val="24"/>
                <w:szCs w:val="24"/>
              </w:rPr>
              <w:t> </w:t>
            </w:r>
            <w:r w:rsidRPr="005A2BD0">
              <w:rPr>
                <w:rFonts w:ascii="Arial" w:eastAsia="Times New Roman" w:hAnsi="Arial" w:cs="Arial"/>
                <w:sz w:val="24"/>
                <w:szCs w:val="24"/>
              </w:rPr>
              <w:t> </w:t>
            </w:r>
            <w:r w:rsidRPr="005A2BD0">
              <w:rPr>
                <w:rFonts w:ascii="Arial" w:eastAsia="Times New Roman" w:hAnsi="Arial" w:cs="Arial"/>
                <w:sz w:val="24"/>
                <w:szCs w:val="24"/>
              </w:rPr>
              <w:t> </w:t>
            </w:r>
            <w:r w:rsidRPr="005A2BD0">
              <w:rPr>
                <w:rFonts w:ascii="Arial" w:eastAsia="Times New Roman" w:hAnsi="Arial" w:cs="Arial"/>
                <w:sz w:val="24"/>
                <w:szCs w:val="24"/>
              </w:rPr>
              <w:t> </w:t>
            </w:r>
            <w:r w:rsidRPr="005A2BD0">
              <w:rPr>
                <w:rFonts w:ascii="Arial" w:eastAsia="Times New Roman" w:hAnsi="Arial" w:cs="Arial"/>
                <w:sz w:val="24"/>
                <w:szCs w:val="24"/>
              </w:rPr>
              <w:t> </w:t>
            </w:r>
          </w:p>
        </w:tc>
        <w:tc>
          <w:tcPr>
            <w:tcW w:w="2342" w:type="dxa"/>
            <w:gridSpan w:val="4"/>
            <w:vMerge w:val="restart"/>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410801" w:rsidRPr="005E6C61" w:rsidRDefault="00410801" w:rsidP="00FD0A30">
            <w:pPr>
              <w:rPr>
                <w:rFonts w:ascii="Arial" w:hAnsi="Arial" w:cs="Arial"/>
                <w:sz w:val="20"/>
                <w:szCs w:val="20"/>
              </w:rPr>
            </w:pPr>
            <w:r w:rsidRPr="005E6C61">
              <w:rPr>
                <w:rFonts w:ascii="Arial" w:hAnsi="Arial"/>
                <w:sz w:val="20"/>
                <w:szCs w:val="20"/>
              </w:rPr>
              <w:t>Teaching (number of hours per semester)</w:t>
            </w:r>
          </w:p>
        </w:tc>
        <w:tc>
          <w:tcPr>
            <w:tcW w:w="608"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943EE4" w:rsidRDefault="00410801" w:rsidP="00FD0A30">
            <w:pPr>
              <w:jc w:val="center"/>
              <w:rPr>
                <w:rFonts w:ascii="Arial" w:hAnsi="Arial" w:cs="Arial"/>
              </w:rPr>
            </w:pPr>
            <w:r w:rsidRPr="00943EE4">
              <w:rPr>
                <w:rFonts w:ascii="Arial" w:hAnsi="Arial"/>
              </w:rPr>
              <w:t>L</w:t>
            </w:r>
          </w:p>
        </w:tc>
        <w:tc>
          <w:tcPr>
            <w:tcW w:w="608"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410801" w:rsidRPr="00943EE4" w:rsidRDefault="00410801" w:rsidP="00FD0A30">
            <w:pPr>
              <w:jc w:val="center"/>
              <w:rPr>
                <w:rFonts w:ascii="Arial" w:hAnsi="Arial" w:cs="Arial"/>
              </w:rPr>
            </w:pPr>
            <w:r w:rsidRPr="00943EE4">
              <w:rPr>
                <w:rFonts w:ascii="Arial" w:hAnsi="Arial"/>
              </w:rPr>
              <w:t>S</w:t>
            </w:r>
          </w:p>
        </w:tc>
        <w:tc>
          <w:tcPr>
            <w:tcW w:w="593"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943EE4" w:rsidRDefault="00410801" w:rsidP="00FD0A30">
            <w:pPr>
              <w:jc w:val="center"/>
              <w:rPr>
                <w:rFonts w:ascii="Arial" w:hAnsi="Arial" w:cs="Arial"/>
              </w:rPr>
            </w:pPr>
            <w:r w:rsidRPr="00943EE4">
              <w:rPr>
                <w:rFonts w:ascii="Arial" w:hAnsi="Arial"/>
              </w:rPr>
              <w:t>E</w:t>
            </w:r>
          </w:p>
        </w:tc>
        <w:tc>
          <w:tcPr>
            <w:tcW w:w="1110"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943EE4" w:rsidRDefault="00410801" w:rsidP="00FD0A30">
            <w:pPr>
              <w:jc w:val="center"/>
            </w:pPr>
            <w:r w:rsidRPr="00943EE4">
              <w:rPr>
                <w:rFonts w:ascii="Arial" w:hAnsi="Arial"/>
              </w:rPr>
              <w:t>T</w:t>
            </w:r>
          </w:p>
        </w:tc>
      </w:tr>
      <w:tr w:rsidR="00410801" w:rsidRPr="005A2BD0" w:rsidTr="00394D07">
        <w:tc>
          <w:tcPr>
            <w:tcW w:w="0" w:type="auto"/>
            <w:gridSpan w:val="2"/>
            <w:vMerge/>
            <w:tcBorders>
              <w:top w:val="single" w:sz="6" w:space="0" w:color="000000"/>
              <w:left w:val="single" w:sz="12" w:space="0" w:color="000000"/>
              <w:bottom w:val="single" w:sz="12" w:space="0" w:color="000000"/>
              <w:right w:val="single" w:sz="6" w:space="0" w:color="000000"/>
            </w:tcBorders>
            <w:vAlign w:val="center"/>
            <w:hideMark/>
          </w:tcPr>
          <w:p w:rsidR="00410801" w:rsidRPr="005A2BD0" w:rsidRDefault="00410801" w:rsidP="004B6C75">
            <w:pPr>
              <w:widowControl/>
              <w:rPr>
                <w:rFonts w:ascii="Times New Roman" w:eastAsia="Times New Roman" w:hAnsi="Times New Roman" w:cs="Times New Roman"/>
                <w:sz w:val="24"/>
                <w:szCs w:val="24"/>
              </w:rPr>
            </w:pPr>
          </w:p>
        </w:tc>
        <w:tc>
          <w:tcPr>
            <w:tcW w:w="0" w:type="auto"/>
            <w:gridSpan w:val="3"/>
            <w:vMerge/>
            <w:tcBorders>
              <w:top w:val="single" w:sz="6" w:space="0" w:color="000000"/>
              <w:left w:val="single" w:sz="6" w:space="0" w:color="000000"/>
              <w:bottom w:val="single" w:sz="12" w:space="0" w:color="000000"/>
              <w:right w:val="single" w:sz="12" w:space="0" w:color="000000"/>
            </w:tcBorders>
            <w:vAlign w:val="center"/>
            <w:hideMark/>
          </w:tcPr>
          <w:p w:rsidR="00410801" w:rsidRPr="005A2BD0" w:rsidRDefault="00410801"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12" w:space="0" w:color="000000"/>
              <w:right w:val="single" w:sz="12" w:space="0" w:color="000000"/>
            </w:tcBorders>
            <w:vAlign w:val="center"/>
            <w:hideMark/>
          </w:tcPr>
          <w:p w:rsidR="00410801" w:rsidRPr="005E6C61" w:rsidRDefault="00410801" w:rsidP="004B6C75">
            <w:pPr>
              <w:widowControl/>
              <w:rPr>
                <w:rFonts w:ascii="Times New Roman" w:eastAsia="Times New Roman" w:hAnsi="Times New Roman" w:cs="Times New Roman"/>
                <w:sz w:val="20"/>
                <w:szCs w:val="20"/>
              </w:rPr>
            </w:pPr>
          </w:p>
        </w:tc>
        <w:tc>
          <w:tcPr>
            <w:tcW w:w="608"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30</w:t>
            </w:r>
          </w:p>
        </w:tc>
        <w:tc>
          <w:tcPr>
            <w:tcW w:w="608"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0</w:t>
            </w:r>
          </w:p>
        </w:tc>
        <w:tc>
          <w:tcPr>
            <w:tcW w:w="593"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0</w:t>
            </w:r>
          </w:p>
        </w:tc>
        <w:tc>
          <w:tcPr>
            <w:tcW w:w="1110"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0</w:t>
            </w:r>
          </w:p>
        </w:tc>
      </w:tr>
      <w:tr w:rsidR="00410801" w:rsidRPr="005A2BD0" w:rsidTr="00394D07">
        <w:tc>
          <w:tcPr>
            <w:tcW w:w="1795"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09"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10801" w:rsidRPr="005A2BD0" w:rsidRDefault="00410801" w:rsidP="00410801">
            <w:pPr>
              <w:widowControl/>
              <w:spacing w:after="142" w:line="276" w:lineRule="auto"/>
              <w:rPr>
                <w:rFonts w:ascii="Times New Roman" w:eastAsia="Times New Roman" w:hAnsi="Times New Roman" w:cs="Times New Roman"/>
                <w:sz w:val="24"/>
                <w:szCs w:val="24"/>
              </w:rPr>
            </w:pPr>
            <w:r>
              <w:rPr>
                <w:rFonts w:ascii="Arial" w:eastAsia="Times New Roman" w:hAnsi="Arial" w:cs="Arial"/>
                <w:sz w:val="20"/>
                <w:szCs w:val="20"/>
              </w:rPr>
              <w:t>Elective</w:t>
            </w:r>
          </w:p>
        </w:tc>
        <w:tc>
          <w:tcPr>
            <w:tcW w:w="2342"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410801" w:rsidRPr="005E6C61" w:rsidRDefault="00410801" w:rsidP="00FD0A30">
            <w:pPr>
              <w:rPr>
                <w:rStyle w:val="Zadanifontodlomka1"/>
                <w:rFonts w:ascii="Arial" w:hAnsi="Arial" w:cs="Arial"/>
                <w:sz w:val="20"/>
                <w:szCs w:val="20"/>
              </w:rPr>
            </w:pPr>
            <w:r w:rsidRPr="005E6C61">
              <w:rPr>
                <w:rFonts w:ascii="Arial" w:hAnsi="Arial"/>
                <w:sz w:val="20"/>
                <w:szCs w:val="20"/>
              </w:rPr>
              <w:t xml:space="preserve">Percentage of e-learning </w:t>
            </w:r>
          </w:p>
        </w:tc>
        <w:tc>
          <w:tcPr>
            <w:tcW w:w="2919"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410801" w:rsidRPr="005A2BD0" w:rsidRDefault="00410801"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9465" w:type="dxa"/>
            <w:gridSpan w:val="14"/>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394D07" w:rsidRPr="005A2BD0" w:rsidTr="00394D07">
        <w:trPr>
          <w:trHeight w:val="360"/>
        </w:trPr>
        <w:tc>
          <w:tcPr>
            <w:tcW w:w="1795"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670"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10801" w:rsidRPr="00BE1D95" w:rsidRDefault="00410801" w:rsidP="00410801">
            <w:pPr>
              <w:pStyle w:val="Normal10"/>
              <w:widowControl/>
              <w:tabs>
                <w:tab w:val="left" w:pos="2820"/>
              </w:tabs>
              <w:rPr>
                <w:rFonts w:ascii="Arial" w:hAnsi="Arial" w:cs="Arial"/>
                <w:color w:val="000000"/>
                <w:sz w:val="20"/>
                <w:szCs w:val="20"/>
                <w:lang w:val="en-GB"/>
              </w:rPr>
            </w:pPr>
            <w:r w:rsidRPr="00BE1D95">
              <w:rPr>
                <w:rFonts w:ascii="Arial" w:hAnsi="Arial" w:cs="Arial"/>
                <w:color w:val="000000"/>
                <w:sz w:val="20"/>
                <w:szCs w:val="20"/>
                <w:lang w:val="en-GB"/>
              </w:rPr>
              <w:t>Learning conducting as an art.</w:t>
            </w:r>
          </w:p>
          <w:p w:rsidR="00410801" w:rsidRPr="00BE1D95" w:rsidRDefault="00410801" w:rsidP="00410801">
            <w:pPr>
              <w:pStyle w:val="Normal10"/>
              <w:widowControl/>
              <w:tabs>
                <w:tab w:val="left" w:pos="2820"/>
              </w:tabs>
              <w:rPr>
                <w:rFonts w:ascii="Arial" w:hAnsi="Arial" w:cs="Arial"/>
                <w:color w:val="000000"/>
                <w:sz w:val="20"/>
                <w:szCs w:val="20"/>
                <w:lang w:val="en-GB"/>
              </w:rPr>
            </w:pPr>
            <w:r w:rsidRPr="00BE1D95">
              <w:rPr>
                <w:rFonts w:ascii="Arial" w:hAnsi="Arial" w:cs="Arial"/>
                <w:color w:val="000000"/>
                <w:sz w:val="20"/>
                <w:szCs w:val="20"/>
                <w:lang w:val="en-GB"/>
              </w:rPr>
              <w:t>Understanding the conducting phenomenon from the elementary techniques to the final creation of music by movement.</w:t>
            </w:r>
          </w:p>
          <w:p w:rsidR="00410801" w:rsidRPr="00BE1D95" w:rsidRDefault="00410801" w:rsidP="00410801">
            <w:pPr>
              <w:pStyle w:val="Normal10"/>
              <w:widowControl/>
              <w:tabs>
                <w:tab w:val="left" w:pos="2820"/>
              </w:tabs>
              <w:rPr>
                <w:rFonts w:ascii="Arial" w:hAnsi="Arial" w:cs="Arial"/>
                <w:color w:val="000000"/>
                <w:sz w:val="20"/>
                <w:szCs w:val="20"/>
                <w:lang w:val="en-GB"/>
              </w:rPr>
            </w:pPr>
            <w:r w:rsidRPr="00BE1D95">
              <w:rPr>
                <w:rFonts w:ascii="Arial" w:hAnsi="Arial" w:cs="Arial"/>
                <w:color w:val="000000"/>
                <w:sz w:val="20"/>
                <w:szCs w:val="20"/>
                <w:lang w:val="en-GB"/>
              </w:rPr>
              <w:t>Acquiring the knowledges required by an instrumentalist or singer to recognise and interpret the conductor's requests correctly.</w:t>
            </w:r>
          </w:p>
          <w:p w:rsidR="00394D07" w:rsidRPr="005A2BD0" w:rsidRDefault="00410801" w:rsidP="00410801">
            <w:pPr>
              <w:widowControl/>
              <w:spacing w:after="142" w:line="276" w:lineRule="auto"/>
              <w:rPr>
                <w:rFonts w:ascii="Times New Roman" w:eastAsia="Times New Roman" w:hAnsi="Times New Roman" w:cs="Times New Roman"/>
                <w:sz w:val="24"/>
                <w:szCs w:val="24"/>
              </w:rPr>
            </w:pPr>
            <w:r w:rsidRPr="00BE1D95">
              <w:rPr>
                <w:rFonts w:ascii="Arial" w:hAnsi="Arial" w:cs="Arial"/>
                <w:color w:val="000000"/>
                <w:sz w:val="20"/>
                <w:szCs w:val="20"/>
                <w:lang w:val="en-GB"/>
              </w:rPr>
              <w:t>Understanding the conductor as a musician whose instrument is the orchestra (the choir).</w:t>
            </w:r>
          </w:p>
        </w:tc>
      </w:tr>
      <w:tr w:rsidR="00394D07" w:rsidRPr="005A2BD0" w:rsidTr="00394D07">
        <w:tc>
          <w:tcPr>
            <w:tcW w:w="1795"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Conditions to enrol </w:t>
            </w:r>
            <w:r w:rsidRPr="00943EE4">
              <w:rPr>
                <w:rFonts w:ascii="Arial" w:hAnsi="Arial" w:cs="Arial"/>
                <w:color w:val="000000"/>
                <w:sz w:val="20"/>
                <w:szCs w:val="20"/>
                <w:lang w:val="en-GB"/>
              </w:rPr>
              <w:lastRenderedPageBreak/>
              <w:t>the course and initial competencies required for the course</w:t>
            </w:r>
          </w:p>
        </w:tc>
        <w:tc>
          <w:tcPr>
            <w:tcW w:w="7670"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96EB4" w:rsidRPr="00E96EB4" w:rsidRDefault="00E96EB4" w:rsidP="00E96EB4">
            <w:pPr>
              <w:pStyle w:val="HTMLunaprijedoblikovano"/>
              <w:shd w:val="clear" w:color="auto" w:fill="F8F9FA"/>
              <w:rPr>
                <w:rFonts w:ascii="Arial" w:hAnsi="Arial" w:cs="Arial"/>
                <w:color w:val="202124"/>
              </w:rPr>
            </w:pPr>
            <w:r w:rsidRPr="00E96EB4">
              <w:rPr>
                <w:rStyle w:val="y2iqfc"/>
                <w:rFonts w:ascii="Arial" w:hAnsi="Arial" w:cs="Arial"/>
                <w:color w:val="202124"/>
              </w:rPr>
              <w:lastRenderedPageBreak/>
              <w:t>Successfully completed the previous semester.</w:t>
            </w:r>
          </w:p>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394D07" w:rsidRPr="005A2BD0" w:rsidTr="00394D07">
        <w:tc>
          <w:tcPr>
            <w:tcW w:w="1795"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Expected effets of learning at the level of the course</w:t>
            </w:r>
          </w:p>
        </w:tc>
        <w:tc>
          <w:tcPr>
            <w:tcW w:w="7670"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-interpret the score in an interdisciplinary sense</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-build a personal attitude towards composition</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-interpret a more complex vocal score</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 independently prepare the score for working with the ensemble</w:t>
            </w:r>
          </w:p>
          <w:p w:rsidR="00E96EB4" w:rsidRPr="00E96EB4" w:rsidRDefault="00E96EB4" w:rsidP="00E96EB4">
            <w:pPr>
              <w:pStyle w:val="HTMLunaprijedoblikovano"/>
              <w:shd w:val="clear" w:color="auto" w:fill="F8F9FA"/>
              <w:rPr>
                <w:rFonts w:ascii="Arial" w:hAnsi="Arial" w:cs="Arial"/>
                <w:color w:val="202124"/>
              </w:rPr>
            </w:pPr>
            <w:r w:rsidRPr="00E96EB4">
              <w:rPr>
                <w:rStyle w:val="y2iqfc"/>
                <w:rFonts w:ascii="Arial" w:hAnsi="Arial" w:cs="Arial"/>
                <w:color w:val="202124"/>
              </w:rPr>
              <w:t>-build a phrase</w:t>
            </w:r>
          </w:p>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394D07" w:rsidRPr="005A2BD0" w:rsidTr="00394D07">
        <w:tc>
          <w:tcPr>
            <w:tcW w:w="1795"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670"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1. Student obligations and course content</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2. Binary and ternary</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3. Asymmetric measures</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4. Interdisciplinary and interactive analysis of a choral composition</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5. Phrase construction</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6. Meter and tempo changes</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7. Independence of the left hand</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8. New composition - interdisciplinary and interactive analysis</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9. Giving signs</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10. Digestion skills</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11. New composition - interdisciplinary and interactive analysis</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12. Preparation of the score</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13. Work on given compositions</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14. Work on given compositions</w:t>
            </w:r>
          </w:p>
          <w:p w:rsidR="00E96EB4" w:rsidRPr="00E96EB4" w:rsidRDefault="00E96EB4" w:rsidP="00E96EB4">
            <w:pPr>
              <w:pStyle w:val="HTMLunaprijedoblikovano"/>
              <w:shd w:val="clear" w:color="auto" w:fill="F8F9FA"/>
              <w:rPr>
                <w:rFonts w:ascii="Arial" w:hAnsi="Arial" w:cs="Arial"/>
                <w:color w:val="202124"/>
              </w:rPr>
            </w:pPr>
            <w:r w:rsidRPr="00E96EB4">
              <w:rPr>
                <w:rStyle w:val="y2iqfc"/>
                <w:rFonts w:ascii="Arial" w:hAnsi="Arial" w:cs="Arial"/>
                <w:color w:val="202124"/>
              </w:rPr>
              <w:t>15. Recapitulation</w:t>
            </w:r>
          </w:p>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410801" w:rsidRPr="005A2BD0" w:rsidTr="00394D07">
        <w:trPr>
          <w:trHeight w:val="459"/>
        </w:trPr>
        <w:tc>
          <w:tcPr>
            <w:tcW w:w="1795" w:type="dxa"/>
            <w:gridSpan w:val="2"/>
            <w:vMerge w:val="restart"/>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06" w:type="dxa"/>
            <w:gridSpan w:val="4"/>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Pr="009977BC">
              <w:rPr>
                <w:rFonts w:ascii="Arial" w:hAnsi="Arial" w:cs="Arial"/>
                <w:color w:val="000000"/>
                <w:sz w:val="20"/>
                <w:szCs w:val="20"/>
                <w:lang w:val="en-US"/>
              </w:rPr>
              <w:t>ex</w:t>
            </w:r>
            <w:r w:rsidR="00FD346A" w:rsidRPr="009977BC">
              <w:rPr>
                <w:rFonts w:ascii="Arial" w:hAnsi="Arial" w:cs="Arial"/>
                <w:color w:val="000000"/>
                <w:sz w:val="20"/>
                <w:szCs w:val="20"/>
                <w:lang w:val="en-US"/>
              </w:rPr>
              <w:t>e</w:t>
            </w:r>
            <w:r w:rsidRPr="009977BC">
              <w:rPr>
                <w:rFonts w:ascii="Arial" w:hAnsi="Arial" w:cs="Arial"/>
                <w:color w:val="000000"/>
                <w:sz w:val="20"/>
                <w:szCs w:val="20"/>
                <w:lang w:val="en-US"/>
              </w:rPr>
              <w:t>rcises</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410801" w:rsidRPr="00943EE4" w:rsidRDefault="00410801" w:rsidP="00FD0A30">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364" w:type="dxa"/>
            <w:gridSpan w:val="8"/>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410801" w:rsidRDefault="00410801" w:rsidP="00FD0A30">
            <w:pPr>
              <w:pStyle w:val="Normal10"/>
              <w:widowControl/>
              <w:rPr>
                <w:rFonts w:ascii="Times New Roman" w:hAnsi="Times New Roman" w:cs="Times New Roman"/>
                <w:b/>
                <w:color w:val="000000"/>
                <w:sz w:val="19"/>
                <w:szCs w:val="19"/>
                <w:lang w:val="en-GB"/>
              </w:rPr>
            </w:pPr>
            <w:r w:rsidRPr="00410801">
              <w:rPr>
                <w:rFonts w:ascii="MS Gothic" w:eastAsia="MS Gothic" w:hAnsi="MS Gothic" w:cs="MS Gothic"/>
                <w:b/>
                <w:color w:val="000000"/>
                <w:sz w:val="20"/>
                <w:szCs w:val="20"/>
                <w:lang w:val="en-GB"/>
              </w:rPr>
              <w:t>×</w:t>
            </w:r>
            <w:r w:rsidRPr="00410801">
              <w:rPr>
                <w:rFonts w:ascii="Arial" w:hAnsi="Arial" w:cs="Arial"/>
                <w:b/>
                <w:color w:val="000000"/>
                <w:sz w:val="20"/>
                <w:szCs w:val="20"/>
                <w:lang w:val="en-GB"/>
              </w:rPr>
              <w:t xml:space="preserve"> independent tasks</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r w:rsidRPr="00943EE4">
              <w:rPr>
                <w:rFonts w:ascii="Arial" w:hAnsi="Arial" w:cs="Arial"/>
                <w:b/>
                <w:color w:val="000000"/>
                <w:sz w:val="20"/>
                <w:szCs w:val="20"/>
                <w:lang w:val="en-GB"/>
              </w:rPr>
              <w:t xml:space="preserve"> </w:t>
            </w:r>
            <w:r w:rsidRPr="00410801">
              <w:rPr>
                <w:rFonts w:ascii="Arial" w:hAnsi="Arial" w:cs="Arial"/>
                <w:color w:val="000000"/>
                <w:sz w:val="20"/>
                <w:szCs w:val="20"/>
                <w:lang w:val="en-GB"/>
              </w:rPr>
              <w:t>mentoring</w:t>
            </w:r>
          </w:p>
          <w:p w:rsidR="00410801" w:rsidRPr="00943EE4" w:rsidRDefault="00410801" w:rsidP="00FD0A30">
            <w:pPr>
              <w:pStyle w:val="Normal10"/>
              <w:tabs>
                <w:tab w:val="left" w:pos="2820"/>
              </w:tabs>
              <w:rPr>
                <w:color w:val="000000"/>
                <w:lang w:val="en-GB"/>
              </w:rPr>
            </w:pPr>
          </w:p>
        </w:tc>
      </w:tr>
      <w:tr w:rsidR="00394D07" w:rsidRPr="005A2BD0" w:rsidTr="004B6C75">
        <w:trPr>
          <w:trHeight w:val="276"/>
        </w:trPr>
        <w:tc>
          <w:tcPr>
            <w:tcW w:w="0" w:type="auto"/>
            <w:gridSpan w:val="2"/>
            <w:vMerge/>
            <w:tcBorders>
              <w:top w:val="single" w:sz="6" w:space="0" w:color="000000"/>
              <w:left w:val="single" w:sz="12" w:space="0" w:color="000000"/>
              <w:bottom w:val="single" w:sz="6"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r>
      <w:tr w:rsidR="00394D07" w:rsidRPr="005A2BD0" w:rsidTr="00394D07">
        <w:tc>
          <w:tcPr>
            <w:tcW w:w="1795"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670"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C012ED" w:rsidRPr="005A2BD0" w:rsidTr="00394D07">
        <w:tc>
          <w:tcPr>
            <w:tcW w:w="1795"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C012ED" w:rsidRPr="00943EE4" w:rsidRDefault="00C012ED" w:rsidP="00A9341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558"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669"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5A2BD0" w:rsidRDefault="00C012ED"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1</w:t>
            </w:r>
          </w:p>
        </w:tc>
        <w:tc>
          <w:tcPr>
            <w:tcW w:w="1185" w:type="dxa"/>
            <w:gridSpan w:val="3"/>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852"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5A2BD0" w:rsidRDefault="00C012ED"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03" w:type="dxa"/>
            <w:gridSpan w:val="4"/>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703" w:type="dxa"/>
            <w:gridSpan w:val="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C012ED" w:rsidRPr="005A2BD0" w:rsidRDefault="00C012ED"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C012ED"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C012ED" w:rsidRPr="005A2BD0" w:rsidRDefault="00C012ED" w:rsidP="004B6C75">
            <w:pPr>
              <w:widowControl/>
              <w:rPr>
                <w:rFonts w:ascii="Times New Roman" w:eastAsia="Times New Roman" w:hAnsi="Times New Roman" w:cs="Times New Roman"/>
                <w:sz w:val="24"/>
                <w:szCs w:val="24"/>
              </w:rPr>
            </w:pPr>
          </w:p>
        </w:tc>
        <w:tc>
          <w:tcPr>
            <w:tcW w:w="1558"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669"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5A2BD0" w:rsidRDefault="00C012ED"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85"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85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5A2BD0" w:rsidRDefault="00C012ED"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03"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703"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C012ED" w:rsidRPr="005A2BD0" w:rsidRDefault="00C012ED"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color w:val="000000"/>
                <w:sz w:val="20"/>
                <w:szCs w:val="20"/>
              </w:rPr>
              <w:t>0.5</w:t>
            </w:r>
          </w:p>
        </w:tc>
      </w:tr>
      <w:tr w:rsidR="00C012ED"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C012ED" w:rsidRPr="005A2BD0" w:rsidRDefault="00C012ED" w:rsidP="004B6C75">
            <w:pPr>
              <w:widowControl/>
              <w:rPr>
                <w:rFonts w:ascii="Times New Roman" w:eastAsia="Times New Roman" w:hAnsi="Times New Roman" w:cs="Times New Roman"/>
                <w:sz w:val="24"/>
                <w:szCs w:val="24"/>
              </w:rPr>
            </w:pPr>
          </w:p>
        </w:tc>
        <w:tc>
          <w:tcPr>
            <w:tcW w:w="1558"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669"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5A2BD0" w:rsidRDefault="00C012ED"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85"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85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5A2BD0" w:rsidRDefault="00C012ED"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03"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Times New Roman" w:hAnsi="Times New Roman" w:cs="Times New Roman"/>
                <w:b/>
                <w:color w:val="000000"/>
                <w:sz w:val="19"/>
                <w:szCs w:val="19"/>
              </w:rPr>
            </w:pPr>
          </w:p>
        </w:tc>
        <w:tc>
          <w:tcPr>
            <w:tcW w:w="1703"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C012ED" w:rsidRPr="005A2BD0" w:rsidRDefault="00C012ED"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C012ED"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C012ED" w:rsidRPr="005A2BD0" w:rsidRDefault="00C012ED" w:rsidP="004B6C75">
            <w:pPr>
              <w:widowControl/>
              <w:rPr>
                <w:rFonts w:ascii="Times New Roman" w:eastAsia="Times New Roman" w:hAnsi="Times New Roman" w:cs="Times New Roman"/>
                <w:sz w:val="24"/>
                <w:szCs w:val="24"/>
              </w:rPr>
            </w:pPr>
          </w:p>
        </w:tc>
        <w:tc>
          <w:tcPr>
            <w:tcW w:w="1558"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669"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5A2BD0" w:rsidRDefault="00C012ED"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85"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85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5A2BD0" w:rsidRDefault="00C012ED"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0.5</w:t>
            </w:r>
          </w:p>
        </w:tc>
        <w:tc>
          <w:tcPr>
            <w:tcW w:w="1703"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tabs>
                <w:tab w:val="left" w:pos="2820"/>
              </w:tabs>
              <w:rPr>
                <w:color w:val="000000"/>
              </w:rPr>
            </w:pPr>
          </w:p>
        </w:tc>
        <w:tc>
          <w:tcPr>
            <w:tcW w:w="1703"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C012ED" w:rsidRPr="005A2BD0" w:rsidRDefault="00C012ED"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C012ED"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C012ED" w:rsidRPr="005A2BD0" w:rsidRDefault="00C012ED" w:rsidP="004B6C75">
            <w:pPr>
              <w:widowControl/>
              <w:rPr>
                <w:rFonts w:ascii="Times New Roman" w:eastAsia="Times New Roman" w:hAnsi="Times New Roman" w:cs="Times New Roman"/>
                <w:sz w:val="24"/>
                <w:szCs w:val="24"/>
              </w:rPr>
            </w:pPr>
          </w:p>
        </w:tc>
        <w:tc>
          <w:tcPr>
            <w:tcW w:w="1558" w:type="dxa"/>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vAlign w:val="center"/>
            <w:hideMark/>
          </w:tcPr>
          <w:p w:rsidR="00C012ED" w:rsidRPr="00943EE4" w:rsidRDefault="00C012ED" w:rsidP="00FD0A30">
            <w:pPr>
              <w:pStyle w:val="Normal10"/>
              <w:tabs>
                <w:tab w:val="left" w:pos="2820"/>
              </w:tabs>
              <w:rPr>
                <w:color w:val="000000"/>
              </w:rPr>
            </w:pPr>
            <w:r w:rsidRPr="00943EE4">
              <w:rPr>
                <w:rFonts w:ascii="Arial" w:hAnsi="Arial" w:cs="Arial"/>
                <w:color w:val="000000"/>
                <w:sz w:val="20"/>
                <w:szCs w:val="20"/>
                <w:lang w:val="en-GB"/>
              </w:rPr>
              <w:t>Written tests</w:t>
            </w:r>
          </w:p>
        </w:tc>
        <w:tc>
          <w:tcPr>
            <w:tcW w:w="669"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C012ED" w:rsidRPr="005A2BD0" w:rsidRDefault="00C012ED" w:rsidP="004B6C75">
            <w:pPr>
              <w:widowControl/>
              <w:spacing w:after="142" w:line="276" w:lineRule="auto"/>
              <w:rPr>
                <w:rFonts w:ascii="Times New Roman" w:eastAsia="Times New Roman" w:hAnsi="Times New Roman" w:cs="Times New Roman"/>
                <w:sz w:val="24"/>
                <w:szCs w:val="24"/>
              </w:rPr>
            </w:pPr>
          </w:p>
        </w:tc>
        <w:tc>
          <w:tcPr>
            <w:tcW w:w="1185" w:type="dxa"/>
            <w:gridSpan w:val="3"/>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C012ED" w:rsidRPr="00943EE4" w:rsidRDefault="00C012ED" w:rsidP="00FD0A30">
            <w:pPr>
              <w:pStyle w:val="Normal10"/>
              <w:tabs>
                <w:tab w:val="left" w:pos="2820"/>
              </w:tabs>
              <w:rPr>
                <w:color w:val="000000"/>
              </w:rPr>
            </w:pPr>
            <w:r w:rsidRPr="00943EE4">
              <w:rPr>
                <w:rFonts w:ascii="Arial" w:hAnsi="Arial" w:cs="Arial"/>
                <w:color w:val="000000"/>
                <w:sz w:val="20"/>
                <w:szCs w:val="20"/>
                <w:lang w:val="en-GB"/>
              </w:rPr>
              <w:t>Project</w:t>
            </w:r>
          </w:p>
        </w:tc>
        <w:tc>
          <w:tcPr>
            <w:tcW w:w="852"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C012ED" w:rsidRPr="005A2BD0" w:rsidRDefault="00C012ED"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03" w:type="dxa"/>
            <w:gridSpan w:val="4"/>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C012ED" w:rsidRPr="00943EE4" w:rsidRDefault="00C012ED" w:rsidP="00FD0A30">
            <w:pPr>
              <w:pStyle w:val="Normal10"/>
              <w:tabs>
                <w:tab w:val="left" w:pos="2820"/>
              </w:tabs>
              <w:rPr>
                <w:color w:val="000000"/>
              </w:rPr>
            </w:pPr>
          </w:p>
        </w:tc>
        <w:tc>
          <w:tcPr>
            <w:tcW w:w="1703" w:type="dxa"/>
            <w:gridSpan w:val="2"/>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vAlign w:val="center"/>
            <w:hideMark/>
          </w:tcPr>
          <w:p w:rsidR="00C012ED" w:rsidRPr="005A2BD0" w:rsidRDefault="00C012ED"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1795" w:type="dxa"/>
            <w:gridSpan w:val="2"/>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670" w:type="dxa"/>
            <w:gridSpan w:val="12"/>
            <w:tcBorders>
              <w:top w:val="single" w:sz="12"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C012ED" w:rsidRDefault="00C012ED" w:rsidP="004B6C75">
            <w:pPr>
              <w:widowControl/>
              <w:spacing w:after="198" w:line="276" w:lineRule="auto"/>
              <w:rPr>
                <w:rFonts w:ascii="Arial" w:eastAsia="Times New Roman" w:hAnsi="Arial" w:cs="Arial"/>
                <w:sz w:val="20"/>
                <w:szCs w:val="20"/>
              </w:rPr>
            </w:pPr>
            <w:r w:rsidRPr="00943EE4">
              <w:rPr>
                <w:rFonts w:ascii="Arial" w:hAnsi="Arial" w:cs="Arial"/>
                <w:color w:val="000000"/>
                <w:sz w:val="20"/>
                <w:szCs w:val="20"/>
                <w:lang w:val="en-GB"/>
              </w:rPr>
              <w:t>Oral exam</w:t>
            </w:r>
            <w:r w:rsidRPr="005A2BD0">
              <w:rPr>
                <w:rFonts w:ascii="Arial" w:eastAsia="Times New Roman" w:hAnsi="Arial" w:cs="Arial"/>
                <w:sz w:val="20"/>
                <w:szCs w:val="20"/>
              </w:rPr>
              <w:t xml:space="preserve"> </w:t>
            </w:r>
          </w:p>
          <w:p w:rsidR="00E96EB4" w:rsidRPr="00E96EB4" w:rsidRDefault="00E96EB4" w:rsidP="00E96EB4">
            <w:pPr>
              <w:pStyle w:val="HTMLunaprijedoblikovano"/>
              <w:shd w:val="clear" w:color="auto" w:fill="F8F9FA"/>
              <w:rPr>
                <w:rStyle w:val="y2iqfc"/>
                <w:rFonts w:ascii="Arial" w:hAnsi="Arial" w:cs="Arial"/>
                <w:color w:val="202124"/>
              </w:rPr>
            </w:pPr>
            <w:r w:rsidRPr="00E96EB4">
              <w:rPr>
                <w:rStyle w:val="y2iqfc"/>
                <w:rFonts w:ascii="Arial" w:hAnsi="Arial" w:cs="Arial"/>
                <w:color w:val="202124"/>
              </w:rPr>
              <w:t>Practical mastering of piano scores from the study year.</w:t>
            </w:r>
          </w:p>
          <w:p w:rsidR="00E96EB4" w:rsidRPr="00E96EB4" w:rsidRDefault="00E96EB4" w:rsidP="00E96EB4">
            <w:pPr>
              <w:pStyle w:val="HTMLunaprijedoblikovano"/>
              <w:shd w:val="clear" w:color="auto" w:fill="F8F9FA"/>
              <w:rPr>
                <w:rFonts w:ascii="Arial" w:hAnsi="Arial" w:cs="Arial"/>
                <w:color w:val="202124"/>
              </w:rPr>
            </w:pPr>
            <w:r w:rsidRPr="00E96EB4">
              <w:rPr>
                <w:rStyle w:val="y2iqfc"/>
                <w:rFonts w:ascii="Arial" w:hAnsi="Arial" w:cs="Arial"/>
                <w:color w:val="202124"/>
              </w:rPr>
              <w:t>Practical application of acquired knowledge on a given composition.</w:t>
            </w:r>
          </w:p>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F712FD" w:rsidRPr="005A2BD0" w:rsidTr="00394D07">
        <w:tc>
          <w:tcPr>
            <w:tcW w:w="1795"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F712FD" w:rsidRPr="00943EE4" w:rsidRDefault="00F712FD" w:rsidP="00A9341C">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 xml:space="preserve">Compulsory literature (available in the </w:t>
            </w:r>
            <w:r w:rsidRPr="00943EE4">
              <w:rPr>
                <w:rFonts w:ascii="Arial" w:hAnsi="Arial" w:cs="Arial"/>
                <w:color w:val="000000"/>
                <w:sz w:val="20"/>
                <w:szCs w:val="20"/>
                <w:lang w:val="en-GB"/>
              </w:rPr>
              <w:lastRenderedPageBreak/>
              <w:t>library and through other media)</w:t>
            </w:r>
          </w:p>
        </w:tc>
        <w:tc>
          <w:tcPr>
            <w:tcW w:w="4751" w:type="dxa"/>
            <w:gridSpan w:val="7"/>
            <w:tcBorders>
              <w:top w:val="single" w:sz="12" w:space="0" w:color="000000"/>
              <w:left w:val="single" w:sz="6" w:space="0" w:color="000000"/>
              <w:bottom w:val="single" w:sz="6" w:space="0" w:color="000000"/>
              <w:right w:val="single" w:sz="8"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lastRenderedPageBreak/>
              <w:t>Title</w:t>
            </w:r>
          </w:p>
        </w:tc>
        <w:tc>
          <w:tcPr>
            <w:tcW w:w="1140" w:type="dxa"/>
            <w:gridSpan w:val="2"/>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779" w:type="dxa"/>
            <w:gridSpan w:val="3"/>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394D07"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 xml:space="preserve">Nikola Buble-Josip Veršić: </w:t>
            </w:r>
            <w:r w:rsidRPr="005A2BD0">
              <w:rPr>
                <w:rFonts w:ascii="Arial" w:eastAsia="Times New Roman" w:hAnsi="Arial" w:cs="Arial"/>
                <w:i/>
                <w:iCs/>
                <w:sz w:val="20"/>
                <w:szCs w:val="20"/>
              </w:rPr>
              <w:t>Priručnik za zborovođe i voditelje dalmatinskih klapa,</w:t>
            </w:r>
            <w:r w:rsidRPr="005A2BD0">
              <w:rPr>
                <w:rFonts w:ascii="Arial" w:eastAsia="Times New Roman" w:hAnsi="Arial" w:cs="Arial"/>
                <w:sz w:val="20"/>
                <w:szCs w:val="20"/>
              </w:rPr>
              <w:t xml:space="preserve"> Split, 2000.</w:t>
            </w:r>
          </w:p>
        </w:tc>
        <w:tc>
          <w:tcPr>
            <w:tcW w:w="1140" w:type="dxa"/>
            <w:gridSpan w:val="2"/>
            <w:tcBorders>
              <w:top w:val="single" w:sz="8"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p>
        </w:tc>
        <w:tc>
          <w:tcPr>
            <w:tcW w:w="1779" w:type="dxa"/>
            <w:gridSpan w:val="3"/>
            <w:tcBorders>
              <w:top w:val="single" w:sz="8"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 xml:space="preserve">Josip Jerković: </w:t>
            </w:r>
            <w:r w:rsidRPr="005A2BD0">
              <w:rPr>
                <w:rFonts w:ascii="Arial" w:eastAsia="Times New Roman" w:hAnsi="Arial" w:cs="Arial"/>
                <w:i/>
                <w:iCs/>
                <w:sz w:val="20"/>
                <w:szCs w:val="20"/>
              </w:rPr>
              <w:t>Osnove dirigiranje I</w:t>
            </w:r>
            <w:r w:rsidRPr="005A2BD0">
              <w:rPr>
                <w:rFonts w:ascii="Arial" w:eastAsia="Times New Roman" w:hAnsi="Arial" w:cs="Arial"/>
                <w:sz w:val="20"/>
                <w:szCs w:val="20"/>
              </w:rPr>
              <w:t>, Osijek1999.</w:t>
            </w: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 xml:space="preserve">Josip Jerković: </w:t>
            </w:r>
            <w:r w:rsidRPr="005A2BD0">
              <w:rPr>
                <w:rFonts w:ascii="Arial" w:eastAsia="Times New Roman" w:hAnsi="Arial" w:cs="Arial"/>
                <w:i/>
                <w:iCs/>
                <w:sz w:val="20"/>
                <w:szCs w:val="20"/>
              </w:rPr>
              <w:t>Osnove dirigiranja II</w:t>
            </w:r>
            <w:r w:rsidRPr="005A2BD0">
              <w:rPr>
                <w:rFonts w:ascii="Arial" w:eastAsia="Times New Roman" w:hAnsi="Arial" w:cs="Arial"/>
                <w:sz w:val="20"/>
                <w:szCs w:val="20"/>
              </w:rPr>
              <w:t>, Osijek, 2001.</w:t>
            </w: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5A2BD0" w:rsidRDefault="00394D07"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140" w:type="dxa"/>
            <w:gridSpan w:val="2"/>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after="142" w:line="276" w:lineRule="auto"/>
              <w:jc w:val="center"/>
              <w:rPr>
                <w:rFonts w:ascii="Times New Roman" w:eastAsia="Times New Roman" w:hAnsi="Times New Roman" w:cs="Times New Roman"/>
                <w:sz w:val="24"/>
                <w:szCs w:val="24"/>
              </w:rPr>
            </w:pP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r w:rsidRPr="005A2BD0">
              <w:rPr>
                <w:rFonts w:ascii="Times New Roman" w:eastAsia="Times New Roman" w:hAnsi="Times New Roman" w:cs="Times New Roman"/>
                <w:sz w:val="24"/>
                <w:szCs w:val="24"/>
              </w:rPr>
              <w:t> </w:t>
            </w:r>
          </w:p>
        </w:tc>
      </w:tr>
      <w:tr w:rsidR="00394D07" w:rsidRPr="005A2BD0" w:rsidTr="00394D07">
        <w:tc>
          <w:tcPr>
            <w:tcW w:w="1795"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394D07" w:rsidRPr="00943EE4" w:rsidRDefault="00394D07" w:rsidP="00A9341C">
            <w:pPr>
              <w:pStyle w:val="Normal10"/>
              <w:widowControl/>
              <w:tabs>
                <w:tab w:val="left" w:pos="567"/>
              </w:tabs>
              <w:rPr>
                <w:rFonts w:ascii="Arial" w:hAnsi="Arial" w:cs="Arial"/>
                <w:color w:val="000000"/>
                <w:sz w:val="20"/>
                <w:szCs w:val="20"/>
              </w:rPr>
            </w:pPr>
          </w:p>
        </w:tc>
        <w:tc>
          <w:tcPr>
            <w:tcW w:w="7670"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394D07" w:rsidRPr="005A2BD0" w:rsidRDefault="00394D07" w:rsidP="004B6C75">
            <w:pPr>
              <w:widowControl/>
              <w:spacing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 xml:space="preserve">Igor Gjadrov: </w:t>
            </w:r>
            <w:r w:rsidRPr="005A2BD0">
              <w:rPr>
                <w:rFonts w:ascii="Arial" w:eastAsia="Times New Roman" w:hAnsi="Arial" w:cs="Arial"/>
                <w:i/>
                <w:iCs/>
                <w:sz w:val="20"/>
                <w:szCs w:val="20"/>
              </w:rPr>
              <w:t xml:space="preserve">Umijeće dirigiranja, </w:t>
            </w:r>
            <w:r w:rsidRPr="005A2BD0">
              <w:rPr>
                <w:rFonts w:ascii="Arial" w:eastAsia="Times New Roman" w:hAnsi="Arial" w:cs="Arial"/>
                <w:sz w:val="20"/>
                <w:szCs w:val="20"/>
              </w:rPr>
              <w:t>Zagreb, 2002.</w:t>
            </w:r>
          </w:p>
          <w:p w:rsidR="00394D07" w:rsidRPr="005A2BD0" w:rsidRDefault="00394D07" w:rsidP="004B6C75">
            <w:pPr>
              <w:widowControl/>
              <w:spacing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 xml:space="preserve">Max Rudolf: </w:t>
            </w:r>
            <w:r w:rsidRPr="005A2BD0">
              <w:rPr>
                <w:rFonts w:ascii="Arial" w:eastAsia="Times New Roman" w:hAnsi="Arial" w:cs="Arial"/>
                <w:i/>
                <w:iCs/>
                <w:sz w:val="20"/>
                <w:szCs w:val="20"/>
              </w:rPr>
              <w:t>The grammar of conducting</w:t>
            </w:r>
          </w:p>
          <w:p w:rsidR="00394D07" w:rsidRPr="005A2BD0" w:rsidRDefault="00394D07" w:rsidP="004B6C75">
            <w:pPr>
              <w:widowControl/>
              <w:spacing w:after="142" w:line="276" w:lineRule="auto"/>
              <w:rPr>
                <w:rFonts w:ascii="Times New Roman" w:eastAsia="Times New Roman" w:hAnsi="Times New Roman" w:cs="Times New Roman"/>
                <w:sz w:val="24"/>
                <w:szCs w:val="24"/>
              </w:rPr>
            </w:pPr>
            <w:r w:rsidRPr="005A2BD0">
              <w:rPr>
                <w:rFonts w:ascii="Arial" w:eastAsia="Times New Roman" w:hAnsi="Arial" w:cs="Arial"/>
                <w:sz w:val="20"/>
                <w:szCs w:val="20"/>
              </w:rPr>
              <w:t xml:space="preserve">Josip Završki: </w:t>
            </w:r>
            <w:r w:rsidRPr="005A2BD0">
              <w:rPr>
                <w:rFonts w:ascii="Arial" w:eastAsia="Times New Roman" w:hAnsi="Arial" w:cs="Arial"/>
                <w:i/>
                <w:iCs/>
                <w:sz w:val="20"/>
                <w:szCs w:val="20"/>
              </w:rPr>
              <w:t>Metodske upute za rad s dječjim zborom u osnovnim školama</w:t>
            </w:r>
            <w:r w:rsidRPr="005A2BD0">
              <w:rPr>
                <w:rFonts w:ascii="Arial" w:eastAsia="Times New Roman" w:hAnsi="Arial" w:cs="Arial"/>
                <w:sz w:val="20"/>
                <w:szCs w:val="20"/>
              </w:rPr>
              <w:t>, Zagreb, 1968.</w:t>
            </w:r>
          </w:p>
        </w:tc>
      </w:tr>
      <w:tr w:rsidR="00394D07" w:rsidRPr="005A2BD0" w:rsidTr="00394D07">
        <w:tc>
          <w:tcPr>
            <w:tcW w:w="1795"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670"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96EB4" w:rsidRPr="00E96EB4" w:rsidRDefault="00E96EB4" w:rsidP="00E96EB4">
            <w:pPr>
              <w:pStyle w:val="HTMLunaprijedoblikovano"/>
              <w:shd w:val="clear" w:color="auto" w:fill="F8F9FA"/>
              <w:rPr>
                <w:rFonts w:ascii="Arial" w:hAnsi="Arial" w:cs="Arial"/>
                <w:color w:val="202124"/>
              </w:rPr>
            </w:pPr>
            <w:r w:rsidRPr="00E96EB4">
              <w:rPr>
                <w:rStyle w:val="y2iqfc"/>
                <w:rFonts w:ascii="Arial" w:hAnsi="Arial" w:cs="Arial"/>
                <w:color w:val="202124"/>
              </w:rPr>
              <w:t>Class attendance, activity in classes, continuous testing, practical work.</w:t>
            </w:r>
          </w:p>
          <w:p w:rsidR="00394D07" w:rsidRPr="005A2BD0" w:rsidRDefault="00394D07" w:rsidP="004B6C75">
            <w:pPr>
              <w:widowControl/>
              <w:spacing w:after="142" w:line="276" w:lineRule="auto"/>
              <w:rPr>
                <w:rFonts w:ascii="Times New Roman" w:eastAsia="Times New Roman" w:hAnsi="Times New Roman" w:cs="Times New Roman"/>
                <w:sz w:val="24"/>
                <w:szCs w:val="24"/>
              </w:rPr>
            </w:pPr>
          </w:p>
        </w:tc>
      </w:tr>
      <w:tr w:rsidR="0003079F" w:rsidRPr="005A2BD0" w:rsidTr="00394D07">
        <w:tc>
          <w:tcPr>
            <w:tcW w:w="1795"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079F" w:rsidRPr="005A2BD0" w:rsidRDefault="00E96EB4" w:rsidP="00032371">
            <w:pPr>
              <w:widowControl/>
              <w:spacing w:after="142" w:line="276" w:lineRule="auto"/>
              <w:rPr>
                <w:rFonts w:ascii="Times New Roman" w:eastAsia="Times New Roman" w:hAnsi="Times New Roman" w:cs="Times New Roman"/>
                <w:sz w:val="24"/>
                <w:szCs w:val="24"/>
              </w:rPr>
            </w:pPr>
            <w:r>
              <w:rPr>
                <w:rFonts w:ascii="Arial" w:eastAsia="Times New Roman" w:hAnsi="Arial" w:cs="Arial"/>
                <w:color w:val="000000"/>
                <w:sz w:val="20"/>
                <w:szCs w:val="20"/>
              </w:rPr>
              <w:t>Other</w:t>
            </w:r>
            <w:r w:rsidR="0003079F" w:rsidRPr="005A2BD0">
              <w:rPr>
                <w:rFonts w:ascii="Arial" w:eastAsia="Times New Roman" w:hAnsi="Arial" w:cs="Arial"/>
                <w:color w:val="000000"/>
                <w:sz w:val="20"/>
                <w:szCs w:val="20"/>
              </w:rPr>
              <w:t xml:space="preserve"> </w:t>
            </w:r>
          </w:p>
        </w:tc>
        <w:tc>
          <w:tcPr>
            <w:tcW w:w="7670"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E96EB4" w:rsidRPr="00E96EB4" w:rsidRDefault="00E96EB4" w:rsidP="00E96EB4">
            <w:pPr>
              <w:pStyle w:val="HTMLunaprijedoblikovano"/>
              <w:shd w:val="clear" w:color="auto" w:fill="F8F9FA"/>
              <w:rPr>
                <w:rFonts w:ascii="Arial" w:hAnsi="Arial" w:cs="Arial"/>
                <w:color w:val="202124"/>
              </w:rPr>
            </w:pPr>
            <w:r w:rsidRPr="00E96EB4">
              <w:rPr>
                <w:rStyle w:val="y2iqfc"/>
                <w:rFonts w:ascii="Arial" w:hAnsi="Arial" w:cs="Arial"/>
                <w:color w:val="202124"/>
              </w:rPr>
              <w:t>In the case of a more advanced group of students, the default literature will be adapted to each more advanced group of students.</w:t>
            </w:r>
          </w:p>
          <w:p w:rsidR="0003079F" w:rsidRPr="005A2BD0" w:rsidRDefault="0003079F" w:rsidP="004B6C75">
            <w:pPr>
              <w:widowControl/>
              <w:spacing w:after="142" w:line="276" w:lineRule="auto"/>
              <w:rPr>
                <w:rFonts w:ascii="Times New Roman" w:eastAsia="Times New Roman" w:hAnsi="Times New Roman" w:cs="Times New Roman"/>
                <w:sz w:val="24"/>
                <w:szCs w:val="24"/>
              </w:rPr>
            </w:pP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12.4.</w:t>
      </w:r>
      <w:r w:rsidR="00410801" w:rsidRPr="00410801">
        <w:rPr>
          <w:rFonts w:ascii="Arial" w:hAnsi="Arial" w:cs="Arial"/>
          <w:b/>
          <w:color w:val="000000"/>
          <w:sz w:val="20"/>
          <w:szCs w:val="20"/>
        </w:rPr>
        <w:t xml:space="preserve"> </w:t>
      </w:r>
      <w:r w:rsidR="00410801" w:rsidRPr="00943EE4">
        <w:rPr>
          <w:rFonts w:ascii="Arial" w:hAnsi="Arial" w:cs="Arial"/>
          <w:b/>
          <w:color w:val="000000"/>
          <w:sz w:val="20"/>
          <w:szCs w:val="20"/>
        </w:rPr>
        <w:t>Conducting</w:t>
      </w:r>
      <w:r>
        <w:rPr>
          <w:rFonts w:ascii="Arial" w:eastAsia="Arial" w:hAnsi="Arial" w:cs="Arial"/>
          <w:b/>
          <w:color w:val="000000"/>
          <w:sz w:val="20"/>
          <w:szCs w:val="20"/>
        </w:rPr>
        <w:t xml:space="preserve"> 4</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W w:w="9465" w:type="dxa"/>
        <w:tblCellMar>
          <w:top w:w="60" w:type="dxa"/>
          <w:left w:w="60" w:type="dxa"/>
          <w:bottom w:w="60" w:type="dxa"/>
          <w:right w:w="60" w:type="dxa"/>
        </w:tblCellMar>
        <w:tblLook w:val="04A0" w:firstRow="1" w:lastRow="0" w:firstColumn="1" w:lastColumn="0" w:noHBand="0" w:noVBand="1"/>
      </w:tblPr>
      <w:tblGrid>
        <w:gridCol w:w="1736"/>
        <w:gridCol w:w="45"/>
        <w:gridCol w:w="1576"/>
        <w:gridCol w:w="664"/>
        <w:gridCol w:w="181"/>
        <w:gridCol w:w="890"/>
        <w:gridCol w:w="106"/>
        <w:gridCol w:w="845"/>
        <w:gridCol w:w="483"/>
        <w:gridCol w:w="618"/>
        <w:gridCol w:w="555"/>
        <w:gridCol w:w="75"/>
        <w:gridCol w:w="589"/>
        <w:gridCol w:w="1102"/>
      </w:tblGrid>
      <w:tr w:rsidR="0003079F" w:rsidRPr="00DC28C2" w:rsidTr="004B6C75">
        <w:tc>
          <w:tcPr>
            <w:tcW w:w="1736" w:type="dxa"/>
            <w:tcBorders>
              <w:top w:val="single" w:sz="12" w:space="0" w:color="000000"/>
              <w:left w:val="single" w:sz="12" w:space="0" w:color="000000"/>
              <w:bottom w:val="single" w:sz="12" w:space="0" w:color="000000"/>
              <w:right w:val="single" w:sz="12" w:space="0" w:color="000000"/>
            </w:tcBorders>
            <w:shd w:val="clear" w:color="auto" w:fill="66CCFF"/>
            <w:tcMar>
              <w:top w:w="0" w:type="dxa"/>
              <w:left w:w="57" w:type="dxa"/>
              <w:bottom w:w="0" w:type="dxa"/>
              <w:right w:w="57" w:type="dxa"/>
            </w:tcMar>
            <w:vAlign w:val="center"/>
            <w:hideMark/>
          </w:tcPr>
          <w:p w:rsidR="0003079F" w:rsidRPr="00DC28C2" w:rsidRDefault="00C012ED" w:rsidP="004B6C75">
            <w:pPr>
              <w:widowControl/>
              <w:spacing w:after="142" w:line="276" w:lineRule="auto"/>
              <w:ind w:left="397" w:hanging="397"/>
              <w:rPr>
                <w:rFonts w:ascii="Times New Roman" w:eastAsia="Times New Roman" w:hAnsi="Times New Roman" w:cs="Times New Roman"/>
                <w:sz w:val="24"/>
                <w:szCs w:val="24"/>
              </w:rPr>
            </w:pPr>
            <w:r w:rsidRPr="00943EE4">
              <w:rPr>
                <w:rFonts w:ascii="Arial" w:hAnsi="Arial" w:cs="Arial"/>
                <w:b/>
                <w:color w:val="000000"/>
                <w:sz w:val="20"/>
                <w:szCs w:val="20"/>
              </w:rPr>
              <w:t>COURSE</w:t>
            </w:r>
          </w:p>
        </w:tc>
        <w:tc>
          <w:tcPr>
            <w:tcW w:w="7729" w:type="dxa"/>
            <w:gridSpan w:val="13"/>
            <w:tcBorders>
              <w:top w:val="single" w:sz="12" w:space="0" w:color="000000"/>
              <w:left w:val="single" w:sz="12" w:space="0" w:color="000000"/>
              <w:bottom w:val="single" w:sz="12" w:space="0" w:color="000000"/>
              <w:right w:val="single" w:sz="12" w:space="0" w:color="000000"/>
            </w:tcBorders>
            <w:shd w:val="clear" w:color="auto" w:fill="66CCFF"/>
            <w:tcMar>
              <w:top w:w="0" w:type="dxa"/>
              <w:left w:w="108" w:type="dxa"/>
              <w:bottom w:w="0" w:type="dxa"/>
              <w:right w:w="108" w:type="dxa"/>
            </w:tcMar>
            <w:vAlign w:val="center"/>
            <w:hideMark/>
          </w:tcPr>
          <w:p w:rsidR="0003079F" w:rsidRPr="00DC28C2" w:rsidRDefault="00410801" w:rsidP="004B6C75">
            <w:pPr>
              <w:widowControl/>
              <w:spacing w:after="142" w:line="276" w:lineRule="auto"/>
              <w:rPr>
                <w:rFonts w:ascii="Times New Roman" w:eastAsia="Times New Roman" w:hAnsi="Times New Roman" w:cs="Times New Roman"/>
                <w:sz w:val="24"/>
                <w:szCs w:val="24"/>
              </w:rPr>
            </w:pPr>
            <w:r w:rsidRPr="00943EE4">
              <w:rPr>
                <w:rFonts w:ascii="Arial" w:hAnsi="Arial" w:cs="Arial"/>
                <w:b/>
                <w:color w:val="000000"/>
                <w:sz w:val="20"/>
                <w:szCs w:val="20"/>
              </w:rPr>
              <w:t>Conducting</w:t>
            </w:r>
            <w:r w:rsidR="0003079F" w:rsidRPr="00DC28C2">
              <w:rPr>
                <w:rFonts w:ascii="Arial" w:eastAsia="Times New Roman" w:hAnsi="Arial" w:cs="Arial"/>
                <w:sz w:val="20"/>
                <w:szCs w:val="20"/>
              </w:rPr>
              <w:t xml:space="preserve"> 4</w:t>
            </w:r>
          </w:p>
        </w:tc>
      </w:tr>
      <w:tr w:rsidR="00C012ED" w:rsidRPr="00DC28C2" w:rsidTr="004B6C75">
        <w:tc>
          <w:tcPr>
            <w:tcW w:w="1781"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C012ED" w:rsidRPr="00943EE4" w:rsidRDefault="00C012ED" w:rsidP="00A9341C">
            <w:pPr>
              <w:pStyle w:val="Normal10"/>
              <w:widowControl/>
              <w:rPr>
                <w:rFonts w:ascii="Arial" w:hAnsi="Arial" w:cs="Arial"/>
                <w:b/>
                <w:color w:val="000000"/>
                <w:sz w:val="20"/>
                <w:szCs w:val="20"/>
              </w:rPr>
            </w:pPr>
            <w:r>
              <w:rPr>
                <w:rFonts w:ascii="Arial" w:hAnsi="Arial" w:cs="Arial"/>
                <w:b/>
                <w:color w:val="000000"/>
                <w:sz w:val="20"/>
                <w:szCs w:val="20"/>
              </w:rPr>
              <w:t>Code</w:t>
            </w:r>
          </w:p>
        </w:tc>
        <w:tc>
          <w:tcPr>
            <w:tcW w:w="2421" w:type="dxa"/>
            <w:gridSpan w:val="3"/>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Arial" w:eastAsia="Times New Roman" w:hAnsi="Arial" w:cs="Arial"/>
                <w:sz w:val="20"/>
                <w:szCs w:val="20"/>
              </w:rPr>
              <w:t>UAC305</w:t>
            </w:r>
          </w:p>
        </w:tc>
        <w:tc>
          <w:tcPr>
            <w:tcW w:w="2324" w:type="dxa"/>
            <w:gridSpan w:val="4"/>
            <w:tcBorders>
              <w:top w:val="single" w:sz="12" w:space="0" w:color="000000"/>
              <w:left w:val="single" w:sz="6" w:space="0" w:color="000000"/>
              <w:bottom w:val="single" w:sz="6" w:space="0" w:color="000000"/>
              <w:right w:val="single" w:sz="12" w:space="0" w:color="000000"/>
            </w:tcBorders>
            <w:shd w:val="clear" w:color="auto" w:fill="CCFFFF"/>
            <w:tcMar>
              <w:top w:w="0" w:type="dxa"/>
              <w:left w:w="57" w:type="dxa"/>
              <w:bottom w:w="0" w:type="dxa"/>
              <w:right w:w="57" w:type="dxa"/>
            </w:tcMar>
            <w:vAlign w:val="center"/>
            <w:hideMark/>
          </w:tcPr>
          <w:p w:rsidR="00C012ED" w:rsidRPr="005E6C61" w:rsidRDefault="00C012ED" w:rsidP="00FD0A30">
            <w:pPr>
              <w:rPr>
                <w:rFonts w:ascii="Arial" w:hAnsi="Arial" w:cs="Arial"/>
                <w:sz w:val="20"/>
                <w:szCs w:val="20"/>
              </w:rPr>
            </w:pPr>
            <w:r w:rsidRPr="005E6C61">
              <w:rPr>
                <w:rFonts w:ascii="Arial" w:hAnsi="Arial"/>
                <w:sz w:val="20"/>
                <w:szCs w:val="20"/>
              </w:rPr>
              <w:t>Year of study.</w:t>
            </w:r>
          </w:p>
        </w:tc>
        <w:tc>
          <w:tcPr>
            <w:tcW w:w="2939" w:type="dxa"/>
            <w:gridSpan w:val="5"/>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Arial" w:eastAsia="Times New Roman" w:hAnsi="Arial" w:cs="Arial"/>
                <w:sz w:val="20"/>
                <w:szCs w:val="20"/>
              </w:rPr>
              <w:t>2</w:t>
            </w:r>
          </w:p>
        </w:tc>
      </w:tr>
      <w:tr w:rsidR="00C012ED" w:rsidRPr="00DC28C2" w:rsidTr="004B6C75">
        <w:tc>
          <w:tcPr>
            <w:tcW w:w="1781"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C012ED" w:rsidRPr="00943EE4" w:rsidRDefault="00C012ED" w:rsidP="00A9341C">
            <w:pPr>
              <w:pStyle w:val="Normal10"/>
              <w:rPr>
                <w:color w:val="000000"/>
                <w:lang w:val="en-GB"/>
              </w:rPr>
            </w:pPr>
            <w:r w:rsidRPr="00943EE4">
              <w:rPr>
                <w:rFonts w:ascii="Arial" w:hAnsi="Arial" w:cs="Arial"/>
                <w:color w:val="000000"/>
                <w:sz w:val="20"/>
                <w:szCs w:val="20"/>
                <w:lang w:val="en-GB"/>
              </w:rPr>
              <w:t>Course bearer</w:t>
            </w:r>
          </w:p>
        </w:tc>
        <w:tc>
          <w:tcPr>
            <w:tcW w:w="2421"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C012ED" w:rsidRPr="00DC28C2" w:rsidRDefault="00A16BDB" w:rsidP="004B6C75">
            <w:pPr>
              <w:widowControl/>
              <w:spacing w:after="142" w:line="276" w:lineRule="auto"/>
              <w:rPr>
                <w:rFonts w:ascii="Times New Roman" w:eastAsia="Times New Roman" w:hAnsi="Times New Roman" w:cs="Times New Roman"/>
                <w:sz w:val="24"/>
                <w:szCs w:val="24"/>
              </w:rPr>
            </w:pPr>
            <w:r>
              <w:rPr>
                <w:rFonts w:ascii="Arial" w:eastAsia="Times New Roman" w:hAnsi="Arial" w:cs="Arial"/>
                <w:sz w:val="20"/>
                <w:szCs w:val="20"/>
              </w:rPr>
              <w:t>Vlado Sunko,</w:t>
            </w:r>
            <w:r w:rsidRPr="00A16BDB">
              <w:rPr>
                <w:rFonts w:ascii="Arial" w:eastAsia="Times New Roman" w:hAnsi="Arial" w:cs="Arial"/>
                <w:sz w:val="20"/>
                <w:szCs w:val="20"/>
              </w:rPr>
              <w:t xml:space="preserve"> Full Prof</w:t>
            </w:r>
            <w:r>
              <w:rPr>
                <w:rFonts w:ascii="Arial" w:eastAsia="Times New Roman" w:hAnsi="Arial" w:cs="Arial"/>
                <w:sz w:val="20"/>
                <w:szCs w:val="20"/>
              </w:rPr>
              <w:t>.</w:t>
            </w:r>
          </w:p>
        </w:tc>
        <w:tc>
          <w:tcPr>
            <w:tcW w:w="2324"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C012ED" w:rsidRPr="005E6C61" w:rsidRDefault="00C012ED" w:rsidP="00FD0A30">
            <w:pPr>
              <w:rPr>
                <w:rFonts w:ascii="Arial" w:hAnsi="Arial" w:cs="Arial"/>
                <w:sz w:val="20"/>
                <w:szCs w:val="20"/>
              </w:rPr>
            </w:pPr>
            <w:r w:rsidRPr="005E6C61">
              <w:rPr>
                <w:rFonts w:ascii="Arial" w:hAnsi="Arial"/>
                <w:sz w:val="20"/>
                <w:szCs w:val="20"/>
              </w:rPr>
              <w:t>ECTS value</w:t>
            </w:r>
          </w:p>
        </w:tc>
        <w:tc>
          <w:tcPr>
            <w:tcW w:w="2939"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Arial" w:eastAsia="Times New Roman" w:hAnsi="Arial" w:cs="Arial"/>
                <w:sz w:val="20"/>
                <w:szCs w:val="20"/>
              </w:rPr>
              <w:t>2</w:t>
            </w:r>
          </w:p>
        </w:tc>
      </w:tr>
      <w:tr w:rsidR="00C012ED" w:rsidRPr="00DC28C2" w:rsidTr="004B6C75">
        <w:tc>
          <w:tcPr>
            <w:tcW w:w="1781" w:type="dxa"/>
            <w:gridSpan w:val="2"/>
            <w:vMerge w:val="restart"/>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C012ED" w:rsidRPr="00943EE4" w:rsidRDefault="00C012ED"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21" w:type="dxa"/>
            <w:gridSpan w:val="3"/>
            <w:vMerge w:val="restart"/>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C012ED" w:rsidRPr="00DC28C2" w:rsidRDefault="00C012ED" w:rsidP="00A16BDB">
            <w:pPr>
              <w:widowControl/>
              <w:spacing w:after="142" w:line="276" w:lineRule="auto"/>
              <w:rPr>
                <w:rFonts w:ascii="Times New Roman" w:eastAsia="Times New Roman" w:hAnsi="Times New Roman" w:cs="Times New Roman"/>
                <w:sz w:val="24"/>
                <w:szCs w:val="24"/>
              </w:rPr>
            </w:pPr>
            <w:r w:rsidRPr="00DC28C2">
              <w:rPr>
                <w:rFonts w:ascii="Arial" w:eastAsia="Times New Roman" w:hAnsi="Arial" w:cs="Arial"/>
                <w:sz w:val="20"/>
                <w:szCs w:val="20"/>
              </w:rPr>
              <w:t>Frane Kuss</w:t>
            </w:r>
            <w:r>
              <w:rPr>
                <w:rFonts w:ascii="Arial" w:eastAsia="Times New Roman" w:hAnsi="Arial" w:cs="Arial"/>
                <w:sz w:val="20"/>
                <w:szCs w:val="20"/>
              </w:rPr>
              <w:t>, asist</w:t>
            </w:r>
            <w:r w:rsidR="00A16BDB">
              <w:rPr>
                <w:rFonts w:ascii="Arial" w:eastAsia="Times New Roman" w:hAnsi="Arial" w:cs="Arial"/>
                <w:sz w:val="20"/>
                <w:szCs w:val="20"/>
              </w:rPr>
              <w:t>.</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2324" w:type="dxa"/>
            <w:gridSpan w:val="4"/>
            <w:vMerge w:val="restart"/>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C012ED" w:rsidRPr="005E6C61" w:rsidRDefault="00C012ED" w:rsidP="00FD0A30">
            <w:pPr>
              <w:rPr>
                <w:rFonts w:ascii="Arial" w:hAnsi="Arial" w:cs="Arial"/>
                <w:sz w:val="20"/>
                <w:szCs w:val="20"/>
              </w:rPr>
            </w:pPr>
            <w:r w:rsidRPr="005E6C61">
              <w:rPr>
                <w:rFonts w:ascii="Arial" w:hAnsi="Arial"/>
                <w:sz w:val="20"/>
                <w:szCs w:val="20"/>
              </w:rPr>
              <w:t>Teaching (number of hours per semester)</w:t>
            </w:r>
          </w:p>
        </w:tc>
        <w:tc>
          <w:tcPr>
            <w:tcW w:w="618"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C012ED" w:rsidRPr="00943EE4" w:rsidRDefault="00C012ED" w:rsidP="00FD0A30">
            <w:pPr>
              <w:jc w:val="center"/>
              <w:rPr>
                <w:rFonts w:ascii="Arial" w:hAnsi="Arial" w:cs="Arial"/>
              </w:rPr>
            </w:pPr>
            <w:r w:rsidRPr="00943EE4">
              <w:rPr>
                <w:rFonts w:ascii="Arial" w:hAnsi="Arial"/>
              </w:rPr>
              <w:t>L</w:t>
            </w:r>
          </w:p>
        </w:tc>
        <w:tc>
          <w:tcPr>
            <w:tcW w:w="630"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C012ED" w:rsidRPr="00943EE4" w:rsidRDefault="00C012ED" w:rsidP="00FD0A30">
            <w:pPr>
              <w:jc w:val="center"/>
              <w:rPr>
                <w:rFonts w:ascii="Arial" w:hAnsi="Arial" w:cs="Arial"/>
              </w:rPr>
            </w:pPr>
            <w:r w:rsidRPr="00943EE4">
              <w:rPr>
                <w:rFonts w:ascii="Arial" w:hAnsi="Arial"/>
              </w:rPr>
              <w:t>S</w:t>
            </w:r>
          </w:p>
        </w:tc>
        <w:tc>
          <w:tcPr>
            <w:tcW w:w="589"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C012ED" w:rsidRPr="00943EE4" w:rsidRDefault="00C012ED" w:rsidP="00FD0A30">
            <w:pPr>
              <w:jc w:val="center"/>
              <w:rPr>
                <w:rFonts w:ascii="Arial" w:hAnsi="Arial" w:cs="Arial"/>
              </w:rPr>
            </w:pPr>
            <w:r w:rsidRPr="00943EE4">
              <w:rPr>
                <w:rFonts w:ascii="Arial" w:hAnsi="Arial"/>
              </w:rPr>
              <w:t>E</w:t>
            </w:r>
          </w:p>
        </w:tc>
        <w:tc>
          <w:tcPr>
            <w:tcW w:w="1102"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C012ED" w:rsidRPr="00943EE4" w:rsidRDefault="00C012ED" w:rsidP="00FD0A30">
            <w:pPr>
              <w:jc w:val="center"/>
            </w:pPr>
            <w:r w:rsidRPr="00943EE4">
              <w:rPr>
                <w:rFonts w:ascii="Arial" w:hAnsi="Arial"/>
              </w:rPr>
              <w:t>T</w:t>
            </w:r>
          </w:p>
        </w:tc>
      </w:tr>
      <w:tr w:rsidR="00C012ED" w:rsidRPr="00DC28C2" w:rsidTr="004B6C75">
        <w:tc>
          <w:tcPr>
            <w:tcW w:w="1781" w:type="dxa"/>
            <w:gridSpan w:val="2"/>
            <w:vMerge/>
            <w:tcBorders>
              <w:top w:val="single" w:sz="6" w:space="0" w:color="000000"/>
              <w:left w:val="single" w:sz="12" w:space="0" w:color="000000"/>
              <w:bottom w:val="single" w:sz="12" w:space="0" w:color="000000"/>
              <w:right w:val="single" w:sz="6" w:space="0" w:color="000000"/>
            </w:tcBorders>
            <w:vAlign w:val="center"/>
            <w:hideMark/>
          </w:tcPr>
          <w:p w:rsidR="00C012ED" w:rsidRPr="00DC28C2" w:rsidRDefault="00C012ED" w:rsidP="004B6C75">
            <w:pPr>
              <w:widowControl/>
              <w:rPr>
                <w:rFonts w:ascii="Times New Roman" w:eastAsia="Times New Roman" w:hAnsi="Times New Roman" w:cs="Times New Roman"/>
                <w:sz w:val="24"/>
                <w:szCs w:val="24"/>
              </w:rPr>
            </w:pPr>
          </w:p>
        </w:tc>
        <w:tc>
          <w:tcPr>
            <w:tcW w:w="0" w:type="auto"/>
            <w:gridSpan w:val="3"/>
            <w:vMerge/>
            <w:tcBorders>
              <w:top w:val="single" w:sz="6" w:space="0" w:color="000000"/>
              <w:left w:val="single" w:sz="6" w:space="0" w:color="000000"/>
              <w:bottom w:val="single" w:sz="12" w:space="0" w:color="000000"/>
              <w:right w:val="single" w:sz="12" w:space="0" w:color="000000"/>
            </w:tcBorders>
            <w:vAlign w:val="center"/>
            <w:hideMark/>
          </w:tcPr>
          <w:p w:rsidR="00C012ED" w:rsidRPr="00DC28C2" w:rsidRDefault="00C012ED"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12" w:space="0" w:color="000000"/>
              <w:right w:val="single" w:sz="12" w:space="0" w:color="000000"/>
            </w:tcBorders>
            <w:vAlign w:val="center"/>
            <w:hideMark/>
          </w:tcPr>
          <w:p w:rsidR="00C012ED" w:rsidRPr="005E6C61" w:rsidRDefault="00C012ED" w:rsidP="004B6C75">
            <w:pPr>
              <w:widowControl/>
              <w:rPr>
                <w:rFonts w:ascii="Times New Roman" w:eastAsia="Times New Roman" w:hAnsi="Times New Roman" w:cs="Times New Roman"/>
                <w:sz w:val="20"/>
                <w:szCs w:val="20"/>
              </w:rPr>
            </w:pPr>
          </w:p>
        </w:tc>
        <w:tc>
          <w:tcPr>
            <w:tcW w:w="618"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Arial" w:eastAsia="Times New Roman" w:hAnsi="Arial" w:cs="Arial"/>
                <w:sz w:val="20"/>
                <w:szCs w:val="20"/>
              </w:rPr>
              <w:t>30</w:t>
            </w:r>
          </w:p>
        </w:tc>
        <w:tc>
          <w:tcPr>
            <w:tcW w:w="630"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Arial" w:eastAsia="Times New Roman" w:hAnsi="Arial" w:cs="Arial"/>
                <w:sz w:val="20"/>
                <w:szCs w:val="20"/>
              </w:rPr>
              <w:t>0</w:t>
            </w:r>
          </w:p>
        </w:tc>
        <w:tc>
          <w:tcPr>
            <w:tcW w:w="589"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Arial" w:eastAsia="Times New Roman" w:hAnsi="Arial" w:cs="Arial"/>
                <w:sz w:val="20"/>
                <w:szCs w:val="20"/>
              </w:rPr>
              <w:t>0</w:t>
            </w:r>
          </w:p>
        </w:tc>
        <w:tc>
          <w:tcPr>
            <w:tcW w:w="1102"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Arial" w:eastAsia="Times New Roman" w:hAnsi="Arial" w:cs="Arial"/>
                <w:sz w:val="20"/>
                <w:szCs w:val="20"/>
              </w:rPr>
              <w:t>0</w:t>
            </w:r>
          </w:p>
        </w:tc>
      </w:tr>
      <w:tr w:rsidR="00C012ED" w:rsidRPr="00DC28C2" w:rsidTr="004B6C75">
        <w:tc>
          <w:tcPr>
            <w:tcW w:w="1781"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C012ED" w:rsidRPr="00943EE4" w:rsidRDefault="00C012ED"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21"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Pr>
                <w:rFonts w:ascii="Arial" w:eastAsia="Times New Roman" w:hAnsi="Arial" w:cs="Arial"/>
                <w:sz w:val="20"/>
                <w:szCs w:val="20"/>
              </w:rPr>
              <w:t>Elective</w:t>
            </w:r>
          </w:p>
        </w:tc>
        <w:tc>
          <w:tcPr>
            <w:tcW w:w="2324"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C012ED" w:rsidRPr="005E6C61" w:rsidRDefault="00C012ED" w:rsidP="00FD0A30">
            <w:pPr>
              <w:rPr>
                <w:rStyle w:val="Zadanifontodlomka1"/>
                <w:rFonts w:ascii="Arial" w:hAnsi="Arial" w:cs="Arial"/>
                <w:sz w:val="20"/>
                <w:szCs w:val="20"/>
              </w:rPr>
            </w:pPr>
            <w:r w:rsidRPr="005E6C61">
              <w:rPr>
                <w:rFonts w:ascii="Arial" w:hAnsi="Arial"/>
                <w:sz w:val="20"/>
                <w:szCs w:val="20"/>
              </w:rPr>
              <w:t xml:space="preserve">Percentage of e-learning </w:t>
            </w:r>
          </w:p>
        </w:tc>
        <w:tc>
          <w:tcPr>
            <w:tcW w:w="2939"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r>
      <w:tr w:rsidR="00394D07" w:rsidRPr="00DC28C2" w:rsidTr="004B6C75">
        <w:tc>
          <w:tcPr>
            <w:tcW w:w="9465" w:type="dxa"/>
            <w:gridSpan w:val="14"/>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394D07" w:rsidRPr="00DC28C2" w:rsidTr="004B6C75">
        <w:trPr>
          <w:trHeight w:val="360"/>
        </w:trPr>
        <w:tc>
          <w:tcPr>
            <w:tcW w:w="1781"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684"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410801" w:rsidRPr="00BE1D95" w:rsidRDefault="00410801" w:rsidP="00410801">
            <w:pPr>
              <w:pStyle w:val="Normal10"/>
              <w:widowControl/>
              <w:tabs>
                <w:tab w:val="left" w:pos="2820"/>
              </w:tabs>
              <w:rPr>
                <w:rFonts w:ascii="Arial" w:hAnsi="Arial" w:cs="Arial"/>
                <w:color w:val="000000"/>
                <w:sz w:val="20"/>
                <w:szCs w:val="20"/>
                <w:lang w:val="en-GB"/>
              </w:rPr>
            </w:pPr>
            <w:r w:rsidRPr="00BE1D95">
              <w:rPr>
                <w:rFonts w:ascii="Arial" w:hAnsi="Arial" w:cs="Arial"/>
                <w:color w:val="000000"/>
                <w:sz w:val="20"/>
                <w:szCs w:val="20"/>
                <w:lang w:val="en-GB"/>
              </w:rPr>
              <w:t>Learning conducting as an art.</w:t>
            </w:r>
          </w:p>
          <w:p w:rsidR="00410801" w:rsidRPr="00BE1D95" w:rsidRDefault="00410801" w:rsidP="00410801">
            <w:pPr>
              <w:pStyle w:val="Normal10"/>
              <w:widowControl/>
              <w:tabs>
                <w:tab w:val="left" w:pos="2820"/>
              </w:tabs>
              <w:rPr>
                <w:rFonts w:ascii="Arial" w:hAnsi="Arial" w:cs="Arial"/>
                <w:color w:val="000000"/>
                <w:sz w:val="20"/>
                <w:szCs w:val="20"/>
                <w:lang w:val="en-GB"/>
              </w:rPr>
            </w:pPr>
            <w:r w:rsidRPr="00BE1D95">
              <w:rPr>
                <w:rFonts w:ascii="Arial" w:hAnsi="Arial" w:cs="Arial"/>
                <w:color w:val="000000"/>
                <w:sz w:val="20"/>
                <w:szCs w:val="20"/>
                <w:lang w:val="en-GB"/>
              </w:rPr>
              <w:t>Understanding the conducting phenomenon from the elementary techniques to the final creation of music by movement.</w:t>
            </w:r>
          </w:p>
          <w:p w:rsidR="00410801" w:rsidRPr="00BE1D95" w:rsidRDefault="00410801" w:rsidP="00410801">
            <w:pPr>
              <w:pStyle w:val="Normal10"/>
              <w:widowControl/>
              <w:tabs>
                <w:tab w:val="left" w:pos="2820"/>
              </w:tabs>
              <w:rPr>
                <w:rFonts w:ascii="Arial" w:hAnsi="Arial" w:cs="Arial"/>
                <w:color w:val="000000"/>
                <w:sz w:val="20"/>
                <w:szCs w:val="20"/>
                <w:lang w:val="en-GB"/>
              </w:rPr>
            </w:pPr>
            <w:r w:rsidRPr="00BE1D95">
              <w:rPr>
                <w:rFonts w:ascii="Arial" w:hAnsi="Arial" w:cs="Arial"/>
                <w:color w:val="000000"/>
                <w:sz w:val="20"/>
                <w:szCs w:val="20"/>
                <w:lang w:val="en-GB"/>
              </w:rPr>
              <w:t>Acquiring the knowledges required by an instrumentalist or singer to recognise and interpret the conductor's requests correctly.</w:t>
            </w:r>
          </w:p>
          <w:p w:rsidR="00394D07" w:rsidRPr="00DC28C2" w:rsidRDefault="00410801" w:rsidP="00410801">
            <w:pPr>
              <w:widowControl/>
              <w:spacing w:after="142" w:line="276" w:lineRule="auto"/>
              <w:rPr>
                <w:rFonts w:ascii="Times New Roman" w:eastAsia="Times New Roman" w:hAnsi="Times New Roman" w:cs="Times New Roman"/>
                <w:sz w:val="24"/>
                <w:szCs w:val="24"/>
              </w:rPr>
            </w:pPr>
            <w:r w:rsidRPr="00BE1D95">
              <w:rPr>
                <w:rFonts w:ascii="Arial" w:hAnsi="Arial" w:cs="Arial"/>
                <w:color w:val="000000"/>
                <w:sz w:val="20"/>
                <w:szCs w:val="20"/>
                <w:lang w:val="en-GB"/>
              </w:rPr>
              <w:t xml:space="preserve">Understanding the conductor as a musician whose instrument is the orchestra (the </w:t>
            </w:r>
            <w:r w:rsidRPr="00BE1D95">
              <w:rPr>
                <w:rFonts w:ascii="Arial" w:hAnsi="Arial" w:cs="Arial"/>
                <w:color w:val="000000"/>
                <w:sz w:val="20"/>
                <w:szCs w:val="20"/>
                <w:lang w:val="en-GB"/>
              </w:rPr>
              <w:lastRenderedPageBreak/>
              <w:t>choir).</w:t>
            </w:r>
          </w:p>
        </w:tc>
      </w:tr>
      <w:tr w:rsidR="00394D07" w:rsidRPr="00DC28C2" w:rsidTr="004B6C75">
        <w:tc>
          <w:tcPr>
            <w:tcW w:w="1781"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Conditions to enrol the course and initial competencies required for the course</w:t>
            </w:r>
          </w:p>
        </w:tc>
        <w:tc>
          <w:tcPr>
            <w:tcW w:w="7684"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2371" w:rsidRPr="00E96EB4" w:rsidRDefault="00032371" w:rsidP="00032371">
            <w:pPr>
              <w:pStyle w:val="HTMLunaprijedoblikovano"/>
              <w:shd w:val="clear" w:color="auto" w:fill="F8F9FA"/>
              <w:rPr>
                <w:rFonts w:ascii="Arial" w:hAnsi="Arial" w:cs="Arial"/>
                <w:color w:val="202124"/>
              </w:rPr>
            </w:pPr>
            <w:r w:rsidRPr="00E96EB4">
              <w:rPr>
                <w:rStyle w:val="y2iqfc"/>
                <w:rFonts w:ascii="Arial" w:hAnsi="Arial" w:cs="Arial"/>
                <w:color w:val="202124"/>
              </w:rPr>
              <w:t>Successfully completed the previous semester.</w:t>
            </w:r>
          </w:p>
          <w:p w:rsidR="00394D07" w:rsidRPr="00DC28C2" w:rsidRDefault="00394D07" w:rsidP="004B6C75">
            <w:pPr>
              <w:widowControl/>
              <w:spacing w:after="142" w:line="276" w:lineRule="auto"/>
              <w:rPr>
                <w:rFonts w:ascii="Times New Roman" w:eastAsia="Times New Roman" w:hAnsi="Times New Roman" w:cs="Times New Roman"/>
                <w:sz w:val="24"/>
                <w:szCs w:val="24"/>
              </w:rPr>
            </w:pPr>
          </w:p>
        </w:tc>
      </w:tr>
      <w:tr w:rsidR="00394D07" w:rsidRPr="00DC28C2" w:rsidTr="004B6C75">
        <w:tc>
          <w:tcPr>
            <w:tcW w:w="1781"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effets of learning at the level of the course</w:t>
            </w:r>
          </w:p>
        </w:tc>
        <w:tc>
          <w:tcPr>
            <w:tcW w:w="7684"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-discuss interpretation</w:t>
            </w:r>
          </w:p>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-choose the right pace</w:t>
            </w:r>
          </w:p>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-discuss different performance practices</w:t>
            </w:r>
          </w:p>
          <w:p w:rsidR="00032371" w:rsidRPr="00032371" w:rsidRDefault="00032371" w:rsidP="00032371">
            <w:pPr>
              <w:pStyle w:val="HTMLunaprijedoblikovano"/>
              <w:shd w:val="clear" w:color="auto" w:fill="F8F9FA"/>
              <w:rPr>
                <w:rFonts w:ascii="Arial" w:hAnsi="Arial" w:cs="Arial"/>
                <w:color w:val="202124"/>
              </w:rPr>
            </w:pPr>
            <w:r w:rsidRPr="00032371">
              <w:rPr>
                <w:rStyle w:val="y2iqfc"/>
                <w:rFonts w:ascii="Arial" w:hAnsi="Arial" w:cs="Arial"/>
                <w:color w:val="202124"/>
              </w:rPr>
              <w:t>-recognize aspects of different musical styles</w:t>
            </w:r>
          </w:p>
          <w:p w:rsidR="00394D07" w:rsidRPr="00DC28C2" w:rsidRDefault="00394D07" w:rsidP="004B6C75">
            <w:pPr>
              <w:widowControl/>
              <w:spacing w:after="142" w:line="276" w:lineRule="auto"/>
              <w:rPr>
                <w:rFonts w:ascii="Times New Roman" w:eastAsia="Times New Roman" w:hAnsi="Times New Roman" w:cs="Times New Roman"/>
                <w:sz w:val="24"/>
                <w:szCs w:val="24"/>
              </w:rPr>
            </w:pPr>
          </w:p>
        </w:tc>
      </w:tr>
      <w:tr w:rsidR="00394D07" w:rsidRPr="00DC28C2" w:rsidTr="004B6C75">
        <w:tc>
          <w:tcPr>
            <w:tcW w:w="1781"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684"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1. Student obligations and course content</w:t>
            </w:r>
          </w:p>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2. Aspects of interpretation</w:t>
            </w:r>
          </w:p>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3. Interpretation of the score</w:t>
            </w:r>
          </w:p>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4. Interdisciplinary and interactive analysis of a more complex choral composition</w:t>
            </w:r>
          </w:p>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5. Choice of tempo</w:t>
            </w:r>
          </w:p>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6. Tempo relations</w:t>
            </w:r>
          </w:p>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7. New composition - interdisciplinary and interactive analysis</w:t>
            </w:r>
          </w:p>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8. A look at different performance practices</w:t>
            </w:r>
          </w:p>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9. Aspects of Renaissance musical style</w:t>
            </w:r>
          </w:p>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10. New composition - interdisciplinary and interactive analysis</w:t>
            </w:r>
          </w:p>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11. Aspects of the baroque musical style</w:t>
            </w:r>
          </w:p>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12. Aspects of classical music style</w:t>
            </w:r>
          </w:p>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13. Aspects of the musical style of Romanticism</w:t>
            </w:r>
          </w:p>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14. Work on given compositions</w:t>
            </w:r>
          </w:p>
          <w:p w:rsidR="00032371" w:rsidRDefault="00032371" w:rsidP="00032371">
            <w:pPr>
              <w:pStyle w:val="HTMLunaprijedoblikovano"/>
              <w:shd w:val="clear" w:color="auto" w:fill="F8F9FA"/>
              <w:rPr>
                <w:rFonts w:ascii="inherit" w:hAnsi="inherit"/>
                <w:color w:val="202124"/>
                <w:sz w:val="47"/>
                <w:szCs w:val="47"/>
              </w:rPr>
            </w:pPr>
            <w:r w:rsidRPr="00032371">
              <w:rPr>
                <w:rStyle w:val="y2iqfc"/>
                <w:rFonts w:ascii="Arial" w:hAnsi="Arial" w:cs="Arial"/>
                <w:color w:val="202124"/>
              </w:rPr>
              <w:t>15. Recapitulation</w:t>
            </w:r>
          </w:p>
          <w:p w:rsidR="00394D07" w:rsidRPr="00DC28C2" w:rsidRDefault="00394D07" w:rsidP="004B6C75">
            <w:pPr>
              <w:widowControl/>
              <w:spacing w:after="142" w:line="276" w:lineRule="auto"/>
              <w:rPr>
                <w:rFonts w:ascii="Times New Roman" w:eastAsia="Times New Roman" w:hAnsi="Times New Roman" w:cs="Times New Roman"/>
                <w:sz w:val="24"/>
                <w:szCs w:val="24"/>
              </w:rPr>
            </w:pPr>
          </w:p>
        </w:tc>
      </w:tr>
      <w:tr w:rsidR="00410801" w:rsidRPr="00DC28C2" w:rsidTr="004B6C75">
        <w:trPr>
          <w:trHeight w:val="459"/>
        </w:trPr>
        <w:tc>
          <w:tcPr>
            <w:tcW w:w="1781" w:type="dxa"/>
            <w:gridSpan w:val="2"/>
            <w:vMerge w:val="restart"/>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410801" w:rsidRPr="00943EE4" w:rsidRDefault="00410801" w:rsidP="00A9341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11" w:type="dxa"/>
            <w:gridSpan w:val="4"/>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w:t>
            </w:r>
            <w:r w:rsidR="009977BC">
              <w:rPr>
                <w:rFonts w:ascii="Arial" w:hAnsi="Arial" w:cs="Arial"/>
                <w:color w:val="000000"/>
                <w:sz w:val="20"/>
                <w:szCs w:val="20"/>
                <w:lang w:val="en-GB"/>
              </w:rPr>
              <w:t>e</w:t>
            </w:r>
            <w:r w:rsidRPr="00943EE4">
              <w:rPr>
                <w:rFonts w:ascii="Arial" w:hAnsi="Arial" w:cs="Arial"/>
                <w:color w:val="000000"/>
                <w:sz w:val="20"/>
                <w:szCs w:val="20"/>
                <w:lang w:val="en-GB"/>
              </w:rPr>
              <w:t>rcises</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410801" w:rsidRPr="00943EE4" w:rsidRDefault="00410801" w:rsidP="00FD0A30">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373" w:type="dxa"/>
            <w:gridSpan w:val="8"/>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410801" w:rsidRPr="00410801" w:rsidRDefault="00410801" w:rsidP="00FD0A30">
            <w:pPr>
              <w:pStyle w:val="Normal10"/>
              <w:widowControl/>
              <w:rPr>
                <w:rFonts w:ascii="Times New Roman" w:hAnsi="Times New Roman" w:cs="Times New Roman"/>
                <w:b/>
                <w:color w:val="000000"/>
                <w:sz w:val="19"/>
                <w:szCs w:val="19"/>
                <w:lang w:val="en-GB"/>
              </w:rPr>
            </w:pPr>
            <w:r w:rsidRPr="00410801">
              <w:rPr>
                <w:rFonts w:ascii="MS Gothic" w:eastAsia="MS Gothic" w:hAnsi="MS Gothic" w:cs="MS Gothic"/>
                <w:b/>
                <w:color w:val="000000"/>
                <w:sz w:val="20"/>
                <w:szCs w:val="20"/>
                <w:lang w:val="en-GB"/>
              </w:rPr>
              <w:t>×</w:t>
            </w:r>
            <w:r w:rsidRPr="00410801">
              <w:rPr>
                <w:rFonts w:ascii="Arial" w:hAnsi="Arial" w:cs="Arial"/>
                <w:b/>
                <w:color w:val="000000"/>
                <w:sz w:val="20"/>
                <w:szCs w:val="20"/>
                <w:lang w:val="en-GB"/>
              </w:rPr>
              <w:t xml:space="preserve"> independent tasks</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410801" w:rsidRPr="00943EE4" w:rsidRDefault="00410801"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r w:rsidRPr="00943EE4">
              <w:rPr>
                <w:rFonts w:ascii="Arial" w:hAnsi="Arial" w:cs="Arial"/>
                <w:b/>
                <w:color w:val="000000"/>
                <w:sz w:val="20"/>
                <w:szCs w:val="20"/>
                <w:lang w:val="en-GB"/>
              </w:rPr>
              <w:t xml:space="preserve"> </w:t>
            </w:r>
            <w:r w:rsidRPr="00410801">
              <w:rPr>
                <w:rFonts w:ascii="Arial" w:hAnsi="Arial" w:cs="Arial"/>
                <w:color w:val="000000"/>
                <w:sz w:val="20"/>
                <w:szCs w:val="20"/>
                <w:lang w:val="en-GB"/>
              </w:rPr>
              <w:t>mentoring</w:t>
            </w:r>
          </w:p>
          <w:p w:rsidR="00410801" w:rsidRPr="00943EE4" w:rsidRDefault="00410801" w:rsidP="00FD0A30">
            <w:pPr>
              <w:pStyle w:val="Normal10"/>
              <w:tabs>
                <w:tab w:val="left" w:pos="2820"/>
              </w:tabs>
              <w:rPr>
                <w:color w:val="000000"/>
                <w:lang w:val="en-GB"/>
              </w:rPr>
            </w:pPr>
          </w:p>
        </w:tc>
      </w:tr>
      <w:tr w:rsidR="00394D07" w:rsidRPr="00DC28C2" w:rsidTr="004B6C75">
        <w:trPr>
          <w:trHeight w:val="276"/>
        </w:trPr>
        <w:tc>
          <w:tcPr>
            <w:tcW w:w="1781" w:type="dxa"/>
            <w:gridSpan w:val="2"/>
            <w:vMerge/>
            <w:tcBorders>
              <w:top w:val="single" w:sz="6" w:space="0" w:color="000000"/>
              <w:left w:val="single" w:sz="12" w:space="0" w:color="000000"/>
              <w:bottom w:val="single" w:sz="6" w:space="0" w:color="000000"/>
              <w:right w:val="single" w:sz="6" w:space="0" w:color="000000"/>
            </w:tcBorders>
            <w:vAlign w:val="center"/>
            <w:hideMark/>
          </w:tcPr>
          <w:p w:rsidR="00394D07" w:rsidRPr="00DC28C2" w:rsidRDefault="00394D07"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394D07" w:rsidRPr="00DC28C2" w:rsidRDefault="00394D07" w:rsidP="004B6C75">
            <w:pPr>
              <w:widowControl/>
              <w:rPr>
                <w:rFonts w:ascii="Times New Roman" w:eastAsia="Times New Roman" w:hAnsi="Times New Roman" w:cs="Times New Roman"/>
                <w:sz w:val="24"/>
                <w:szCs w:val="24"/>
              </w:rPr>
            </w:pPr>
          </w:p>
        </w:tc>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rsidR="00394D07" w:rsidRPr="00DC28C2" w:rsidRDefault="00394D07" w:rsidP="004B6C75">
            <w:pPr>
              <w:widowControl/>
              <w:rPr>
                <w:rFonts w:ascii="Times New Roman" w:eastAsia="Times New Roman" w:hAnsi="Times New Roman" w:cs="Times New Roman"/>
                <w:sz w:val="24"/>
                <w:szCs w:val="24"/>
              </w:rPr>
            </w:pPr>
          </w:p>
        </w:tc>
      </w:tr>
      <w:tr w:rsidR="00394D07" w:rsidRPr="00DC28C2" w:rsidTr="004B6C75">
        <w:tc>
          <w:tcPr>
            <w:tcW w:w="1781"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684"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394D07" w:rsidRPr="00DC28C2" w:rsidRDefault="00394D07" w:rsidP="004B6C75">
            <w:pPr>
              <w:widowControl/>
              <w:spacing w:after="142" w:line="276" w:lineRule="auto"/>
              <w:rPr>
                <w:rFonts w:ascii="Times New Roman" w:eastAsia="Times New Roman" w:hAnsi="Times New Roman" w:cs="Times New Roman"/>
                <w:sz w:val="24"/>
                <w:szCs w:val="24"/>
              </w:rPr>
            </w:pPr>
          </w:p>
        </w:tc>
      </w:tr>
      <w:tr w:rsidR="00C012ED" w:rsidRPr="00DC28C2" w:rsidTr="004B6C75">
        <w:tc>
          <w:tcPr>
            <w:tcW w:w="1781"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C012ED" w:rsidRPr="00943EE4" w:rsidRDefault="00C012ED" w:rsidP="00A9341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576"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664"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Arial" w:eastAsia="Times New Roman" w:hAnsi="Arial" w:cs="Arial"/>
                <w:sz w:val="20"/>
                <w:szCs w:val="20"/>
              </w:rPr>
              <w:t>1</w:t>
            </w:r>
          </w:p>
        </w:tc>
        <w:tc>
          <w:tcPr>
            <w:tcW w:w="1177" w:type="dxa"/>
            <w:gridSpan w:val="3"/>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845"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731" w:type="dxa"/>
            <w:gridSpan w:val="4"/>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691" w:type="dxa"/>
            <w:gridSpan w:val="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r>
      <w:tr w:rsidR="00C012ED" w:rsidRPr="00DC28C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C012ED" w:rsidRPr="00DC28C2" w:rsidRDefault="00C012ED" w:rsidP="004B6C75">
            <w:pPr>
              <w:widowControl/>
              <w:rPr>
                <w:rFonts w:ascii="Times New Roman" w:eastAsia="Times New Roman" w:hAnsi="Times New Roman" w:cs="Times New Roman"/>
                <w:sz w:val="24"/>
                <w:szCs w:val="24"/>
              </w:rPr>
            </w:pPr>
          </w:p>
        </w:tc>
        <w:tc>
          <w:tcPr>
            <w:tcW w:w="1576"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177"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731"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691"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Arial" w:eastAsia="Times New Roman" w:hAnsi="Arial" w:cs="Arial"/>
                <w:color w:val="000000"/>
                <w:sz w:val="20"/>
                <w:szCs w:val="20"/>
              </w:rPr>
              <w:t>0.5</w:t>
            </w:r>
          </w:p>
        </w:tc>
      </w:tr>
      <w:tr w:rsidR="00C012ED" w:rsidRPr="00DC28C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C012ED" w:rsidRPr="00DC28C2" w:rsidRDefault="00C012ED" w:rsidP="004B6C75">
            <w:pPr>
              <w:widowControl/>
              <w:rPr>
                <w:rFonts w:ascii="Times New Roman" w:eastAsia="Times New Roman" w:hAnsi="Times New Roman" w:cs="Times New Roman"/>
                <w:sz w:val="24"/>
                <w:szCs w:val="24"/>
              </w:rPr>
            </w:pPr>
          </w:p>
        </w:tc>
        <w:tc>
          <w:tcPr>
            <w:tcW w:w="1576"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177"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731"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Times New Roman" w:hAnsi="Times New Roman" w:cs="Times New Roman"/>
                <w:b/>
                <w:color w:val="000000"/>
                <w:sz w:val="19"/>
                <w:szCs w:val="19"/>
              </w:rPr>
            </w:pPr>
          </w:p>
        </w:tc>
        <w:tc>
          <w:tcPr>
            <w:tcW w:w="1691"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r>
      <w:tr w:rsidR="00C012ED" w:rsidRPr="00DC28C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C012ED" w:rsidRPr="00DC28C2" w:rsidRDefault="00C012ED" w:rsidP="004B6C75">
            <w:pPr>
              <w:widowControl/>
              <w:rPr>
                <w:rFonts w:ascii="Times New Roman" w:eastAsia="Times New Roman" w:hAnsi="Times New Roman" w:cs="Times New Roman"/>
                <w:sz w:val="24"/>
                <w:szCs w:val="24"/>
              </w:rPr>
            </w:pPr>
          </w:p>
        </w:tc>
        <w:tc>
          <w:tcPr>
            <w:tcW w:w="1576"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177"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Arial" w:eastAsia="Times New Roman" w:hAnsi="Arial" w:cs="Arial"/>
                <w:sz w:val="20"/>
                <w:szCs w:val="20"/>
              </w:rPr>
              <w:t>0.5</w:t>
            </w:r>
          </w:p>
        </w:tc>
        <w:tc>
          <w:tcPr>
            <w:tcW w:w="1731"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C012ED" w:rsidRPr="00943EE4" w:rsidRDefault="00C012ED" w:rsidP="00FD0A30">
            <w:pPr>
              <w:pStyle w:val="Normal10"/>
              <w:tabs>
                <w:tab w:val="left" w:pos="2820"/>
              </w:tabs>
              <w:rPr>
                <w:color w:val="000000"/>
              </w:rPr>
            </w:pPr>
          </w:p>
        </w:tc>
        <w:tc>
          <w:tcPr>
            <w:tcW w:w="1691"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r>
      <w:tr w:rsidR="00C012ED" w:rsidRPr="00DC28C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C012ED" w:rsidRPr="00DC28C2" w:rsidRDefault="00C012ED" w:rsidP="004B6C75">
            <w:pPr>
              <w:widowControl/>
              <w:rPr>
                <w:rFonts w:ascii="Times New Roman" w:eastAsia="Times New Roman" w:hAnsi="Times New Roman" w:cs="Times New Roman"/>
                <w:sz w:val="24"/>
                <w:szCs w:val="24"/>
              </w:rPr>
            </w:pPr>
          </w:p>
        </w:tc>
        <w:tc>
          <w:tcPr>
            <w:tcW w:w="1576" w:type="dxa"/>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vAlign w:val="center"/>
            <w:hideMark/>
          </w:tcPr>
          <w:p w:rsidR="00C012ED" w:rsidRPr="00943EE4" w:rsidRDefault="00C012ED" w:rsidP="00FD0A30">
            <w:pPr>
              <w:pStyle w:val="Normal10"/>
              <w:tabs>
                <w:tab w:val="left" w:pos="2820"/>
              </w:tabs>
              <w:rPr>
                <w:color w:val="000000"/>
              </w:rPr>
            </w:pPr>
            <w:r w:rsidRPr="00943EE4">
              <w:rPr>
                <w:rFonts w:ascii="Arial" w:hAnsi="Arial" w:cs="Arial"/>
                <w:color w:val="000000"/>
                <w:sz w:val="20"/>
                <w:szCs w:val="20"/>
                <w:lang w:val="en-GB"/>
              </w:rPr>
              <w:t>Written tests</w:t>
            </w:r>
          </w:p>
        </w:tc>
        <w:tc>
          <w:tcPr>
            <w:tcW w:w="664"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p>
        </w:tc>
        <w:tc>
          <w:tcPr>
            <w:tcW w:w="1177" w:type="dxa"/>
            <w:gridSpan w:val="3"/>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C012ED" w:rsidRPr="00943EE4" w:rsidRDefault="00C012ED" w:rsidP="00FD0A30">
            <w:pPr>
              <w:pStyle w:val="Normal10"/>
              <w:tabs>
                <w:tab w:val="left" w:pos="2820"/>
              </w:tabs>
              <w:rPr>
                <w:color w:val="000000"/>
              </w:rPr>
            </w:pPr>
            <w:r w:rsidRPr="00943EE4">
              <w:rPr>
                <w:rFonts w:ascii="Arial" w:hAnsi="Arial" w:cs="Arial"/>
                <w:color w:val="000000"/>
                <w:sz w:val="20"/>
                <w:szCs w:val="20"/>
                <w:lang w:val="en-GB"/>
              </w:rPr>
              <w:t>Project</w:t>
            </w:r>
          </w:p>
        </w:tc>
        <w:tc>
          <w:tcPr>
            <w:tcW w:w="845"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731" w:type="dxa"/>
            <w:gridSpan w:val="4"/>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C012ED" w:rsidRPr="00943EE4" w:rsidRDefault="00C012ED" w:rsidP="00FD0A30">
            <w:pPr>
              <w:pStyle w:val="Normal10"/>
              <w:tabs>
                <w:tab w:val="left" w:pos="2820"/>
              </w:tabs>
              <w:rPr>
                <w:color w:val="000000"/>
              </w:rPr>
            </w:pPr>
          </w:p>
        </w:tc>
        <w:tc>
          <w:tcPr>
            <w:tcW w:w="1691" w:type="dxa"/>
            <w:gridSpan w:val="2"/>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vAlign w:val="center"/>
            <w:hideMark/>
          </w:tcPr>
          <w:p w:rsidR="00C012ED" w:rsidRPr="00DC28C2" w:rsidRDefault="00C012ED" w:rsidP="004B6C75">
            <w:pPr>
              <w:widowControl/>
              <w:spacing w:after="142" w:line="276" w:lineRule="auto"/>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r>
      <w:tr w:rsidR="00394D07" w:rsidRPr="00DC28C2" w:rsidTr="004B6C75">
        <w:tc>
          <w:tcPr>
            <w:tcW w:w="1781" w:type="dxa"/>
            <w:gridSpan w:val="2"/>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684" w:type="dxa"/>
            <w:gridSpan w:val="12"/>
            <w:tcBorders>
              <w:top w:val="single" w:sz="12"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C012ED" w:rsidRDefault="00C012ED" w:rsidP="004B6C75">
            <w:pPr>
              <w:widowControl/>
              <w:spacing w:after="198" w:line="276" w:lineRule="auto"/>
              <w:rPr>
                <w:rFonts w:ascii="Arial" w:eastAsia="Times New Roman" w:hAnsi="Arial" w:cs="Arial"/>
                <w:sz w:val="20"/>
                <w:szCs w:val="20"/>
              </w:rPr>
            </w:pPr>
            <w:r w:rsidRPr="00943EE4">
              <w:rPr>
                <w:rFonts w:ascii="Arial" w:hAnsi="Arial" w:cs="Arial"/>
                <w:color w:val="000000"/>
                <w:sz w:val="20"/>
                <w:szCs w:val="20"/>
                <w:lang w:val="en-GB"/>
              </w:rPr>
              <w:t>Oral exam</w:t>
            </w:r>
            <w:r w:rsidRPr="00DC28C2">
              <w:rPr>
                <w:rFonts w:ascii="Arial" w:eastAsia="Times New Roman" w:hAnsi="Arial" w:cs="Arial"/>
                <w:sz w:val="20"/>
                <w:szCs w:val="20"/>
              </w:rPr>
              <w:t xml:space="preserve"> </w:t>
            </w:r>
          </w:p>
          <w:p w:rsidR="00032371" w:rsidRPr="00032371" w:rsidRDefault="00032371" w:rsidP="00032371">
            <w:pPr>
              <w:pStyle w:val="HTMLunaprijedoblikovano"/>
              <w:shd w:val="clear" w:color="auto" w:fill="F8F9FA"/>
              <w:rPr>
                <w:rStyle w:val="y2iqfc"/>
                <w:rFonts w:ascii="Arial" w:hAnsi="Arial" w:cs="Arial"/>
                <w:color w:val="202124"/>
              </w:rPr>
            </w:pPr>
            <w:r w:rsidRPr="00032371">
              <w:rPr>
                <w:rStyle w:val="y2iqfc"/>
                <w:rFonts w:ascii="Arial" w:hAnsi="Arial" w:cs="Arial"/>
                <w:color w:val="202124"/>
              </w:rPr>
              <w:t>Practical mastering of piano scores from the study year.</w:t>
            </w:r>
          </w:p>
          <w:p w:rsidR="00032371" w:rsidRPr="00032371" w:rsidRDefault="00032371" w:rsidP="00032371">
            <w:pPr>
              <w:pStyle w:val="HTMLunaprijedoblikovano"/>
              <w:shd w:val="clear" w:color="auto" w:fill="F8F9FA"/>
              <w:rPr>
                <w:rFonts w:ascii="Arial" w:hAnsi="Arial" w:cs="Arial"/>
                <w:color w:val="202124"/>
              </w:rPr>
            </w:pPr>
            <w:r w:rsidRPr="00032371">
              <w:rPr>
                <w:rStyle w:val="y2iqfc"/>
                <w:rFonts w:ascii="Arial" w:hAnsi="Arial" w:cs="Arial"/>
                <w:color w:val="202124"/>
              </w:rPr>
              <w:t>Practical application of acquired knowledge on a given composition.</w:t>
            </w:r>
          </w:p>
          <w:p w:rsidR="00394D07" w:rsidRPr="00DC28C2" w:rsidRDefault="00394D07" w:rsidP="004B6C75">
            <w:pPr>
              <w:widowControl/>
              <w:spacing w:after="142" w:line="276" w:lineRule="auto"/>
              <w:rPr>
                <w:rFonts w:ascii="Times New Roman" w:eastAsia="Times New Roman" w:hAnsi="Times New Roman" w:cs="Times New Roman"/>
                <w:sz w:val="24"/>
                <w:szCs w:val="24"/>
              </w:rPr>
            </w:pPr>
          </w:p>
        </w:tc>
      </w:tr>
      <w:tr w:rsidR="00F712FD" w:rsidRPr="00DC28C2" w:rsidTr="004B6C75">
        <w:tc>
          <w:tcPr>
            <w:tcW w:w="1781"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F712FD" w:rsidRPr="00943EE4" w:rsidRDefault="00F712FD" w:rsidP="00A9341C">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 xml:space="preserve">Compulsory </w:t>
            </w:r>
            <w:r w:rsidRPr="00943EE4">
              <w:rPr>
                <w:rFonts w:ascii="Arial" w:hAnsi="Arial" w:cs="Arial"/>
                <w:color w:val="000000"/>
                <w:sz w:val="20"/>
                <w:szCs w:val="20"/>
                <w:lang w:val="en-GB"/>
              </w:rPr>
              <w:lastRenderedPageBreak/>
              <w:t>literature (available in the library and through other media)</w:t>
            </w:r>
          </w:p>
        </w:tc>
        <w:tc>
          <w:tcPr>
            <w:tcW w:w="4745" w:type="dxa"/>
            <w:gridSpan w:val="7"/>
            <w:tcBorders>
              <w:top w:val="single" w:sz="12" w:space="0" w:color="000000"/>
              <w:left w:val="single" w:sz="6" w:space="0" w:color="000000"/>
              <w:bottom w:val="single" w:sz="6" w:space="0" w:color="000000"/>
              <w:right w:val="single" w:sz="8"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lastRenderedPageBreak/>
              <w:t>Title</w:t>
            </w:r>
          </w:p>
        </w:tc>
        <w:tc>
          <w:tcPr>
            <w:tcW w:w="1173" w:type="dxa"/>
            <w:gridSpan w:val="2"/>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 xml:space="preserve">Number of </w:t>
            </w:r>
            <w:r w:rsidRPr="00943EE4">
              <w:rPr>
                <w:rFonts w:ascii="Arial" w:hAnsi="Arial" w:cs="Arial"/>
                <w:b/>
                <w:color w:val="000000"/>
                <w:sz w:val="20"/>
                <w:szCs w:val="20"/>
                <w:lang w:val="en-GB"/>
              </w:rPr>
              <w:lastRenderedPageBreak/>
              <w:t>copies in the library</w:t>
            </w:r>
          </w:p>
        </w:tc>
        <w:tc>
          <w:tcPr>
            <w:tcW w:w="1766" w:type="dxa"/>
            <w:gridSpan w:val="3"/>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lastRenderedPageBreak/>
              <w:t xml:space="preserve">Availability in </w:t>
            </w:r>
            <w:r w:rsidRPr="00943EE4">
              <w:rPr>
                <w:rFonts w:ascii="Arial" w:hAnsi="Arial" w:cs="Arial"/>
                <w:b/>
                <w:color w:val="000000"/>
                <w:sz w:val="20"/>
                <w:szCs w:val="20"/>
                <w:lang w:val="en-GB"/>
              </w:rPr>
              <w:lastRenderedPageBreak/>
              <w:t>other media</w:t>
            </w:r>
          </w:p>
        </w:tc>
      </w:tr>
      <w:tr w:rsidR="00394D07" w:rsidRPr="00DC28C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DC28C2" w:rsidRDefault="00394D07"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DC28C2" w:rsidRDefault="00394D07" w:rsidP="004B6C75">
            <w:pPr>
              <w:widowControl/>
              <w:spacing w:after="142" w:line="276" w:lineRule="auto"/>
              <w:rPr>
                <w:rFonts w:ascii="Times New Roman" w:eastAsia="Times New Roman" w:hAnsi="Times New Roman" w:cs="Times New Roman"/>
                <w:sz w:val="24"/>
                <w:szCs w:val="24"/>
              </w:rPr>
            </w:pPr>
            <w:r w:rsidRPr="00DC28C2">
              <w:rPr>
                <w:rFonts w:ascii="Arial" w:eastAsia="Times New Roman" w:hAnsi="Arial" w:cs="Arial"/>
                <w:sz w:val="20"/>
                <w:szCs w:val="20"/>
              </w:rPr>
              <w:t xml:space="preserve">Nikola Buble-Josip Veršić: </w:t>
            </w:r>
            <w:r w:rsidRPr="00DC28C2">
              <w:rPr>
                <w:rFonts w:ascii="Arial" w:eastAsia="Times New Roman" w:hAnsi="Arial" w:cs="Arial"/>
                <w:i/>
                <w:iCs/>
                <w:sz w:val="20"/>
                <w:szCs w:val="20"/>
              </w:rPr>
              <w:t>Priručnik za zborovođe i voditelje dalmatinskih klapa,</w:t>
            </w:r>
            <w:r w:rsidRPr="00DC28C2">
              <w:rPr>
                <w:rFonts w:ascii="Arial" w:eastAsia="Times New Roman" w:hAnsi="Arial" w:cs="Arial"/>
                <w:sz w:val="20"/>
                <w:szCs w:val="20"/>
              </w:rPr>
              <w:t xml:space="preserve"> Split, 2000.</w:t>
            </w:r>
          </w:p>
        </w:tc>
        <w:tc>
          <w:tcPr>
            <w:tcW w:w="1173" w:type="dxa"/>
            <w:gridSpan w:val="2"/>
            <w:tcBorders>
              <w:top w:val="single" w:sz="8"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DC28C2" w:rsidRDefault="00394D07" w:rsidP="004B6C75">
            <w:pPr>
              <w:widowControl/>
              <w:spacing w:after="142" w:line="276" w:lineRule="auto"/>
              <w:jc w:val="center"/>
              <w:rPr>
                <w:rFonts w:ascii="Times New Roman" w:eastAsia="Times New Roman" w:hAnsi="Times New Roman" w:cs="Times New Roman"/>
                <w:sz w:val="24"/>
                <w:szCs w:val="24"/>
              </w:rPr>
            </w:pPr>
          </w:p>
        </w:tc>
        <w:tc>
          <w:tcPr>
            <w:tcW w:w="1766" w:type="dxa"/>
            <w:gridSpan w:val="3"/>
            <w:tcBorders>
              <w:top w:val="single" w:sz="8"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DC28C2" w:rsidRDefault="00394D07" w:rsidP="004B6C75">
            <w:pPr>
              <w:widowControl/>
              <w:spacing w:after="142" w:line="276" w:lineRule="auto"/>
              <w:jc w:val="center"/>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r>
      <w:tr w:rsidR="00394D07" w:rsidRPr="00DC28C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DC28C2" w:rsidRDefault="00394D07"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DC28C2" w:rsidRDefault="00394D07" w:rsidP="004B6C75">
            <w:pPr>
              <w:widowControl/>
              <w:spacing w:after="142" w:line="276" w:lineRule="auto"/>
              <w:rPr>
                <w:rFonts w:ascii="Times New Roman" w:eastAsia="Times New Roman" w:hAnsi="Times New Roman" w:cs="Times New Roman"/>
                <w:sz w:val="24"/>
                <w:szCs w:val="24"/>
              </w:rPr>
            </w:pPr>
            <w:r w:rsidRPr="00DC28C2">
              <w:rPr>
                <w:rFonts w:ascii="Arial" w:eastAsia="Times New Roman" w:hAnsi="Arial" w:cs="Arial"/>
                <w:sz w:val="20"/>
                <w:szCs w:val="20"/>
              </w:rPr>
              <w:t xml:space="preserve">Josip Jerković: </w:t>
            </w:r>
            <w:r w:rsidRPr="00DC28C2">
              <w:rPr>
                <w:rFonts w:ascii="Arial" w:eastAsia="Times New Roman" w:hAnsi="Arial" w:cs="Arial"/>
                <w:i/>
                <w:iCs/>
                <w:sz w:val="20"/>
                <w:szCs w:val="20"/>
              </w:rPr>
              <w:t>Osnove dirigiranje II</w:t>
            </w:r>
            <w:r w:rsidRPr="00DC28C2">
              <w:rPr>
                <w:rFonts w:ascii="Arial" w:eastAsia="Times New Roman" w:hAnsi="Arial" w:cs="Arial"/>
                <w:sz w:val="20"/>
                <w:szCs w:val="20"/>
              </w:rPr>
              <w:t>, Osijek1999.</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DC28C2" w:rsidRDefault="00394D07" w:rsidP="004B6C75">
            <w:pPr>
              <w:widowControl/>
              <w:spacing w:after="142" w:line="276" w:lineRule="auto"/>
              <w:jc w:val="center"/>
              <w:rPr>
                <w:rFonts w:ascii="Times New Roman" w:eastAsia="Times New Roman" w:hAnsi="Times New Roman" w:cs="Times New Roman"/>
                <w:sz w:val="24"/>
                <w:szCs w:val="24"/>
              </w:rPr>
            </w:pP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DC28C2" w:rsidRDefault="00394D07" w:rsidP="004B6C75">
            <w:pPr>
              <w:widowControl/>
              <w:spacing w:after="142" w:line="276" w:lineRule="auto"/>
              <w:jc w:val="center"/>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r>
      <w:tr w:rsidR="00394D07" w:rsidRPr="00DC28C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DC28C2" w:rsidRDefault="00394D07"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DC28C2" w:rsidRDefault="00394D07" w:rsidP="004B6C75">
            <w:pPr>
              <w:widowControl/>
              <w:spacing w:after="142" w:line="276" w:lineRule="auto"/>
              <w:rPr>
                <w:rFonts w:ascii="Times New Roman" w:eastAsia="Times New Roman" w:hAnsi="Times New Roman" w:cs="Times New Roman"/>
                <w:sz w:val="24"/>
                <w:szCs w:val="24"/>
              </w:rPr>
            </w:pPr>
            <w:r w:rsidRPr="00DC28C2">
              <w:rPr>
                <w:rFonts w:ascii="Arial" w:eastAsia="Times New Roman" w:hAnsi="Arial" w:cs="Arial"/>
                <w:sz w:val="20"/>
                <w:szCs w:val="20"/>
              </w:rPr>
              <w:t xml:space="preserve">Josip Jerković: </w:t>
            </w:r>
            <w:r w:rsidRPr="00DC28C2">
              <w:rPr>
                <w:rFonts w:ascii="Arial" w:eastAsia="Times New Roman" w:hAnsi="Arial" w:cs="Arial"/>
                <w:i/>
                <w:iCs/>
                <w:sz w:val="20"/>
                <w:szCs w:val="20"/>
              </w:rPr>
              <w:t>Osnove dirigiranja III</w:t>
            </w:r>
            <w:r w:rsidRPr="00DC28C2">
              <w:rPr>
                <w:rFonts w:ascii="Arial" w:eastAsia="Times New Roman" w:hAnsi="Arial" w:cs="Arial"/>
                <w:sz w:val="20"/>
                <w:szCs w:val="20"/>
              </w:rPr>
              <w:t>, Osijek, 2001.</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DC28C2" w:rsidRDefault="00394D07" w:rsidP="004B6C75">
            <w:pPr>
              <w:widowControl/>
              <w:spacing w:after="142" w:line="276" w:lineRule="auto"/>
              <w:jc w:val="center"/>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DC28C2" w:rsidRDefault="00394D07" w:rsidP="004B6C75">
            <w:pPr>
              <w:widowControl/>
              <w:spacing w:after="142" w:line="276" w:lineRule="auto"/>
              <w:jc w:val="center"/>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r>
      <w:tr w:rsidR="00394D07" w:rsidRPr="00DC28C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DC28C2" w:rsidRDefault="00394D07"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DC28C2" w:rsidRDefault="00394D07" w:rsidP="004B6C75">
            <w:pPr>
              <w:widowControl/>
              <w:spacing w:after="142" w:line="276" w:lineRule="auto"/>
              <w:rPr>
                <w:rFonts w:ascii="Times New Roman" w:eastAsia="Times New Roman" w:hAnsi="Times New Roman" w:cs="Times New Roman"/>
                <w:sz w:val="24"/>
                <w:szCs w:val="24"/>
              </w:rPr>
            </w:pP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DC28C2" w:rsidRDefault="00394D07" w:rsidP="004B6C75">
            <w:pPr>
              <w:widowControl/>
              <w:spacing w:after="142" w:line="276" w:lineRule="auto"/>
              <w:jc w:val="center"/>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DC28C2" w:rsidRDefault="00394D07" w:rsidP="004B6C75">
            <w:pPr>
              <w:widowControl/>
              <w:spacing w:after="142" w:line="276" w:lineRule="auto"/>
              <w:jc w:val="center"/>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r>
      <w:tr w:rsidR="00394D07" w:rsidRPr="00DC28C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DC28C2" w:rsidRDefault="00394D07"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DC28C2" w:rsidRDefault="00394D07" w:rsidP="004B6C75">
            <w:pPr>
              <w:widowControl/>
              <w:spacing w:after="142" w:line="276" w:lineRule="auto"/>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DC28C2" w:rsidRDefault="00394D07" w:rsidP="004B6C75">
            <w:pPr>
              <w:widowControl/>
              <w:spacing w:after="142" w:line="276" w:lineRule="auto"/>
              <w:jc w:val="center"/>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DC28C2" w:rsidRDefault="00394D07" w:rsidP="004B6C75">
            <w:pPr>
              <w:widowControl/>
              <w:spacing w:after="142" w:line="276" w:lineRule="auto"/>
              <w:jc w:val="center"/>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r>
      <w:tr w:rsidR="00394D07" w:rsidRPr="00DC28C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DC28C2" w:rsidRDefault="00394D07"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DC28C2" w:rsidRDefault="00394D07" w:rsidP="004B6C75">
            <w:pPr>
              <w:widowControl/>
              <w:spacing w:after="142" w:line="276" w:lineRule="auto"/>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DC28C2" w:rsidRDefault="00394D07" w:rsidP="004B6C75">
            <w:pPr>
              <w:widowControl/>
              <w:spacing w:after="142" w:line="276" w:lineRule="auto"/>
              <w:jc w:val="center"/>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DC28C2" w:rsidRDefault="00394D07" w:rsidP="004B6C75">
            <w:pPr>
              <w:widowControl/>
              <w:spacing w:after="142" w:line="276" w:lineRule="auto"/>
              <w:jc w:val="center"/>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r>
      <w:tr w:rsidR="00394D07" w:rsidRPr="00DC28C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DC28C2" w:rsidRDefault="00394D07"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394D07" w:rsidRPr="00DC28C2" w:rsidRDefault="00394D07" w:rsidP="004B6C75">
            <w:pPr>
              <w:widowControl/>
              <w:spacing w:after="142" w:line="276" w:lineRule="auto"/>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394D07" w:rsidRPr="00DC28C2" w:rsidRDefault="00394D07" w:rsidP="004B6C75">
            <w:pPr>
              <w:widowControl/>
              <w:spacing w:after="142" w:line="276" w:lineRule="auto"/>
              <w:jc w:val="center"/>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394D07" w:rsidRPr="00DC28C2" w:rsidRDefault="00394D07" w:rsidP="004B6C75">
            <w:pPr>
              <w:widowControl/>
              <w:spacing w:after="142" w:line="276" w:lineRule="auto"/>
              <w:jc w:val="center"/>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r>
      <w:tr w:rsidR="00394D07" w:rsidRPr="00DC28C2" w:rsidTr="004B6C75">
        <w:tc>
          <w:tcPr>
            <w:tcW w:w="1781" w:type="dxa"/>
            <w:gridSpan w:val="2"/>
            <w:vMerge/>
            <w:tcBorders>
              <w:top w:val="single" w:sz="12" w:space="0" w:color="000000"/>
              <w:left w:val="single" w:sz="12" w:space="0" w:color="000000"/>
              <w:bottom w:val="single" w:sz="12" w:space="0" w:color="000000"/>
              <w:right w:val="single" w:sz="6" w:space="0" w:color="000000"/>
            </w:tcBorders>
            <w:vAlign w:val="center"/>
            <w:hideMark/>
          </w:tcPr>
          <w:p w:rsidR="00394D07" w:rsidRPr="00DC28C2" w:rsidRDefault="00394D07" w:rsidP="004B6C75">
            <w:pPr>
              <w:widowControl/>
              <w:rPr>
                <w:rFonts w:ascii="Times New Roman" w:eastAsia="Times New Roman" w:hAnsi="Times New Roman" w:cs="Times New Roman"/>
                <w:sz w:val="24"/>
                <w:szCs w:val="24"/>
              </w:rPr>
            </w:pPr>
          </w:p>
        </w:tc>
        <w:tc>
          <w:tcPr>
            <w:tcW w:w="4745" w:type="dxa"/>
            <w:gridSpan w:val="7"/>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hideMark/>
          </w:tcPr>
          <w:p w:rsidR="00394D07" w:rsidRPr="00DC28C2" w:rsidRDefault="00394D07" w:rsidP="004B6C75">
            <w:pPr>
              <w:widowControl/>
              <w:spacing w:after="142" w:line="276" w:lineRule="auto"/>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173" w:type="dxa"/>
            <w:gridSpan w:val="2"/>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hideMark/>
          </w:tcPr>
          <w:p w:rsidR="00394D07" w:rsidRPr="00DC28C2" w:rsidRDefault="00394D07" w:rsidP="004B6C75">
            <w:pPr>
              <w:widowControl/>
              <w:spacing w:after="142" w:line="276" w:lineRule="auto"/>
              <w:jc w:val="center"/>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c>
          <w:tcPr>
            <w:tcW w:w="1766" w:type="dxa"/>
            <w:gridSpan w:val="3"/>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hideMark/>
          </w:tcPr>
          <w:p w:rsidR="00394D07" w:rsidRPr="00DC28C2" w:rsidRDefault="00394D07" w:rsidP="004B6C75">
            <w:pPr>
              <w:widowControl/>
              <w:spacing w:after="142" w:line="276" w:lineRule="auto"/>
              <w:jc w:val="center"/>
              <w:rPr>
                <w:rFonts w:ascii="Times New Roman" w:eastAsia="Times New Roman" w:hAnsi="Times New Roman" w:cs="Times New Roman"/>
                <w:sz w:val="24"/>
                <w:szCs w:val="24"/>
              </w:rPr>
            </w:pP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r w:rsidRPr="00DC28C2">
              <w:rPr>
                <w:rFonts w:ascii="Times New Roman" w:eastAsia="Times New Roman" w:hAnsi="Times New Roman" w:cs="Times New Roman"/>
                <w:sz w:val="24"/>
                <w:szCs w:val="24"/>
              </w:rPr>
              <w:t> </w:t>
            </w:r>
          </w:p>
        </w:tc>
      </w:tr>
      <w:tr w:rsidR="00394D07" w:rsidRPr="00DC28C2" w:rsidTr="004B6C75">
        <w:tc>
          <w:tcPr>
            <w:tcW w:w="1781"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394D07" w:rsidRPr="00943EE4" w:rsidRDefault="00394D07"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394D07" w:rsidRPr="00943EE4" w:rsidRDefault="00394D07" w:rsidP="00A9341C">
            <w:pPr>
              <w:pStyle w:val="Normal10"/>
              <w:widowControl/>
              <w:tabs>
                <w:tab w:val="left" w:pos="567"/>
              </w:tabs>
              <w:rPr>
                <w:rFonts w:ascii="Arial" w:hAnsi="Arial" w:cs="Arial"/>
                <w:color w:val="000000"/>
                <w:sz w:val="20"/>
                <w:szCs w:val="20"/>
              </w:rPr>
            </w:pPr>
          </w:p>
        </w:tc>
        <w:tc>
          <w:tcPr>
            <w:tcW w:w="7684"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394D07" w:rsidRPr="00DC28C2" w:rsidRDefault="00394D07" w:rsidP="004B6C75">
            <w:pPr>
              <w:widowControl/>
              <w:spacing w:line="276" w:lineRule="auto"/>
              <w:rPr>
                <w:rFonts w:ascii="Times New Roman" w:eastAsia="Times New Roman" w:hAnsi="Times New Roman" w:cs="Times New Roman"/>
                <w:sz w:val="24"/>
                <w:szCs w:val="24"/>
              </w:rPr>
            </w:pPr>
            <w:r w:rsidRPr="00DC28C2">
              <w:rPr>
                <w:rFonts w:ascii="Arial" w:eastAsia="Times New Roman" w:hAnsi="Arial" w:cs="Arial"/>
                <w:sz w:val="20"/>
                <w:szCs w:val="20"/>
              </w:rPr>
              <w:t xml:space="preserve">Igor Gjadrov: </w:t>
            </w:r>
            <w:r w:rsidRPr="00DC28C2">
              <w:rPr>
                <w:rFonts w:ascii="Arial" w:eastAsia="Times New Roman" w:hAnsi="Arial" w:cs="Arial"/>
                <w:i/>
                <w:iCs/>
                <w:sz w:val="20"/>
                <w:szCs w:val="20"/>
              </w:rPr>
              <w:t xml:space="preserve">Umijeće dirigiranja, </w:t>
            </w:r>
            <w:r w:rsidRPr="00DC28C2">
              <w:rPr>
                <w:rFonts w:ascii="Arial" w:eastAsia="Times New Roman" w:hAnsi="Arial" w:cs="Arial"/>
                <w:sz w:val="20"/>
                <w:szCs w:val="20"/>
              </w:rPr>
              <w:t>Zagreb, 2002.</w:t>
            </w:r>
          </w:p>
          <w:p w:rsidR="00394D07" w:rsidRPr="00DC28C2" w:rsidRDefault="00394D07" w:rsidP="004B6C75">
            <w:pPr>
              <w:widowControl/>
              <w:spacing w:line="276" w:lineRule="auto"/>
              <w:rPr>
                <w:rFonts w:ascii="Times New Roman" w:eastAsia="Times New Roman" w:hAnsi="Times New Roman" w:cs="Times New Roman"/>
                <w:sz w:val="24"/>
                <w:szCs w:val="24"/>
              </w:rPr>
            </w:pPr>
            <w:r w:rsidRPr="00DC28C2">
              <w:rPr>
                <w:rFonts w:ascii="Arial" w:eastAsia="Times New Roman" w:hAnsi="Arial" w:cs="Arial"/>
                <w:sz w:val="20"/>
                <w:szCs w:val="20"/>
              </w:rPr>
              <w:t xml:space="preserve">Max Rudolf: </w:t>
            </w:r>
            <w:r w:rsidRPr="00DC28C2">
              <w:rPr>
                <w:rFonts w:ascii="Arial" w:eastAsia="Times New Roman" w:hAnsi="Arial" w:cs="Arial"/>
                <w:i/>
                <w:iCs/>
                <w:sz w:val="20"/>
                <w:szCs w:val="20"/>
              </w:rPr>
              <w:t>The grammar of conducting</w:t>
            </w:r>
          </w:p>
          <w:p w:rsidR="00394D07" w:rsidRPr="00DC28C2" w:rsidRDefault="00394D07" w:rsidP="004B6C75">
            <w:pPr>
              <w:widowControl/>
              <w:spacing w:after="142" w:line="276" w:lineRule="auto"/>
              <w:rPr>
                <w:rFonts w:ascii="Times New Roman" w:eastAsia="Times New Roman" w:hAnsi="Times New Roman" w:cs="Times New Roman"/>
                <w:sz w:val="24"/>
                <w:szCs w:val="24"/>
              </w:rPr>
            </w:pPr>
            <w:r w:rsidRPr="00DC28C2">
              <w:rPr>
                <w:rFonts w:ascii="Arial" w:eastAsia="Times New Roman" w:hAnsi="Arial" w:cs="Arial"/>
                <w:sz w:val="20"/>
                <w:szCs w:val="20"/>
              </w:rPr>
              <w:t xml:space="preserve">Josip Završki: </w:t>
            </w:r>
            <w:r w:rsidRPr="00DC28C2">
              <w:rPr>
                <w:rFonts w:ascii="Arial" w:eastAsia="Times New Roman" w:hAnsi="Arial" w:cs="Arial"/>
                <w:i/>
                <w:iCs/>
                <w:sz w:val="20"/>
                <w:szCs w:val="20"/>
              </w:rPr>
              <w:t>Metodske upute za rad s dječjim zborom u osnovnim školama</w:t>
            </w:r>
            <w:r w:rsidRPr="00DC28C2">
              <w:rPr>
                <w:rFonts w:ascii="Arial" w:eastAsia="Times New Roman" w:hAnsi="Arial" w:cs="Arial"/>
                <w:sz w:val="20"/>
                <w:szCs w:val="20"/>
              </w:rPr>
              <w:t>, Zagreb, 1968.</w:t>
            </w:r>
          </w:p>
        </w:tc>
      </w:tr>
      <w:tr w:rsidR="00032371" w:rsidRPr="00DC28C2" w:rsidTr="004B6C75">
        <w:tc>
          <w:tcPr>
            <w:tcW w:w="1781"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032371" w:rsidRPr="00943EE4" w:rsidRDefault="00032371"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684"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032371" w:rsidRPr="00E96EB4" w:rsidRDefault="00032371" w:rsidP="00896FAD">
            <w:pPr>
              <w:pStyle w:val="HTMLunaprijedoblikovano"/>
              <w:shd w:val="clear" w:color="auto" w:fill="F8F9FA"/>
              <w:rPr>
                <w:rFonts w:ascii="Arial" w:hAnsi="Arial" w:cs="Arial"/>
                <w:color w:val="202124"/>
              </w:rPr>
            </w:pPr>
            <w:r w:rsidRPr="00E96EB4">
              <w:rPr>
                <w:rStyle w:val="y2iqfc"/>
                <w:rFonts w:ascii="Arial" w:hAnsi="Arial" w:cs="Arial"/>
                <w:color w:val="202124"/>
              </w:rPr>
              <w:t>Class attendance, activity in classes, continuous testing, practical work.</w:t>
            </w:r>
          </w:p>
          <w:p w:rsidR="00032371" w:rsidRPr="005A2BD0" w:rsidRDefault="00032371" w:rsidP="00896FAD">
            <w:pPr>
              <w:widowControl/>
              <w:spacing w:after="142" w:line="276" w:lineRule="auto"/>
              <w:rPr>
                <w:rFonts w:ascii="Times New Roman" w:eastAsia="Times New Roman" w:hAnsi="Times New Roman" w:cs="Times New Roman"/>
                <w:sz w:val="24"/>
                <w:szCs w:val="24"/>
              </w:rPr>
            </w:pPr>
          </w:p>
        </w:tc>
      </w:tr>
      <w:tr w:rsidR="00032371" w:rsidRPr="00DC28C2" w:rsidTr="004B6C75">
        <w:tc>
          <w:tcPr>
            <w:tcW w:w="1781"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032371" w:rsidRPr="00DC28C2" w:rsidRDefault="00920307" w:rsidP="004B6C75">
            <w:pPr>
              <w:widowControl/>
              <w:spacing w:after="142" w:line="276" w:lineRule="auto"/>
              <w:rPr>
                <w:rFonts w:ascii="Times New Roman" w:eastAsia="Times New Roman" w:hAnsi="Times New Roman" w:cs="Times New Roman"/>
                <w:sz w:val="24"/>
                <w:szCs w:val="24"/>
              </w:rPr>
            </w:pPr>
            <w:r>
              <w:rPr>
                <w:rFonts w:ascii="Arial" w:eastAsia="Times New Roman" w:hAnsi="Arial" w:cs="Arial"/>
                <w:color w:val="000000"/>
                <w:sz w:val="20"/>
                <w:szCs w:val="20"/>
              </w:rPr>
              <w:t>Other</w:t>
            </w:r>
          </w:p>
        </w:tc>
        <w:tc>
          <w:tcPr>
            <w:tcW w:w="7684"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032371" w:rsidRPr="00E96EB4" w:rsidRDefault="00032371" w:rsidP="00896FAD">
            <w:pPr>
              <w:pStyle w:val="HTMLunaprijedoblikovano"/>
              <w:shd w:val="clear" w:color="auto" w:fill="F8F9FA"/>
              <w:rPr>
                <w:rFonts w:ascii="Arial" w:hAnsi="Arial" w:cs="Arial"/>
                <w:color w:val="202124"/>
              </w:rPr>
            </w:pPr>
            <w:r w:rsidRPr="00E96EB4">
              <w:rPr>
                <w:rStyle w:val="y2iqfc"/>
                <w:rFonts w:ascii="Arial" w:hAnsi="Arial" w:cs="Arial"/>
                <w:color w:val="202124"/>
              </w:rPr>
              <w:t>In the case of a more advanced group of students, the default literature will be adapted to each more advanced group of students.</w:t>
            </w:r>
          </w:p>
          <w:p w:rsidR="00032371" w:rsidRPr="005A2BD0" w:rsidRDefault="00032371" w:rsidP="00896FAD">
            <w:pPr>
              <w:widowControl/>
              <w:spacing w:after="142" w:line="276" w:lineRule="auto"/>
              <w:rPr>
                <w:rFonts w:ascii="Times New Roman" w:eastAsia="Times New Roman" w:hAnsi="Times New Roman" w:cs="Times New Roman"/>
                <w:sz w:val="24"/>
                <w:szCs w:val="24"/>
              </w:rPr>
            </w:pP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13.</w:t>
      </w:r>
      <w:r w:rsidR="00FD0A30" w:rsidRPr="00FD0A30">
        <w:rPr>
          <w:rFonts w:ascii="Arial" w:hAnsi="Arial" w:cs="Arial"/>
          <w:b/>
          <w:color w:val="000000"/>
          <w:sz w:val="20"/>
          <w:szCs w:val="20"/>
        </w:rPr>
        <w:t xml:space="preserve"> </w:t>
      </w:r>
      <w:r w:rsidR="00FD0A30">
        <w:rPr>
          <w:rFonts w:ascii="Arial" w:hAnsi="Arial" w:cs="Arial"/>
          <w:b/>
          <w:color w:val="000000"/>
          <w:sz w:val="20"/>
          <w:szCs w:val="20"/>
        </w:rPr>
        <w:t>In</w:t>
      </w:r>
      <w:r w:rsidR="00FD0A30" w:rsidRPr="00943EE4">
        <w:rPr>
          <w:rFonts w:ascii="Arial" w:hAnsi="Arial" w:cs="Arial"/>
          <w:b/>
          <w:color w:val="000000"/>
          <w:sz w:val="20"/>
          <w:szCs w:val="20"/>
        </w:rPr>
        <w:t>troduction to the History of Art</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13.1.</w:t>
      </w:r>
      <w:r w:rsidR="00FD0A30" w:rsidRPr="00FD0A30">
        <w:rPr>
          <w:rFonts w:ascii="Arial" w:hAnsi="Arial" w:cs="Arial"/>
          <w:b/>
          <w:color w:val="000000"/>
          <w:sz w:val="20"/>
          <w:szCs w:val="20"/>
        </w:rPr>
        <w:t xml:space="preserve"> </w:t>
      </w:r>
      <w:r w:rsidR="00FD0A30">
        <w:rPr>
          <w:rFonts w:ascii="Arial" w:hAnsi="Arial" w:cs="Arial"/>
          <w:b/>
          <w:color w:val="000000"/>
          <w:sz w:val="20"/>
          <w:szCs w:val="20"/>
        </w:rPr>
        <w:t>In</w:t>
      </w:r>
      <w:r w:rsidR="00FD0A30" w:rsidRPr="00943EE4">
        <w:rPr>
          <w:rFonts w:ascii="Arial" w:hAnsi="Arial" w:cs="Arial"/>
          <w:b/>
          <w:color w:val="000000"/>
          <w:sz w:val="20"/>
          <w:szCs w:val="20"/>
        </w:rPr>
        <w:t>troduction to the History of Art</w:t>
      </w:r>
      <w:r w:rsidR="00FD0A30">
        <w:rPr>
          <w:rFonts w:ascii="Arial" w:eastAsia="Arial" w:hAnsi="Arial" w:cs="Arial"/>
          <w:b/>
          <w:color w:val="000000"/>
          <w:sz w:val="20"/>
          <w:szCs w:val="20"/>
        </w:rPr>
        <w:t xml:space="preserve"> </w:t>
      </w:r>
      <w:r>
        <w:rPr>
          <w:rFonts w:ascii="Arial" w:eastAsia="Arial" w:hAnsi="Arial" w:cs="Arial"/>
          <w:b/>
          <w:color w:val="000000"/>
          <w:sz w:val="20"/>
          <w:szCs w:val="20"/>
        </w:rPr>
        <w:t>1</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3"/>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C012ED">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FD0A30">
            <w:pPr>
              <w:pStyle w:val="Normal1"/>
              <w:widowControl/>
              <w:pBdr>
                <w:top w:val="nil"/>
                <w:left w:val="nil"/>
                <w:bottom w:val="nil"/>
                <w:right w:val="nil"/>
                <w:between w:val="nil"/>
              </w:pBdr>
              <w:spacing w:before="60" w:after="60"/>
              <w:ind w:left="397" w:hanging="397"/>
              <w:rPr>
                <w:rFonts w:ascii="Arial" w:eastAsia="Arial" w:hAnsi="Arial" w:cs="Arial"/>
                <w:color w:val="000000"/>
                <w:sz w:val="20"/>
                <w:szCs w:val="20"/>
              </w:rPr>
            </w:pPr>
            <w:r>
              <w:rPr>
                <w:rFonts w:ascii="Arial" w:hAnsi="Arial" w:cs="Arial"/>
                <w:b/>
                <w:color w:val="000000"/>
                <w:sz w:val="20"/>
                <w:szCs w:val="20"/>
              </w:rPr>
              <w:t>In</w:t>
            </w:r>
            <w:r w:rsidRPr="00943EE4">
              <w:rPr>
                <w:rFonts w:ascii="Arial" w:hAnsi="Arial" w:cs="Arial"/>
                <w:b/>
                <w:color w:val="000000"/>
                <w:sz w:val="20"/>
                <w:szCs w:val="20"/>
              </w:rPr>
              <w:t>troduction to the History of Art</w:t>
            </w:r>
            <w:r>
              <w:rPr>
                <w:rFonts w:ascii="Arial" w:eastAsia="Arial" w:hAnsi="Arial" w:cs="Arial"/>
                <w:color w:val="000000"/>
                <w:sz w:val="20"/>
                <w:szCs w:val="20"/>
              </w:rPr>
              <w:t xml:space="preserve"> </w:t>
            </w:r>
            <w:r w:rsidR="00572090">
              <w:rPr>
                <w:rFonts w:ascii="Arial" w:eastAsia="Arial" w:hAnsi="Arial" w:cs="Arial"/>
                <w:color w:val="000000"/>
                <w:sz w:val="20"/>
                <w:szCs w:val="20"/>
              </w:rPr>
              <w:t>1</w:t>
            </w:r>
          </w:p>
        </w:tc>
      </w:tr>
      <w:tr w:rsidR="00C012ED">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C012ED" w:rsidRPr="00943EE4" w:rsidRDefault="00C012ED" w:rsidP="00A9341C">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C012ED" w:rsidRDefault="00C012E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UAP00S</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C012ED" w:rsidRPr="005E6C61" w:rsidRDefault="00C012ED" w:rsidP="00FD0A30">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C012ED" w:rsidRDefault="00C012E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 semestar,  I godina</w:t>
            </w:r>
          </w:p>
        </w:tc>
      </w:tr>
      <w:tr w:rsidR="00C012ED">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C012ED" w:rsidRPr="00943EE4" w:rsidRDefault="00C012ED" w:rsidP="00A9341C">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C012ED" w:rsidRPr="00F54F6A" w:rsidRDefault="00C012ED">
            <w:pPr>
              <w:pStyle w:val="Normal1"/>
              <w:widowControl/>
              <w:pBdr>
                <w:top w:val="nil"/>
                <w:left w:val="nil"/>
                <w:bottom w:val="nil"/>
                <w:right w:val="nil"/>
                <w:between w:val="nil"/>
              </w:pBdr>
              <w:rPr>
                <w:rFonts w:ascii="Arial" w:eastAsia="Arial" w:hAnsi="Arial" w:cs="Arial"/>
                <w:color w:val="000000"/>
                <w:sz w:val="20"/>
                <w:szCs w:val="20"/>
              </w:rPr>
            </w:pPr>
            <w:r w:rsidRPr="00F54F6A">
              <w:rPr>
                <w:rFonts w:ascii="Arial" w:hAnsi="Arial" w:cs="Arial"/>
                <w:color w:val="292929"/>
                <w:sz w:val="20"/>
                <w:szCs w:val="20"/>
                <w:shd w:val="clear" w:color="auto" w:fill="FFFFFF"/>
              </w:rPr>
              <w:t xml:space="preserve"> Danijela Matetić-Poljak,</w:t>
            </w:r>
            <w:r w:rsidR="00186B42">
              <w:rPr>
                <w:rFonts w:ascii="Arial" w:hAnsi="Arial" w:cs="Arial"/>
                <w:color w:val="292929"/>
                <w:sz w:val="20"/>
                <w:szCs w:val="20"/>
                <w:shd w:val="clear" w:color="auto" w:fill="FFFFFF"/>
              </w:rPr>
              <w:t xml:space="preserve"> PhD</w:t>
            </w:r>
            <w:r w:rsidRPr="00F54F6A">
              <w:rPr>
                <w:rFonts w:ascii="Arial" w:hAnsi="Arial" w:cs="Arial"/>
                <w:color w:val="292929"/>
                <w:sz w:val="20"/>
                <w:szCs w:val="20"/>
                <w:shd w:val="clear" w:color="auto" w:fill="FFFFFF"/>
              </w:rPr>
              <w:t xml:space="preserve"> </w:t>
            </w:r>
            <w:r w:rsidR="00186B42">
              <w:rPr>
                <w:rFonts w:ascii="Arial" w:hAnsi="Arial" w:cs="Arial"/>
                <w:color w:val="292929"/>
                <w:sz w:val="20"/>
                <w:szCs w:val="20"/>
                <w:shd w:val="clear" w:color="auto" w:fill="FFFFFF"/>
              </w:rPr>
              <w:t>s. lecturer</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C012ED" w:rsidRPr="005E6C61" w:rsidRDefault="00C012ED" w:rsidP="00FD0A30">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C012ED" w:rsidRDefault="00C012E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C012ED">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C012ED" w:rsidRPr="00943EE4" w:rsidRDefault="00C012ED"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C012ED" w:rsidRDefault="00C012E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C012ED" w:rsidRPr="005E6C61" w:rsidRDefault="00C012ED" w:rsidP="00FD0A30">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C012ED" w:rsidRPr="00943EE4" w:rsidRDefault="00C012ED" w:rsidP="00FD0A30">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C012ED" w:rsidRPr="00943EE4" w:rsidRDefault="00C012ED" w:rsidP="00FD0A30">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C012ED" w:rsidRPr="00943EE4" w:rsidRDefault="00C012ED" w:rsidP="00FD0A30">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C012ED" w:rsidRPr="00943EE4" w:rsidRDefault="00C012ED" w:rsidP="00FD0A30">
            <w:pPr>
              <w:jc w:val="center"/>
            </w:pPr>
            <w:r w:rsidRPr="00943EE4">
              <w:rPr>
                <w:rFonts w:ascii="Arial" w:hAnsi="Arial"/>
              </w:rPr>
              <w:t>T</w:t>
            </w:r>
          </w:p>
        </w:tc>
      </w:tr>
      <w:tr w:rsidR="00C012ED">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C012ED" w:rsidRDefault="00C012E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C012ED" w:rsidRDefault="00C012E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C012ED" w:rsidRPr="005E6C61" w:rsidRDefault="00C012ED">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C012ED" w:rsidRDefault="00C012ED">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C012ED" w:rsidRDefault="00C012ED">
            <w:pPr>
              <w:pStyle w:val="Normal1"/>
              <w:widowControl/>
              <w:pBdr>
                <w:top w:val="nil"/>
                <w:left w:val="nil"/>
                <w:bottom w:val="nil"/>
                <w:right w:val="nil"/>
                <w:between w:val="nil"/>
              </w:pBdr>
              <w:rPr>
                <w:rFonts w:ascii="Arial" w:eastAsia="Arial" w:hAnsi="Arial" w:cs="Arial"/>
                <w:color w:val="000000"/>
                <w:sz w:val="20"/>
                <w:szCs w:val="20"/>
              </w:rPr>
            </w:pP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C012ED" w:rsidRDefault="00C012ED">
            <w:pPr>
              <w:pStyle w:val="Normal1"/>
              <w:widowControl/>
              <w:pBdr>
                <w:top w:val="nil"/>
                <w:left w:val="nil"/>
                <w:bottom w:val="nil"/>
                <w:right w:val="nil"/>
                <w:between w:val="nil"/>
              </w:pBdr>
              <w:rPr>
                <w:rFonts w:ascii="Arial" w:eastAsia="Arial" w:hAnsi="Arial" w:cs="Arial"/>
                <w:color w:val="000000"/>
                <w:sz w:val="20"/>
                <w:szCs w:val="20"/>
              </w:rPr>
            </w:pP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C012ED" w:rsidRDefault="00C012ED">
            <w:pPr>
              <w:pStyle w:val="Normal1"/>
              <w:widowControl/>
              <w:pBdr>
                <w:top w:val="nil"/>
                <w:left w:val="nil"/>
                <w:bottom w:val="nil"/>
                <w:right w:val="nil"/>
                <w:between w:val="nil"/>
              </w:pBdr>
              <w:rPr>
                <w:rFonts w:ascii="Arial" w:eastAsia="Arial" w:hAnsi="Arial" w:cs="Arial"/>
                <w:color w:val="000000"/>
                <w:sz w:val="20"/>
                <w:szCs w:val="20"/>
              </w:rPr>
            </w:pPr>
          </w:p>
        </w:tc>
      </w:tr>
      <w:tr w:rsidR="00C012ED">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C012ED" w:rsidRPr="00943EE4" w:rsidRDefault="00C012ED"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C012ED" w:rsidRDefault="00FD0A3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C012ED" w:rsidRPr="005E6C61" w:rsidRDefault="00C012ED" w:rsidP="00FD0A30">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C012ED" w:rsidRDefault="00C012ED">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394D07">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394D07" w:rsidRPr="00943EE4" w:rsidRDefault="00394D07" w:rsidP="00A9341C">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394D07">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FD0A30" w:rsidRPr="00943EE4" w:rsidRDefault="00FD0A30" w:rsidP="00FD0A30">
            <w:pPr>
              <w:pStyle w:val="Normal10"/>
              <w:widowControl/>
              <w:tabs>
                <w:tab w:val="left" w:pos="2820"/>
              </w:tabs>
              <w:spacing w:line="276" w:lineRule="auto"/>
              <w:rPr>
                <w:rFonts w:ascii="Arial" w:hAnsi="Arial" w:cs="Arial"/>
                <w:color w:val="000000"/>
                <w:sz w:val="20"/>
                <w:szCs w:val="20"/>
                <w:lang w:val="en-GB"/>
              </w:rPr>
            </w:pPr>
            <w:r w:rsidRPr="00943EE4">
              <w:rPr>
                <w:rFonts w:ascii="Arial" w:hAnsi="Arial" w:cs="Arial"/>
                <w:color w:val="000000"/>
                <w:sz w:val="20"/>
                <w:szCs w:val="20"/>
                <w:lang w:val="en-GB"/>
              </w:rPr>
              <w:t>Teaching the students the basic visual arts terminology.</w:t>
            </w:r>
          </w:p>
          <w:p w:rsidR="00FD0A30" w:rsidRPr="00943EE4" w:rsidRDefault="00FD0A30" w:rsidP="00FD0A30">
            <w:pPr>
              <w:pStyle w:val="Normal10"/>
              <w:widowControl/>
              <w:tabs>
                <w:tab w:val="left" w:pos="2820"/>
              </w:tabs>
              <w:spacing w:line="276" w:lineRule="auto"/>
              <w:rPr>
                <w:rFonts w:ascii="Arial" w:hAnsi="Arial"/>
                <w:color w:val="000000"/>
                <w:sz w:val="20"/>
                <w:szCs w:val="20"/>
                <w:lang w:val="en-GB"/>
              </w:rPr>
            </w:pPr>
            <w:r w:rsidRPr="00943EE4">
              <w:rPr>
                <w:rFonts w:ascii="Arial" w:hAnsi="Arial"/>
                <w:color w:val="000000"/>
                <w:sz w:val="20"/>
                <w:szCs w:val="20"/>
                <w:lang w:val="en-GB"/>
              </w:rPr>
              <w:t xml:space="preserve">Enabling the students independently to analyse and critically to valuate pieces of </w:t>
            </w:r>
            <w:r w:rsidRPr="00943EE4">
              <w:rPr>
                <w:rFonts w:ascii="Arial" w:hAnsi="Arial"/>
                <w:color w:val="000000"/>
                <w:sz w:val="20"/>
                <w:szCs w:val="20"/>
                <w:lang w:val="en-GB"/>
              </w:rPr>
              <w:lastRenderedPageBreak/>
              <w:t>visual arts aimed to correlating mutually pieces of visual and music arts.</w:t>
            </w:r>
          </w:p>
          <w:p w:rsidR="00394D07" w:rsidRDefault="00394D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394D07">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394D07" w:rsidRDefault="009203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CA18D8">
              <w:rPr>
                <w:rStyle w:val="y2iqfc"/>
                <w:rFonts w:ascii="Arial" w:hAnsi="Arial" w:cs="Arial"/>
                <w:color w:val="202124"/>
              </w:rPr>
              <w:t>Passed the entrance exam to study at the Academy</w:t>
            </w:r>
          </w:p>
        </w:tc>
      </w:tr>
      <w:tr w:rsidR="00394D07">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After passing the course the student will:</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1. to adopt basic terminology related to certain branches of fine arts</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2. be able to analyze a work of art using basic terminology</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3. distinguish between formalistic and contextual approach to the work</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4. know the basic characteristics of the historical periods provided by the program</w:t>
            </w:r>
          </w:p>
          <w:p w:rsidR="00920307" w:rsidRPr="00920307" w:rsidRDefault="00920307" w:rsidP="00920307">
            <w:pPr>
              <w:pStyle w:val="HTMLunaprijedoblikovano"/>
              <w:shd w:val="clear" w:color="auto" w:fill="F8F9FA"/>
              <w:rPr>
                <w:rFonts w:ascii="Arial" w:hAnsi="Arial" w:cs="Arial"/>
                <w:color w:val="202124"/>
              </w:rPr>
            </w:pPr>
            <w:r w:rsidRPr="00920307">
              <w:rPr>
                <w:rStyle w:val="y2iqfc"/>
                <w:rFonts w:ascii="Arial" w:hAnsi="Arial" w:cs="Arial"/>
                <w:color w:val="202124"/>
              </w:rPr>
              <w:t>5. be able to correlate works of fine art with works of musical art</w:t>
            </w:r>
          </w:p>
          <w:p w:rsidR="00394D07" w:rsidRDefault="00394D07">
            <w:pPr>
              <w:pStyle w:val="Normal1"/>
              <w:widowControl/>
              <w:pBdr>
                <w:top w:val="nil"/>
                <w:left w:val="nil"/>
                <w:bottom w:val="nil"/>
                <w:right w:val="nil"/>
                <w:between w:val="nil"/>
              </w:pBdr>
              <w:tabs>
                <w:tab w:val="left" w:pos="2100"/>
              </w:tabs>
              <w:spacing w:line="276" w:lineRule="auto"/>
              <w:ind w:left="720"/>
              <w:rPr>
                <w:rFonts w:ascii="Arial" w:eastAsia="Arial" w:hAnsi="Arial" w:cs="Arial"/>
                <w:color w:val="000000"/>
                <w:sz w:val="20"/>
                <w:szCs w:val="20"/>
              </w:rPr>
            </w:pPr>
          </w:p>
          <w:p w:rsidR="00394D07" w:rsidRDefault="00394D07">
            <w:pPr>
              <w:pStyle w:val="Normal1"/>
              <w:widowControl/>
              <w:pBdr>
                <w:top w:val="nil"/>
                <w:left w:val="nil"/>
                <w:bottom w:val="nil"/>
                <w:right w:val="nil"/>
                <w:between w:val="nil"/>
              </w:pBdr>
              <w:tabs>
                <w:tab w:val="left" w:pos="2100"/>
              </w:tabs>
              <w:spacing w:line="276" w:lineRule="auto"/>
              <w:ind w:left="720"/>
              <w:rPr>
                <w:rFonts w:ascii="Arial" w:eastAsia="Arial" w:hAnsi="Arial" w:cs="Arial"/>
                <w:color w:val="000000"/>
                <w:sz w:val="20"/>
                <w:szCs w:val="20"/>
              </w:rPr>
            </w:pPr>
          </w:p>
        </w:tc>
      </w:tr>
      <w:tr w:rsidR="00394D07">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1. Introduction to the subject. Arts and Fine Arts. Branches of fine arts. Formalistic and contextual approach to the work.</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2. Art Elements 1: Point. Line (lines by meaning and lines by character)</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3. Art elements 2: Color (as we see, the basic properties of color, psychological and symbolic effects of color)</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4. Art Elements 3: Surface. Surface</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5. Art Elements 4: Volume and Space</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6. Perspective</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7. Compositional principles: contrast, harmony, rhythm, balance, proportion, domination, unity</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8. Techniques: Basic drawing, painting, sculpting and architectural techniques</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9. Urbanism</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10. Visit to the Art Gallery in Split</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11. Introduction to Art History: Prehistory</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12. Egypt</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13. Cultures of Mesopotamia</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14. Aegean art</w:t>
            </w:r>
          </w:p>
          <w:p w:rsidR="00920307" w:rsidRPr="00920307" w:rsidRDefault="00920307" w:rsidP="00920307">
            <w:pPr>
              <w:pStyle w:val="HTMLunaprijedoblikovano"/>
              <w:shd w:val="clear" w:color="auto" w:fill="F8F9FA"/>
              <w:rPr>
                <w:rFonts w:ascii="Arial" w:hAnsi="Arial" w:cs="Arial"/>
                <w:color w:val="202124"/>
              </w:rPr>
            </w:pPr>
            <w:r w:rsidRPr="00920307">
              <w:rPr>
                <w:rStyle w:val="y2iqfc"/>
                <w:rFonts w:ascii="Arial" w:hAnsi="Arial" w:cs="Arial"/>
                <w:color w:val="202124"/>
              </w:rPr>
              <w:t>15. Greek art</w:t>
            </w:r>
          </w:p>
          <w:p w:rsidR="00394D07" w:rsidRDefault="00394D07">
            <w:pPr>
              <w:pStyle w:val="Normal1"/>
              <w:widowControl/>
              <w:pBdr>
                <w:top w:val="nil"/>
                <w:left w:val="nil"/>
                <w:bottom w:val="nil"/>
                <w:right w:val="nil"/>
                <w:between w:val="nil"/>
              </w:pBdr>
              <w:tabs>
                <w:tab w:val="left" w:pos="2460"/>
              </w:tabs>
              <w:spacing w:line="276" w:lineRule="auto"/>
              <w:ind w:left="360"/>
              <w:rPr>
                <w:rFonts w:ascii="Arial" w:eastAsia="Arial" w:hAnsi="Arial" w:cs="Arial"/>
                <w:color w:val="000000"/>
                <w:sz w:val="20"/>
                <w:szCs w:val="20"/>
              </w:rPr>
            </w:pPr>
          </w:p>
          <w:p w:rsidR="00394D07" w:rsidRDefault="00394D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FD0A30">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D0A30" w:rsidRPr="00943EE4" w:rsidRDefault="00FD0A30" w:rsidP="00A9341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exrcises</w:t>
            </w:r>
          </w:p>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D0A30" w:rsidRPr="00943EE4" w:rsidRDefault="00FD0A30" w:rsidP="00FD0A30">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FD0A30">
              <w:rPr>
                <w:rFonts w:ascii="Arial" w:hAnsi="Arial" w:cs="Arial"/>
                <w:color w:val="000000"/>
                <w:sz w:val="20"/>
                <w:szCs w:val="20"/>
                <w:lang w:val="en-GB"/>
              </w:rPr>
              <w:t xml:space="preserve"> mentoring</w:t>
            </w:r>
          </w:p>
          <w:p w:rsidR="00FD0A30" w:rsidRPr="00943EE4" w:rsidRDefault="00FD0A30" w:rsidP="00FD0A30">
            <w:pPr>
              <w:pStyle w:val="Normal10"/>
              <w:tabs>
                <w:tab w:val="left" w:pos="2820"/>
              </w:tabs>
              <w:rPr>
                <w:color w:val="000000"/>
                <w:lang w:val="en-GB"/>
              </w:rPr>
            </w:pPr>
            <w:r w:rsidRPr="00943EE4">
              <w:rPr>
                <w:rFonts w:ascii="Arial" w:hAnsi="Arial" w:cs="Arial"/>
                <w:color w:val="000000"/>
                <w:sz w:val="20"/>
                <w:szCs w:val="20"/>
                <w:lang w:val="en-GB"/>
              </w:rPr>
              <w:t> </w:t>
            </w:r>
          </w:p>
        </w:tc>
      </w:tr>
      <w:tr w:rsidR="00394D07">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94D07" w:rsidRDefault="00394D07">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394D07" w:rsidRDefault="00394D07">
            <w:pPr>
              <w:pStyle w:val="Normal1"/>
              <w:pBdr>
                <w:top w:val="nil"/>
                <w:left w:val="nil"/>
                <w:bottom w:val="nil"/>
                <w:right w:val="nil"/>
                <w:between w:val="nil"/>
              </w:pBdr>
              <w:spacing w:line="276" w:lineRule="auto"/>
              <w:rPr>
                <w:color w:val="000000"/>
              </w:rPr>
            </w:pPr>
          </w:p>
        </w:tc>
      </w:tr>
      <w:tr w:rsidR="00394D07">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94D07" w:rsidRPr="00943EE4" w:rsidRDefault="00394D07" w:rsidP="00A9341C">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FD0A30">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D0A30" w:rsidRPr="00943EE4" w:rsidRDefault="00FD0A30" w:rsidP="00A9341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D0A30" w:rsidRDefault="00FD0A3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FD0A30">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D0A30" w:rsidRDefault="00FD0A30">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FD0A30">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D0A30" w:rsidRDefault="00FD0A30">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Times New Roman" w:hAnsi="Times New Roman" w:cs="Times New Roman"/>
                <w:b/>
                <w:color w:val="000000"/>
                <w:sz w:val="19"/>
                <w:szCs w:val="19"/>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FD0A30">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D0A30" w:rsidRDefault="00FD0A30">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Default="00FD0A3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Default="00FD0A3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tabs>
                <w:tab w:val="left" w:pos="2820"/>
              </w:tabs>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D0A30" w:rsidRDefault="00FD0A3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FD0A30">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D0A30" w:rsidRDefault="00FD0A30">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FD0A30" w:rsidRPr="00943EE4" w:rsidRDefault="00FD0A30" w:rsidP="00FD0A30">
            <w:pPr>
              <w:pStyle w:val="Normal10"/>
              <w:tabs>
                <w:tab w:val="left" w:pos="2820"/>
              </w:tabs>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FD0A30" w:rsidRDefault="00FD0A3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FD0A30" w:rsidRPr="00943EE4" w:rsidRDefault="00FD0A30" w:rsidP="00FD0A30">
            <w:pPr>
              <w:pStyle w:val="Normal10"/>
              <w:tabs>
                <w:tab w:val="left" w:pos="2820"/>
              </w:tabs>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FD0A30" w:rsidRDefault="00FD0A3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FD0A30" w:rsidRPr="00943EE4" w:rsidRDefault="00FD0A30" w:rsidP="00FD0A30">
            <w:pPr>
              <w:pStyle w:val="Normal10"/>
              <w:tabs>
                <w:tab w:val="left" w:pos="2820"/>
              </w:tabs>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FD0A30" w:rsidRDefault="00FD0A3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394D07">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Pr="00943EE4" w:rsidRDefault="00394D07" w:rsidP="00A9341C">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The grade will be awarded on the basis of 10% attendance, 30% on the colloquium, 30% on the final written exam and 30% on the oral exam.</w:t>
            </w:r>
          </w:p>
          <w:p w:rsidR="00920307" w:rsidRPr="00920307" w:rsidRDefault="00920307" w:rsidP="00920307">
            <w:pPr>
              <w:pStyle w:val="HTMLunaprijedoblikovano"/>
              <w:shd w:val="clear" w:color="auto" w:fill="F8F9FA"/>
              <w:rPr>
                <w:rFonts w:ascii="Arial" w:hAnsi="Arial" w:cs="Arial"/>
                <w:color w:val="202124"/>
              </w:rPr>
            </w:pPr>
            <w:r w:rsidRPr="00920307">
              <w:rPr>
                <w:rStyle w:val="y2iqfc"/>
                <w:rFonts w:ascii="Arial" w:hAnsi="Arial" w:cs="Arial"/>
                <w:color w:val="202124"/>
              </w:rPr>
              <w:t>Passed colloquium is a condition for access to the final exam</w:t>
            </w:r>
          </w:p>
          <w:p w:rsidR="00394D07" w:rsidRDefault="00394D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A9341C">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lastRenderedPageBreak/>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394D07">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M. Jakubin, Likovni jezik i likovne tehnike temeljni pojmovi, Zagreb </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2</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J. Damjanov Likovna umjetnost 1, Zagreb 1998.</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6</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T. Marasović, Kulturna baština 1, Split</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2</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394D07" w:rsidRPr="00943EE4" w:rsidRDefault="00394D07" w:rsidP="00A9341C">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H.W.Janson, A. F. Janson,</w:t>
            </w:r>
            <w:r>
              <w:rPr>
                <w:rFonts w:ascii="Arial" w:eastAsia="Arial" w:hAnsi="Arial" w:cs="Arial"/>
                <w:i/>
                <w:color w:val="000000"/>
                <w:sz w:val="20"/>
                <w:szCs w:val="20"/>
              </w:rPr>
              <w:t>Povijest umjetnosti</w:t>
            </w:r>
            <w:r>
              <w:rPr>
                <w:rFonts w:ascii="Arial" w:eastAsia="Arial" w:hAnsi="Arial" w:cs="Arial"/>
                <w:color w:val="000000"/>
                <w:sz w:val="20"/>
                <w:szCs w:val="20"/>
              </w:rPr>
              <w:t xml:space="preserve"> , Varaždin  2003.(odabrana poglavlja)</w:t>
            </w:r>
          </w:p>
        </w:tc>
      </w:tr>
      <w:tr w:rsidR="00394D07">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20307" w:rsidRPr="00920307" w:rsidRDefault="00920307" w:rsidP="00920307">
            <w:pPr>
              <w:pStyle w:val="HTMLunaprijedoblikovano"/>
              <w:shd w:val="clear" w:color="auto" w:fill="F8F9FA"/>
              <w:rPr>
                <w:rFonts w:ascii="Arial" w:hAnsi="Arial" w:cs="Arial"/>
                <w:color w:val="202124"/>
              </w:rPr>
            </w:pPr>
            <w:r w:rsidRPr="00920307">
              <w:rPr>
                <w:rStyle w:val="y2iqfc"/>
                <w:rFonts w:ascii="Arial" w:hAnsi="Arial" w:cs="Arial"/>
                <w:color w:val="202124"/>
              </w:rPr>
              <w:t>Student surveys, internal and external evaluation of the study program and teachers</w:t>
            </w:r>
          </w:p>
          <w:p w:rsidR="00394D07" w:rsidRDefault="00394D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920307">
            <w:pPr>
              <w:pStyle w:val="Normal1"/>
              <w:widowControl/>
              <w:pBdr>
                <w:top w:val="nil"/>
                <w:left w:val="nil"/>
                <w:bottom w:val="nil"/>
                <w:right w:val="nil"/>
                <w:between w:val="nil"/>
              </w:pBdr>
              <w:tabs>
                <w:tab w:val="left" w:pos="567"/>
              </w:tabs>
              <w:rPr>
                <w:color w:val="000000"/>
              </w:rPr>
            </w:pPr>
            <w:r>
              <w:rPr>
                <w:color w:val="000000"/>
              </w:rPr>
              <w:t>Other</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 xml:space="preserve">13.2. </w:t>
      </w:r>
      <w:r w:rsidR="00FD0A30">
        <w:rPr>
          <w:rFonts w:ascii="Arial" w:hAnsi="Arial" w:cs="Arial"/>
          <w:b/>
          <w:color w:val="000000"/>
          <w:sz w:val="20"/>
          <w:szCs w:val="20"/>
        </w:rPr>
        <w:t>In</w:t>
      </w:r>
      <w:r w:rsidR="00FD0A30" w:rsidRPr="00943EE4">
        <w:rPr>
          <w:rFonts w:ascii="Arial" w:hAnsi="Arial" w:cs="Arial"/>
          <w:b/>
          <w:color w:val="000000"/>
          <w:sz w:val="20"/>
          <w:szCs w:val="20"/>
        </w:rPr>
        <w:t>troduction to the History of Art</w:t>
      </w:r>
      <w:r w:rsidR="00FD0A30">
        <w:rPr>
          <w:rFonts w:ascii="Arial" w:eastAsia="Arial" w:hAnsi="Arial" w:cs="Arial"/>
          <w:b/>
          <w:color w:val="000000"/>
          <w:sz w:val="20"/>
          <w:szCs w:val="20"/>
        </w:rPr>
        <w:t xml:space="preserve"> </w:t>
      </w:r>
      <w:r>
        <w:rPr>
          <w:rFonts w:ascii="Arial" w:eastAsia="Arial" w:hAnsi="Arial" w:cs="Arial"/>
          <w:b/>
          <w:color w:val="000000"/>
          <w:sz w:val="20"/>
          <w:szCs w:val="20"/>
        </w:rPr>
        <w:t>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4"/>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FD0A3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FD0A30">
            <w:pPr>
              <w:pStyle w:val="Normal1"/>
              <w:widowControl/>
              <w:pBdr>
                <w:top w:val="nil"/>
                <w:left w:val="nil"/>
                <w:bottom w:val="nil"/>
                <w:right w:val="nil"/>
                <w:between w:val="nil"/>
              </w:pBdr>
              <w:spacing w:before="60" w:after="60"/>
              <w:ind w:left="397" w:hanging="397"/>
              <w:rPr>
                <w:rFonts w:ascii="Arial" w:eastAsia="Arial" w:hAnsi="Arial" w:cs="Arial"/>
                <w:color w:val="000000"/>
                <w:sz w:val="20"/>
                <w:szCs w:val="20"/>
              </w:rPr>
            </w:pPr>
            <w:r>
              <w:rPr>
                <w:rFonts w:ascii="Arial" w:hAnsi="Arial" w:cs="Arial"/>
                <w:b/>
                <w:color w:val="000000"/>
                <w:sz w:val="20"/>
                <w:szCs w:val="20"/>
              </w:rPr>
              <w:t>In</w:t>
            </w:r>
            <w:r w:rsidRPr="00943EE4">
              <w:rPr>
                <w:rFonts w:ascii="Arial" w:hAnsi="Arial" w:cs="Arial"/>
                <w:b/>
                <w:color w:val="000000"/>
                <w:sz w:val="20"/>
                <w:szCs w:val="20"/>
              </w:rPr>
              <w:t>troduction to the History of Art</w:t>
            </w:r>
            <w:r>
              <w:rPr>
                <w:rFonts w:ascii="Arial" w:eastAsia="Arial" w:hAnsi="Arial" w:cs="Arial"/>
                <w:color w:val="000000"/>
                <w:sz w:val="20"/>
                <w:szCs w:val="20"/>
              </w:rPr>
              <w:t xml:space="preserve"> </w:t>
            </w:r>
            <w:r w:rsidR="00572090">
              <w:rPr>
                <w:rFonts w:ascii="Arial" w:eastAsia="Arial" w:hAnsi="Arial" w:cs="Arial"/>
                <w:color w:val="000000"/>
                <w:sz w:val="20"/>
                <w:szCs w:val="20"/>
              </w:rPr>
              <w:t>2</w:t>
            </w:r>
          </w:p>
        </w:tc>
      </w:tr>
      <w:tr w:rsidR="00FD0A30">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FD0A30" w:rsidRPr="00943EE4" w:rsidRDefault="00FD0A30" w:rsidP="00A9341C">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FD0A30" w:rsidRDefault="00FD0A3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UAP10S</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FD0A30" w:rsidRPr="005E6C61" w:rsidRDefault="00FD0A30" w:rsidP="00FD0A30">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FD0A30" w:rsidRDefault="00FD0A3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 semestar, I godina</w:t>
            </w:r>
          </w:p>
        </w:tc>
      </w:tr>
      <w:tr w:rsidR="00FD0A30">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FD0A30" w:rsidRPr="00943EE4" w:rsidRDefault="00FD0A30" w:rsidP="00A9341C">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FD0A30" w:rsidRPr="00F54F6A" w:rsidRDefault="00186B42">
            <w:pPr>
              <w:pStyle w:val="Normal1"/>
              <w:widowControl/>
              <w:pBdr>
                <w:top w:val="nil"/>
                <w:left w:val="nil"/>
                <w:bottom w:val="nil"/>
                <w:right w:val="nil"/>
                <w:between w:val="nil"/>
              </w:pBdr>
              <w:rPr>
                <w:rFonts w:ascii="Arial" w:eastAsia="Arial" w:hAnsi="Arial" w:cs="Arial"/>
                <w:color w:val="000000"/>
                <w:sz w:val="20"/>
                <w:szCs w:val="20"/>
              </w:rPr>
            </w:pPr>
            <w:r w:rsidRPr="00186B42">
              <w:rPr>
                <w:rFonts w:ascii="Arial" w:hAnsi="Arial" w:cs="Arial"/>
                <w:color w:val="292929"/>
                <w:sz w:val="20"/>
                <w:szCs w:val="20"/>
                <w:shd w:val="clear" w:color="auto" w:fill="FFFFFF"/>
              </w:rPr>
              <w:t>Danijela Matetić-Poljak, PhD s. lecturer</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FD0A30" w:rsidRPr="005E6C61" w:rsidRDefault="00FD0A30" w:rsidP="00FD0A30">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FD0A30" w:rsidRDefault="00FD0A3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FD0A30">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FD0A30" w:rsidRPr="00943EE4" w:rsidRDefault="00FD0A30"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FD0A30" w:rsidRPr="005E6C61" w:rsidRDefault="00FD0A30" w:rsidP="00FD0A30">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FD0A30" w:rsidRPr="00943EE4" w:rsidRDefault="00FD0A30" w:rsidP="00FD0A30">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D0A30" w:rsidRPr="00943EE4" w:rsidRDefault="00FD0A30" w:rsidP="00FD0A30">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D0A30" w:rsidRPr="00943EE4" w:rsidRDefault="00FD0A30" w:rsidP="00FD0A30">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D0A30" w:rsidRPr="00943EE4" w:rsidRDefault="00FD0A30" w:rsidP="00FD0A30">
            <w:pPr>
              <w:jc w:val="center"/>
            </w:pPr>
            <w:r w:rsidRPr="00943EE4">
              <w:rPr>
                <w:rFonts w:ascii="Arial" w:hAnsi="Arial"/>
              </w:rPr>
              <w:t>T</w:t>
            </w:r>
          </w:p>
        </w:tc>
      </w:tr>
      <w:tr w:rsidR="00FD0A30">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FD0A30" w:rsidRDefault="00FD0A30">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FD0A30" w:rsidRDefault="00FD0A30">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FD0A30" w:rsidRPr="005E6C61" w:rsidRDefault="00FD0A30">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FD0A30" w:rsidRDefault="00FD0A3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D0A30" w:rsidRDefault="00FD0A30">
            <w:pPr>
              <w:pStyle w:val="Normal1"/>
              <w:widowControl/>
              <w:pBdr>
                <w:top w:val="nil"/>
                <w:left w:val="nil"/>
                <w:bottom w:val="nil"/>
                <w:right w:val="nil"/>
                <w:between w:val="nil"/>
              </w:pBdr>
              <w:rPr>
                <w:rFonts w:ascii="Arial" w:eastAsia="Arial" w:hAnsi="Arial" w:cs="Arial"/>
                <w:color w:val="000000"/>
                <w:sz w:val="20"/>
                <w:szCs w:val="20"/>
              </w:rPr>
            </w:pP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D0A30" w:rsidRDefault="00FD0A30">
            <w:pPr>
              <w:pStyle w:val="Normal1"/>
              <w:widowControl/>
              <w:pBdr>
                <w:top w:val="nil"/>
                <w:left w:val="nil"/>
                <w:bottom w:val="nil"/>
                <w:right w:val="nil"/>
                <w:between w:val="nil"/>
              </w:pBdr>
              <w:rPr>
                <w:rFonts w:ascii="Arial" w:eastAsia="Arial" w:hAnsi="Arial" w:cs="Arial"/>
                <w:color w:val="000000"/>
                <w:sz w:val="20"/>
                <w:szCs w:val="20"/>
              </w:rPr>
            </w:pP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FD0A30" w:rsidRDefault="00FD0A30">
            <w:pPr>
              <w:pStyle w:val="Normal1"/>
              <w:widowControl/>
              <w:pBdr>
                <w:top w:val="nil"/>
                <w:left w:val="nil"/>
                <w:bottom w:val="nil"/>
                <w:right w:val="nil"/>
                <w:between w:val="nil"/>
              </w:pBdr>
              <w:rPr>
                <w:rFonts w:ascii="Arial" w:eastAsia="Arial" w:hAnsi="Arial" w:cs="Arial"/>
                <w:color w:val="000000"/>
                <w:sz w:val="20"/>
                <w:szCs w:val="20"/>
              </w:rPr>
            </w:pPr>
          </w:p>
        </w:tc>
      </w:tr>
      <w:tr w:rsidR="00FD0A30">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FD0A30" w:rsidRPr="00943EE4" w:rsidRDefault="00FD0A30"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FD0A30" w:rsidRDefault="00FD0A3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FD0A30" w:rsidRPr="005E6C61" w:rsidRDefault="00FD0A30" w:rsidP="00FD0A30">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394D07">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394D07" w:rsidRPr="00943EE4" w:rsidRDefault="00394D07" w:rsidP="00A9341C">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394D07">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394D07" w:rsidRDefault="00FD0A30">
            <w:pPr>
              <w:pStyle w:val="Normal1"/>
              <w:widowControl/>
              <w:pBdr>
                <w:top w:val="nil"/>
                <w:left w:val="nil"/>
                <w:bottom w:val="nil"/>
                <w:right w:val="nil"/>
                <w:between w:val="nil"/>
              </w:pBdr>
              <w:tabs>
                <w:tab w:val="left" w:pos="2820"/>
              </w:tabs>
              <w:spacing w:line="276" w:lineRule="auto"/>
              <w:rPr>
                <w:color w:val="000000"/>
              </w:rPr>
            </w:pPr>
            <w:r w:rsidRPr="00943EE4">
              <w:rPr>
                <w:rFonts w:ascii="Arial" w:hAnsi="Arial" w:cs="Arial"/>
                <w:color w:val="000000"/>
                <w:sz w:val="20"/>
                <w:szCs w:val="20"/>
                <w:lang w:val="en-GB"/>
              </w:rPr>
              <w:t>Acquiring basic knpowledge of the style periods from the Etruscan art till the end of the 20th century in Europe and the Mediterranean. Understanding the sequence of the style periods and learning particularities of the Croatian visual arts herirtage, its place and significance in a wider context</w:t>
            </w:r>
          </w:p>
          <w:p w:rsidR="00394D07" w:rsidRDefault="00394D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394D07">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394D07" w:rsidRPr="005E6C61" w:rsidRDefault="009203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5E6C61">
              <w:rPr>
                <w:rStyle w:val="y2iqfc"/>
                <w:rFonts w:ascii="Arial" w:hAnsi="Arial" w:cs="Arial"/>
                <w:color w:val="202124"/>
                <w:sz w:val="20"/>
                <w:szCs w:val="20"/>
              </w:rPr>
              <w:t>Passed the entrance exam to study at the Academy</w:t>
            </w:r>
          </w:p>
        </w:tc>
      </w:tr>
      <w:tr w:rsidR="00394D07">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After passing the course the student will be able to:</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1. Distinguish basic stylistic periods and directions</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2. Understand the sequence and geographical distribution of stylistic periods</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3. Recognize the characteristics of basic stylistic works in the most representative works</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 xml:space="preserve">    periods and directions</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4. Approximately determine to which stylistic period a particular work belongs</w:t>
            </w:r>
          </w:p>
          <w:p w:rsidR="00920307" w:rsidRPr="00920307" w:rsidRDefault="00920307" w:rsidP="00920307">
            <w:pPr>
              <w:pStyle w:val="HTMLunaprijedoblikovano"/>
              <w:shd w:val="clear" w:color="auto" w:fill="F8F9FA"/>
              <w:rPr>
                <w:rFonts w:ascii="Arial" w:hAnsi="Arial" w:cs="Arial"/>
                <w:color w:val="202124"/>
              </w:rPr>
            </w:pPr>
            <w:r w:rsidRPr="00920307">
              <w:rPr>
                <w:rStyle w:val="y2iqfc"/>
                <w:rFonts w:ascii="Arial" w:hAnsi="Arial" w:cs="Arial"/>
                <w:color w:val="202124"/>
              </w:rPr>
              <w:t>5. Analyze and describe the work using professional terminology</w:t>
            </w:r>
          </w:p>
          <w:p w:rsidR="00394D07" w:rsidRDefault="00394D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394D07" w:rsidRDefault="00394D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394D07">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1. Roman art</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2. Diocletian's Palace</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3. Early Christian art</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4. The art of Byzantium</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5. Pre-Romanesque art</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6. Romance</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7. Gothic</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8. Renaissance and mannerism</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9. Baroque</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10. Classicism and romanticism</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11. Artistic directions of the second half of the XIX. century 1: Realism and impressionism</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12. Artistic directions of the second half of the XIX. century 2: Postimpressionism, Secession</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13. Art Directions of the 20th Century 1: Fauvism, Cubism, Expressionism, Futurism, Constructivism, Abstract Art, Dadaism, Surrealism, Naive</w:t>
            </w:r>
          </w:p>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14. 20th Century Art Directions 2: Social Realism, Informel, Pop-art, Programmed Art, Op-art, Hyperrealism, Conceptual Art, Transavangard, Postmodernism</w:t>
            </w:r>
          </w:p>
          <w:p w:rsidR="00394D07" w:rsidRPr="00920307" w:rsidRDefault="00920307" w:rsidP="00920307">
            <w:pPr>
              <w:pStyle w:val="HTMLunaprijedoblikovano"/>
              <w:shd w:val="clear" w:color="auto" w:fill="F8F9FA"/>
              <w:rPr>
                <w:rFonts w:ascii="Arial" w:hAnsi="Arial" w:cs="Arial"/>
                <w:color w:val="202124"/>
              </w:rPr>
            </w:pPr>
            <w:r w:rsidRPr="00920307">
              <w:rPr>
                <w:rStyle w:val="y2iqfc"/>
                <w:rFonts w:ascii="Arial" w:hAnsi="Arial" w:cs="Arial"/>
                <w:color w:val="202124"/>
              </w:rPr>
              <w:t>15. Architecture and urbanism of the 20th century.</w:t>
            </w:r>
          </w:p>
        </w:tc>
      </w:tr>
      <w:tr w:rsidR="00FD0A30">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FD0A30" w:rsidRPr="00943EE4" w:rsidRDefault="00FD0A30" w:rsidP="00A9341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w:t>
            </w:r>
            <w:r w:rsidR="009977BC">
              <w:rPr>
                <w:rFonts w:ascii="Arial" w:hAnsi="Arial" w:cs="Arial"/>
                <w:color w:val="000000"/>
                <w:sz w:val="20"/>
                <w:szCs w:val="20"/>
                <w:lang w:val="en-GB"/>
              </w:rPr>
              <w:t>e</w:t>
            </w:r>
            <w:r w:rsidRPr="00943EE4">
              <w:rPr>
                <w:rFonts w:ascii="Arial" w:hAnsi="Arial" w:cs="Arial"/>
                <w:color w:val="000000"/>
                <w:sz w:val="20"/>
                <w:szCs w:val="20"/>
                <w:lang w:val="en-GB"/>
              </w:rPr>
              <w:t>rcises</w:t>
            </w:r>
          </w:p>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FD0A30" w:rsidRPr="00943EE4" w:rsidRDefault="00FD0A30" w:rsidP="00FD0A30">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FD0A30" w:rsidRPr="00943EE4" w:rsidRDefault="00FD0A30" w:rsidP="00FD0A3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FD0A30">
              <w:rPr>
                <w:rFonts w:ascii="Arial" w:hAnsi="Arial" w:cs="Arial"/>
                <w:color w:val="000000"/>
                <w:sz w:val="20"/>
                <w:szCs w:val="20"/>
                <w:lang w:val="en-GB"/>
              </w:rPr>
              <w:t xml:space="preserve"> mentoring</w:t>
            </w:r>
          </w:p>
          <w:p w:rsidR="00FD0A30" w:rsidRPr="00943EE4" w:rsidRDefault="00FD0A30" w:rsidP="00FD0A30">
            <w:pPr>
              <w:pStyle w:val="Normal10"/>
              <w:tabs>
                <w:tab w:val="left" w:pos="2820"/>
              </w:tabs>
              <w:rPr>
                <w:color w:val="000000"/>
                <w:lang w:val="en-GB"/>
              </w:rPr>
            </w:pPr>
            <w:r w:rsidRPr="00943EE4">
              <w:rPr>
                <w:rFonts w:ascii="Arial" w:hAnsi="Arial" w:cs="Arial"/>
                <w:color w:val="000000"/>
                <w:sz w:val="20"/>
                <w:szCs w:val="20"/>
                <w:lang w:val="en-GB"/>
              </w:rPr>
              <w:t> </w:t>
            </w:r>
          </w:p>
        </w:tc>
      </w:tr>
      <w:tr w:rsidR="00394D07">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94D07" w:rsidRDefault="00394D07">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394D07" w:rsidRDefault="00394D07">
            <w:pPr>
              <w:pStyle w:val="Normal1"/>
              <w:pBdr>
                <w:top w:val="nil"/>
                <w:left w:val="nil"/>
                <w:bottom w:val="nil"/>
                <w:right w:val="nil"/>
                <w:between w:val="nil"/>
              </w:pBdr>
              <w:spacing w:line="276" w:lineRule="auto"/>
              <w:rPr>
                <w:color w:val="000000"/>
              </w:rPr>
            </w:pPr>
          </w:p>
        </w:tc>
      </w:tr>
      <w:tr w:rsidR="00394D07">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94D07" w:rsidRPr="00943EE4" w:rsidRDefault="00394D07" w:rsidP="00A9341C">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FD0A30">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D0A30" w:rsidRPr="00943EE4" w:rsidRDefault="00FD0A30" w:rsidP="00A9341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D0A30" w:rsidRDefault="00FD0A3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FD0A30">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D0A30" w:rsidRDefault="00FD0A30">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FD0A30">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D0A30" w:rsidRDefault="00FD0A30">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Times New Roman" w:hAnsi="Times New Roman" w:cs="Times New Roman"/>
                <w:b/>
                <w:color w:val="000000"/>
                <w:sz w:val="19"/>
                <w:szCs w:val="19"/>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D0A30" w:rsidRDefault="00FD0A30">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FD0A30">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D0A30" w:rsidRDefault="00FD0A30">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Default="00FD0A3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Default="00FD0A3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0,5</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D0A30" w:rsidRPr="00943EE4" w:rsidRDefault="00FD0A30" w:rsidP="00FD0A30">
            <w:pPr>
              <w:pStyle w:val="Normal10"/>
              <w:tabs>
                <w:tab w:val="left" w:pos="2820"/>
              </w:tabs>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FD0A30" w:rsidRDefault="00FD0A3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FD0A30">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FD0A30" w:rsidRDefault="00FD0A30">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FD0A30" w:rsidRPr="00943EE4" w:rsidRDefault="00FD0A30" w:rsidP="00FD0A30">
            <w:pPr>
              <w:pStyle w:val="Normal10"/>
              <w:tabs>
                <w:tab w:val="left" w:pos="2820"/>
              </w:tabs>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FD0A30" w:rsidRDefault="00FD0A3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0,5</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FD0A30" w:rsidRPr="00943EE4" w:rsidRDefault="00FD0A30" w:rsidP="00FD0A30">
            <w:pPr>
              <w:pStyle w:val="Normal10"/>
              <w:tabs>
                <w:tab w:val="left" w:pos="2820"/>
              </w:tabs>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FD0A30" w:rsidRDefault="00FD0A3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FD0A30" w:rsidRPr="00943EE4" w:rsidRDefault="00FD0A30" w:rsidP="00FD0A30">
            <w:pPr>
              <w:pStyle w:val="Normal10"/>
              <w:tabs>
                <w:tab w:val="left" w:pos="2820"/>
              </w:tabs>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FD0A30" w:rsidRDefault="00FD0A3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394D07">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Pr="00943EE4" w:rsidRDefault="00394D07" w:rsidP="00A9341C">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920307" w:rsidRPr="00920307" w:rsidRDefault="00920307" w:rsidP="00920307">
            <w:pPr>
              <w:pStyle w:val="HTMLunaprijedoblikovano"/>
              <w:shd w:val="clear" w:color="auto" w:fill="F8F9FA"/>
              <w:rPr>
                <w:rStyle w:val="y2iqfc"/>
                <w:rFonts w:ascii="Arial" w:hAnsi="Arial" w:cs="Arial"/>
                <w:color w:val="202124"/>
              </w:rPr>
            </w:pPr>
            <w:r w:rsidRPr="00920307">
              <w:rPr>
                <w:rStyle w:val="y2iqfc"/>
                <w:rFonts w:ascii="Arial" w:hAnsi="Arial" w:cs="Arial"/>
                <w:color w:val="202124"/>
              </w:rPr>
              <w:t>The grade will be awarded on the basis of 10% attendance, 30% on the colloquium, 30% on the final written exam and 30% on the oral exam.</w:t>
            </w:r>
          </w:p>
          <w:p w:rsidR="00920307" w:rsidRPr="00920307" w:rsidRDefault="00920307" w:rsidP="00920307">
            <w:pPr>
              <w:pStyle w:val="HTMLunaprijedoblikovano"/>
              <w:shd w:val="clear" w:color="auto" w:fill="F8F9FA"/>
              <w:rPr>
                <w:rFonts w:ascii="Arial" w:hAnsi="Arial" w:cs="Arial"/>
                <w:color w:val="202124"/>
              </w:rPr>
            </w:pPr>
            <w:r w:rsidRPr="00920307">
              <w:rPr>
                <w:rStyle w:val="y2iqfc"/>
                <w:rFonts w:ascii="Arial" w:hAnsi="Arial" w:cs="Arial"/>
                <w:color w:val="202124"/>
              </w:rPr>
              <w:t>Passed colloquium is a condition for access to the final exam</w:t>
            </w:r>
          </w:p>
          <w:p w:rsidR="00394D07" w:rsidRDefault="00394D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A9341C">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p w:rsidR="00F712FD" w:rsidRPr="00943EE4" w:rsidRDefault="00F712FD" w:rsidP="00394D07">
            <w:pPr>
              <w:pStyle w:val="Normal10"/>
              <w:tabs>
                <w:tab w:val="left" w:pos="567"/>
              </w:tabs>
              <w:rPr>
                <w:rFonts w:ascii="Arial" w:hAnsi="Arial" w:cs="Arial"/>
                <w:color w:val="000000"/>
                <w:sz w:val="20"/>
                <w:szCs w:val="20"/>
              </w:rPr>
            </w:pP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394D07">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T. Marasović, Kulturna baština 1 ,Split 2001</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2</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T. Marasović, Kulturna baština 2 ,Split 2001</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2</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394D07">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M. Pelc, Povijest umjetnosti u Hrvatskoj, Zagreb 2012.</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1</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94D07" w:rsidRDefault="00394D07">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394D07">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394D07">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394D07" w:rsidRPr="00943EE4" w:rsidRDefault="00394D07" w:rsidP="00A9341C">
            <w:pPr>
              <w:pStyle w:val="Normal10"/>
              <w:tabs>
                <w:tab w:val="left" w:pos="567"/>
              </w:tabs>
              <w:rPr>
                <w:rFonts w:ascii="Arial" w:hAnsi="Arial" w:cs="Arial"/>
                <w:color w:val="000000"/>
                <w:sz w:val="20"/>
                <w:szCs w:val="20"/>
                <w:lang w:val="en-GB"/>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394D07" w:rsidRDefault="00394D07">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H.W.Janson A. F. Janson,</w:t>
            </w:r>
            <w:r>
              <w:rPr>
                <w:rFonts w:ascii="Arial" w:eastAsia="Arial" w:hAnsi="Arial" w:cs="Arial"/>
                <w:i/>
                <w:color w:val="000000"/>
                <w:sz w:val="20"/>
                <w:szCs w:val="20"/>
              </w:rPr>
              <w:t>Povijest umjetnosti</w:t>
            </w:r>
            <w:r>
              <w:rPr>
                <w:rFonts w:ascii="Arial" w:eastAsia="Arial" w:hAnsi="Arial" w:cs="Arial"/>
                <w:color w:val="000000"/>
                <w:sz w:val="20"/>
                <w:szCs w:val="20"/>
              </w:rPr>
              <w:t xml:space="preserve"> , Varaždin  2003.(odabrana poglavlja) </w:t>
            </w:r>
          </w:p>
        </w:tc>
      </w:tr>
      <w:tr w:rsidR="00394D07">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94D07" w:rsidRPr="00943EE4" w:rsidRDefault="00394D07" w:rsidP="00A9341C">
            <w:pPr>
              <w:pStyle w:val="Normal10"/>
              <w:widowControl/>
              <w:rPr>
                <w:rFonts w:ascii="Arial" w:hAnsi="Arial" w:cs="Arial"/>
                <w:b/>
                <w:color w:val="000000"/>
                <w:sz w:val="20"/>
                <w:szCs w:val="20"/>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20307" w:rsidRPr="00920307" w:rsidRDefault="00920307" w:rsidP="00920307">
            <w:pPr>
              <w:pStyle w:val="HTMLunaprijedoblikovano"/>
              <w:shd w:val="clear" w:color="auto" w:fill="F8F9FA"/>
              <w:rPr>
                <w:rFonts w:ascii="Arial" w:hAnsi="Arial" w:cs="Arial"/>
                <w:color w:val="202124"/>
              </w:rPr>
            </w:pPr>
            <w:r w:rsidRPr="00920307">
              <w:rPr>
                <w:rStyle w:val="y2iqfc"/>
                <w:rFonts w:ascii="Arial" w:hAnsi="Arial" w:cs="Arial"/>
                <w:color w:val="202124"/>
              </w:rPr>
              <w:t>Student surveys, internal and external evaluation of the study program and teachers</w:t>
            </w:r>
          </w:p>
          <w:p w:rsidR="00394D07" w:rsidRDefault="00394D07">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920307">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Other</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14.</w:t>
      </w:r>
      <w:r w:rsidR="00FD0A30" w:rsidRPr="00FD0A30">
        <w:rPr>
          <w:rFonts w:ascii="Arial" w:hAnsi="Arial" w:cs="Arial"/>
          <w:b/>
          <w:color w:val="000000"/>
          <w:sz w:val="20"/>
          <w:szCs w:val="20"/>
        </w:rPr>
        <w:t xml:space="preserve"> </w:t>
      </w:r>
      <w:r w:rsidR="00FD0A30" w:rsidRPr="00943EE4">
        <w:rPr>
          <w:rFonts w:ascii="Arial" w:hAnsi="Arial" w:cs="Arial"/>
          <w:b/>
          <w:color w:val="000000"/>
          <w:sz w:val="20"/>
          <w:szCs w:val="20"/>
        </w:rPr>
        <w:t>Music Pedagogy</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 xml:space="preserve">14.1 </w:t>
      </w:r>
      <w:r w:rsidR="00FD0A30" w:rsidRPr="00943EE4">
        <w:rPr>
          <w:rFonts w:ascii="Arial" w:hAnsi="Arial" w:cs="Arial"/>
          <w:b/>
          <w:color w:val="000000"/>
          <w:sz w:val="20"/>
          <w:szCs w:val="20"/>
        </w:rPr>
        <w:t>Music Pedagogy</w:t>
      </w:r>
      <w:r w:rsidR="00FD0A30">
        <w:rPr>
          <w:rFonts w:ascii="Arial" w:eastAsia="Arial" w:hAnsi="Arial" w:cs="Arial"/>
          <w:b/>
          <w:color w:val="000000"/>
          <w:sz w:val="20"/>
          <w:szCs w:val="20"/>
        </w:rPr>
        <w:t xml:space="preserve"> </w:t>
      </w:r>
      <w:r>
        <w:rPr>
          <w:rFonts w:ascii="Arial" w:eastAsia="Arial" w:hAnsi="Arial" w:cs="Arial"/>
          <w:b/>
          <w:color w:val="000000"/>
          <w:sz w:val="20"/>
          <w:szCs w:val="20"/>
        </w:rPr>
        <w:t>1</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5"/>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44"/>
        <w:gridCol w:w="45"/>
        <w:gridCol w:w="1632"/>
        <w:gridCol w:w="773"/>
        <w:gridCol w:w="64"/>
        <w:gridCol w:w="874"/>
        <w:gridCol w:w="353"/>
        <w:gridCol w:w="951"/>
        <w:gridCol w:w="107"/>
        <w:gridCol w:w="719"/>
        <w:gridCol w:w="520"/>
        <w:gridCol w:w="202"/>
        <w:gridCol w:w="706"/>
        <w:gridCol w:w="605"/>
        <w:gridCol w:w="69"/>
      </w:tblGrid>
      <w:tr w:rsidR="00735F7B">
        <w:tc>
          <w:tcPr>
            <w:tcW w:w="1844"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D2766E">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sidRPr="00943EE4">
              <w:rPr>
                <w:rFonts w:ascii="Arial" w:hAnsi="Arial" w:cs="Arial"/>
                <w:b/>
                <w:color w:val="000000"/>
                <w:sz w:val="20"/>
                <w:szCs w:val="20"/>
              </w:rPr>
              <w:t>COURSE</w:t>
            </w:r>
          </w:p>
        </w:tc>
        <w:tc>
          <w:tcPr>
            <w:tcW w:w="7620" w:type="dxa"/>
            <w:gridSpan w:val="14"/>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FD0A30">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Music Pedagogy</w:t>
            </w:r>
            <w:r>
              <w:rPr>
                <w:rFonts w:ascii="Arial" w:eastAsia="Arial" w:hAnsi="Arial" w:cs="Arial"/>
                <w:color w:val="000000"/>
                <w:sz w:val="20"/>
                <w:szCs w:val="20"/>
              </w:rPr>
              <w:t xml:space="preserve"> </w:t>
            </w:r>
            <w:r w:rsidR="00572090">
              <w:rPr>
                <w:rFonts w:ascii="Arial" w:eastAsia="Arial" w:hAnsi="Arial" w:cs="Arial"/>
                <w:color w:val="000000"/>
                <w:sz w:val="20"/>
                <w:szCs w:val="20"/>
              </w:rPr>
              <w:t>1</w:t>
            </w:r>
          </w:p>
        </w:tc>
      </w:tr>
      <w:tr w:rsidR="00D2766E">
        <w:tc>
          <w:tcPr>
            <w:tcW w:w="1889"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D2766E" w:rsidRPr="00943EE4" w:rsidRDefault="00D2766E" w:rsidP="00A9341C">
            <w:pPr>
              <w:pStyle w:val="Normal10"/>
              <w:widowControl/>
              <w:rPr>
                <w:rFonts w:ascii="Arial" w:hAnsi="Arial" w:cs="Arial"/>
                <w:b/>
                <w:color w:val="000000"/>
                <w:sz w:val="20"/>
                <w:szCs w:val="20"/>
              </w:rPr>
            </w:pPr>
            <w:r>
              <w:rPr>
                <w:rFonts w:ascii="Arial" w:hAnsi="Arial" w:cs="Arial"/>
                <w:b/>
                <w:color w:val="000000"/>
                <w:sz w:val="20"/>
                <w:szCs w:val="20"/>
              </w:rPr>
              <w:t>Code</w:t>
            </w:r>
          </w:p>
        </w:tc>
        <w:tc>
          <w:tcPr>
            <w:tcW w:w="2469" w:type="dxa"/>
            <w:gridSpan w:val="3"/>
            <w:tcBorders>
              <w:top w:val="single" w:sz="12" w:space="0" w:color="000000"/>
              <w:left w:val="single" w:sz="4" w:space="0" w:color="000000"/>
              <w:bottom w:val="single" w:sz="4" w:space="0" w:color="000000"/>
              <w:right w:val="single" w:sz="12" w:space="0" w:color="000000"/>
            </w:tcBorders>
            <w:shd w:val="clear" w:color="auto" w:fill="auto"/>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UAM00B</w:t>
            </w:r>
          </w:p>
        </w:tc>
        <w:tc>
          <w:tcPr>
            <w:tcW w:w="2285"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D2766E" w:rsidRPr="005E6C61" w:rsidRDefault="00D2766E" w:rsidP="001A7DDB">
            <w:pPr>
              <w:rPr>
                <w:rFonts w:ascii="Arial" w:hAnsi="Arial" w:cs="Arial"/>
                <w:sz w:val="20"/>
                <w:szCs w:val="20"/>
              </w:rPr>
            </w:pPr>
            <w:r w:rsidRPr="005E6C61">
              <w:rPr>
                <w:rFonts w:ascii="Arial" w:hAnsi="Arial"/>
                <w:sz w:val="20"/>
                <w:szCs w:val="20"/>
              </w:rPr>
              <w:t>Year of study.</w:t>
            </w:r>
          </w:p>
        </w:tc>
        <w:tc>
          <w:tcPr>
            <w:tcW w:w="2821" w:type="dxa"/>
            <w:gridSpan w:val="6"/>
            <w:tcBorders>
              <w:top w:val="single" w:sz="12" w:space="0" w:color="000000"/>
              <w:left w:val="single" w:sz="4" w:space="0" w:color="000000"/>
              <w:bottom w:val="single" w:sz="4" w:space="0" w:color="000000"/>
              <w:right w:val="single" w:sz="12" w:space="0" w:color="000000"/>
            </w:tcBorders>
            <w:shd w:val="clear" w:color="auto" w:fill="auto"/>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D2766E">
        <w:tc>
          <w:tcPr>
            <w:tcW w:w="1889"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2766E" w:rsidRPr="00943EE4" w:rsidRDefault="00D2766E" w:rsidP="00A9341C">
            <w:pPr>
              <w:pStyle w:val="Normal10"/>
              <w:rPr>
                <w:color w:val="000000"/>
                <w:lang w:val="en-GB"/>
              </w:rPr>
            </w:pPr>
            <w:r w:rsidRPr="00943EE4">
              <w:rPr>
                <w:rFonts w:ascii="Arial" w:hAnsi="Arial" w:cs="Arial"/>
                <w:color w:val="000000"/>
                <w:sz w:val="20"/>
                <w:szCs w:val="20"/>
                <w:lang w:val="en-GB"/>
              </w:rPr>
              <w:t>Course bearer</w:t>
            </w:r>
          </w:p>
        </w:tc>
        <w:tc>
          <w:tcPr>
            <w:tcW w:w="2469" w:type="dxa"/>
            <w:gridSpan w:val="3"/>
            <w:tcBorders>
              <w:top w:val="single" w:sz="4" w:space="0" w:color="000000"/>
              <w:left w:val="single" w:sz="4" w:space="0" w:color="000000"/>
              <w:bottom w:val="single" w:sz="12" w:space="0" w:color="000000"/>
              <w:right w:val="single" w:sz="12" w:space="0" w:color="000000"/>
            </w:tcBorders>
            <w:shd w:val="clear" w:color="auto" w:fill="auto"/>
          </w:tcPr>
          <w:p w:rsidR="00D2766E" w:rsidRPr="004E783C" w:rsidRDefault="00D2766E" w:rsidP="00186B42">
            <w:pPr>
              <w:pStyle w:val="Normal1"/>
              <w:widowControl/>
              <w:pBdr>
                <w:top w:val="nil"/>
                <w:left w:val="nil"/>
                <w:bottom w:val="nil"/>
                <w:right w:val="nil"/>
                <w:between w:val="nil"/>
              </w:pBdr>
              <w:rPr>
                <w:rFonts w:ascii="Arial" w:eastAsia="Arial" w:hAnsi="Arial" w:cs="Arial"/>
                <w:color w:val="000000"/>
                <w:sz w:val="20"/>
                <w:szCs w:val="20"/>
              </w:rPr>
            </w:pPr>
            <w:r w:rsidRPr="004E783C">
              <w:rPr>
                <w:rFonts w:ascii="Arial" w:eastAsia="Arial" w:hAnsi="Arial" w:cs="Arial"/>
                <w:color w:val="000000"/>
                <w:sz w:val="20"/>
                <w:szCs w:val="20"/>
              </w:rPr>
              <w:t xml:space="preserve">Vedrana Milin </w:t>
            </w:r>
            <w:r>
              <w:rPr>
                <w:rFonts w:ascii="Arial" w:eastAsia="Arial" w:hAnsi="Arial" w:cs="Arial"/>
                <w:color w:val="000000"/>
                <w:sz w:val="20"/>
                <w:szCs w:val="20"/>
              </w:rPr>
              <w:t>Ć</w:t>
            </w:r>
            <w:r w:rsidRPr="004E783C">
              <w:rPr>
                <w:rFonts w:ascii="Arial" w:eastAsia="Arial" w:hAnsi="Arial" w:cs="Arial"/>
                <w:color w:val="000000"/>
                <w:sz w:val="20"/>
                <w:szCs w:val="20"/>
              </w:rPr>
              <w:t xml:space="preserve">urin, </w:t>
            </w:r>
            <w:r w:rsidR="00186B42">
              <w:rPr>
                <w:rFonts w:ascii="Arial" w:eastAsia="Arial" w:hAnsi="Arial" w:cs="Arial"/>
                <w:color w:val="000000"/>
                <w:sz w:val="20"/>
                <w:szCs w:val="20"/>
              </w:rPr>
              <w:t>PhD Assoc. Prof.</w:t>
            </w:r>
          </w:p>
        </w:tc>
        <w:tc>
          <w:tcPr>
            <w:tcW w:w="2285"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D2766E" w:rsidRPr="005E6C61" w:rsidRDefault="00D2766E" w:rsidP="001A7DDB">
            <w:pPr>
              <w:rPr>
                <w:rFonts w:ascii="Arial" w:hAnsi="Arial" w:cs="Arial"/>
                <w:sz w:val="20"/>
                <w:szCs w:val="20"/>
              </w:rPr>
            </w:pPr>
            <w:r w:rsidRPr="005E6C61">
              <w:rPr>
                <w:rFonts w:ascii="Arial" w:hAnsi="Arial"/>
                <w:sz w:val="20"/>
                <w:szCs w:val="20"/>
              </w:rPr>
              <w:t>ECTS value</w:t>
            </w:r>
          </w:p>
        </w:tc>
        <w:tc>
          <w:tcPr>
            <w:tcW w:w="2821" w:type="dxa"/>
            <w:gridSpan w:val="6"/>
            <w:tcBorders>
              <w:top w:val="single" w:sz="4" w:space="0" w:color="000000"/>
              <w:left w:val="single" w:sz="4" w:space="0" w:color="000000"/>
              <w:bottom w:val="single" w:sz="12" w:space="0" w:color="000000"/>
              <w:right w:val="single" w:sz="12" w:space="0" w:color="000000"/>
            </w:tcBorders>
            <w:shd w:val="clear" w:color="auto" w:fill="auto"/>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D2766E">
        <w:trPr>
          <w:trHeight w:val="345"/>
        </w:trPr>
        <w:tc>
          <w:tcPr>
            <w:tcW w:w="1889"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D2766E" w:rsidRPr="00943EE4" w:rsidRDefault="00D2766E"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69"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D2766E" w:rsidRPr="004E783C" w:rsidRDefault="00D2766E" w:rsidP="009B73F5">
            <w:pPr>
              <w:pStyle w:val="Normal1"/>
              <w:widowControl/>
              <w:pBdr>
                <w:top w:val="nil"/>
                <w:left w:val="nil"/>
                <w:bottom w:val="nil"/>
                <w:right w:val="nil"/>
                <w:between w:val="nil"/>
              </w:pBdr>
              <w:rPr>
                <w:rFonts w:ascii="Arial" w:hAnsi="Arial" w:cs="Arial"/>
                <w:color w:val="000000"/>
              </w:rPr>
            </w:pPr>
            <w:r w:rsidRPr="004E783C">
              <w:rPr>
                <w:rFonts w:ascii="Arial" w:eastAsia="Arial" w:hAnsi="Arial" w:cs="Arial"/>
                <w:color w:val="000000"/>
                <w:sz w:val="20"/>
                <w:szCs w:val="20"/>
              </w:rPr>
              <w:t> </w:t>
            </w:r>
            <w:r w:rsidRPr="004E783C">
              <w:rPr>
                <w:rFonts w:ascii="Arial" w:hAnsi="Arial" w:cs="Arial"/>
                <w:color w:val="292929"/>
                <w:sz w:val="20"/>
                <w:szCs w:val="20"/>
                <w:shd w:val="clear" w:color="auto" w:fill="FFFFFF"/>
              </w:rPr>
              <w:t xml:space="preserve">Anamarija Tadin, </w:t>
            </w:r>
            <w:r>
              <w:rPr>
                <w:rFonts w:ascii="Arial" w:hAnsi="Arial" w:cs="Arial"/>
                <w:color w:val="292929"/>
                <w:sz w:val="20"/>
                <w:szCs w:val="20"/>
                <w:shd w:val="clear" w:color="auto" w:fill="FFFFFF"/>
              </w:rPr>
              <w:t>asist.</w:t>
            </w:r>
          </w:p>
        </w:tc>
        <w:tc>
          <w:tcPr>
            <w:tcW w:w="2285"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D2766E" w:rsidRPr="005E6C61" w:rsidRDefault="00D2766E" w:rsidP="001A7DDB">
            <w:pPr>
              <w:rPr>
                <w:rFonts w:ascii="Arial" w:hAnsi="Arial" w:cs="Arial"/>
                <w:sz w:val="20"/>
                <w:szCs w:val="20"/>
              </w:rPr>
            </w:pPr>
            <w:r w:rsidRPr="005E6C61">
              <w:rPr>
                <w:rFonts w:ascii="Arial" w:hAnsi="Arial"/>
                <w:sz w:val="20"/>
                <w:szCs w:val="20"/>
              </w:rPr>
              <w:t>Teaching (number of hours per semester)</w:t>
            </w:r>
          </w:p>
        </w:tc>
        <w:tc>
          <w:tcPr>
            <w:tcW w:w="719"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D2766E" w:rsidRPr="00E546B0" w:rsidRDefault="00D2766E" w:rsidP="001A7DDB">
            <w:pPr>
              <w:jc w:val="center"/>
              <w:rPr>
                <w:rFonts w:ascii="Arial" w:hAnsi="Arial" w:cs="Arial"/>
                <w:sz w:val="20"/>
                <w:szCs w:val="20"/>
              </w:rPr>
            </w:pPr>
            <w:r w:rsidRPr="00E546B0">
              <w:rPr>
                <w:rFonts w:ascii="Arial" w:hAnsi="Arial"/>
                <w:sz w:val="20"/>
                <w:szCs w:val="20"/>
              </w:rPr>
              <w:t>L</w:t>
            </w:r>
          </w:p>
        </w:tc>
        <w:tc>
          <w:tcPr>
            <w:tcW w:w="722"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D2766E" w:rsidRPr="00E546B0" w:rsidRDefault="00D2766E" w:rsidP="001A7DDB">
            <w:pPr>
              <w:jc w:val="center"/>
              <w:rPr>
                <w:rFonts w:ascii="Arial" w:hAnsi="Arial" w:cs="Arial"/>
                <w:sz w:val="20"/>
                <w:szCs w:val="20"/>
              </w:rPr>
            </w:pPr>
            <w:r w:rsidRPr="00E546B0">
              <w:rPr>
                <w:rFonts w:ascii="Arial" w:hAnsi="Arial"/>
                <w:sz w:val="20"/>
                <w:szCs w:val="20"/>
              </w:rPr>
              <w:t>S</w:t>
            </w:r>
          </w:p>
        </w:tc>
        <w:tc>
          <w:tcPr>
            <w:tcW w:w="706"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D2766E" w:rsidRPr="00E546B0" w:rsidRDefault="00D2766E" w:rsidP="001A7DDB">
            <w:pPr>
              <w:jc w:val="center"/>
              <w:rPr>
                <w:rFonts w:ascii="Arial" w:hAnsi="Arial" w:cs="Arial"/>
                <w:sz w:val="20"/>
                <w:szCs w:val="20"/>
              </w:rPr>
            </w:pPr>
            <w:r w:rsidRPr="00E546B0">
              <w:rPr>
                <w:rFonts w:ascii="Arial" w:hAnsi="Arial"/>
                <w:sz w:val="20"/>
                <w:szCs w:val="20"/>
              </w:rPr>
              <w:t>E</w:t>
            </w:r>
          </w:p>
        </w:tc>
        <w:tc>
          <w:tcPr>
            <w:tcW w:w="67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D2766E" w:rsidRPr="00E546B0" w:rsidRDefault="00D2766E" w:rsidP="001A7DDB">
            <w:pPr>
              <w:jc w:val="center"/>
              <w:rPr>
                <w:sz w:val="20"/>
                <w:szCs w:val="20"/>
              </w:rPr>
            </w:pPr>
            <w:r w:rsidRPr="00E546B0">
              <w:rPr>
                <w:rFonts w:ascii="Arial" w:hAnsi="Arial"/>
                <w:sz w:val="20"/>
                <w:szCs w:val="20"/>
              </w:rPr>
              <w:t>T</w:t>
            </w:r>
          </w:p>
        </w:tc>
      </w:tr>
      <w:tr w:rsidR="00D2766E">
        <w:trPr>
          <w:trHeight w:val="345"/>
        </w:trPr>
        <w:tc>
          <w:tcPr>
            <w:tcW w:w="1889"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D2766E" w:rsidRDefault="00D2766E">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69"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D2766E" w:rsidRDefault="00D2766E">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85"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D2766E" w:rsidRPr="005E6C61" w:rsidRDefault="00D2766E">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19"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D2766E" w:rsidRPr="00E546B0" w:rsidRDefault="00D2766E">
            <w:pPr>
              <w:pStyle w:val="Normal1"/>
              <w:widowControl/>
              <w:pBdr>
                <w:top w:val="nil"/>
                <w:left w:val="nil"/>
                <w:bottom w:val="nil"/>
                <w:right w:val="nil"/>
                <w:between w:val="nil"/>
              </w:pBdr>
              <w:rPr>
                <w:rFonts w:ascii="Arial" w:eastAsia="Arial" w:hAnsi="Arial" w:cs="Arial"/>
                <w:color w:val="000000"/>
                <w:sz w:val="20"/>
                <w:szCs w:val="20"/>
              </w:rPr>
            </w:pPr>
            <w:r w:rsidRPr="00E546B0">
              <w:rPr>
                <w:rFonts w:ascii="Arial" w:eastAsia="Arial" w:hAnsi="Arial" w:cs="Arial"/>
                <w:color w:val="000000"/>
                <w:sz w:val="20"/>
                <w:szCs w:val="20"/>
              </w:rPr>
              <w:t>30</w:t>
            </w:r>
          </w:p>
        </w:tc>
        <w:tc>
          <w:tcPr>
            <w:tcW w:w="722"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D2766E" w:rsidRPr="00E546B0" w:rsidRDefault="00D2766E">
            <w:pPr>
              <w:pStyle w:val="Normal1"/>
              <w:widowControl/>
              <w:pBdr>
                <w:top w:val="nil"/>
                <w:left w:val="nil"/>
                <w:bottom w:val="nil"/>
                <w:right w:val="nil"/>
                <w:between w:val="nil"/>
              </w:pBdr>
              <w:rPr>
                <w:rFonts w:ascii="Arial" w:eastAsia="Arial" w:hAnsi="Arial" w:cs="Arial"/>
                <w:color w:val="000000"/>
                <w:sz w:val="20"/>
                <w:szCs w:val="20"/>
              </w:rPr>
            </w:pPr>
            <w:r w:rsidRPr="00E546B0">
              <w:rPr>
                <w:rFonts w:ascii="Arial" w:eastAsia="Arial" w:hAnsi="Arial" w:cs="Arial"/>
                <w:color w:val="000000"/>
                <w:sz w:val="20"/>
                <w:szCs w:val="20"/>
              </w:rPr>
              <w:t>0</w:t>
            </w:r>
          </w:p>
        </w:tc>
        <w:tc>
          <w:tcPr>
            <w:tcW w:w="706"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D2766E" w:rsidRPr="00E546B0" w:rsidRDefault="00D2766E">
            <w:pPr>
              <w:pStyle w:val="Normal1"/>
              <w:widowControl/>
              <w:pBdr>
                <w:top w:val="nil"/>
                <w:left w:val="nil"/>
                <w:bottom w:val="nil"/>
                <w:right w:val="nil"/>
                <w:between w:val="nil"/>
              </w:pBdr>
              <w:rPr>
                <w:rFonts w:ascii="Arial" w:eastAsia="Arial" w:hAnsi="Arial" w:cs="Arial"/>
                <w:color w:val="000000"/>
                <w:sz w:val="20"/>
                <w:szCs w:val="20"/>
              </w:rPr>
            </w:pPr>
            <w:r w:rsidRPr="00E546B0">
              <w:rPr>
                <w:rFonts w:ascii="Arial" w:eastAsia="Arial" w:hAnsi="Arial" w:cs="Arial"/>
                <w:color w:val="000000"/>
                <w:sz w:val="20"/>
                <w:szCs w:val="20"/>
              </w:rPr>
              <w:t>0</w:t>
            </w:r>
          </w:p>
        </w:tc>
        <w:tc>
          <w:tcPr>
            <w:tcW w:w="67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D2766E" w:rsidRPr="00E546B0" w:rsidRDefault="00D2766E">
            <w:pPr>
              <w:pStyle w:val="Normal1"/>
              <w:widowControl/>
              <w:pBdr>
                <w:top w:val="nil"/>
                <w:left w:val="nil"/>
                <w:bottom w:val="nil"/>
                <w:right w:val="nil"/>
                <w:between w:val="nil"/>
              </w:pBdr>
              <w:rPr>
                <w:rFonts w:ascii="Arial" w:eastAsia="Arial" w:hAnsi="Arial" w:cs="Arial"/>
                <w:color w:val="000000"/>
                <w:sz w:val="20"/>
                <w:szCs w:val="20"/>
              </w:rPr>
            </w:pPr>
            <w:r w:rsidRPr="00E546B0">
              <w:rPr>
                <w:rFonts w:ascii="Arial" w:eastAsia="Arial" w:hAnsi="Arial" w:cs="Arial"/>
                <w:color w:val="000000"/>
                <w:sz w:val="20"/>
                <w:szCs w:val="20"/>
              </w:rPr>
              <w:t>0</w:t>
            </w:r>
          </w:p>
        </w:tc>
      </w:tr>
      <w:tr w:rsidR="00D2766E">
        <w:tc>
          <w:tcPr>
            <w:tcW w:w="1889"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2766E" w:rsidRPr="00943EE4" w:rsidRDefault="00D2766E"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69" w:type="dxa"/>
            <w:gridSpan w:val="3"/>
            <w:tcBorders>
              <w:top w:val="single" w:sz="4" w:space="0" w:color="000000"/>
              <w:left w:val="single" w:sz="4" w:space="0" w:color="000000"/>
              <w:bottom w:val="single" w:sz="12" w:space="0" w:color="000000"/>
              <w:right w:val="single" w:sz="12" w:space="0" w:color="000000"/>
            </w:tcBorders>
            <w:shd w:val="clear" w:color="auto" w:fill="auto"/>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85"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D2766E" w:rsidRPr="005E6C61" w:rsidRDefault="00D2766E" w:rsidP="001A7DDB">
            <w:pPr>
              <w:rPr>
                <w:rStyle w:val="Zadanifontodlomka1"/>
                <w:rFonts w:ascii="Arial" w:hAnsi="Arial" w:cs="Arial"/>
                <w:sz w:val="20"/>
                <w:szCs w:val="20"/>
              </w:rPr>
            </w:pPr>
            <w:r w:rsidRPr="005E6C61">
              <w:rPr>
                <w:rFonts w:ascii="Arial" w:hAnsi="Arial"/>
                <w:sz w:val="20"/>
                <w:szCs w:val="20"/>
              </w:rPr>
              <w:t xml:space="preserve">Percentage of e-learning </w:t>
            </w:r>
          </w:p>
        </w:tc>
        <w:tc>
          <w:tcPr>
            <w:tcW w:w="2821" w:type="dxa"/>
            <w:gridSpan w:val="6"/>
            <w:tcBorders>
              <w:top w:val="single" w:sz="4" w:space="0" w:color="000000"/>
              <w:left w:val="single" w:sz="4" w:space="0" w:color="000000"/>
              <w:bottom w:val="single" w:sz="12" w:space="0" w:color="000000"/>
              <w:right w:val="single" w:sz="12" w:space="0" w:color="000000"/>
            </w:tcBorders>
            <w:shd w:val="clear" w:color="auto" w:fill="auto"/>
          </w:tcPr>
          <w:p w:rsidR="00D2766E" w:rsidRDefault="00D2766E">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A9341C">
        <w:tc>
          <w:tcPr>
            <w:tcW w:w="9464" w:type="dxa"/>
            <w:gridSpan w:val="15"/>
            <w:tcBorders>
              <w:top w:val="single" w:sz="12" w:space="0" w:color="000000"/>
              <w:left w:val="single" w:sz="12" w:space="0" w:color="000000"/>
              <w:bottom w:val="single" w:sz="12" w:space="0" w:color="000000"/>
              <w:right w:val="single" w:sz="12" w:space="0" w:color="000000"/>
            </w:tcBorders>
            <w:shd w:val="clear" w:color="auto" w:fill="99CCFF"/>
            <w:vAlign w:val="center"/>
          </w:tcPr>
          <w:p w:rsidR="00A9341C" w:rsidRPr="00943EE4" w:rsidRDefault="00A9341C" w:rsidP="00A9341C">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A9341C">
        <w:trPr>
          <w:trHeight w:val="477"/>
        </w:trPr>
        <w:tc>
          <w:tcPr>
            <w:tcW w:w="1889"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75" w:type="dxa"/>
            <w:gridSpan w:val="13"/>
            <w:tcBorders>
              <w:top w:val="single" w:sz="12" w:space="0" w:color="000000"/>
              <w:left w:val="single" w:sz="4" w:space="0" w:color="000000"/>
              <w:bottom w:val="single" w:sz="4" w:space="0" w:color="000000"/>
              <w:right w:val="single" w:sz="12" w:space="0" w:color="000000"/>
            </w:tcBorders>
            <w:shd w:val="clear" w:color="auto" w:fill="auto"/>
          </w:tcPr>
          <w:p w:rsidR="00A9341C" w:rsidRDefault="00D2766E">
            <w:pPr>
              <w:pStyle w:val="Normal1"/>
              <w:widowControl/>
              <w:pBdr>
                <w:top w:val="nil"/>
                <w:left w:val="nil"/>
                <w:bottom w:val="nil"/>
                <w:right w:val="nil"/>
                <w:between w:val="nil"/>
              </w:pBdr>
              <w:tabs>
                <w:tab w:val="left" w:pos="2820"/>
              </w:tabs>
              <w:rPr>
                <w:color w:val="000000"/>
              </w:rPr>
            </w:pPr>
            <w:r w:rsidRPr="00943EE4">
              <w:rPr>
                <w:rFonts w:ascii="Arial" w:hAnsi="Arial" w:cs="Arial"/>
                <w:color w:val="000000"/>
                <w:sz w:val="20"/>
                <w:szCs w:val="20"/>
                <w:lang w:val="en-GB"/>
              </w:rPr>
              <w:t>Enabling the students to study music education topics by learning pedagogical and psychological regularities in aquiring music knowledge and skills. Enabling the students independently to research in this field</w:t>
            </w:r>
            <w:r w:rsidR="00A9341C">
              <w:rPr>
                <w:rFonts w:ascii="Arial" w:eastAsia="Arial" w:hAnsi="Arial" w:cs="Arial"/>
                <w:color w:val="000000"/>
                <w:sz w:val="20"/>
                <w:szCs w:val="20"/>
              </w:rPr>
              <w:t>.</w:t>
            </w:r>
          </w:p>
        </w:tc>
      </w:tr>
      <w:tr w:rsidR="00A9341C">
        <w:tc>
          <w:tcPr>
            <w:tcW w:w="1889"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75" w:type="dxa"/>
            <w:gridSpan w:val="13"/>
            <w:tcBorders>
              <w:top w:val="single" w:sz="4" w:space="0" w:color="000000"/>
              <w:left w:val="single" w:sz="4" w:space="0" w:color="000000"/>
              <w:bottom w:val="single" w:sz="4" w:space="0" w:color="000000"/>
              <w:right w:val="single" w:sz="12" w:space="0" w:color="000000"/>
            </w:tcBorders>
            <w:shd w:val="clear" w:color="auto" w:fill="auto"/>
          </w:tcPr>
          <w:p w:rsidR="00942DBC" w:rsidRPr="00942DBC" w:rsidRDefault="00942DBC" w:rsidP="00942DBC">
            <w:pPr>
              <w:pStyle w:val="HTMLunaprijedoblikovano"/>
              <w:shd w:val="clear" w:color="auto" w:fill="F8F9FA"/>
              <w:spacing w:line="603" w:lineRule="atLeast"/>
              <w:rPr>
                <w:rFonts w:ascii="Arial" w:hAnsi="Arial" w:cs="Arial"/>
                <w:color w:val="202124"/>
              </w:rPr>
            </w:pPr>
            <w:r w:rsidRPr="00942DBC">
              <w:rPr>
                <w:rStyle w:val="y2iqfc"/>
                <w:rFonts w:ascii="Arial" w:hAnsi="Arial" w:cs="Arial"/>
                <w:color w:val="202124"/>
              </w:rPr>
              <w:t>Passed exams in the subject Didactics and Psychology of Education</w:t>
            </w:r>
          </w:p>
          <w:p w:rsidR="00A9341C" w:rsidRDefault="00A9341C">
            <w:pPr>
              <w:pStyle w:val="Normal1"/>
              <w:widowControl/>
              <w:pBdr>
                <w:top w:val="nil"/>
                <w:left w:val="nil"/>
                <w:bottom w:val="nil"/>
                <w:right w:val="nil"/>
                <w:between w:val="nil"/>
              </w:pBdr>
              <w:tabs>
                <w:tab w:val="left" w:pos="1092"/>
              </w:tabs>
              <w:spacing w:after="200" w:line="276" w:lineRule="auto"/>
              <w:rPr>
                <w:rFonts w:ascii="Arial" w:eastAsia="Arial" w:hAnsi="Arial" w:cs="Arial"/>
                <w:color w:val="000000"/>
                <w:sz w:val="20"/>
                <w:szCs w:val="20"/>
              </w:rPr>
            </w:pPr>
            <w:r>
              <w:rPr>
                <w:rFonts w:ascii="Arial" w:eastAsia="Arial" w:hAnsi="Arial" w:cs="Arial"/>
                <w:color w:val="000000"/>
                <w:sz w:val="20"/>
                <w:szCs w:val="20"/>
              </w:rPr>
              <w:tab/>
            </w:r>
          </w:p>
        </w:tc>
      </w:tr>
      <w:tr w:rsidR="00A9341C">
        <w:tc>
          <w:tcPr>
            <w:tcW w:w="1889"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186B42">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75" w:type="dxa"/>
            <w:gridSpan w:val="13"/>
            <w:tcBorders>
              <w:top w:val="single" w:sz="4" w:space="0" w:color="000000"/>
              <w:left w:val="single" w:sz="4" w:space="0" w:color="000000"/>
              <w:bottom w:val="single" w:sz="4" w:space="0" w:color="000000"/>
              <w:right w:val="single" w:sz="12" w:space="0" w:color="000000"/>
            </w:tcBorders>
            <w:shd w:val="clear" w:color="auto" w:fill="auto"/>
          </w:tcPr>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After passing the exam, the student will be able to:</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1. Define areas of music pedagogy; especially school pedagogy.</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2. Interpret the concept of education and its characteristics.</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3. Explain pedagogical directions in application today.</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4. Distinguish music teaching in different types and levels of music education today.</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5. Compare music teaching and educational systems throughout history.</w:t>
            </w:r>
          </w:p>
          <w:p w:rsidR="00942DBC" w:rsidRPr="00942DBC" w:rsidRDefault="00942DBC" w:rsidP="00942DBC">
            <w:pPr>
              <w:pStyle w:val="HTMLunaprijedoblikovano"/>
              <w:shd w:val="clear" w:color="auto" w:fill="F8F9FA"/>
              <w:rPr>
                <w:rFonts w:ascii="Arial" w:hAnsi="Arial" w:cs="Arial"/>
                <w:color w:val="202124"/>
              </w:rPr>
            </w:pPr>
            <w:r w:rsidRPr="00942DBC">
              <w:rPr>
                <w:rStyle w:val="y2iqfc"/>
                <w:rFonts w:ascii="Arial" w:hAnsi="Arial" w:cs="Arial"/>
                <w:color w:val="202124"/>
              </w:rPr>
              <w:t>6. Create an essay from the selected topic.</w:t>
            </w:r>
          </w:p>
          <w:p w:rsidR="00A9341C" w:rsidRDefault="00A9341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A9341C" w:rsidRDefault="00A9341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A9341C">
        <w:tc>
          <w:tcPr>
            <w:tcW w:w="1889"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06" w:type="dxa"/>
            <w:gridSpan w:val="12"/>
            <w:tcBorders>
              <w:top w:val="single" w:sz="4" w:space="0" w:color="000000"/>
              <w:left w:val="single" w:sz="4" w:space="0" w:color="000000"/>
              <w:bottom w:val="single" w:sz="4" w:space="0" w:color="000000"/>
              <w:right w:val="single" w:sz="12" w:space="0" w:color="000000"/>
            </w:tcBorders>
            <w:shd w:val="clear" w:color="auto" w:fill="auto"/>
          </w:tcPr>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1. Pedagogy as a scientific discipline: subject, tasks, field of research and study.</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2. Music pedagogy - Education - Music education.</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3. School pedagogy.</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4.- 5. Educational system in our country and in the world.</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6. Professional music teaching. Acquisition of knowledge and skills as learning a musical language.</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7.- 8. Psychology of music. Musical talent. Theories of musical ability.</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9. Musical hearing. Testing musical abilities.</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10. Musical perception.</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11.– 12. Methods of intonation. Relative; absolute.</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13. Aesthetic education and teaching of music.</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14. Assessment in music teaching.</w:t>
            </w:r>
          </w:p>
          <w:p w:rsidR="00942DBC" w:rsidRPr="00942DBC" w:rsidRDefault="00942DBC" w:rsidP="00942DBC">
            <w:pPr>
              <w:pStyle w:val="HTMLunaprijedoblikovano"/>
              <w:shd w:val="clear" w:color="auto" w:fill="F8F9FA"/>
              <w:rPr>
                <w:rFonts w:ascii="Arial" w:hAnsi="Arial" w:cs="Arial"/>
                <w:color w:val="202124"/>
              </w:rPr>
            </w:pPr>
            <w:r w:rsidRPr="00942DBC">
              <w:rPr>
                <w:rStyle w:val="y2iqfc"/>
                <w:rFonts w:ascii="Arial" w:hAnsi="Arial" w:cs="Arial"/>
                <w:color w:val="202124"/>
              </w:rPr>
              <w:t>15. Characteristics of a successful music teacher.</w:t>
            </w:r>
          </w:p>
          <w:p w:rsidR="00A9341C" w:rsidRDefault="00A9341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tc>
        <w:tc>
          <w:tcPr>
            <w:tcW w:w="69" w:type="dxa"/>
            <w:shd w:val="clear" w:color="auto" w:fill="auto"/>
            <w:tcMar>
              <w:left w:w="10" w:type="dxa"/>
              <w:right w:w="10" w:type="dxa"/>
            </w:tcMar>
          </w:tcPr>
          <w:p w:rsidR="00A9341C" w:rsidRDefault="00A9341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tc>
      </w:tr>
      <w:tr w:rsidR="00D2766E">
        <w:trPr>
          <w:trHeight w:val="349"/>
        </w:trPr>
        <w:tc>
          <w:tcPr>
            <w:tcW w:w="1889"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D2766E" w:rsidRPr="00943EE4" w:rsidRDefault="00D2766E" w:rsidP="00A9341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4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D2766E" w:rsidRPr="00D2766E" w:rsidRDefault="00D2766E" w:rsidP="001A7DDB">
            <w:pPr>
              <w:pStyle w:val="Normal10"/>
              <w:widowControl/>
              <w:rPr>
                <w:rFonts w:ascii="Times New Roman" w:hAnsi="Times New Roman" w:cs="Times New Roman"/>
                <w:b/>
                <w:color w:val="000000"/>
                <w:sz w:val="19"/>
                <w:szCs w:val="19"/>
                <w:lang w:val="en-GB"/>
              </w:rPr>
            </w:pPr>
            <w:r w:rsidRPr="00D2766E">
              <w:rPr>
                <w:rFonts w:ascii="MS Gothic" w:eastAsia="MS Gothic" w:hAnsi="MS Gothic" w:cs="MS Gothic"/>
                <w:b/>
                <w:color w:val="000000"/>
                <w:sz w:val="20"/>
                <w:szCs w:val="20"/>
                <w:lang w:val="en-GB"/>
              </w:rPr>
              <w:t>×</w:t>
            </w:r>
            <w:r w:rsidRPr="00D2766E">
              <w:rPr>
                <w:rFonts w:ascii="Arial" w:hAnsi="Arial" w:cs="Arial"/>
                <w:b/>
                <w:color w:val="000000"/>
                <w:sz w:val="20"/>
                <w:szCs w:val="20"/>
                <w:lang w:val="en-GB"/>
              </w:rPr>
              <w:t xml:space="preserve"> seminars and workshops  </w:t>
            </w:r>
          </w:p>
          <w:p w:rsidR="00D2766E" w:rsidRPr="00943EE4" w:rsidRDefault="00D2766E"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w:t>
            </w:r>
            <w:r w:rsidR="00E546B0">
              <w:rPr>
                <w:rFonts w:ascii="Arial" w:hAnsi="Arial" w:cs="Arial"/>
                <w:color w:val="000000"/>
                <w:sz w:val="20"/>
                <w:szCs w:val="20"/>
                <w:lang w:val="en-GB"/>
              </w:rPr>
              <w:t>e</w:t>
            </w:r>
            <w:r w:rsidRPr="00943EE4">
              <w:rPr>
                <w:rFonts w:ascii="Arial" w:hAnsi="Arial" w:cs="Arial"/>
                <w:color w:val="000000"/>
                <w:sz w:val="20"/>
                <w:szCs w:val="20"/>
                <w:lang w:val="en-GB"/>
              </w:rPr>
              <w:t>rcises</w:t>
            </w:r>
          </w:p>
          <w:p w:rsidR="00D2766E" w:rsidRPr="00943EE4" w:rsidRDefault="00D2766E"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D2766E" w:rsidRPr="00943EE4" w:rsidRDefault="00D2766E"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D2766E" w:rsidRPr="00943EE4" w:rsidRDefault="00D2766E" w:rsidP="001A7DDB">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Pr="00943EE4">
              <w:rPr>
                <w:rFonts w:ascii="Arial" w:hAnsi="Arial" w:cs="Arial"/>
                <w:b/>
                <w:color w:val="000000"/>
                <w:sz w:val="20"/>
                <w:szCs w:val="20"/>
                <w:lang w:val="en-GB"/>
              </w:rPr>
              <w:t xml:space="preserve"> </w:t>
            </w:r>
            <w:r w:rsidRPr="00D2766E">
              <w:rPr>
                <w:rFonts w:ascii="Arial" w:hAnsi="Arial" w:cs="Arial"/>
                <w:color w:val="000000"/>
                <w:sz w:val="20"/>
                <w:szCs w:val="20"/>
                <w:lang w:val="en-GB"/>
              </w:rPr>
              <w:t>field education</w:t>
            </w:r>
          </w:p>
        </w:tc>
        <w:tc>
          <w:tcPr>
            <w:tcW w:w="4232" w:type="dxa"/>
            <w:gridSpan w:val="9"/>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D2766E" w:rsidRDefault="00D2766E" w:rsidP="001A7DDB">
            <w:pPr>
              <w:pStyle w:val="Normal10"/>
              <w:widowControl/>
              <w:rPr>
                <w:rFonts w:ascii="Times New Roman" w:hAnsi="Times New Roman" w:cs="Times New Roman"/>
                <w:b/>
                <w:color w:val="000000"/>
                <w:sz w:val="19"/>
                <w:szCs w:val="19"/>
                <w:lang w:val="en-GB"/>
              </w:rPr>
            </w:pPr>
            <w:r w:rsidRPr="00D2766E">
              <w:rPr>
                <w:rFonts w:ascii="MS Gothic" w:eastAsia="MS Gothic" w:hAnsi="MS Gothic" w:cs="MS Gothic"/>
                <w:b/>
                <w:color w:val="000000"/>
                <w:sz w:val="20"/>
                <w:szCs w:val="20"/>
                <w:lang w:val="en-GB"/>
              </w:rPr>
              <w:t>×</w:t>
            </w:r>
            <w:r w:rsidRPr="00D2766E">
              <w:rPr>
                <w:rFonts w:ascii="Arial" w:hAnsi="Arial" w:cs="Arial"/>
                <w:b/>
                <w:color w:val="000000"/>
                <w:sz w:val="20"/>
                <w:szCs w:val="20"/>
                <w:lang w:val="en-GB"/>
              </w:rPr>
              <w:t xml:space="preserve"> independent tasks</w:t>
            </w:r>
          </w:p>
          <w:p w:rsidR="00D2766E" w:rsidRPr="00943EE4" w:rsidRDefault="00D2766E"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D2766E" w:rsidRPr="00943EE4" w:rsidRDefault="00D2766E"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D2766E" w:rsidRPr="00943EE4" w:rsidRDefault="00D2766E"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Pr="00943EE4">
              <w:rPr>
                <w:rFonts w:ascii="Arial" w:hAnsi="Arial" w:cs="Arial"/>
                <w:b/>
                <w:color w:val="000000"/>
                <w:sz w:val="20"/>
                <w:szCs w:val="20"/>
                <w:lang w:val="en-GB"/>
              </w:rPr>
              <w:t xml:space="preserve"> </w:t>
            </w:r>
            <w:r w:rsidRPr="00D2766E">
              <w:rPr>
                <w:rFonts w:ascii="Arial" w:hAnsi="Arial" w:cs="Arial"/>
                <w:color w:val="000000"/>
                <w:sz w:val="20"/>
                <w:szCs w:val="20"/>
                <w:lang w:val="en-GB"/>
              </w:rPr>
              <w:t>mentoring</w:t>
            </w:r>
          </w:p>
          <w:p w:rsidR="00D2766E" w:rsidRPr="00943EE4" w:rsidRDefault="00D2766E" w:rsidP="001A7DDB">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A9341C">
        <w:trPr>
          <w:trHeight w:val="577"/>
        </w:trPr>
        <w:tc>
          <w:tcPr>
            <w:tcW w:w="1889"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3343"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41C" w:rsidRDefault="00A9341C">
            <w:pPr>
              <w:pStyle w:val="Normal1"/>
              <w:pBdr>
                <w:top w:val="nil"/>
                <w:left w:val="nil"/>
                <w:bottom w:val="nil"/>
                <w:right w:val="nil"/>
                <w:between w:val="nil"/>
              </w:pBdr>
              <w:spacing w:line="276" w:lineRule="auto"/>
              <w:rPr>
                <w:color w:val="000000"/>
              </w:rPr>
            </w:pPr>
          </w:p>
        </w:tc>
        <w:tc>
          <w:tcPr>
            <w:tcW w:w="4232" w:type="dxa"/>
            <w:gridSpan w:val="9"/>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41C" w:rsidRDefault="00A9341C">
            <w:pPr>
              <w:pStyle w:val="Normal1"/>
              <w:pBdr>
                <w:top w:val="nil"/>
                <w:left w:val="nil"/>
                <w:bottom w:val="nil"/>
                <w:right w:val="nil"/>
                <w:between w:val="nil"/>
              </w:pBdr>
              <w:spacing w:line="276" w:lineRule="auto"/>
              <w:rPr>
                <w:color w:val="000000"/>
              </w:rPr>
            </w:pPr>
          </w:p>
        </w:tc>
      </w:tr>
      <w:tr w:rsidR="00A9341C">
        <w:tc>
          <w:tcPr>
            <w:tcW w:w="1889"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A9341C" w:rsidRPr="00943EE4" w:rsidRDefault="00A9341C" w:rsidP="00A9341C">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75" w:type="dxa"/>
            <w:gridSpan w:val="13"/>
            <w:tcBorders>
              <w:top w:val="single" w:sz="4" w:space="0" w:color="000000"/>
              <w:left w:val="single" w:sz="4" w:space="0" w:color="000000"/>
              <w:bottom w:val="single" w:sz="12" w:space="0" w:color="000000"/>
              <w:right w:val="single" w:sz="12" w:space="0" w:color="000000"/>
            </w:tcBorders>
            <w:shd w:val="clear" w:color="auto" w:fill="auto"/>
            <w:vAlign w:val="center"/>
          </w:tcPr>
          <w:p w:rsidR="00942DBC" w:rsidRPr="00942DBC" w:rsidRDefault="00942DBC" w:rsidP="00942DBC">
            <w:pPr>
              <w:pStyle w:val="HTMLunaprijedoblikovano"/>
              <w:shd w:val="clear" w:color="auto" w:fill="F8F9FA"/>
              <w:rPr>
                <w:rFonts w:ascii="Arial" w:hAnsi="Arial" w:cs="Arial"/>
                <w:color w:val="202124"/>
              </w:rPr>
            </w:pPr>
            <w:r w:rsidRPr="00942DBC">
              <w:rPr>
                <w:rStyle w:val="y2iqfc"/>
                <w:rFonts w:ascii="Arial" w:hAnsi="Arial" w:cs="Arial"/>
                <w:color w:val="202124"/>
              </w:rPr>
              <w:t>Class attendance, essay writing and preparation for independent seminar work.</w:t>
            </w:r>
          </w:p>
          <w:p w:rsidR="00A9341C" w:rsidRDefault="00A9341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D2766E">
        <w:trPr>
          <w:trHeight w:val="397"/>
        </w:trPr>
        <w:tc>
          <w:tcPr>
            <w:tcW w:w="1889"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D2766E" w:rsidRPr="00943EE4" w:rsidRDefault="00D2766E" w:rsidP="00A9341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32"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1"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2766E" w:rsidRDefault="00D2766E">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8"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80"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D2766E" w:rsidRDefault="00D2766E">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D2766E">
        <w:trPr>
          <w:trHeight w:val="397"/>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2766E" w:rsidRDefault="00D2766E">
            <w:pPr>
              <w:pStyle w:val="Normal1"/>
              <w:pBdr>
                <w:top w:val="nil"/>
                <w:left w:val="nil"/>
                <w:bottom w:val="nil"/>
                <w:right w:val="nil"/>
                <w:between w:val="nil"/>
              </w:pBdr>
              <w:spacing w:line="276" w:lineRule="auto"/>
              <w:rPr>
                <w:color w:val="000000"/>
              </w:rPr>
            </w:pP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Default="00D2766E">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Default="00D2766E">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80"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p>
        </w:tc>
      </w:tr>
      <w:tr w:rsidR="00D2766E">
        <w:trPr>
          <w:trHeight w:val="397"/>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2766E" w:rsidRDefault="00D2766E">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p>
        </w:tc>
        <w:tc>
          <w:tcPr>
            <w:tcW w:w="15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Times New Roman" w:hAnsi="Times New Roman" w:cs="Times New Roman"/>
                <w:b/>
                <w:color w:val="000000"/>
                <w:sz w:val="19"/>
                <w:szCs w:val="19"/>
              </w:rPr>
            </w:pPr>
          </w:p>
        </w:tc>
        <w:tc>
          <w:tcPr>
            <w:tcW w:w="1380"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D2766E" w:rsidRDefault="00D2766E">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D2766E">
        <w:trPr>
          <w:trHeight w:val="397"/>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2766E" w:rsidRDefault="00D2766E">
            <w:pPr>
              <w:pStyle w:val="Normal1"/>
              <w:pBdr>
                <w:top w:val="nil"/>
                <w:left w:val="nil"/>
                <w:bottom w:val="nil"/>
                <w:right w:val="nil"/>
                <w:between w:val="nil"/>
              </w:pBdr>
              <w:spacing w:line="276" w:lineRule="auto"/>
              <w:rPr>
                <w:color w:val="000000"/>
              </w:rPr>
            </w:pPr>
          </w:p>
        </w:tc>
        <w:tc>
          <w:tcPr>
            <w:tcW w:w="16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Default="00D2766E">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Default="00D2766E">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54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tabs>
                <w:tab w:val="left" w:pos="2820"/>
              </w:tabs>
              <w:rPr>
                <w:color w:val="000000"/>
              </w:rPr>
            </w:pPr>
          </w:p>
        </w:tc>
        <w:tc>
          <w:tcPr>
            <w:tcW w:w="1380"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D2766E" w:rsidRDefault="00D2766E">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D2766E">
        <w:trPr>
          <w:trHeight w:val="397"/>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2766E" w:rsidRDefault="00D2766E">
            <w:pPr>
              <w:pStyle w:val="Normal1"/>
              <w:pBdr>
                <w:top w:val="nil"/>
                <w:left w:val="nil"/>
                <w:bottom w:val="nil"/>
                <w:right w:val="nil"/>
                <w:between w:val="nil"/>
              </w:pBdr>
              <w:spacing w:line="276" w:lineRule="auto"/>
              <w:rPr>
                <w:color w:val="000000"/>
              </w:rPr>
            </w:pPr>
          </w:p>
        </w:tc>
        <w:tc>
          <w:tcPr>
            <w:tcW w:w="1632" w:type="dxa"/>
            <w:tcBorders>
              <w:top w:val="single" w:sz="4" w:space="0" w:color="000000"/>
              <w:left w:val="single" w:sz="4" w:space="0" w:color="000000"/>
              <w:bottom w:val="single" w:sz="12" w:space="0" w:color="000000"/>
              <w:right w:val="single" w:sz="8" w:space="0" w:color="000000"/>
            </w:tcBorders>
            <w:shd w:val="clear" w:color="auto" w:fill="auto"/>
            <w:vAlign w:val="center"/>
          </w:tcPr>
          <w:p w:rsidR="00D2766E" w:rsidRPr="00943EE4" w:rsidRDefault="00D2766E" w:rsidP="001A7DDB">
            <w:pPr>
              <w:pStyle w:val="Normal10"/>
              <w:tabs>
                <w:tab w:val="left" w:pos="2820"/>
              </w:tabs>
              <w:rPr>
                <w:color w:val="000000"/>
              </w:rPr>
            </w:pPr>
            <w:r w:rsidRPr="00943EE4">
              <w:rPr>
                <w:rFonts w:ascii="Arial" w:hAnsi="Arial" w:cs="Arial"/>
                <w:color w:val="000000"/>
                <w:sz w:val="20"/>
                <w:szCs w:val="20"/>
                <w:lang w:val="en-GB"/>
              </w:rPr>
              <w:t>Written tests</w:t>
            </w:r>
          </w:p>
        </w:tc>
        <w:tc>
          <w:tcPr>
            <w:tcW w:w="773" w:type="dxa"/>
            <w:tcBorders>
              <w:top w:val="single" w:sz="4" w:space="0" w:color="000000"/>
              <w:left w:val="single" w:sz="8" w:space="0" w:color="000000"/>
              <w:bottom w:val="single" w:sz="12" w:space="0" w:color="000000"/>
              <w:right w:val="single" w:sz="8" w:space="0" w:color="000000"/>
            </w:tcBorders>
            <w:shd w:val="clear" w:color="auto" w:fill="auto"/>
            <w:vAlign w:val="center"/>
          </w:tcPr>
          <w:p w:rsidR="00D2766E" w:rsidRDefault="00D2766E">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1"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D2766E" w:rsidRPr="00943EE4" w:rsidRDefault="00D2766E" w:rsidP="001A7DDB">
            <w:pPr>
              <w:pStyle w:val="Normal10"/>
              <w:tabs>
                <w:tab w:val="left" w:pos="2820"/>
              </w:tabs>
              <w:rPr>
                <w:color w:val="000000"/>
              </w:rPr>
            </w:pPr>
            <w:r w:rsidRPr="00943EE4">
              <w:rPr>
                <w:rFonts w:ascii="Arial" w:hAnsi="Arial" w:cs="Arial"/>
                <w:color w:val="000000"/>
                <w:sz w:val="20"/>
                <w:szCs w:val="20"/>
                <w:lang w:val="en-GB"/>
              </w:rPr>
              <w:t>Project</w:t>
            </w:r>
          </w:p>
        </w:tc>
        <w:tc>
          <w:tcPr>
            <w:tcW w:w="951" w:type="dxa"/>
            <w:tcBorders>
              <w:top w:val="single" w:sz="4" w:space="0" w:color="000000"/>
              <w:left w:val="single" w:sz="8" w:space="0" w:color="000000"/>
              <w:bottom w:val="single" w:sz="12" w:space="0" w:color="000000"/>
              <w:right w:val="single" w:sz="8" w:space="0" w:color="000000"/>
            </w:tcBorders>
            <w:shd w:val="clear" w:color="auto" w:fill="auto"/>
            <w:vAlign w:val="center"/>
          </w:tcPr>
          <w:p w:rsidR="00D2766E" w:rsidRDefault="00D2766E">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48"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D2766E" w:rsidRPr="00943EE4" w:rsidRDefault="00D2766E" w:rsidP="001A7DDB">
            <w:pPr>
              <w:pStyle w:val="Normal10"/>
              <w:tabs>
                <w:tab w:val="left" w:pos="2820"/>
              </w:tabs>
              <w:rPr>
                <w:color w:val="000000"/>
              </w:rPr>
            </w:pPr>
          </w:p>
        </w:tc>
        <w:tc>
          <w:tcPr>
            <w:tcW w:w="1380" w:type="dxa"/>
            <w:gridSpan w:val="3"/>
            <w:tcBorders>
              <w:top w:val="single" w:sz="4" w:space="0" w:color="000000"/>
              <w:left w:val="single" w:sz="8" w:space="0" w:color="000000"/>
              <w:bottom w:val="single" w:sz="12" w:space="0" w:color="000000"/>
              <w:right w:val="single" w:sz="12" w:space="0" w:color="000000"/>
            </w:tcBorders>
            <w:shd w:val="clear" w:color="auto" w:fill="auto"/>
            <w:vAlign w:val="center"/>
          </w:tcPr>
          <w:p w:rsidR="00D2766E" w:rsidRDefault="00D2766E">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A9341C">
        <w:tc>
          <w:tcPr>
            <w:tcW w:w="1889"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Pr="00943EE4" w:rsidRDefault="00A9341C" w:rsidP="00A9341C">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75" w:type="dxa"/>
            <w:gridSpan w:val="13"/>
            <w:tcBorders>
              <w:top w:val="single" w:sz="12" w:space="0" w:color="000000"/>
              <w:left w:val="single" w:sz="4" w:space="0" w:color="000000"/>
              <w:bottom w:val="single" w:sz="12" w:space="0" w:color="000000"/>
              <w:right w:val="single" w:sz="12" w:space="0" w:color="000000"/>
            </w:tcBorders>
            <w:shd w:val="clear" w:color="auto" w:fill="auto"/>
          </w:tcPr>
          <w:p w:rsidR="00942DBC" w:rsidRPr="00942DBC" w:rsidRDefault="00942DBC" w:rsidP="00942DBC">
            <w:pPr>
              <w:pStyle w:val="HTMLunaprijedoblikovano"/>
              <w:shd w:val="clear" w:color="auto" w:fill="F8F9FA"/>
              <w:rPr>
                <w:rFonts w:ascii="Arial" w:hAnsi="Arial" w:cs="Arial"/>
                <w:color w:val="202124"/>
              </w:rPr>
            </w:pPr>
            <w:r w:rsidRPr="00942DBC">
              <w:rPr>
                <w:rStyle w:val="y2iqfc"/>
                <w:rFonts w:ascii="Arial" w:hAnsi="Arial" w:cs="Arial"/>
                <w:color w:val="202124"/>
              </w:rPr>
              <w:t>Examination of knowledge through positively assessed practical and independent processing of selected topics, and oral exam.</w:t>
            </w:r>
          </w:p>
          <w:p w:rsidR="00A9341C" w:rsidRDefault="00A9341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889"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A9341C">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54"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39"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82" w:type="dxa"/>
            <w:gridSpan w:val="4"/>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A9341C">
        <w:trPr>
          <w:trHeight w:val="75"/>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54"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ROJKO, Pavel, </w:t>
            </w:r>
            <w:r>
              <w:rPr>
                <w:rFonts w:ascii="Arial" w:eastAsia="Arial" w:hAnsi="Arial" w:cs="Arial"/>
                <w:i/>
                <w:color w:val="000000"/>
                <w:sz w:val="20"/>
                <w:szCs w:val="20"/>
              </w:rPr>
              <w:t>Metodika nastave glazbe – tematsko-teorijski aspekti</w:t>
            </w:r>
            <w:r>
              <w:rPr>
                <w:rFonts w:ascii="Arial" w:eastAsia="Arial" w:hAnsi="Arial" w:cs="Arial"/>
                <w:color w:val="000000"/>
                <w:sz w:val="20"/>
                <w:szCs w:val="20"/>
              </w:rPr>
              <w:t>. Osijek, Sveučilište J. J.Strossmayera - Pedagoški fakultet 1996.;</w:t>
            </w:r>
          </w:p>
        </w:tc>
        <w:tc>
          <w:tcPr>
            <w:tcW w:w="1239" w:type="dxa"/>
            <w:gridSpan w:val="2"/>
            <w:tcBorders>
              <w:top w:val="single" w:sz="8"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82" w:type="dxa"/>
            <w:gridSpan w:val="4"/>
            <w:tcBorders>
              <w:top w:val="single" w:sz="8"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rPr>
          <w:trHeight w:val="75"/>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54"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ROJKO, Pavel, </w:t>
            </w:r>
            <w:r>
              <w:rPr>
                <w:rFonts w:ascii="Arial" w:eastAsia="Arial" w:hAnsi="Arial" w:cs="Arial"/>
                <w:i/>
                <w:color w:val="000000"/>
                <w:sz w:val="20"/>
                <w:szCs w:val="20"/>
              </w:rPr>
              <w:t>Metodika glazbene nastave – praksa I. dio</w:t>
            </w:r>
            <w:r>
              <w:rPr>
                <w:rFonts w:ascii="Arial" w:eastAsia="Arial" w:hAnsi="Arial" w:cs="Arial"/>
                <w:color w:val="000000"/>
                <w:sz w:val="20"/>
                <w:szCs w:val="20"/>
              </w:rPr>
              <w:t>. Zagreb, Jakša Zlatar, 2004.;</w:t>
            </w:r>
          </w:p>
        </w:tc>
        <w:tc>
          <w:tcPr>
            <w:tcW w:w="1239" w:type="dxa"/>
            <w:gridSpan w:val="2"/>
            <w:tcBorders>
              <w:top w:val="single" w:sz="4"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82" w:type="dxa"/>
            <w:gridSpan w:val="4"/>
            <w:tcBorders>
              <w:top w:val="single" w:sz="4"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rPr>
          <w:trHeight w:val="75"/>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54"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POŽGAJ, Joža, </w:t>
            </w:r>
            <w:r>
              <w:rPr>
                <w:rFonts w:ascii="Arial" w:eastAsia="Arial" w:hAnsi="Arial" w:cs="Arial"/>
                <w:i/>
                <w:color w:val="000000"/>
                <w:sz w:val="20"/>
                <w:szCs w:val="20"/>
              </w:rPr>
              <w:t>Metodika nastave glazbene kulture u osnovnoj školi</w:t>
            </w:r>
            <w:r>
              <w:rPr>
                <w:rFonts w:ascii="Arial" w:eastAsia="Arial" w:hAnsi="Arial" w:cs="Arial"/>
                <w:color w:val="000000"/>
                <w:sz w:val="20"/>
                <w:szCs w:val="20"/>
              </w:rPr>
              <w:t>. Zagreb, Prosvjetni sabor Hrvatske, 1988.;</w:t>
            </w:r>
          </w:p>
        </w:tc>
        <w:tc>
          <w:tcPr>
            <w:tcW w:w="1239" w:type="dxa"/>
            <w:gridSpan w:val="2"/>
            <w:tcBorders>
              <w:top w:val="single" w:sz="4"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82" w:type="dxa"/>
            <w:gridSpan w:val="4"/>
            <w:tcBorders>
              <w:top w:val="single" w:sz="4"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rPr>
          <w:trHeight w:val="75"/>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54"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ROJKO, Pavel, </w:t>
            </w:r>
            <w:r>
              <w:rPr>
                <w:rFonts w:ascii="Arial" w:eastAsia="Arial" w:hAnsi="Arial" w:cs="Arial"/>
                <w:i/>
                <w:color w:val="000000"/>
                <w:sz w:val="20"/>
                <w:szCs w:val="20"/>
              </w:rPr>
              <w:t>Psihološke osnove intonacije i ritma</w:t>
            </w:r>
            <w:r>
              <w:rPr>
                <w:rFonts w:ascii="Arial" w:eastAsia="Arial" w:hAnsi="Arial" w:cs="Arial"/>
                <w:color w:val="000000"/>
                <w:sz w:val="20"/>
                <w:szCs w:val="20"/>
              </w:rPr>
              <w:t>. Zagreb, Muzička akademija 1982.;</w:t>
            </w:r>
          </w:p>
        </w:tc>
        <w:tc>
          <w:tcPr>
            <w:tcW w:w="1239" w:type="dxa"/>
            <w:gridSpan w:val="2"/>
            <w:tcBorders>
              <w:top w:val="single" w:sz="4"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82" w:type="dxa"/>
            <w:gridSpan w:val="4"/>
            <w:tcBorders>
              <w:top w:val="single" w:sz="4"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rPr>
          <w:trHeight w:val="175"/>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54"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i/>
                <w:color w:val="000000"/>
                <w:sz w:val="20"/>
                <w:szCs w:val="20"/>
              </w:rPr>
              <w:t>Nastavni plan i program – Glazbena kultura</w:t>
            </w:r>
            <w:r>
              <w:rPr>
                <w:rFonts w:ascii="Arial" w:eastAsia="Arial" w:hAnsi="Arial" w:cs="Arial"/>
                <w:color w:val="000000"/>
                <w:sz w:val="20"/>
                <w:szCs w:val="20"/>
              </w:rPr>
              <w:t>, 1999. Katalozi znanja.</w:t>
            </w:r>
          </w:p>
        </w:tc>
        <w:tc>
          <w:tcPr>
            <w:tcW w:w="1239" w:type="dxa"/>
            <w:gridSpan w:val="2"/>
            <w:tcBorders>
              <w:top w:val="single" w:sz="4"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82" w:type="dxa"/>
            <w:gridSpan w:val="4"/>
            <w:tcBorders>
              <w:top w:val="single" w:sz="4"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rPr>
          <w:trHeight w:val="175"/>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54"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Praćenje glazbeno-pedagoških tema u časopisima: </w:t>
            </w:r>
            <w:r>
              <w:rPr>
                <w:rFonts w:ascii="Arial" w:eastAsia="Arial" w:hAnsi="Arial" w:cs="Arial"/>
                <w:i/>
                <w:color w:val="000000"/>
                <w:sz w:val="20"/>
                <w:szCs w:val="20"/>
              </w:rPr>
              <w:t>Tonovi</w:t>
            </w:r>
            <w:r>
              <w:rPr>
                <w:rFonts w:ascii="Arial" w:eastAsia="Arial" w:hAnsi="Arial" w:cs="Arial"/>
                <w:b/>
                <w:i/>
                <w:color w:val="000000"/>
                <w:sz w:val="20"/>
                <w:szCs w:val="20"/>
              </w:rPr>
              <w:t xml:space="preserve">, </w:t>
            </w:r>
            <w:r>
              <w:rPr>
                <w:rFonts w:ascii="Arial" w:eastAsia="Arial" w:hAnsi="Arial" w:cs="Arial"/>
                <w:i/>
                <w:color w:val="000000"/>
                <w:sz w:val="20"/>
                <w:szCs w:val="20"/>
              </w:rPr>
              <w:t>Theoria</w:t>
            </w:r>
            <w:r>
              <w:rPr>
                <w:rFonts w:ascii="Arial" w:eastAsia="Arial" w:hAnsi="Arial" w:cs="Arial"/>
                <w:color w:val="000000"/>
                <w:sz w:val="20"/>
                <w:szCs w:val="20"/>
              </w:rPr>
              <w:t xml:space="preserve">; </w:t>
            </w:r>
            <w:r>
              <w:rPr>
                <w:rFonts w:ascii="Arial" w:eastAsia="Arial" w:hAnsi="Arial" w:cs="Arial"/>
                <w:i/>
                <w:color w:val="000000"/>
                <w:sz w:val="20"/>
                <w:szCs w:val="20"/>
              </w:rPr>
              <w:t xml:space="preserve">Bašćinski glasi. </w:t>
            </w:r>
          </w:p>
        </w:tc>
        <w:tc>
          <w:tcPr>
            <w:tcW w:w="1239" w:type="dxa"/>
            <w:gridSpan w:val="2"/>
            <w:tcBorders>
              <w:top w:val="single" w:sz="4"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82" w:type="dxa"/>
            <w:gridSpan w:val="4"/>
            <w:tcBorders>
              <w:top w:val="single" w:sz="4"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rPr>
          <w:trHeight w:val="175"/>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54"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Udžbenici / priručnici za osnovne škole, glazbene škole, gimnazije.</w:t>
            </w:r>
          </w:p>
        </w:tc>
        <w:tc>
          <w:tcPr>
            <w:tcW w:w="1239" w:type="dxa"/>
            <w:gridSpan w:val="2"/>
            <w:tcBorders>
              <w:top w:val="single" w:sz="4"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82" w:type="dxa"/>
            <w:gridSpan w:val="4"/>
            <w:tcBorders>
              <w:top w:val="single" w:sz="4"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rPr>
          <w:trHeight w:val="75"/>
        </w:trPr>
        <w:tc>
          <w:tcPr>
            <w:tcW w:w="1889"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54" w:type="dxa"/>
            <w:gridSpan w:val="7"/>
            <w:tcBorders>
              <w:top w:val="single" w:sz="4" w:space="0" w:color="000000"/>
              <w:left w:val="single" w:sz="4" w:space="0" w:color="000000"/>
              <w:bottom w:val="single" w:sz="12"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39" w:type="dxa"/>
            <w:gridSpan w:val="2"/>
            <w:tcBorders>
              <w:top w:val="single" w:sz="4" w:space="0" w:color="000000"/>
              <w:left w:val="single" w:sz="8" w:space="0" w:color="000000"/>
              <w:bottom w:val="single" w:sz="12"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82" w:type="dxa"/>
            <w:gridSpan w:val="4"/>
            <w:tcBorders>
              <w:top w:val="single" w:sz="4" w:space="0" w:color="000000"/>
              <w:left w:val="single" w:sz="8" w:space="0" w:color="000000"/>
              <w:bottom w:val="single" w:sz="12"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c>
          <w:tcPr>
            <w:tcW w:w="1889"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A9341C" w:rsidRPr="00943EE4" w:rsidRDefault="00A9341C" w:rsidP="00A9341C">
            <w:pPr>
              <w:pStyle w:val="Normal10"/>
              <w:widowControl/>
              <w:tabs>
                <w:tab w:val="left" w:pos="567"/>
              </w:tabs>
              <w:rPr>
                <w:rFonts w:ascii="Arial" w:hAnsi="Arial" w:cs="Arial"/>
                <w:color w:val="000000"/>
                <w:sz w:val="20"/>
                <w:szCs w:val="20"/>
              </w:rPr>
            </w:pPr>
          </w:p>
        </w:tc>
        <w:tc>
          <w:tcPr>
            <w:tcW w:w="7575" w:type="dxa"/>
            <w:gridSpan w:val="13"/>
            <w:tcBorders>
              <w:top w:val="single" w:sz="12" w:space="0" w:color="000000"/>
              <w:left w:val="single" w:sz="4"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ind w:left="67" w:firstLine="67"/>
              <w:rPr>
                <w:color w:val="000000"/>
              </w:rPr>
            </w:pPr>
            <w:r>
              <w:rPr>
                <w:rFonts w:ascii="Arial" w:eastAsia="Arial" w:hAnsi="Arial" w:cs="Arial"/>
                <w:color w:val="000000"/>
                <w:sz w:val="20"/>
                <w:szCs w:val="20"/>
              </w:rPr>
              <w:t xml:space="preserve">ROJKO Pavel, </w:t>
            </w:r>
            <w:r>
              <w:rPr>
                <w:rFonts w:ascii="Arial" w:eastAsia="Arial" w:hAnsi="Arial" w:cs="Arial"/>
                <w:i/>
                <w:color w:val="000000"/>
                <w:sz w:val="20"/>
                <w:szCs w:val="20"/>
              </w:rPr>
              <w:t>Testiranje u muzici</w:t>
            </w:r>
            <w:r>
              <w:rPr>
                <w:rFonts w:ascii="Arial" w:eastAsia="Arial" w:hAnsi="Arial" w:cs="Arial"/>
                <w:color w:val="000000"/>
                <w:sz w:val="20"/>
                <w:szCs w:val="20"/>
              </w:rPr>
              <w:t xml:space="preserve">. Zagreb, Muzikološki zavod Muzičke akademije 1981.; ČELAR, Antun, </w:t>
            </w:r>
            <w:r>
              <w:rPr>
                <w:rFonts w:ascii="Arial" w:eastAsia="Arial" w:hAnsi="Arial" w:cs="Arial"/>
                <w:i/>
                <w:color w:val="000000"/>
                <w:sz w:val="20"/>
                <w:szCs w:val="20"/>
              </w:rPr>
              <w:t>Crtice iz glazbene didaktike</w:t>
            </w:r>
            <w:r>
              <w:rPr>
                <w:rFonts w:ascii="Arial" w:eastAsia="Arial" w:hAnsi="Arial" w:cs="Arial"/>
                <w:color w:val="000000"/>
                <w:sz w:val="20"/>
                <w:szCs w:val="20"/>
              </w:rPr>
              <w:t xml:space="preserve">. Zagreb, Glazbeno – pedagoška biblioteka Grančel, 2000.; MANASTERIOTTI Višnja, </w:t>
            </w:r>
            <w:r>
              <w:rPr>
                <w:rFonts w:ascii="Arial" w:eastAsia="Arial" w:hAnsi="Arial" w:cs="Arial"/>
                <w:i/>
                <w:color w:val="000000"/>
                <w:sz w:val="20"/>
                <w:szCs w:val="20"/>
              </w:rPr>
              <w:t>Muzički odgoj na početnom stupnju</w:t>
            </w:r>
            <w:r>
              <w:rPr>
                <w:rFonts w:ascii="Arial" w:eastAsia="Arial" w:hAnsi="Arial" w:cs="Arial"/>
                <w:color w:val="000000"/>
                <w:sz w:val="20"/>
                <w:szCs w:val="20"/>
              </w:rPr>
              <w:t xml:space="preserve">. Metodske upute za odgajatelje i nastavnike razredne nastave, Zagreb, Školska knjiga 1973.; MAJER - BOBETKO, Sanja, </w:t>
            </w:r>
            <w:r>
              <w:rPr>
                <w:rFonts w:ascii="Arial" w:eastAsia="Arial" w:hAnsi="Arial" w:cs="Arial"/>
                <w:i/>
                <w:color w:val="000000"/>
                <w:sz w:val="20"/>
                <w:szCs w:val="20"/>
              </w:rPr>
              <w:t>Osnove glazbene kulture</w:t>
            </w:r>
            <w:r>
              <w:rPr>
                <w:rFonts w:ascii="Arial" w:eastAsia="Arial" w:hAnsi="Arial" w:cs="Arial"/>
                <w:color w:val="000000"/>
                <w:sz w:val="20"/>
                <w:szCs w:val="20"/>
              </w:rPr>
              <w:t xml:space="preserve">. Zagreb, Školska knjiga, 1991.; SEITZ - HALLWACHS, </w:t>
            </w:r>
            <w:r>
              <w:rPr>
                <w:rFonts w:ascii="Arial" w:eastAsia="Arial" w:hAnsi="Arial" w:cs="Arial"/>
                <w:i/>
                <w:color w:val="000000"/>
                <w:sz w:val="20"/>
                <w:szCs w:val="20"/>
              </w:rPr>
              <w:t>Montessori ili Waldorf</w:t>
            </w:r>
            <w:r>
              <w:rPr>
                <w:rFonts w:ascii="Arial" w:eastAsia="Arial" w:hAnsi="Arial" w:cs="Arial"/>
                <w:color w:val="000000"/>
                <w:sz w:val="20"/>
                <w:szCs w:val="20"/>
              </w:rPr>
              <w:t xml:space="preserve">? Zagreb, Educa, Nakladno društvo, d.o.o. 1996.; MOTTE-HABER, Helga, </w:t>
            </w:r>
            <w:r>
              <w:rPr>
                <w:rFonts w:ascii="Arial" w:eastAsia="Arial" w:hAnsi="Arial" w:cs="Arial"/>
                <w:i/>
                <w:color w:val="000000"/>
                <w:sz w:val="20"/>
                <w:szCs w:val="20"/>
              </w:rPr>
              <w:t>Psihologija glazbe</w:t>
            </w:r>
            <w:r>
              <w:rPr>
                <w:rFonts w:ascii="Arial" w:eastAsia="Arial" w:hAnsi="Arial" w:cs="Arial"/>
                <w:color w:val="000000"/>
                <w:sz w:val="20"/>
                <w:szCs w:val="20"/>
              </w:rPr>
              <w:t xml:space="preserve">. Jastrebarsko, Naklada Slap, 1999.; MIRKOVIĆ-RADOŠ, Ksenija, </w:t>
            </w:r>
            <w:r>
              <w:rPr>
                <w:rFonts w:ascii="Arial" w:eastAsia="Arial" w:hAnsi="Arial" w:cs="Arial"/>
                <w:i/>
                <w:color w:val="000000"/>
                <w:sz w:val="20"/>
                <w:szCs w:val="20"/>
              </w:rPr>
              <w:t>Psihologija muzičkih sposobnosti</w:t>
            </w:r>
            <w:r>
              <w:rPr>
                <w:rFonts w:ascii="Arial" w:eastAsia="Arial" w:hAnsi="Arial" w:cs="Arial"/>
                <w:color w:val="000000"/>
                <w:sz w:val="20"/>
                <w:szCs w:val="20"/>
              </w:rPr>
              <w:t xml:space="preserve">. Beograd, Zavod za udžbenike i nastavna sredstva, 1983. </w:t>
            </w:r>
          </w:p>
          <w:p w:rsidR="00A9341C" w:rsidRDefault="00A9341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A9341C">
        <w:tc>
          <w:tcPr>
            <w:tcW w:w="1889"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lastRenderedPageBreak/>
              <w:t>Following up the qualities providing reaching the established goals of the studies</w:t>
            </w:r>
          </w:p>
        </w:tc>
        <w:tc>
          <w:tcPr>
            <w:tcW w:w="7575" w:type="dxa"/>
            <w:gridSpan w:val="13"/>
            <w:tcBorders>
              <w:top w:val="single" w:sz="4" w:space="0" w:color="000000"/>
              <w:left w:val="single" w:sz="4" w:space="0" w:color="000000"/>
              <w:bottom w:val="single" w:sz="4" w:space="0" w:color="000000"/>
              <w:right w:val="single" w:sz="12" w:space="0" w:color="000000"/>
            </w:tcBorders>
            <w:shd w:val="clear" w:color="auto" w:fill="auto"/>
          </w:tcPr>
          <w:p w:rsidR="00942DBC" w:rsidRDefault="00A9341C" w:rsidP="00942DBC">
            <w:pPr>
              <w:pStyle w:val="HTMLunaprijedoblikovano"/>
              <w:shd w:val="clear" w:color="auto" w:fill="F8F9FA"/>
              <w:rPr>
                <w:rFonts w:ascii="inherit" w:hAnsi="inherit"/>
                <w:color w:val="202124"/>
                <w:sz w:val="47"/>
                <w:szCs w:val="47"/>
              </w:rPr>
            </w:pPr>
            <w:r>
              <w:rPr>
                <w:rFonts w:ascii="Arial" w:eastAsia="Arial" w:hAnsi="Arial" w:cs="Arial"/>
                <w:color w:val="000000"/>
              </w:rPr>
              <w:t xml:space="preserve">Student </w:t>
            </w:r>
            <w:r w:rsidR="00942DBC" w:rsidRPr="00942DBC">
              <w:rPr>
                <w:rStyle w:val="y2iqfc"/>
                <w:rFonts w:ascii="Arial" w:hAnsi="Arial" w:cs="Arial"/>
                <w:color w:val="202124"/>
              </w:rPr>
              <w:t>questionnaire</w:t>
            </w:r>
          </w:p>
          <w:p w:rsidR="00A9341C" w:rsidRDefault="00A9341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w:t>
            </w:r>
          </w:p>
        </w:tc>
      </w:tr>
      <w:tr w:rsidR="00735F7B">
        <w:tc>
          <w:tcPr>
            <w:tcW w:w="1889"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942DBC">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Other</w:t>
            </w:r>
          </w:p>
        </w:tc>
        <w:tc>
          <w:tcPr>
            <w:tcW w:w="7575" w:type="dxa"/>
            <w:gridSpan w:val="13"/>
            <w:tcBorders>
              <w:top w:val="single" w:sz="4" w:space="0" w:color="000000"/>
              <w:left w:val="single" w:sz="4" w:space="0" w:color="000000"/>
              <w:bottom w:val="single" w:sz="12" w:space="0" w:color="000000"/>
              <w:right w:val="single" w:sz="12" w:space="0" w:color="000000"/>
            </w:tcBorders>
            <w:shd w:val="clear" w:color="auto" w:fill="auto"/>
          </w:tcPr>
          <w:p w:rsidR="00735F7B" w:rsidRDefault="00735F7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 xml:space="preserve">14.2. </w:t>
      </w:r>
      <w:r w:rsidR="00D2766E" w:rsidRPr="00943EE4">
        <w:rPr>
          <w:rFonts w:ascii="Arial" w:hAnsi="Arial" w:cs="Arial"/>
          <w:b/>
          <w:color w:val="000000"/>
          <w:sz w:val="20"/>
          <w:szCs w:val="20"/>
        </w:rPr>
        <w:t>Music Pedagogy</w:t>
      </w:r>
      <w:r w:rsidR="00D2766E">
        <w:rPr>
          <w:rFonts w:ascii="Arial" w:eastAsia="Arial" w:hAnsi="Arial" w:cs="Arial"/>
          <w:b/>
          <w:color w:val="000000"/>
          <w:sz w:val="20"/>
          <w:szCs w:val="20"/>
        </w:rPr>
        <w:t xml:space="preserve"> </w:t>
      </w:r>
      <w:r>
        <w:rPr>
          <w:rFonts w:ascii="Arial" w:eastAsia="Arial" w:hAnsi="Arial" w:cs="Arial"/>
          <w:b/>
          <w:color w:val="000000"/>
          <w:sz w:val="20"/>
          <w:szCs w:val="20"/>
        </w:rPr>
        <w:t>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6"/>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D2766E">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D2766E">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Music Pedagogy</w:t>
            </w:r>
            <w:r>
              <w:rPr>
                <w:rFonts w:ascii="Arial" w:eastAsia="Arial" w:hAnsi="Arial" w:cs="Arial"/>
                <w:color w:val="000000"/>
                <w:sz w:val="20"/>
                <w:szCs w:val="20"/>
              </w:rPr>
              <w:t xml:space="preserve"> </w:t>
            </w:r>
            <w:r w:rsidR="00572090">
              <w:rPr>
                <w:rFonts w:ascii="Arial" w:eastAsia="Arial" w:hAnsi="Arial" w:cs="Arial"/>
                <w:color w:val="000000"/>
                <w:sz w:val="20"/>
                <w:szCs w:val="20"/>
              </w:rPr>
              <w:t>2</w:t>
            </w:r>
          </w:p>
        </w:tc>
      </w:tr>
      <w:tr w:rsidR="00D2766E">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D2766E" w:rsidRPr="00943EE4" w:rsidRDefault="00D2766E" w:rsidP="00A9341C">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UAM10B</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D2766E" w:rsidRPr="005E6C61" w:rsidRDefault="00D2766E" w:rsidP="001A7DDB">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D2766E">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2766E" w:rsidRPr="00943EE4" w:rsidRDefault="00D2766E" w:rsidP="00A9341C">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D2766E" w:rsidRDefault="00186B42" w:rsidP="0003079F">
            <w:pPr>
              <w:pStyle w:val="Normal1"/>
              <w:widowControl/>
              <w:pBdr>
                <w:top w:val="nil"/>
                <w:left w:val="nil"/>
                <w:bottom w:val="nil"/>
                <w:right w:val="nil"/>
                <w:between w:val="nil"/>
              </w:pBdr>
              <w:rPr>
                <w:rFonts w:ascii="Arial" w:eastAsia="Arial" w:hAnsi="Arial" w:cs="Arial"/>
                <w:color w:val="000000"/>
                <w:sz w:val="20"/>
                <w:szCs w:val="20"/>
              </w:rPr>
            </w:pPr>
            <w:r w:rsidRPr="00186B42">
              <w:rPr>
                <w:rFonts w:ascii="Arial" w:eastAsia="Arial" w:hAnsi="Arial" w:cs="Arial"/>
                <w:color w:val="000000"/>
                <w:sz w:val="20"/>
                <w:szCs w:val="20"/>
              </w:rPr>
              <w:t>Vedrana Milin Ćurin, PhD Assoc.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D2766E" w:rsidRPr="005E6C61" w:rsidRDefault="00D2766E" w:rsidP="001A7DDB">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D2766E">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D2766E" w:rsidRPr="00943EE4" w:rsidRDefault="00D2766E"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D2766E" w:rsidRPr="004E783C" w:rsidRDefault="00D2766E" w:rsidP="009B73F5">
            <w:pPr>
              <w:pStyle w:val="Normal1"/>
              <w:widowControl/>
              <w:pBdr>
                <w:top w:val="nil"/>
                <w:left w:val="nil"/>
                <w:bottom w:val="nil"/>
                <w:right w:val="nil"/>
                <w:between w:val="nil"/>
              </w:pBdr>
              <w:rPr>
                <w:rFonts w:ascii="Arial" w:hAnsi="Arial" w:cs="Arial"/>
                <w:color w:val="000000"/>
              </w:rPr>
            </w:pPr>
            <w:r w:rsidRPr="004E783C">
              <w:rPr>
                <w:rFonts w:ascii="Arial" w:eastAsia="Arial" w:hAnsi="Arial" w:cs="Arial"/>
                <w:color w:val="000000"/>
                <w:sz w:val="20"/>
                <w:szCs w:val="20"/>
              </w:rPr>
              <w:t> </w:t>
            </w:r>
            <w:r w:rsidRPr="004E783C">
              <w:rPr>
                <w:rFonts w:ascii="Arial" w:hAnsi="Arial" w:cs="Arial"/>
                <w:color w:val="292929"/>
                <w:sz w:val="20"/>
                <w:szCs w:val="20"/>
                <w:shd w:val="clear" w:color="auto" w:fill="FFFFFF"/>
              </w:rPr>
              <w:t xml:space="preserve">Anamarija Tadin, </w:t>
            </w:r>
            <w:r>
              <w:rPr>
                <w:rFonts w:ascii="Arial" w:hAnsi="Arial" w:cs="Arial"/>
                <w:color w:val="292929"/>
                <w:sz w:val="20"/>
                <w:szCs w:val="20"/>
                <w:shd w:val="clear" w:color="auto" w:fill="FFFFFF"/>
              </w:rPr>
              <w:t>asist.</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D2766E" w:rsidRPr="005E6C61" w:rsidRDefault="00D2766E" w:rsidP="001A7DDB">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D2766E" w:rsidRPr="00E546B0" w:rsidRDefault="00D2766E" w:rsidP="001A7DDB">
            <w:pPr>
              <w:jc w:val="center"/>
              <w:rPr>
                <w:rFonts w:ascii="Arial" w:hAnsi="Arial" w:cs="Arial"/>
                <w:sz w:val="20"/>
                <w:szCs w:val="20"/>
              </w:rPr>
            </w:pPr>
            <w:r w:rsidRPr="00E546B0">
              <w:rPr>
                <w:rFonts w:ascii="Arial" w:hAnsi="Arial"/>
                <w:sz w:val="20"/>
                <w:szCs w:val="20"/>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D2766E" w:rsidRPr="00E546B0" w:rsidRDefault="00D2766E" w:rsidP="001A7DDB">
            <w:pPr>
              <w:jc w:val="center"/>
              <w:rPr>
                <w:rFonts w:ascii="Arial" w:hAnsi="Arial" w:cs="Arial"/>
                <w:sz w:val="20"/>
                <w:szCs w:val="20"/>
              </w:rPr>
            </w:pPr>
            <w:r w:rsidRPr="00E546B0">
              <w:rPr>
                <w:rFonts w:ascii="Arial" w:hAnsi="Arial"/>
                <w:sz w:val="20"/>
                <w:szCs w:val="20"/>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D2766E" w:rsidRPr="00E546B0" w:rsidRDefault="00D2766E" w:rsidP="001A7DDB">
            <w:pPr>
              <w:jc w:val="center"/>
              <w:rPr>
                <w:rFonts w:ascii="Arial" w:hAnsi="Arial" w:cs="Arial"/>
                <w:sz w:val="20"/>
                <w:szCs w:val="20"/>
              </w:rPr>
            </w:pPr>
            <w:r w:rsidRPr="00E546B0">
              <w:rPr>
                <w:rFonts w:ascii="Arial" w:hAnsi="Arial"/>
                <w:sz w:val="20"/>
                <w:szCs w:val="20"/>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D2766E" w:rsidRPr="00E546B0" w:rsidRDefault="00D2766E" w:rsidP="001A7DDB">
            <w:pPr>
              <w:jc w:val="center"/>
              <w:rPr>
                <w:sz w:val="20"/>
                <w:szCs w:val="20"/>
              </w:rPr>
            </w:pPr>
            <w:r w:rsidRPr="00E546B0">
              <w:rPr>
                <w:rFonts w:ascii="Arial" w:hAnsi="Arial"/>
                <w:sz w:val="20"/>
                <w:szCs w:val="20"/>
              </w:rPr>
              <w:t>T</w:t>
            </w:r>
          </w:p>
        </w:tc>
      </w:tr>
      <w:tr w:rsidR="00D2766E">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D2766E" w:rsidRDefault="00D2766E">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D2766E" w:rsidRDefault="00D2766E">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D2766E" w:rsidRPr="005E6C61" w:rsidRDefault="00D2766E">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D2766E">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2766E" w:rsidRPr="00943EE4" w:rsidRDefault="00D2766E"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Compulsory</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D2766E" w:rsidRPr="005E6C61" w:rsidRDefault="00D2766E" w:rsidP="001A7DDB">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D2766E" w:rsidRDefault="00D2766E">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A9341C">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A9341C" w:rsidRPr="00943EE4" w:rsidRDefault="00A9341C" w:rsidP="00A9341C">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A9341C">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A9341C" w:rsidRDefault="00D2766E">
            <w:pPr>
              <w:pStyle w:val="Normal1"/>
              <w:widowControl/>
              <w:pBdr>
                <w:top w:val="nil"/>
                <w:left w:val="nil"/>
                <w:bottom w:val="nil"/>
                <w:right w:val="nil"/>
                <w:between w:val="nil"/>
              </w:pBdr>
              <w:tabs>
                <w:tab w:val="left" w:pos="2820"/>
              </w:tabs>
              <w:rPr>
                <w:color w:val="000000"/>
              </w:rPr>
            </w:pPr>
            <w:r w:rsidRPr="00943EE4">
              <w:rPr>
                <w:rFonts w:ascii="Arial" w:hAnsi="Arial" w:cs="Arial"/>
                <w:color w:val="000000"/>
                <w:sz w:val="20"/>
                <w:szCs w:val="20"/>
                <w:lang w:val="en-GB"/>
              </w:rPr>
              <w:t xml:space="preserve">Enabling the students to study music education topics by learning pedagogical and psychological regularities in </w:t>
            </w:r>
            <w:r w:rsidR="00E546B0" w:rsidRPr="00943EE4">
              <w:rPr>
                <w:rFonts w:ascii="Arial" w:hAnsi="Arial" w:cs="Arial"/>
                <w:color w:val="000000"/>
                <w:sz w:val="20"/>
                <w:szCs w:val="20"/>
                <w:lang w:val="en-GB"/>
              </w:rPr>
              <w:t>acquiring</w:t>
            </w:r>
            <w:r w:rsidRPr="00943EE4">
              <w:rPr>
                <w:rFonts w:ascii="Arial" w:hAnsi="Arial" w:cs="Arial"/>
                <w:color w:val="000000"/>
                <w:sz w:val="20"/>
                <w:szCs w:val="20"/>
                <w:lang w:val="en-GB"/>
              </w:rPr>
              <w:t xml:space="preserve"> music knowledge and skills. Enabling the students independently to research in this field</w:t>
            </w:r>
            <w:r w:rsidR="00E546B0" w:rsidRPr="00943EE4">
              <w:rPr>
                <w:rFonts w:ascii="Arial" w:hAnsi="Arial" w:cs="Arial"/>
                <w:color w:val="000000"/>
                <w:sz w:val="20"/>
                <w:szCs w:val="20"/>
                <w:lang w:val="en-GB"/>
              </w:rPr>
              <w:t>.</w:t>
            </w:r>
            <w:r w:rsidR="00E546B0">
              <w:rPr>
                <w:rFonts w:ascii="Arial" w:eastAsia="Arial" w:hAnsi="Arial" w:cs="Arial"/>
                <w:color w:val="000000"/>
                <w:sz w:val="20"/>
                <w:szCs w:val="20"/>
              </w:rPr>
              <w:t>..</w:t>
            </w:r>
          </w:p>
        </w:tc>
      </w:tr>
      <w:tr w:rsidR="00A9341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42DBC" w:rsidRPr="00942DBC" w:rsidRDefault="00942DBC" w:rsidP="00942DBC">
            <w:pPr>
              <w:pStyle w:val="HTMLunaprijedoblikovano"/>
              <w:shd w:val="clear" w:color="auto" w:fill="F8F9FA"/>
              <w:rPr>
                <w:rFonts w:ascii="Arial" w:hAnsi="Arial" w:cs="Arial"/>
                <w:color w:val="202124"/>
              </w:rPr>
            </w:pPr>
            <w:r w:rsidRPr="00942DBC">
              <w:rPr>
                <w:rStyle w:val="y2iqfc"/>
                <w:rFonts w:ascii="Arial" w:hAnsi="Arial" w:cs="Arial"/>
                <w:color w:val="202124"/>
              </w:rPr>
              <w:t>Passed the exam in the subject Music Pedagogy 1</w:t>
            </w:r>
            <w:r>
              <w:rPr>
                <w:rStyle w:val="y2iqfc"/>
                <w:rFonts w:ascii="Arial" w:hAnsi="Arial" w:cs="Arial"/>
                <w:color w:val="202124"/>
              </w:rPr>
              <w:t>.</w:t>
            </w:r>
          </w:p>
          <w:p w:rsidR="00A9341C" w:rsidRDefault="00A9341C">
            <w:pPr>
              <w:pStyle w:val="Normal1"/>
              <w:widowControl/>
              <w:pBdr>
                <w:top w:val="nil"/>
                <w:left w:val="nil"/>
                <w:bottom w:val="nil"/>
                <w:right w:val="nil"/>
                <w:between w:val="nil"/>
              </w:pBdr>
              <w:tabs>
                <w:tab w:val="left" w:pos="1092"/>
              </w:tabs>
              <w:spacing w:after="200" w:line="276" w:lineRule="auto"/>
              <w:rPr>
                <w:rFonts w:ascii="Arial" w:eastAsia="Arial" w:hAnsi="Arial" w:cs="Arial"/>
                <w:color w:val="000000"/>
                <w:sz w:val="20"/>
                <w:szCs w:val="20"/>
              </w:rPr>
            </w:pPr>
          </w:p>
        </w:tc>
      </w:tr>
      <w:tr w:rsidR="00A9341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E546B0"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After passing the exam, the student will be able to:</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1. Describe the development of music education through history.</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2. Distinguish the role and importance of music teaching depending on social and cultural changes.</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3. Interpret the goals and tasks of teaching with regard to the forms of music teaching i</w:t>
            </w:r>
            <w:r w:rsidR="00E546B0">
              <w:rPr>
                <w:rStyle w:val="y2iqfc"/>
                <w:rFonts w:ascii="Arial" w:hAnsi="Arial" w:cs="Arial"/>
                <w:color w:val="202124"/>
              </w:rPr>
              <w:t>n a particular type of school.</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4. Realize independently conducted research.</w:t>
            </w:r>
          </w:p>
          <w:p w:rsidR="00942DBC" w:rsidRPr="00942DBC" w:rsidRDefault="00942DBC" w:rsidP="00942DBC">
            <w:pPr>
              <w:pStyle w:val="HTMLunaprijedoblikovano"/>
              <w:shd w:val="clear" w:color="auto" w:fill="F8F9FA"/>
              <w:rPr>
                <w:rFonts w:ascii="Arial" w:hAnsi="Arial" w:cs="Arial"/>
                <w:color w:val="202124"/>
              </w:rPr>
            </w:pPr>
            <w:r w:rsidRPr="00942DBC">
              <w:rPr>
                <w:rStyle w:val="y2iqfc"/>
                <w:rFonts w:ascii="Arial" w:hAnsi="Arial" w:cs="Arial"/>
                <w:color w:val="202124"/>
              </w:rPr>
              <w:t>5. Present it in the form of a seminar paper (public, in class).</w:t>
            </w:r>
          </w:p>
          <w:p w:rsidR="00A9341C" w:rsidRDefault="00A9341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A9341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42DBC" w:rsidRPr="00942DBC" w:rsidRDefault="00E546B0"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1. -</w:t>
            </w:r>
            <w:r w:rsidR="00942DBC" w:rsidRPr="00942DBC">
              <w:rPr>
                <w:rStyle w:val="y2iqfc"/>
                <w:rFonts w:ascii="Arial" w:hAnsi="Arial" w:cs="Arial"/>
                <w:color w:val="202124"/>
              </w:rPr>
              <w:t xml:space="preserve"> 7. History of music teaching.</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(Ancient times; Greece; Middle Ages; 16th century; 17th century; 18th century; 19th century; 20th century to the present day.)</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8. History of music teaching in Croatia.</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9. Music teaching in general education school, gymnasium, music school.</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10. Curricula.</w:t>
            </w:r>
          </w:p>
          <w:p w:rsidR="00942DBC" w:rsidRPr="00942DBC" w:rsidRDefault="00942DBC" w:rsidP="00942DBC">
            <w:pPr>
              <w:pStyle w:val="HTMLunaprijedoblikovano"/>
              <w:shd w:val="clear" w:color="auto" w:fill="F8F9FA"/>
              <w:rPr>
                <w:rFonts w:ascii="Arial" w:hAnsi="Arial" w:cs="Arial"/>
                <w:color w:val="202124"/>
              </w:rPr>
            </w:pPr>
            <w:r w:rsidRPr="00942DBC">
              <w:rPr>
                <w:rStyle w:val="y2iqfc"/>
                <w:rFonts w:ascii="Arial" w:hAnsi="Arial" w:cs="Arial"/>
                <w:color w:val="202124"/>
              </w:rPr>
              <w:t>11.-15. Student seminar papers (public).</w:t>
            </w:r>
          </w:p>
          <w:p w:rsidR="00A9341C" w:rsidRDefault="00A9341C">
            <w:pPr>
              <w:pStyle w:val="Normal1"/>
              <w:widowControl/>
              <w:pBdr>
                <w:top w:val="nil"/>
                <w:left w:val="nil"/>
                <w:bottom w:val="nil"/>
                <w:right w:val="nil"/>
                <w:between w:val="nil"/>
              </w:pBdr>
              <w:spacing w:after="200"/>
              <w:rPr>
                <w:rFonts w:ascii="Arial" w:eastAsia="Arial" w:hAnsi="Arial" w:cs="Arial"/>
                <w:color w:val="000000"/>
                <w:sz w:val="20"/>
                <w:szCs w:val="20"/>
              </w:rPr>
            </w:pPr>
          </w:p>
        </w:tc>
      </w:tr>
      <w:tr w:rsidR="00D2766E">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D2766E" w:rsidRPr="00943EE4" w:rsidRDefault="00D2766E" w:rsidP="00A9341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D2766E" w:rsidRPr="00D2766E" w:rsidRDefault="00D2766E" w:rsidP="001A7DDB">
            <w:pPr>
              <w:pStyle w:val="Normal10"/>
              <w:widowControl/>
              <w:rPr>
                <w:rFonts w:ascii="Times New Roman" w:hAnsi="Times New Roman" w:cs="Times New Roman"/>
                <w:b/>
                <w:color w:val="000000"/>
                <w:sz w:val="19"/>
                <w:szCs w:val="19"/>
                <w:lang w:val="en-GB"/>
              </w:rPr>
            </w:pPr>
            <w:r w:rsidRPr="00D2766E">
              <w:rPr>
                <w:rFonts w:ascii="MS Gothic" w:eastAsia="MS Gothic" w:hAnsi="MS Gothic" w:cs="MS Gothic"/>
                <w:b/>
                <w:color w:val="000000"/>
                <w:sz w:val="20"/>
                <w:szCs w:val="20"/>
                <w:lang w:val="en-GB"/>
              </w:rPr>
              <w:t>×</w:t>
            </w:r>
            <w:r w:rsidRPr="00D2766E">
              <w:rPr>
                <w:rFonts w:ascii="Arial" w:hAnsi="Arial" w:cs="Arial"/>
                <w:b/>
                <w:color w:val="000000"/>
                <w:sz w:val="20"/>
                <w:szCs w:val="20"/>
                <w:lang w:val="en-GB"/>
              </w:rPr>
              <w:t xml:space="preserve"> seminars and workshops  </w:t>
            </w:r>
          </w:p>
          <w:p w:rsidR="00D2766E" w:rsidRPr="00943EE4" w:rsidRDefault="00D2766E"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00E546B0" w:rsidRPr="00943EE4">
              <w:rPr>
                <w:rFonts w:ascii="Arial" w:hAnsi="Arial" w:cs="Arial"/>
                <w:color w:val="000000"/>
                <w:sz w:val="20"/>
                <w:szCs w:val="20"/>
                <w:lang w:val="en-GB"/>
              </w:rPr>
              <w:t>exercises</w:t>
            </w:r>
          </w:p>
          <w:p w:rsidR="00D2766E" w:rsidRPr="00943EE4" w:rsidRDefault="00D2766E"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D2766E" w:rsidRPr="00943EE4" w:rsidRDefault="00D2766E"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D2766E" w:rsidRPr="00943EE4" w:rsidRDefault="00D2766E" w:rsidP="001A7DDB">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Pr="00943EE4">
              <w:rPr>
                <w:rFonts w:ascii="Arial" w:hAnsi="Arial" w:cs="Arial"/>
                <w:b/>
                <w:color w:val="000000"/>
                <w:sz w:val="20"/>
                <w:szCs w:val="20"/>
                <w:lang w:val="en-GB"/>
              </w:rPr>
              <w:t xml:space="preserve"> </w:t>
            </w:r>
            <w:r w:rsidRPr="00D2766E">
              <w:rPr>
                <w:rFonts w:ascii="Arial" w:hAnsi="Arial" w:cs="Arial"/>
                <w:color w:val="000000"/>
                <w:sz w:val="20"/>
                <w:szCs w:val="20"/>
                <w:lang w:val="en-GB"/>
              </w:rPr>
              <w:t>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D2766E" w:rsidRDefault="00D2766E" w:rsidP="001A7DDB">
            <w:pPr>
              <w:pStyle w:val="Normal10"/>
              <w:widowControl/>
              <w:rPr>
                <w:rFonts w:ascii="Times New Roman" w:hAnsi="Times New Roman" w:cs="Times New Roman"/>
                <w:b/>
                <w:color w:val="000000"/>
                <w:sz w:val="19"/>
                <w:szCs w:val="19"/>
                <w:lang w:val="en-GB"/>
              </w:rPr>
            </w:pPr>
            <w:r w:rsidRPr="00D2766E">
              <w:rPr>
                <w:rFonts w:ascii="MS Gothic" w:eastAsia="MS Gothic" w:hAnsi="MS Gothic" w:cs="MS Gothic"/>
                <w:b/>
                <w:color w:val="000000"/>
                <w:sz w:val="20"/>
                <w:szCs w:val="20"/>
                <w:lang w:val="en-GB"/>
              </w:rPr>
              <w:t>×</w:t>
            </w:r>
            <w:r w:rsidRPr="00D2766E">
              <w:rPr>
                <w:rFonts w:ascii="Arial" w:hAnsi="Arial" w:cs="Arial"/>
                <w:b/>
                <w:color w:val="000000"/>
                <w:sz w:val="20"/>
                <w:szCs w:val="20"/>
                <w:lang w:val="en-GB"/>
              </w:rPr>
              <w:t xml:space="preserve"> independent tasks</w:t>
            </w:r>
          </w:p>
          <w:p w:rsidR="00D2766E" w:rsidRPr="00943EE4" w:rsidRDefault="00D2766E"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D2766E" w:rsidRPr="00943EE4" w:rsidRDefault="00D2766E"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D2766E" w:rsidRPr="00943EE4" w:rsidRDefault="00D2766E"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w:t>
            </w:r>
            <w:r w:rsidRPr="00943EE4">
              <w:rPr>
                <w:rFonts w:ascii="Arial" w:hAnsi="Arial" w:cs="Arial"/>
                <w:b/>
                <w:color w:val="000000"/>
                <w:sz w:val="20"/>
                <w:szCs w:val="20"/>
                <w:lang w:val="en-GB"/>
              </w:rPr>
              <w:t xml:space="preserve"> </w:t>
            </w:r>
            <w:r w:rsidRPr="00D2766E">
              <w:rPr>
                <w:rFonts w:ascii="Arial" w:hAnsi="Arial" w:cs="Arial"/>
                <w:color w:val="000000"/>
                <w:sz w:val="20"/>
                <w:szCs w:val="20"/>
                <w:lang w:val="en-GB"/>
              </w:rPr>
              <w:t>mentoring</w:t>
            </w:r>
          </w:p>
          <w:p w:rsidR="00D2766E" w:rsidRPr="00943EE4" w:rsidRDefault="00D2766E" w:rsidP="001A7DDB">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A9341C">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41C" w:rsidRDefault="00A9341C">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41C" w:rsidRDefault="00A9341C">
            <w:pPr>
              <w:pStyle w:val="Normal1"/>
              <w:pBdr>
                <w:top w:val="nil"/>
                <w:left w:val="nil"/>
                <w:bottom w:val="nil"/>
                <w:right w:val="nil"/>
                <w:between w:val="nil"/>
              </w:pBdr>
              <w:spacing w:line="276" w:lineRule="auto"/>
              <w:rPr>
                <w:color w:val="000000"/>
              </w:rPr>
            </w:pPr>
          </w:p>
        </w:tc>
      </w:tr>
      <w:tr w:rsidR="00A9341C">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A9341C" w:rsidRPr="00943EE4" w:rsidRDefault="00A9341C" w:rsidP="00A9341C">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942DBC" w:rsidRPr="00942DBC" w:rsidRDefault="00942DBC" w:rsidP="00942DBC">
            <w:pPr>
              <w:pStyle w:val="HTMLunaprijedoblikovano"/>
              <w:shd w:val="clear" w:color="auto" w:fill="F8F9FA"/>
              <w:rPr>
                <w:rFonts w:ascii="Arial" w:hAnsi="Arial" w:cs="Arial"/>
                <w:color w:val="202124"/>
              </w:rPr>
            </w:pPr>
            <w:r w:rsidRPr="00942DBC">
              <w:rPr>
                <w:rStyle w:val="y2iqfc"/>
                <w:rFonts w:ascii="Arial" w:hAnsi="Arial" w:cs="Arial"/>
                <w:color w:val="202124"/>
              </w:rPr>
              <w:t>Class attendance, preparation of seminar papers.</w:t>
            </w:r>
          </w:p>
          <w:p w:rsidR="00A9341C" w:rsidRDefault="00A9341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D2766E">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D2766E" w:rsidRPr="00943EE4" w:rsidRDefault="00D2766E" w:rsidP="00A9341C">
            <w:pPr>
              <w:pStyle w:val="Normal10"/>
              <w:tabs>
                <w:tab w:val="left" w:pos="2820"/>
              </w:tabs>
              <w:rPr>
                <w:color w:val="000000"/>
                <w:lang w:val="en-GB"/>
              </w:rPr>
            </w:pPr>
            <w:r w:rsidRPr="00943EE4">
              <w:rPr>
                <w:rFonts w:ascii="Arial" w:hAnsi="Arial" w:cs="Arial"/>
                <w:color w:val="000000"/>
                <w:sz w:val="20"/>
                <w:szCs w:val="20"/>
                <w:lang w:val="en-GB"/>
              </w:rPr>
              <w:t xml:space="preserve">Following the </w:t>
            </w:r>
            <w:r w:rsidRPr="00943EE4">
              <w:rPr>
                <w:rFonts w:ascii="Arial" w:hAnsi="Arial" w:cs="Arial"/>
                <w:color w:val="000000"/>
                <w:sz w:val="20"/>
                <w:szCs w:val="20"/>
                <w:lang w:val="en-GB"/>
              </w:rPr>
              <w:lastRenderedPageBreak/>
              <w:t>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lastRenderedPageBreak/>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D2766E" w:rsidRDefault="00D2766E">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D2766E">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2766E" w:rsidRDefault="00D2766E">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Default="00D2766E">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Default="00D2766E">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p>
        </w:tc>
      </w:tr>
      <w:tr w:rsidR="00D2766E">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2766E" w:rsidRDefault="00D2766E">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Default="00D2766E">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Default="00D2766E">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Times New Roman" w:hAnsi="Times New Roman" w:cs="Times New Roman"/>
                <w:b/>
                <w:color w:val="000000"/>
                <w:sz w:val="19"/>
                <w:szCs w:val="19"/>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D2766E" w:rsidRDefault="00D2766E">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D2766E">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2766E" w:rsidRDefault="00D2766E">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Default="00D2766E">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Default="00D2766E">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D2766E" w:rsidRPr="00943EE4" w:rsidRDefault="00D2766E" w:rsidP="001A7DDB">
            <w:pPr>
              <w:pStyle w:val="Normal10"/>
              <w:tabs>
                <w:tab w:val="left" w:pos="2820"/>
              </w:tabs>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D2766E" w:rsidRDefault="00D2766E">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D2766E">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2766E" w:rsidRDefault="00D2766E">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D2766E" w:rsidRPr="00943EE4" w:rsidRDefault="00D2766E" w:rsidP="001A7DDB">
            <w:pPr>
              <w:pStyle w:val="Normal10"/>
              <w:tabs>
                <w:tab w:val="left" w:pos="2820"/>
              </w:tabs>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D2766E" w:rsidRDefault="00D2766E">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D2766E" w:rsidRPr="00943EE4" w:rsidRDefault="00D2766E" w:rsidP="001A7DDB">
            <w:pPr>
              <w:pStyle w:val="Normal10"/>
              <w:tabs>
                <w:tab w:val="left" w:pos="2820"/>
              </w:tabs>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D2766E" w:rsidRDefault="00D2766E">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D2766E" w:rsidRPr="00943EE4" w:rsidRDefault="00D2766E" w:rsidP="001A7DDB">
            <w:pPr>
              <w:pStyle w:val="Normal10"/>
              <w:tabs>
                <w:tab w:val="left" w:pos="2820"/>
              </w:tabs>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D2766E" w:rsidRDefault="00D2766E">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A9341C">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Pr="00943EE4" w:rsidRDefault="00A9341C" w:rsidP="00A9341C">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942DBC" w:rsidRPr="00942DBC" w:rsidRDefault="00942DBC" w:rsidP="00942DBC">
            <w:pPr>
              <w:pStyle w:val="HTMLunaprijedoblikovano"/>
              <w:shd w:val="clear" w:color="auto" w:fill="F8F9FA"/>
              <w:rPr>
                <w:rFonts w:ascii="Arial" w:hAnsi="Arial" w:cs="Arial"/>
                <w:color w:val="202124"/>
              </w:rPr>
            </w:pPr>
            <w:r w:rsidRPr="00942DBC">
              <w:rPr>
                <w:rStyle w:val="y2iqfc"/>
                <w:rFonts w:ascii="Arial" w:hAnsi="Arial" w:cs="Arial"/>
                <w:color w:val="202124"/>
              </w:rPr>
              <w:t>Examination of knowledge through a positively graded seminar paper and oral exam.</w:t>
            </w:r>
          </w:p>
          <w:p w:rsidR="00A9341C" w:rsidRDefault="00A9341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A9341C">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A9341C">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ROJKO, Pavel, </w:t>
            </w:r>
            <w:r>
              <w:rPr>
                <w:rFonts w:ascii="Arial" w:eastAsia="Arial" w:hAnsi="Arial" w:cs="Arial"/>
                <w:i/>
                <w:color w:val="000000"/>
                <w:sz w:val="20"/>
                <w:szCs w:val="20"/>
              </w:rPr>
              <w:t>Metodika nastave glazbe – tematsko-teorijski aspekti</w:t>
            </w:r>
            <w:r>
              <w:rPr>
                <w:rFonts w:ascii="Arial" w:eastAsia="Arial" w:hAnsi="Arial" w:cs="Arial"/>
                <w:color w:val="000000"/>
                <w:sz w:val="20"/>
                <w:szCs w:val="20"/>
              </w:rPr>
              <w:t>. Osijek, Sveučilište J. J.Strossmayera - Pedagoški fakultet 1996.;</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ROJKO, Pavel, </w:t>
            </w:r>
            <w:r>
              <w:rPr>
                <w:rFonts w:ascii="Arial" w:eastAsia="Arial" w:hAnsi="Arial" w:cs="Arial"/>
                <w:i/>
                <w:color w:val="000000"/>
                <w:sz w:val="20"/>
                <w:szCs w:val="20"/>
              </w:rPr>
              <w:t>Metodika glazbene nastave – praksa I. dio</w:t>
            </w:r>
            <w:r>
              <w:rPr>
                <w:rFonts w:ascii="Arial" w:eastAsia="Arial" w:hAnsi="Arial" w:cs="Arial"/>
                <w:color w:val="000000"/>
                <w:sz w:val="20"/>
                <w:szCs w:val="20"/>
              </w:rPr>
              <w:t>. Zagreb, Jakša Zlatar, 2004.;</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POŽGAJ, Joža, </w:t>
            </w:r>
            <w:r>
              <w:rPr>
                <w:rFonts w:ascii="Arial" w:eastAsia="Arial" w:hAnsi="Arial" w:cs="Arial"/>
                <w:i/>
                <w:color w:val="000000"/>
                <w:sz w:val="20"/>
                <w:szCs w:val="20"/>
              </w:rPr>
              <w:t>Metodika nastave glazbene kulture u osnovnoj školi</w:t>
            </w:r>
            <w:r>
              <w:rPr>
                <w:rFonts w:ascii="Arial" w:eastAsia="Arial" w:hAnsi="Arial" w:cs="Arial"/>
                <w:color w:val="000000"/>
                <w:sz w:val="20"/>
                <w:szCs w:val="20"/>
              </w:rPr>
              <w:t>. Zagreb, Prosvjetni sabor Hrvatske, 1988.;</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ROJKO, Pavel, </w:t>
            </w:r>
            <w:r>
              <w:rPr>
                <w:rFonts w:ascii="Arial" w:eastAsia="Arial" w:hAnsi="Arial" w:cs="Arial"/>
                <w:i/>
                <w:color w:val="000000"/>
                <w:sz w:val="20"/>
                <w:szCs w:val="20"/>
              </w:rPr>
              <w:t>Psihološke osnove intonacije i ritma</w:t>
            </w:r>
            <w:r>
              <w:rPr>
                <w:rFonts w:ascii="Arial" w:eastAsia="Arial" w:hAnsi="Arial" w:cs="Arial"/>
                <w:color w:val="000000"/>
                <w:sz w:val="20"/>
                <w:szCs w:val="20"/>
              </w:rPr>
              <w:t>. Zagreb, Muzička akademija 1982.;</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i/>
                <w:color w:val="000000"/>
                <w:sz w:val="20"/>
                <w:szCs w:val="20"/>
              </w:rPr>
              <w:t>Nastavni plan i program – Glazbena kultura</w:t>
            </w:r>
            <w:r>
              <w:rPr>
                <w:rFonts w:ascii="Arial" w:eastAsia="Arial" w:hAnsi="Arial" w:cs="Arial"/>
                <w:color w:val="000000"/>
                <w:sz w:val="20"/>
                <w:szCs w:val="20"/>
              </w:rPr>
              <w:t>, 1999. Katalozi znanja.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Praćenje glazbeno-pedagoških tema u časopisima: </w:t>
            </w:r>
            <w:r>
              <w:rPr>
                <w:rFonts w:ascii="Arial" w:eastAsia="Arial" w:hAnsi="Arial" w:cs="Arial"/>
                <w:i/>
                <w:color w:val="000000"/>
                <w:sz w:val="20"/>
                <w:szCs w:val="20"/>
              </w:rPr>
              <w:t>Tonovi</w:t>
            </w:r>
            <w:r>
              <w:rPr>
                <w:rFonts w:ascii="Arial" w:eastAsia="Arial" w:hAnsi="Arial" w:cs="Arial"/>
                <w:b/>
                <w:i/>
                <w:color w:val="000000"/>
                <w:sz w:val="20"/>
                <w:szCs w:val="20"/>
              </w:rPr>
              <w:t xml:space="preserve">, </w:t>
            </w:r>
            <w:r>
              <w:rPr>
                <w:rFonts w:ascii="Arial" w:eastAsia="Arial" w:hAnsi="Arial" w:cs="Arial"/>
                <w:i/>
                <w:color w:val="000000"/>
                <w:sz w:val="20"/>
                <w:szCs w:val="20"/>
              </w:rPr>
              <w:t>Theoria</w:t>
            </w:r>
            <w:r>
              <w:rPr>
                <w:rFonts w:ascii="Arial" w:eastAsia="Arial" w:hAnsi="Arial" w:cs="Arial"/>
                <w:color w:val="000000"/>
                <w:sz w:val="20"/>
                <w:szCs w:val="20"/>
              </w:rPr>
              <w:t xml:space="preserve">; </w:t>
            </w:r>
            <w:r>
              <w:rPr>
                <w:rFonts w:ascii="Arial" w:eastAsia="Arial" w:hAnsi="Arial" w:cs="Arial"/>
                <w:i/>
                <w:color w:val="000000"/>
                <w:sz w:val="20"/>
                <w:szCs w:val="20"/>
              </w:rPr>
              <w:t xml:space="preserve">Bašćinski glasi. </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rPr>
          <w:trHeight w:val="1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Udžbenici / priručnici za osnovne škole, glazbene škole, gimnazije.</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rPr>
          <w:trHeight w:val="75"/>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12"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45" w:type="dxa"/>
            <w:gridSpan w:val="2"/>
            <w:tcBorders>
              <w:top w:val="single" w:sz="4" w:space="0" w:color="000000"/>
              <w:left w:val="single" w:sz="8" w:space="0" w:color="000000"/>
              <w:bottom w:val="single" w:sz="12"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12"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A9341C" w:rsidRPr="00943EE4" w:rsidRDefault="00A9341C" w:rsidP="00A9341C">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ind w:left="67" w:firstLine="67"/>
              <w:rPr>
                <w:color w:val="000000"/>
              </w:rPr>
            </w:pPr>
            <w:r>
              <w:rPr>
                <w:rFonts w:ascii="Arial" w:eastAsia="Arial" w:hAnsi="Arial" w:cs="Arial"/>
                <w:color w:val="000000"/>
                <w:sz w:val="20"/>
                <w:szCs w:val="20"/>
              </w:rPr>
              <w:t xml:space="preserve">ROJKO Pavel, </w:t>
            </w:r>
            <w:r>
              <w:rPr>
                <w:rFonts w:ascii="Arial" w:eastAsia="Arial" w:hAnsi="Arial" w:cs="Arial"/>
                <w:i/>
                <w:color w:val="000000"/>
                <w:sz w:val="20"/>
                <w:szCs w:val="20"/>
              </w:rPr>
              <w:t>Testiranje u muzici</w:t>
            </w:r>
            <w:r>
              <w:rPr>
                <w:rFonts w:ascii="Arial" w:eastAsia="Arial" w:hAnsi="Arial" w:cs="Arial"/>
                <w:color w:val="000000"/>
                <w:sz w:val="20"/>
                <w:szCs w:val="20"/>
              </w:rPr>
              <w:t xml:space="preserve">. Zagreb, Muzikološki zavod Muzičke akademije 1981.; ČELAR, Antun, </w:t>
            </w:r>
            <w:r>
              <w:rPr>
                <w:rFonts w:ascii="Arial" w:eastAsia="Arial" w:hAnsi="Arial" w:cs="Arial"/>
                <w:i/>
                <w:color w:val="000000"/>
                <w:sz w:val="20"/>
                <w:szCs w:val="20"/>
              </w:rPr>
              <w:t>Crtice iz glazbene didaktike</w:t>
            </w:r>
            <w:r>
              <w:rPr>
                <w:rFonts w:ascii="Arial" w:eastAsia="Arial" w:hAnsi="Arial" w:cs="Arial"/>
                <w:color w:val="000000"/>
                <w:sz w:val="20"/>
                <w:szCs w:val="20"/>
              </w:rPr>
              <w:t xml:space="preserve">. Zagreb, Glazbeno – pedagoška biblioteka Grančel, 2000.; MANASTERIOTTI Višnja, </w:t>
            </w:r>
            <w:r>
              <w:rPr>
                <w:rFonts w:ascii="Arial" w:eastAsia="Arial" w:hAnsi="Arial" w:cs="Arial"/>
                <w:i/>
                <w:color w:val="000000"/>
                <w:sz w:val="20"/>
                <w:szCs w:val="20"/>
              </w:rPr>
              <w:t>Muzički odgoj na početnom stupnju</w:t>
            </w:r>
            <w:r>
              <w:rPr>
                <w:rFonts w:ascii="Arial" w:eastAsia="Arial" w:hAnsi="Arial" w:cs="Arial"/>
                <w:color w:val="000000"/>
                <w:sz w:val="20"/>
                <w:szCs w:val="20"/>
              </w:rPr>
              <w:t xml:space="preserve">. Metodske upute za odgajatelje i nastavnike razredne nastave, Zagreb, Školska knjiga 1973.; MAJER - BOBETKO, Sanja, </w:t>
            </w:r>
            <w:r>
              <w:rPr>
                <w:rFonts w:ascii="Arial" w:eastAsia="Arial" w:hAnsi="Arial" w:cs="Arial"/>
                <w:i/>
                <w:color w:val="000000"/>
                <w:sz w:val="20"/>
                <w:szCs w:val="20"/>
              </w:rPr>
              <w:t>Osnove glazbene kulture</w:t>
            </w:r>
            <w:r>
              <w:rPr>
                <w:rFonts w:ascii="Arial" w:eastAsia="Arial" w:hAnsi="Arial" w:cs="Arial"/>
                <w:color w:val="000000"/>
                <w:sz w:val="20"/>
                <w:szCs w:val="20"/>
              </w:rPr>
              <w:t xml:space="preserve">. Zagreb, Školska knjiga, 1991.; SEITZ - HALLWACHS, </w:t>
            </w:r>
            <w:r>
              <w:rPr>
                <w:rFonts w:ascii="Arial" w:eastAsia="Arial" w:hAnsi="Arial" w:cs="Arial"/>
                <w:i/>
                <w:color w:val="000000"/>
                <w:sz w:val="20"/>
                <w:szCs w:val="20"/>
              </w:rPr>
              <w:t>Montessori ili Waldorf</w:t>
            </w:r>
            <w:r>
              <w:rPr>
                <w:rFonts w:ascii="Arial" w:eastAsia="Arial" w:hAnsi="Arial" w:cs="Arial"/>
                <w:color w:val="000000"/>
                <w:sz w:val="20"/>
                <w:szCs w:val="20"/>
              </w:rPr>
              <w:t xml:space="preserve">? Zagreb, Educa, Nakladno društvo, d.o.o. 1996.; MOTTE-HABER, Helga, </w:t>
            </w:r>
            <w:r>
              <w:rPr>
                <w:rFonts w:ascii="Arial" w:eastAsia="Arial" w:hAnsi="Arial" w:cs="Arial"/>
                <w:i/>
                <w:color w:val="000000"/>
                <w:sz w:val="20"/>
                <w:szCs w:val="20"/>
              </w:rPr>
              <w:t>Psihologija glazbe</w:t>
            </w:r>
            <w:r>
              <w:rPr>
                <w:rFonts w:ascii="Arial" w:eastAsia="Arial" w:hAnsi="Arial" w:cs="Arial"/>
                <w:color w:val="000000"/>
                <w:sz w:val="20"/>
                <w:szCs w:val="20"/>
              </w:rPr>
              <w:t xml:space="preserve">. Jastrebarsko, Naklada Slap, 1999.; MIRKOVIĆ-RADOŠ, Ksenija, </w:t>
            </w:r>
            <w:r>
              <w:rPr>
                <w:rFonts w:ascii="Arial" w:eastAsia="Arial" w:hAnsi="Arial" w:cs="Arial"/>
                <w:i/>
                <w:color w:val="000000"/>
                <w:sz w:val="20"/>
                <w:szCs w:val="20"/>
              </w:rPr>
              <w:t>Psihologija muzičkih sposobnosti</w:t>
            </w:r>
            <w:r>
              <w:rPr>
                <w:rFonts w:ascii="Arial" w:eastAsia="Arial" w:hAnsi="Arial" w:cs="Arial"/>
                <w:color w:val="000000"/>
                <w:sz w:val="20"/>
                <w:szCs w:val="20"/>
              </w:rPr>
              <w:t xml:space="preserve">. Beograd, Zavod za udžbenike i nastavna sredstva, 1983. </w:t>
            </w:r>
          </w:p>
          <w:p w:rsidR="00A9341C" w:rsidRDefault="00A9341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A9341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42DBC" w:rsidRDefault="00942DBC" w:rsidP="00942DBC">
            <w:pPr>
              <w:pStyle w:val="HTMLunaprijedoblikovano"/>
              <w:shd w:val="clear" w:color="auto" w:fill="F8F9FA"/>
              <w:rPr>
                <w:rFonts w:ascii="inherit" w:hAnsi="inherit"/>
                <w:color w:val="202124"/>
                <w:sz w:val="47"/>
                <w:szCs w:val="47"/>
              </w:rPr>
            </w:pPr>
            <w:r>
              <w:rPr>
                <w:rFonts w:ascii="Arial" w:eastAsia="Arial" w:hAnsi="Arial" w:cs="Arial"/>
                <w:color w:val="000000"/>
              </w:rPr>
              <w:t xml:space="preserve">Student </w:t>
            </w:r>
            <w:r w:rsidRPr="00942DBC">
              <w:rPr>
                <w:rStyle w:val="y2iqfc"/>
                <w:rFonts w:ascii="Arial" w:hAnsi="Arial" w:cs="Arial"/>
                <w:color w:val="202124"/>
              </w:rPr>
              <w:t>questionnaire</w:t>
            </w:r>
          </w:p>
          <w:p w:rsidR="00A9341C" w:rsidRDefault="00A9341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9D7589">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Other</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ind w:left="720"/>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15.</w:t>
      </w:r>
      <w:r w:rsidR="001A7DDB" w:rsidRPr="001A7DDB">
        <w:rPr>
          <w:rFonts w:ascii="Arial" w:hAnsi="Arial" w:cs="Arial"/>
          <w:b/>
          <w:color w:val="000000"/>
          <w:sz w:val="20"/>
          <w:szCs w:val="20"/>
        </w:rPr>
        <w:t xml:space="preserve"> </w:t>
      </w:r>
      <w:r w:rsidR="001A7DDB" w:rsidRPr="00943EE4">
        <w:rPr>
          <w:rFonts w:ascii="Arial" w:hAnsi="Arial" w:cs="Arial"/>
          <w:b/>
          <w:color w:val="000000"/>
          <w:sz w:val="20"/>
          <w:szCs w:val="20"/>
        </w:rPr>
        <w:t>English Language</w:t>
      </w: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 xml:space="preserve">15.1. </w:t>
      </w:r>
      <w:r w:rsidR="001A7DDB" w:rsidRPr="00943EE4">
        <w:rPr>
          <w:rFonts w:ascii="Arial" w:hAnsi="Arial" w:cs="Arial"/>
          <w:b/>
          <w:color w:val="000000"/>
          <w:sz w:val="20"/>
          <w:szCs w:val="20"/>
        </w:rPr>
        <w:t>English Language</w:t>
      </w:r>
      <w:r w:rsidR="001A7DDB">
        <w:rPr>
          <w:rFonts w:ascii="Arial" w:eastAsia="Arial" w:hAnsi="Arial" w:cs="Arial"/>
          <w:b/>
          <w:color w:val="000000"/>
          <w:sz w:val="20"/>
          <w:szCs w:val="20"/>
        </w:rPr>
        <w:t xml:space="preserve"> </w:t>
      </w:r>
      <w:r>
        <w:rPr>
          <w:rFonts w:ascii="Arial" w:eastAsia="Arial" w:hAnsi="Arial" w:cs="Arial"/>
          <w:b/>
          <w:color w:val="000000"/>
          <w:sz w:val="20"/>
          <w:szCs w:val="20"/>
        </w:rPr>
        <w:t>1</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7"/>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9D7589">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A7DD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English Language</w:t>
            </w:r>
            <w:r>
              <w:rPr>
                <w:rFonts w:ascii="Arial" w:eastAsia="Arial" w:hAnsi="Arial" w:cs="Arial"/>
                <w:color w:val="000000"/>
                <w:sz w:val="20"/>
                <w:szCs w:val="20"/>
              </w:rPr>
              <w:t xml:space="preserve"> </w:t>
            </w:r>
            <w:r w:rsidR="00572090">
              <w:rPr>
                <w:rFonts w:ascii="Arial" w:eastAsia="Arial" w:hAnsi="Arial" w:cs="Arial"/>
                <w:color w:val="000000"/>
                <w:sz w:val="20"/>
                <w:szCs w:val="20"/>
              </w:rPr>
              <w:t>1</w:t>
            </w:r>
          </w:p>
        </w:tc>
      </w:tr>
      <w:tr w:rsidR="001A7DD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A7DDB" w:rsidRPr="00943EE4" w:rsidRDefault="001A7DDB" w:rsidP="00A9341C">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UAE001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1A7DDB" w:rsidRPr="005E6C61" w:rsidRDefault="001A7DDB" w:rsidP="001A7DDB">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1A7DD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A7DDB" w:rsidRPr="00943EE4" w:rsidRDefault="001A7DDB" w:rsidP="00A9341C">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A7DDB" w:rsidRPr="00746DB4" w:rsidRDefault="001A7DDB" w:rsidP="00186B42">
            <w:pPr>
              <w:pStyle w:val="Normal1"/>
              <w:widowControl/>
              <w:pBdr>
                <w:top w:val="nil"/>
                <w:left w:val="nil"/>
                <w:bottom w:val="nil"/>
                <w:right w:val="nil"/>
                <w:between w:val="nil"/>
              </w:pBdr>
              <w:rPr>
                <w:rFonts w:ascii="Arial" w:eastAsia="Arial" w:hAnsi="Arial" w:cs="Arial"/>
                <w:color w:val="000000"/>
                <w:sz w:val="20"/>
                <w:szCs w:val="20"/>
              </w:rPr>
            </w:pPr>
            <w:r w:rsidRPr="00746DB4">
              <w:rPr>
                <w:rFonts w:ascii="Noto Sans" w:hAnsi="Noto Sans" w:cs="Noto Sans"/>
                <w:color w:val="292929"/>
                <w:sz w:val="20"/>
                <w:szCs w:val="20"/>
                <w:shd w:val="clear" w:color="auto" w:fill="FFFFFF"/>
              </w:rPr>
              <w:t xml:space="preserve">Katarina Perišić-Lelić, </w:t>
            </w:r>
            <w:r w:rsidR="00186B42">
              <w:rPr>
                <w:rFonts w:ascii="Noto Sans" w:hAnsi="Noto Sans" w:cs="Noto Sans"/>
                <w:color w:val="292929"/>
                <w:sz w:val="20"/>
                <w:szCs w:val="20"/>
                <w:shd w:val="clear" w:color="auto" w:fill="FFFFFF"/>
              </w:rPr>
              <w:t>Lecturer</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1A7DDB" w:rsidRPr="005E6C61" w:rsidRDefault="001A7DDB" w:rsidP="001A7DDB">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1A7DD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1A7DDB" w:rsidRPr="00943EE4" w:rsidRDefault="001A7DDB"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1A7DDB" w:rsidRPr="005E6C61" w:rsidRDefault="001A7DDB" w:rsidP="001A7DDB">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1A7DDB" w:rsidRPr="00943EE4" w:rsidRDefault="001A7DDB" w:rsidP="001A7DDB">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Pr="00943EE4" w:rsidRDefault="001A7DDB" w:rsidP="001A7DDB">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Pr="00943EE4" w:rsidRDefault="001A7DDB" w:rsidP="001A7DDB">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Pr="00943EE4" w:rsidRDefault="001A7DDB" w:rsidP="001A7DDB">
            <w:pPr>
              <w:jc w:val="center"/>
            </w:pPr>
            <w:r w:rsidRPr="00943EE4">
              <w:rPr>
                <w:rFonts w:ascii="Arial" w:hAnsi="Arial"/>
              </w:rPr>
              <w:t>T</w:t>
            </w:r>
          </w:p>
        </w:tc>
      </w:tr>
      <w:tr w:rsidR="001A7DD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1A7DDB" w:rsidRPr="005E6C61" w:rsidRDefault="001A7DD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1A7DD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A7DDB" w:rsidRPr="00943EE4" w:rsidRDefault="001A7DDB" w:rsidP="00A9341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1A7DDB" w:rsidRPr="005E6C61" w:rsidRDefault="001A7DDB" w:rsidP="001A7DDB">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A9341C">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A9341C" w:rsidRPr="00943EE4" w:rsidRDefault="00A9341C" w:rsidP="00A9341C">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A9341C">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1A7DDB" w:rsidRPr="00943EE4" w:rsidRDefault="001A7DDB" w:rsidP="001A7DDB">
            <w:pPr>
              <w:pStyle w:val="Normal10"/>
              <w:widowControl/>
              <w:tabs>
                <w:tab w:val="left" w:pos="2820"/>
              </w:tabs>
              <w:rPr>
                <w:color w:val="000000"/>
                <w:lang w:val="en-GB"/>
              </w:rPr>
            </w:pPr>
            <w:r w:rsidRPr="00943EE4">
              <w:rPr>
                <w:rFonts w:ascii="Arial" w:hAnsi="Arial" w:cs="Arial"/>
                <w:color w:val="000000"/>
                <w:sz w:val="20"/>
                <w:szCs w:val="20"/>
                <w:lang w:val="en-GB"/>
              </w:rPr>
              <w:t>The basic goal of the course is to enable the students competently to communicate in the field of their profession, aiming to the CEF Independent User B Level.</w:t>
            </w:r>
          </w:p>
          <w:p w:rsidR="00A9341C" w:rsidRDefault="00A9341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By developing basic language skills, the course aims to:</w:t>
            </w:r>
          </w:p>
          <w:p w:rsidR="00942DBC" w:rsidRPr="00942DBC" w:rsidRDefault="00942DBC" w:rsidP="00942DBC">
            <w:pPr>
              <w:pStyle w:val="HTMLunaprijedoblikovano"/>
              <w:shd w:val="clear" w:color="auto" w:fill="F8F9FA"/>
              <w:rPr>
                <w:rStyle w:val="y2iqfc"/>
                <w:rFonts w:ascii="Arial" w:hAnsi="Arial" w:cs="Arial"/>
                <w:color w:val="202124"/>
              </w:rPr>
            </w:pP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 systematic adoption of important grammatical structures of a foreign language, especially those that occur frequently in the language of the profession</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 expanding and enriching vocabulary by reading, listening, speaking comprehension and interpretation of selected professional texts</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 developing text reading techniques based on authentic texts</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 training to describe and express personal attitudes towards visual and auditory patterns as well as discussion on a given topic</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 developing learning strategies and training students for independent work</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 training for independent use of professional literature in a foreign language.</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 developing critical thinking</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 intertwining intercultural and situational learning in context, speech acts, means and different types of texts</w:t>
            </w:r>
          </w:p>
          <w:p w:rsidR="00942DBC" w:rsidRPr="00942DBC" w:rsidRDefault="00942DBC" w:rsidP="00942DBC">
            <w:pPr>
              <w:pStyle w:val="HTMLunaprijedoblikovano"/>
              <w:shd w:val="clear" w:color="auto" w:fill="F8F9FA"/>
              <w:rPr>
                <w:rFonts w:ascii="Arial" w:hAnsi="Arial" w:cs="Arial"/>
                <w:color w:val="202124"/>
              </w:rPr>
            </w:pPr>
            <w:r w:rsidRPr="00942DBC">
              <w:rPr>
                <w:rStyle w:val="y2iqfc"/>
                <w:rFonts w:ascii="Arial" w:hAnsi="Arial" w:cs="Arial"/>
                <w:color w:val="202124"/>
              </w:rPr>
              <w:t>- getting acquainted with the cultural norms of speech and behavior of English-speaking countries</w:t>
            </w:r>
          </w:p>
          <w:p w:rsidR="00A9341C" w:rsidRDefault="00A9341C">
            <w:pPr>
              <w:pStyle w:val="Normal1"/>
              <w:widowControl/>
              <w:pBdr>
                <w:top w:val="nil"/>
                <w:left w:val="nil"/>
                <w:bottom w:val="nil"/>
                <w:right w:val="nil"/>
                <w:between w:val="nil"/>
              </w:pBdr>
              <w:rPr>
                <w:rFonts w:ascii="Arial" w:eastAsia="Arial" w:hAnsi="Arial" w:cs="Arial"/>
                <w:color w:val="000000"/>
                <w:sz w:val="20"/>
                <w:szCs w:val="20"/>
              </w:rPr>
            </w:pPr>
          </w:p>
        </w:tc>
      </w:tr>
      <w:tr w:rsidR="00A9341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42DBC" w:rsidRPr="00942DBC" w:rsidRDefault="00942DBC" w:rsidP="00942DBC">
            <w:pPr>
              <w:pStyle w:val="HTMLunaprijedoblikovano"/>
              <w:shd w:val="clear" w:color="auto" w:fill="F8F9FA"/>
              <w:rPr>
                <w:rFonts w:ascii="Arial" w:hAnsi="Arial" w:cs="Arial"/>
                <w:color w:val="202124"/>
              </w:rPr>
            </w:pPr>
            <w:r w:rsidRPr="00942DBC">
              <w:rPr>
                <w:rStyle w:val="y2iqfc"/>
                <w:rFonts w:ascii="Arial" w:hAnsi="Arial" w:cs="Arial"/>
                <w:color w:val="202124"/>
              </w:rPr>
              <w:t>No conditions</w:t>
            </w:r>
          </w:p>
          <w:p w:rsidR="00A9341C" w:rsidRDefault="00A9341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A9341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Expected </w:t>
            </w:r>
            <w:r w:rsidR="00E546B0" w:rsidRPr="00943EE4">
              <w:rPr>
                <w:rFonts w:ascii="Arial" w:hAnsi="Arial" w:cs="Arial"/>
                <w:color w:val="000000"/>
                <w:sz w:val="20"/>
                <w:szCs w:val="20"/>
                <w:lang w:val="en-GB"/>
              </w:rPr>
              <w:t>effects</w:t>
            </w:r>
            <w:r w:rsidRPr="00943EE4">
              <w:rPr>
                <w:rFonts w:ascii="Arial" w:hAnsi="Arial" w:cs="Arial"/>
                <w:color w:val="000000"/>
                <w:sz w:val="20"/>
                <w:szCs w:val="20"/>
                <w:lang w:val="en-GB"/>
              </w:rPr>
              <w:t xml:space="preserve">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After passing the exam, students will be trained to:</w:t>
            </w:r>
          </w:p>
          <w:p w:rsidR="00942DBC" w:rsidRPr="00942DBC" w:rsidRDefault="00942DBC" w:rsidP="00942DBC">
            <w:pPr>
              <w:pStyle w:val="HTMLunaprijedoblikovano"/>
              <w:shd w:val="clear" w:color="auto" w:fill="F8F9FA"/>
              <w:rPr>
                <w:rStyle w:val="y2iqfc"/>
                <w:rFonts w:ascii="Arial" w:hAnsi="Arial" w:cs="Arial"/>
                <w:color w:val="202124"/>
              </w:rPr>
            </w:pP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1. availability of language competencies necessary for serving and understanding professional literature in a foreign language</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2. expressing a personal opinion on a given topic</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3. categorization and identification of musical instruments, styles in music and musical types in a foreign language</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4. describing the similarities and differences between individual musical periods</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5. discussion of the latest music trends on the domestic and world music scene</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6. describing the connection between musical preferences and personality traits from a scientific point of view</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7. simulating real life situations in which a foreign language is spoken</w:t>
            </w:r>
          </w:p>
          <w:p w:rsidR="00942DBC" w:rsidRPr="00942DBC" w:rsidRDefault="00942DBC" w:rsidP="00942DBC">
            <w:pPr>
              <w:pStyle w:val="HTMLunaprijedoblikovano"/>
              <w:shd w:val="clear" w:color="auto" w:fill="F8F9FA"/>
              <w:rPr>
                <w:rFonts w:ascii="Arial" w:hAnsi="Arial" w:cs="Arial"/>
                <w:color w:val="202124"/>
              </w:rPr>
            </w:pPr>
            <w:r w:rsidRPr="00942DBC">
              <w:rPr>
                <w:rStyle w:val="y2iqfc"/>
                <w:rFonts w:ascii="Arial" w:hAnsi="Arial" w:cs="Arial"/>
                <w:color w:val="202124"/>
              </w:rPr>
              <w:t>8. independent use of a monolingual dictionary and a subject thesaurus</w:t>
            </w:r>
          </w:p>
          <w:p w:rsidR="00A9341C" w:rsidRDefault="00A9341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A9341C" w:rsidRDefault="00A9341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A9341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 Introduction to the course. Requirements and attendance</w:t>
            </w:r>
          </w:p>
          <w:p w:rsidR="00A9341C" w:rsidRDefault="00A9341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2. The Do-Re-Mi's of Personality: What do your </w:t>
            </w:r>
            <w:r w:rsidRPr="00E546B0">
              <w:rPr>
                <w:rFonts w:ascii="Arial" w:eastAsia="Arial" w:hAnsi="Arial" w:cs="Arial"/>
                <w:color w:val="000000"/>
                <w:sz w:val="20"/>
                <w:szCs w:val="20"/>
                <w:lang w:val="en-US"/>
              </w:rPr>
              <w:t>musical</w:t>
            </w:r>
            <w:r>
              <w:rPr>
                <w:rFonts w:ascii="Arial" w:eastAsia="Arial" w:hAnsi="Arial" w:cs="Arial"/>
                <w:color w:val="000000"/>
                <w:sz w:val="20"/>
                <w:szCs w:val="20"/>
              </w:rPr>
              <w:t xml:space="preserve"> </w:t>
            </w:r>
            <w:r w:rsidRPr="00E546B0">
              <w:rPr>
                <w:rFonts w:ascii="Arial" w:eastAsia="Arial" w:hAnsi="Arial" w:cs="Arial"/>
                <w:color w:val="000000"/>
                <w:sz w:val="20"/>
                <w:szCs w:val="20"/>
                <w:lang w:val="en-US"/>
              </w:rPr>
              <w:t>preferences</w:t>
            </w:r>
            <w:r>
              <w:rPr>
                <w:rFonts w:ascii="Arial" w:eastAsia="Arial" w:hAnsi="Arial" w:cs="Arial"/>
                <w:color w:val="000000"/>
                <w:sz w:val="20"/>
                <w:szCs w:val="20"/>
              </w:rPr>
              <w:t xml:space="preserve"> say about your personality?</w:t>
            </w:r>
          </w:p>
          <w:p w:rsidR="00A9341C" w:rsidRDefault="00A9341C">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 xml:space="preserve">3. Effects of </w:t>
            </w:r>
            <w:r>
              <w:rPr>
                <w:rFonts w:ascii="Arial" w:eastAsia="Arial" w:hAnsi="Arial" w:cs="Arial"/>
                <w:i/>
                <w:color w:val="000000"/>
                <w:sz w:val="20"/>
                <w:szCs w:val="20"/>
              </w:rPr>
              <w:t>soft backgrond music</w:t>
            </w:r>
            <w:r>
              <w:rPr>
                <w:rFonts w:ascii="Arial" w:eastAsia="Arial" w:hAnsi="Arial" w:cs="Arial"/>
                <w:color w:val="000000"/>
                <w:sz w:val="20"/>
                <w:szCs w:val="20"/>
              </w:rPr>
              <w:t>: Adjectives usually collocated with ˝music˝</w:t>
            </w:r>
          </w:p>
          <w:p w:rsidR="00A9341C" w:rsidRDefault="00A9341C">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lastRenderedPageBreak/>
              <w:t xml:space="preserve">4. </w:t>
            </w:r>
            <w:r>
              <w:rPr>
                <w:rFonts w:ascii="Arial" w:eastAsia="Arial" w:hAnsi="Arial" w:cs="Arial"/>
                <w:i/>
                <w:color w:val="000000"/>
                <w:sz w:val="20"/>
                <w:szCs w:val="20"/>
              </w:rPr>
              <w:t>Getting into music</w:t>
            </w:r>
            <w:r>
              <w:rPr>
                <w:rFonts w:ascii="Arial" w:eastAsia="Arial" w:hAnsi="Arial" w:cs="Arial"/>
                <w:color w:val="000000"/>
                <w:sz w:val="20"/>
                <w:szCs w:val="20"/>
              </w:rPr>
              <w:t>: verbs collocated before and after ˝music˝</w:t>
            </w:r>
          </w:p>
          <w:p w:rsidR="00A9341C" w:rsidRDefault="00A9341C">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 xml:space="preserve">5. In the </w:t>
            </w:r>
            <w:r>
              <w:rPr>
                <w:rFonts w:ascii="Arial" w:eastAsia="Arial" w:hAnsi="Arial" w:cs="Arial"/>
                <w:i/>
                <w:color w:val="000000"/>
                <w:sz w:val="20"/>
                <w:szCs w:val="20"/>
              </w:rPr>
              <w:t>music world</w:t>
            </w:r>
            <w:r>
              <w:rPr>
                <w:rFonts w:ascii="Arial" w:eastAsia="Arial" w:hAnsi="Arial" w:cs="Arial"/>
                <w:color w:val="000000"/>
                <w:sz w:val="20"/>
                <w:szCs w:val="20"/>
              </w:rPr>
              <w:t xml:space="preserve"> and </w:t>
            </w:r>
            <w:r>
              <w:rPr>
                <w:rFonts w:ascii="Arial" w:eastAsia="Arial" w:hAnsi="Arial" w:cs="Arial"/>
                <w:i/>
                <w:color w:val="000000"/>
                <w:sz w:val="20"/>
                <w:szCs w:val="20"/>
              </w:rPr>
              <w:t>music press</w:t>
            </w:r>
            <w:r>
              <w:rPr>
                <w:rFonts w:ascii="Arial" w:eastAsia="Arial" w:hAnsi="Arial" w:cs="Arial"/>
                <w:color w:val="000000"/>
                <w:sz w:val="20"/>
                <w:szCs w:val="20"/>
              </w:rPr>
              <w:t>: nouns usually collocated with  ˝music˝</w:t>
            </w:r>
          </w:p>
          <w:p w:rsidR="00A9341C" w:rsidRDefault="00A9341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6. Taxonomy of musical instruments</w:t>
            </w:r>
          </w:p>
          <w:p w:rsidR="00A9341C" w:rsidRDefault="00A9341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7. Classifying musicians according to their roles in creating or performing music</w:t>
            </w:r>
          </w:p>
          <w:p w:rsidR="00A9341C" w:rsidRDefault="00A9341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8. First assignment due</w:t>
            </w:r>
          </w:p>
          <w:p w:rsidR="00A9341C" w:rsidRDefault="00A9341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9. Sections of a piece or composition</w:t>
            </w:r>
          </w:p>
          <w:p w:rsidR="00A9341C" w:rsidRDefault="00A9341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10. Music across time - Comparing and contrasting different music time periods: baroque, classical and romanticism music period</w:t>
            </w:r>
          </w:p>
          <w:p w:rsidR="00A9341C" w:rsidRDefault="00A9341C">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11. Back to present times - Defining the musical landscape of the 21st century through its most influential musical acts</w:t>
            </w:r>
          </w:p>
          <w:p w:rsidR="00A9341C" w:rsidRDefault="00A9341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12. The relevance of classical music in the digital generation</w:t>
            </w:r>
          </w:p>
          <w:p w:rsidR="00A9341C" w:rsidRDefault="00A9341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13. American Idol Judge for a Day - role-play and simulation</w:t>
            </w:r>
          </w:p>
          <w:p w:rsidR="00A9341C" w:rsidRDefault="00A9341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14. Revision</w:t>
            </w:r>
          </w:p>
          <w:p w:rsidR="00A9341C" w:rsidRDefault="00A9341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15. Final exam </w:t>
            </w:r>
          </w:p>
          <w:p w:rsidR="00A9341C" w:rsidRDefault="00A9341C">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1A7DD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1A7DDB" w:rsidRPr="00943EE4" w:rsidRDefault="001A7DDB" w:rsidP="00A9341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w:t>
            </w:r>
            <w:r w:rsidR="00E546B0">
              <w:rPr>
                <w:rFonts w:ascii="Arial" w:hAnsi="Arial" w:cs="Arial"/>
                <w:color w:val="000000"/>
                <w:sz w:val="20"/>
                <w:szCs w:val="20"/>
                <w:lang w:val="en-GB"/>
              </w:rPr>
              <w:t>e</w:t>
            </w:r>
            <w:r w:rsidRPr="00943EE4">
              <w:rPr>
                <w:rFonts w:ascii="Arial" w:hAnsi="Arial" w:cs="Arial"/>
                <w:color w:val="000000"/>
                <w:sz w:val="20"/>
                <w:szCs w:val="20"/>
                <w:lang w:val="en-GB"/>
              </w:rPr>
              <w:t>rcises</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1A7DDB" w:rsidRPr="00943EE4" w:rsidRDefault="001A7DDB" w:rsidP="001A7DDB">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1A7DDB">
              <w:rPr>
                <w:rFonts w:ascii="Arial" w:hAnsi="Arial" w:cs="Arial"/>
                <w:color w:val="000000"/>
                <w:sz w:val="20"/>
                <w:szCs w:val="20"/>
                <w:lang w:val="en-GB"/>
              </w:rPr>
              <w:t>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1A7DDB" w:rsidRDefault="001A7DDB" w:rsidP="001A7DDB">
            <w:pPr>
              <w:pStyle w:val="Normal10"/>
              <w:widowControl/>
              <w:rPr>
                <w:rFonts w:ascii="Times New Roman" w:hAnsi="Times New Roman" w:cs="Times New Roman"/>
                <w:b/>
                <w:color w:val="000000"/>
                <w:sz w:val="19"/>
                <w:szCs w:val="19"/>
                <w:lang w:val="en-GB"/>
              </w:rPr>
            </w:pPr>
            <w:r w:rsidRPr="001A7DDB">
              <w:rPr>
                <w:rFonts w:ascii="MS Gothic" w:eastAsia="MS Gothic" w:hAnsi="MS Gothic" w:cs="MS Gothic"/>
                <w:b/>
                <w:color w:val="000000"/>
                <w:sz w:val="20"/>
                <w:szCs w:val="20"/>
                <w:lang w:val="en-GB"/>
              </w:rPr>
              <w:t>×</w:t>
            </w:r>
            <w:r w:rsidRPr="001A7DDB">
              <w:rPr>
                <w:rFonts w:ascii="Arial" w:hAnsi="Arial" w:cs="Arial"/>
                <w:b/>
                <w:color w:val="000000"/>
                <w:sz w:val="20"/>
                <w:szCs w:val="20"/>
                <w:lang w:val="en-GB"/>
              </w:rPr>
              <w:t xml:space="preserve"> independent tasks</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1A7DDB">
              <w:rPr>
                <w:rFonts w:ascii="Arial" w:hAnsi="Arial" w:cs="Arial"/>
                <w:color w:val="000000"/>
                <w:sz w:val="20"/>
                <w:szCs w:val="20"/>
                <w:lang w:val="en-GB"/>
              </w:rPr>
              <w:t>mentoring</w:t>
            </w:r>
          </w:p>
          <w:p w:rsidR="001A7DDB" w:rsidRPr="00943EE4" w:rsidRDefault="001A7DDB" w:rsidP="001A7DDB">
            <w:pPr>
              <w:pStyle w:val="Normal10"/>
              <w:tabs>
                <w:tab w:val="left" w:pos="2820"/>
              </w:tabs>
              <w:rPr>
                <w:color w:val="000000"/>
                <w:lang w:val="en-GB"/>
              </w:rPr>
            </w:pPr>
            <w:r w:rsidRPr="00943EE4">
              <w:rPr>
                <w:rFonts w:ascii="Arial" w:hAnsi="Arial" w:cs="Arial"/>
                <w:color w:val="000000"/>
                <w:sz w:val="20"/>
                <w:szCs w:val="20"/>
                <w:lang w:val="en-GB"/>
              </w:rPr>
              <w:t> </w:t>
            </w:r>
          </w:p>
        </w:tc>
      </w:tr>
      <w:tr w:rsidR="00A9341C">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41C" w:rsidRDefault="00A9341C">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A9341C" w:rsidRDefault="00A9341C">
            <w:pPr>
              <w:pStyle w:val="Normal1"/>
              <w:pBdr>
                <w:top w:val="nil"/>
                <w:left w:val="nil"/>
                <w:bottom w:val="nil"/>
                <w:right w:val="nil"/>
                <w:between w:val="nil"/>
              </w:pBdr>
              <w:spacing w:line="276" w:lineRule="auto"/>
              <w:rPr>
                <w:color w:val="000000"/>
              </w:rPr>
            </w:pPr>
          </w:p>
        </w:tc>
      </w:tr>
      <w:tr w:rsidR="00A9341C">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A9341C" w:rsidRPr="00943EE4" w:rsidRDefault="00A9341C" w:rsidP="00A9341C">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942DBC" w:rsidRPr="00942DBC" w:rsidRDefault="00942DBC" w:rsidP="00942DBC">
            <w:pPr>
              <w:pStyle w:val="HTMLunaprijedoblikovano"/>
              <w:shd w:val="clear" w:color="auto" w:fill="F8F9FA"/>
              <w:rPr>
                <w:rFonts w:ascii="Arial" w:hAnsi="Arial" w:cs="Arial"/>
                <w:color w:val="202124"/>
              </w:rPr>
            </w:pPr>
            <w:r w:rsidRPr="00942DBC">
              <w:rPr>
                <w:rStyle w:val="y2iqfc"/>
                <w:rFonts w:ascii="Arial" w:hAnsi="Arial" w:cs="Arial"/>
                <w:color w:val="202124"/>
              </w:rPr>
              <w:t>Students are required to attend classes regularly and actively participate in all forms of teaching. They are obliged to prepare a presentation on a given topic in English and then answer questions related to the topic. Written work is a condition for taking the written exam</w:t>
            </w:r>
          </w:p>
          <w:p w:rsidR="00A9341C" w:rsidRDefault="00A9341C">
            <w:pPr>
              <w:pStyle w:val="Normal1"/>
              <w:widowControl/>
              <w:pBdr>
                <w:top w:val="nil"/>
                <w:left w:val="nil"/>
                <w:bottom w:val="nil"/>
                <w:right w:val="nil"/>
                <w:between w:val="nil"/>
              </w:pBdr>
              <w:tabs>
                <w:tab w:val="left" w:pos="2820"/>
              </w:tabs>
              <w:spacing w:line="276" w:lineRule="auto"/>
              <w:rPr>
                <w:color w:val="000000"/>
              </w:rPr>
            </w:pPr>
          </w:p>
        </w:tc>
      </w:tr>
      <w:tr w:rsidR="001A7DD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Pr="00943EE4" w:rsidRDefault="001A7DDB" w:rsidP="00A9341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A7DD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p>
        </w:tc>
      </w:tr>
      <w:tr w:rsidR="001A7DD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A7DD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1A7DD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1A7DDB" w:rsidRPr="00943EE4" w:rsidRDefault="001A7DDB" w:rsidP="001A7DDB">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r w:rsidRPr="003712E0">
              <w:rPr>
                <w:rFonts w:ascii="Arial" w:eastAsia="Arial" w:hAnsi="Arial" w:cs="Arial"/>
                <w:color w:val="000000"/>
                <w:sz w:val="20"/>
                <w:szCs w:val="20"/>
              </w:rPr>
              <w:t>1</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1A7DDB" w:rsidRPr="00943EE4" w:rsidRDefault="001A7DDB" w:rsidP="001A7DDB">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1A7DDB" w:rsidRPr="00943EE4" w:rsidRDefault="001A7DDB" w:rsidP="001A7DDB">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A9341C">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A9341C" w:rsidRPr="00943EE4" w:rsidRDefault="00A9341C" w:rsidP="00A9341C">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Mastering the teaching material is determined at the colloquium and at the written exam.</w:t>
            </w:r>
          </w:p>
          <w:p w:rsidR="00942DBC" w:rsidRPr="00942DBC" w:rsidRDefault="00942DBC" w:rsidP="00942DBC">
            <w:pPr>
              <w:pStyle w:val="HTMLunaprijedoblikovano"/>
              <w:shd w:val="clear" w:color="auto" w:fill="F8F9FA"/>
              <w:rPr>
                <w:rStyle w:val="y2iqfc"/>
                <w:rFonts w:ascii="Arial" w:hAnsi="Arial" w:cs="Arial"/>
                <w:color w:val="202124"/>
              </w:rPr>
            </w:pP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Assessment and evaluation of student work is performed according to the following criteria:</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Colloquia: 20%</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Written exam 50%</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Regular attendance at classes 20%</w:t>
            </w:r>
          </w:p>
          <w:p w:rsidR="00942DBC" w:rsidRPr="00942DBC" w:rsidRDefault="00942DBC" w:rsidP="00942DBC">
            <w:pPr>
              <w:pStyle w:val="HTMLunaprijedoblikovano"/>
              <w:shd w:val="clear" w:color="auto" w:fill="F8F9FA"/>
              <w:rPr>
                <w:rFonts w:ascii="Arial" w:hAnsi="Arial" w:cs="Arial"/>
                <w:color w:val="202124"/>
              </w:rPr>
            </w:pPr>
            <w:r w:rsidRPr="00942DBC">
              <w:rPr>
                <w:rStyle w:val="y2iqfc"/>
                <w:rFonts w:ascii="Arial" w:hAnsi="Arial" w:cs="Arial"/>
                <w:color w:val="202124"/>
              </w:rPr>
              <w:t>Independent work - presentation 10%</w:t>
            </w:r>
          </w:p>
          <w:p w:rsidR="00A9341C" w:rsidRDefault="00A9341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A9341C">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lastRenderedPageBreak/>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A9341C">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BF65E2">
            <w:pPr>
              <w:pStyle w:val="Normal1"/>
              <w:widowControl/>
              <w:pBdr>
                <w:top w:val="nil"/>
                <w:left w:val="nil"/>
                <w:bottom w:val="nil"/>
                <w:right w:val="nil"/>
                <w:between w:val="nil"/>
              </w:pBdr>
              <w:tabs>
                <w:tab w:val="left" w:pos="2820"/>
              </w:tabs>
              <w:rPr>
                <w:color w:val="000000"/>
              </w:rPr>
            </w:pPr>
            <w:r w:rsidRPr="00BF65E2">
              <w:rPr>
                <w:rFonts w:ascii="Arial" w:eastAsia="Arial" w:hAnsi="Arial" w:cs="Arial"/>
                <w:color w:val="000000"/>
                <w:sz w:val="20"/>
                <w:szCs w:val="20"/>
              </w:rPr>
              <w:t>Selected texts and audio recordings from magazines (eg "Speak Up"), selected chapters from popular science and professional literature.</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Rutherford-Johnson, Tim; Kennedy, Michael; Kennedy, Joyce (2012). </w:t>
            </w:r>
            <w:r>
              <w:rPr>
                <w:rFonts w:ascii="Arial" w:eastAsia="Arial" w:hAnsi="Arial" w:cs="Arial"/>
                <w:i/>
                <w:color w:val="000000"/>
                <w:sz w:val="20"/>
                <w:szCs w:val="20"/>
              </w:rPr>
              <w:t xml:space="preserve">The Oxford Dictionary of Music. </w:t>
            </w:r>
            <w:r>
              <w:rPr>
                <w:rFonts w:ascii="Arial" w:eastAsia="Arial" w:hAnsi="Arial" w:cs="Arial"/>
                <w:color w:val="000000"/>
                <w:sz w:val="20"/>
                <w:szCs w:val="20"/>
              </w:rPr>
              <w:t>London, OUP</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Online</w:t>
            </w:r>
          </w:p>
        </w:tc>
      </w:tr>
      <w:tr w:rsidR="00A9341C">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(2013) </w:t>
            </w:r>
            <w:r>
              <w:rPr>
                <w:rFonts w:ascii="Arial" w:eastAsia="Arial" w:hAnsi="Arial" w:cs="Arial"/>
                <w:i/>
                <w:color w:val="000000"/>
                <w:sz w:val="20"/>
                <w:szCs w:val="20"/>
              </w:rPr>
              <w:t>Oxford Advanced Learner's Dictionary,</w:t>
            </w:r>
            <w:r>
              <w:rPr>
                <w:rFonts w:ascii="Arial" w:eastAsia="Arial" w:hAnsi="Arial" w:cs="Arial"/>
                <w:color w:val="000000"/>
                <w:sz w:val="20"/>
                <w:szCs w:val="20"/>
              </w:rPr>
              <w:t xml:space="preserve"> 8th edition, London, OUP</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A9341C">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Murphy, Raymond (2012). </w:t>
            </w:r>
            <w:r>
              <w:rPr>
                <w:rFonts w:ascii="Arial" w:eastAsia="Arial" w:hAnsi="Arial" w:cs="Arial"/>
                <w:i/>
                <w:color w:val="000000"/>
                <w:sz w:val="20"/>
                <w:szCs w:val="20"/>
              </w:rPr>
              <w:t>English Grammar in Use</w:t>
            </w:r>
            <w:r>
              <w:rPr>
                <w:rFonts w:ascii="Arial" w:eastAsia="Arial" w:hAnsi="Arial" w:cs="Arial"/>
                <w:color w:val="000000"/>
                <w:sz w:val="20"/>
                <w:szCs w:val="20"/>
              </w:rPr>
              <w:t xml:space="preserve">. </w:t>
            </w:r>
          </w:p>
          <w:p w:rsidR="00A9341C" w:rsidRDefault="00A9341C">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Hong Kong, CUP</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A9341C">
        <w:trPr>
          <w:trHeight w:val="1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A9341C" w:rsidRDefault="00A9341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BF65E2" w:rsidRDefault="00BF65E2">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r w:rsidRPr="00BF65E2">
              <w:rPr>
                <w:rFonts w:ascii="Arial" w:eastAsia="Arial" w:hAnsi="Arial" w:cs="Arial"/>
                <w:color w:val="000000"/>
                <w:sz w:val="20"/>
                <w:szCs w:val="20"/>
              </w:rPr>
              <w:t>selected texts and chapters from:</w:t>
            </w:r>
          </w:p>
          <w:p w:rsidR="00A9341C" w:rsidRDefault="00770A4B">
            <w:pPr>
              <w:pStyle w:val="Normal1"/>
              <w:widowControl/>
              <w:pBdr>
                <w:top w:val="dotted" w:sz="6" w:space="2" w:color="999999"/>
                <w:left w:val="nil"/>
                <w:bottom w:val="dotted" w:sz="6" w:space="2" w:color="999999"/>
                <w:right w:val="nil"/>
                <w:between w:val="nil"/>
              </w:pBdr>
              <w:shd w:val="clear" w:color="auto" w:fill="FFFFFF"/>
              <w:rPr>
                <w:color w:val="000000"/>
              </w:rPr>
            </w:pPr>
            <w:hyperlink r:id="rId20">
              <w:r w:rsidR="00A9341C">
                <w:rPr>
                  <w:rFonts w:ascii="Arial" w:eastAsia="Arial" w:hAnsi="Arial" w:cs="Arial"/>
                  <w:i/>
                  <w:color w:val="000000"/>
                  <w:sz w:val="20"/>
                  <w:szCs w:val="20"/>
                </w:rPr>
                <w:t xml:space="preserve">Music: A very short introduction </w:t>
              </w:r>
            </w:hyperlink>
            <w:hyperlink r:id="rId21">
              <w:r w:rsidR="00A9341C">
                <w:rPr>
                  <w:rFonts w:ascii="Arial" w:eastAsia="Arial" w:hAnsi="Arial" w:cs="Arial"/>
                  <w:color w:val="000000"/>
                  <w:sz w:val="20"/>
                  <w:szCs w:val="20"/>
                </w:rPr>
                <w:t>by Nicholas Cook</w:t>
              </w:r>
            </w:hyperlink>
            <w:r w:rsidR="00A9341C">
              <w:rPr>
                <w:rFonts w:ascii="Arial" w:eastAsia="Arial" w:hAnsi="Arial" w:cs="Arial"/>
                <w:color w:val="000000"/>
                <w:sz w:val="20"/>
                <w:szCs w:val="20"/>
              </w:rPr>
              <w:t> [OUP 1998]</w:t>
            </w:r>
          </w:p>
          <w:p w:rsidR="00A9341C" w:rsidRDefault="00A9341C">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p>
          <w:p w:rsidR="00A9341C" w:rsidRDefault="00770A4B">
            <w:pPr>
              <w:pStyle w:val="Normal1"/>
              <w:widowControl/>
              <w:pBdr>
                <w:top w:val="dotted" w:sz="6" w:space="2" w:color="999999"/>
                <w:left w:val="nil"/>
                <w:bottom w:val="dotted" w:sz="6" w:space="2" w:color="999999"/>
                <w:right w:val="nil"/>
                <w:between w:val="nil"/>
              </w:pBdr>
              <w:shd w:val="clear" w:color="auto" w:fill="FFFFFF"/>
              <w:rPr>
                <w:color w:val="000000"/>
              </w:rPr>
            </w:pPr>
            <w:hyperlink r:id="rId22">
              <w:r w:rsidR="00A9341C">
                <w:rPr>
                  <w:rFonts w:ascii="Arial" w:eastAsia="Arial" w:hAnsi="Arial" w:cs="Arial"/>
                  <w:i/>
                  <w:color w:val="000000"/>
                  <w:sz w:val="20"/>
                  <w:szCs w:val="20"/>
                </w:rPr>
                <w:t>This is Your Brain on Musi</w:t>
              </w:r>
            </w:hyperlink>
            <w:hyperlink r:id="rId23">
              <w:r w:rsidR="00A9341C">
                <w:rPr>
                  <w:rFonts w:ascii="Arial" w:eastAsia="Arial" w:hAnsi="Arial" w:cs="Arial"/>
                  <w:color w:val="000000"/>
                  <w:sz w:val="20"/>
                  <w:szCs w:val="20"/>
                </w:rPr>
                <w:t>c by Daniel Levitin</w:t>
              </w:r>
            </w:hyperlink>
            <w:r w:rsidR="00A9341C">
              <w:rPr>
                <w:rFonts w:ascii="Arial" w:eastAsia="Arial" w:hAnsi="Arial" w:cs="Arial"/>
                <w:color w:val="000000"/>
                <w:sz w:val="20"/>
                <w:szCs w:val="20"/>
              </w:rPr>
              <w:t> [Atlantic Books 2007]</w:t>
            </w:r>
          </w:p>
          <w:p w:rsidR="00A9341C" w:rsidRDefault="00A9341C">
            <w:pPr>
              <w:pStyle w:val="Normal1"/>
              <w:widowControl/>
              <w:pBdr>
                <w:top w:val="nil"/>
                <w:left w:val="nil"/>
                <w:bottom w:val="nil"/>
                <w:right w:val="nil"/>
                <w:between w:val="nil"/>
              </w:pBdr>
              <w:tabs>
                <w:tab w:val="left" w:pos="2820"/>
              </w:tabs>
              <w:spacing w:line="276" w:lineRule="auto"/>
              <w:rPr>
                <w:rFonts w:ascii="Arial" w:eastAsia="Arial" w:hAnsi="Arial" w:cs="Arial"/>
                <w:i/>
                <w:color w:val="000000"/>
                <w:sz w:val="20"/>
                <w:szCs w:val="20"/>
                <w:highlight w:val="white"/>
              </w:rPr>
            </w:pPr>
          </w:p>
          <w:p w:rsidR="00A9341C" w:rsidRDefault="00A9341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i/>
                <w:color w:val="000000"/>
                <w:sz w:val="20"/>
                <w:szCs w:val="20"/>
                <w:highlight w:val="white"/>
              </w:rPr>
              <w:t>Roots of the Classical by Peter Van der Merwe</w:t>
            </w:r>
            <w:r>
              <w:rPr>
                <w:rFonts w:ascii="Arial" w:eastAsia="Arial" w:hAnsi="Arial" w:cs="Arial"/>
                <w:color w:val="000000"/>
                <w:sz w:val="20"/>
                <w:szCs w:val="20"/>
                <w:highlight w:val="white"/>
              </w:rPr>
              <w:t> [OUP 2004]</w:t>
            </w:r>
          </w:p>
          <w:p w:rsidR="00A9341C" w:rsidRDefault="00A9341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white"/>
              </w:rPr>
            </w:pPr>
          </w:p>
          <w:p w:rsidR="00A9341C" w:rsidRDefault="00770A4B">
            <w:pPr>
              <w:pStyle w:val="Normal1"/>
              <w:widowControl/>
              <w:pBdr>
                <w:top w:val="dotted" w:sz="6" w:space="2" w:color="999999"/>
                <w:left w:val="nil"/>
                <w:bottom w:val="dotted" w:sz="6" w:space="2" w:color="999999"/>
                <w:right w:val="nil"/>
                <w:between w:val="nil"/>
              </w:pBdr>
              <w:shd w:val="clear" w:color="auto" w:fill="FFFFFF"/>
              <w:rPr>
                <w:color w:val="000000"/>
              </w:rPr>
            </w:pPr>
            <w:hyperlink r:id="rId24">
              <w:r w:rsidR="00A9341C">
                <w:rPr>
                  <w:rFonts w:ascii="Arial" w:eastAsia="Arial" w:hAnsi="Arial" w:cs="Arial"/>
                  <w:i/>
                  <w:color w:val="000000"/>
                  <w:sz w:val="20"/>
                  <w:szCs w:val="20"/>
                </w:rPr>
                <w:t>The Triumph of Music: Composers, Musicians and their Audiences</w:t>
              </w:r>
            </w:hyperlink>
            <w:hyperlink r:id="rId25">
              <w:r w:rsidR="00A9341C">
                <w:rPr>
                  <w:rFonts w:ascii="Arial" w:eastAsia="Arial" w:hAnsi="Arial" w:cs="Arial"/>
                  <w:color w:val="000000"/>
                  <w:sz w:val="20"/>
                  <w:szCs w:val="20"/>
                </w:rPr>
                <w:t xml:space="preserve"> by Tim Blanning</w:t>
              </w:r>
            </w:hyperlink>
            <w:r w:rsidR="00A9341C">
              <w:rPr>
                <w:rFonts w:ascii="Arial" w:eastAsia="Arial" w:hAnsi="Arial" w:cs="Arial"/>
                <w:color w:val="000000"/>
                <w:sz w:val="20"/>
                <w:szCs w:val="20"/>
              </w:rPr>
              <w:t> [Allen Lane 2008]</w:t>
            </w:r>
          </w:p>
          <w:p w:rsidR="00A9341C" w:rsidRDefault="00A9341C">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A9341C">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A9341C" w:rsidRPr="00943EE4" w:rsidRDefault="00A9341C" w:rsidP="00A9341C">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A9341C" w:rsidRDefault="00A9341C">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BBC Music Magazine</w:t>
            </w:r>
          </w:p>
          <w:p w:rsidR="00A9341C" w:rsidRDefault="00A9341C">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http://www.classical-music.com/magazine/current-issue/bbc-music-magazine</w:t>
            </w:r>
          </w:p>
        </w:tc>
      </w:tr>
      <w:tr w:rsidR="00A9341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A9341C" w:rsidRPr="00943EE4" w:rsidRDefault="00A9341C" w:rsidP="00A9341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B761A" w:rsidRPr="00AB761A" w:rsidRDefault="00AB761A" w:rsidP="00AB761A">
            <w:pPr>
              <w:pStyle w:val="HTMLunaprijedoblikovano"/>
              <w:shd w:val="clear" w:color="auto" w:fill="F8F9FA"/>
              <w:rPr>
                <w:rFonts w:ascii="Arial" w:hAnsi="Arial" w:cs="Arial"/>
                <w:color w:val="202124"/>
              </w:rPr>
            </w:pPr>
            <w:r w:rsidRPr="00AB761A">
              <w:rPr>
                <w:rStyle w:val="y2iqfc"/>
                <w:rFonts w:ascii="Arial" w:hAnsi="Arial" w:cs="Arial"/>
                <w:color w:val="202124"/>
              </w:rPr>
              <w:t>Interviews with students, consultations, class activity, records of class attendance, student surveys, internal and external evaluation of the study program</w:t>
            </w:r>
          </w:p>
          <w:p w:rsidR="00A9341C" w:rsidRDefault="00A9341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942DBC">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Other</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 xml:space="preserve">15.2. </w:t>
      </w:r>
      <w:r w:rsidR="001A7DDB" w:rsidRPr="00943EE4">
        <w:rPr>
          <w:rFonts w:ascii="Arial" w:hAnsi="Arial" w:cs="Arial"/>
          <w:b/>
          <w:color w:val="000000"/>
          <w:sz w:val="20"/>
          <w:szCs w:val="20"/>
        </w:rPr>
        <w:t>English Language</w:t>
      </w:r>
      <w:r w:rsidR="001A7DDB">
        <w:rPr>
          <w:rFonts w:ascii="Arial" w:eastAsia="Arial" w:hAnsi="Arial" w:cs="Arial"/>
          <w:b/>
          <w:color w:val="000000"/>
          <w:sz w:val="20"/>
          <w:szCs w:val="20"/>
        </w:rPr>
        <w:t xml:space="preserve"> </w:t>
      </w:r>
      <w:r>
        <w:rPr>
          <w:rFonts w:ascii="Arial" w:eastAsia="Arial" w:hAnsi="Arial" w:cs="Arial"/>
          <w:b/>
          <w:color w:val="000000"/>
          <w:sz w:val="20"/>
          <w:szCs w:val="20"/>
        </w:rPr>
        <w:t>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8"/>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1A7DDB">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lang w:val="en-GB"/>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A7DD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English Language</w:t>
            </w:r>
            <w:r>
              <w:rPr>
                <w:rFonts w:ascii="Arial" w:eastAsia="Arial" w:hAnsi="Arial" w:cs="Arial"/>
                <w:color w:val="000000"/>
                <w:sz w:val="20"/>
                <w:szCs w:val="20"/>
              </w:rPr>
              <w:t xml:space="preserve"> </w:t>
            </w:r>
            <w:r w:rsidR="00572090">
              <w:rPr>
                <w:rFonts w:ascii="Arial" w:eastAsia="Arial" w:hAnsi="Arial" w:cs="Arial"/>
                <w:color w:val="000000"/>
                <w:sz w:val="20"/>
                <w:szCs w:val="20"/>
              </w:rPr>
              <w:t>2</w:t>
            </w:r>
          </w:p>
        </w:tc>
      </w:tr>
      <w:tr w:rsidR="001A7DD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A7DDB" w:rsidRPr="00943EE4" w:rsidRDefault="001A7DDB" w:rsidP="001B0E9C">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UAE101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1A7DDB" w:rsidRPr="005E6C61" w:rsidRDefault="001A7DDB" w:rsidP="001A7DDB">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1A7DD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A7DDB" w:rsidRPr="00943EE4" w:rsidRDefault="001A7DDB" w:rsidP="001B0E9C">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rsidP="00186B42">
            <w:pPr>
              <w:pStyle w:val="Normal1"/>
              <w:widowControl/>
              <w:pBdr>
                <w:top w:val="nil"/>
                <w:left w:val="nil"/>
                <w:bottom w:val="nil"/>
                <w:right w:val="nil"/>
                <w:between w:val="nil"/>
              </w:pBdr>
              <w:rPr>
                <w:rFonts w:ascii="Arial" w:eastAsia="Arial" w:hAnsi="Arial" w:cs="Arial"/>
                <w:color w:val="000000"/>
                <w:sz w:val="20"/>
                <w:szCs w:val="20"/>
              </w:rPr>
            </w:pPr>
            <w:r w:rsidRPr="00746DB4">
              <w:rPr>
                <w:rFonts w:ascii="Noto Sans" w:hAnsi="Noto Sans" w:cs="Noto Sans"/>
                <w:color w:val="292929"/>
                <w:sz w:val="20"/>
                <w:szCs w:val="20"/>
                <w:shd w:val="clear" w:color="auto" w:fill="FFFFFF"/>
              </w:rPr>
              <w:t xml:space="preserve">Katarina Perišić-Lelić, </w:t>
            </w:r>
            <w:r w:rsidR="00186B42">
              <w:rPr>
                <w:rFonts w:ascii="Noto Sans" w:hAnsi="Noto Sans" w:cs="Noto Sans"/>
                <w:color w:val="292929"/>
                <w:sz w:val="20"/>
                <w:szCs w:val="20"/>
                <w:shd w:val="clear" w:color="auto" w:fill="FFFFFF"/>
              </w:rPr>
              <w:t>Lecturer</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1A7DDB" w:rsidRPr="005E6C61" w:rsidRDefault="001A7DDB" w:rsidP="001A7DDB">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1A7DD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1A7DDB" w:rsidRPr="00943EE4" w:rsidRDefault="001A7DDB"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1A7DDB" w:rsidRPr="005E6C61" w:rsidRDefault="001A7DDB" w:rsidP="001A7DDB">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1A7DDB" w:rsidRPr="00943EE4" w:rsidRDefault="001A7DDB" w:rsidP="001A7DDB">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Pr="00943EE4" w:rsidRDefault="001A7DDB" w:rsidP="001A7DDB">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Pr="00943EE4" w:rsidRDefault="001A7DDB" w:rsidP="001A7DDB">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Pr="00943EE4" w:rsidRDefault="001A7DDB" w:rsidP="001A7DDB">
            <w:pPr>
              <w:jc w:val="center"/>
            </w:pPr>
            <w:r w:rsidRPr="00943EE4">
              <w:rPr>
                <w:rFonts w:ascii="Arial" w:hAnsi="Arial"/>
              </w:rPr>
              <w:t>T</w:t>
            </w:r>
          </w:p>
        </w:tc>
      </w:tr>
      <w:tr w:rsidR="001A7DD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1A7DDB" w:rsidRPr="005E6C61" w:rsidRDefault="001A7DD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1A7DD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A7DDB" w:rsidRPr="00943EE4" w:rsidRDefault="001A7DDB"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1A7DDB" w:rsidRPr="005E6C61" w:rsidRDefault="001A7DDB" w:rsidP="001A7DDB">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ED0273">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ED0273" w:rsidRPr="00943EE4" w:rsidRDefault="00ED0273" w:rsidP="001B0E9C">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ED0273">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1A7DDB" w:rsidRPr="00943EE4" w:rsidRDefault="001A7DDB" w:rsidP="001A7DDB">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Further teaching the students the communication competencies in the field of the profession, aimed to achieving the CEF Independent User B2 Level.</w:t>
            </w:r>
          </w:p>
          <w:p w:rsidR="001A7DDB" w:rsidRPr="00943EE4" w:rsidRDefault="001A7DDB" w:rsidP="001A7DDB">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Confirming and expanding the language competencies by further treatment of the basic language structures and grammar units chracteistic for the languge of the profession.</w:t>
            </w:r>
          </w:p>
          <w:p w:rsidR="00ED0273" w:rsidRDefault="001A7DDB" w:rsidP="001A7DD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t>Using authentic texts, audio recordings and films aimed to developing the skills of reading, listening, writing and translating with the accent on the academic context</w:t>
            </w:r>
          </w:p>
        </w:tc>
      </w:tr>
      <w:tr w:rsidR="00ED0273">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42DBC" w:rsidRPr="00942DBC" w:rsidRDefault="00942DBC" w:rsidP="00942DBC">
            <w:pPr>
              <w:pStyle w:val="HTMLunaprijedoblikovano"/>
              <w:shd w:val="clear" w:color="auto" w:fill="F8F9FA"/>
              <w:rPr>
                <w:rFonts w:ascii="Arial" w:hAnsi="Arial" w:cs="Arial"/>
                <w:color w:val="202124"/>
              </w:rPr>
            </w:pPr>
            <w:r w:rsidRPr="00942DBC">
              <w:rPr>
                <w:rStyle w:val="y2iqfc"/>
                <w:rFonts w:ascii="Arial" w:hAnsi="Arial" w:cs="Arial"/>
                <w:color w:val="202124"/>
              </w:rPr>
              <w:t>Passed English 1</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ED0273">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E546B0">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After passing the exam, students will be trained to:</w:t>
            </w:r>
          </w:p>
          <w:p w:rsidR="00942DBC" w:rsidRPr="00942DBC" w:rsidRDefault="00942DBC" w:rsidP="00942DBC">
            <w:pPr>
              <w:pStyle w:val="HTMLunaprijedoblikovano"/>
              <w:shd w:val="clear" w:color="auto" w:fill="F8F9FA"/>
              <w:rPr>
                <w:rStyle w:val="y2iqfc"/>
                <w:rFonts w:ascii="Arial" w:hAnsi="Arial" w:cs="Arial"/>
                <w:color w:val="202124"/>
              </w:rPr>
            </w:pP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1. availability of language competencies necessary for serving and understanding professional literature in a foreign language</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2. expressing a personal opinion on a given topic</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3. describing the role of musicians in the digital age in a foreign language</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4. categorizing and describing the performing arts that influenced the art of music</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5. discussion of the latest music trends on the domestic and world music scene</w:t>
            </w:r>
          </w:p>
          <w:p w:rsidR="00942DBC" w:rsidRPr="00942DBC" w:rsidRDefault="00942DBC" w:rsidP="00942DBC">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6. translation of short professional texts from leading world journals</w:t>
            </w:r>
          </w:p>
          <w:p w:rsidR="00942DBC" w:rsidRPr="00942DBC" w:rsidRDefault="00942DBC" w:rsidP="00942DBC">
            <w:pPr>
              <w:pStyle w:val="HTMLunaprijedoblikovano"/>
              <w:shd w:val="clear" w:color="auto" w:fill="F8F9FA"/>
              <w:rPr>
                <w:rFonts w:ascii="Arial" w:hAnsi="Arial" w:cs="Arial"/>
                <w:color w:val="202124"/>
              </w:rPr>
            </w:pPr>
            <w:r w:rsidRPr="00942DBC">
              <w:rPr>
                <w:rStyle w:val="y2iqfc"/>
                <w:rFonts w:ascii="Arial" w:hAnsi="Arial" w:cs="Arial"/>
                <w:color w:val="202124"/>
              </w:rPr>
              <w:t>7. simulating real life situations in which a foreign language is spoken</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ED0273">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782"/>
              </w:tabs>
              <w:spacing w:line="360" w:lineRule="auto"/>
              <w:rPr>
                <w:color w:val="000000"/>
              </w:rPr>
            </w:pPr>
            <w:r>
              <w:rPr>
                <w:rFonts w:ascii="Arial" w:eastAsia="Arial" w:hAnsi="Arial" w:cs="Arial"/>
                <w:color w:val="000000"/>
                <w:sz w:val="20"/>
                <w:szCs w:val="20"/>
              </w:rPr>
              <w:t>1. Introduction to the course: How much do you remember?: A Context-based online diagnostic test of English</w:t>
            </w:r>
          </w:p>
          <w:p w:rsidR="00ED0273" w:rsidRDefault="00ED0273">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2. Tinkling the ivories, jangling the nerves. Perks and benefits of playing a musical instrument</w:t>
            </w:r>
          </w:p>
          <w:p w:rsidR="00ED0273" w:rsidRDefault="00ED0273">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3. Music as a multi-media and multi-sensory experience</w:t>
            </w:r>
          </w:p>
          <w:p w:rsidR="00ED0273" w:rsidRDefault="00ED0273">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4. Musicophilia: Ways music benefits and affects our brains</w:t>
            </w:r>
          </w:p>
          <w:p w:rsidR="00ED0273" w:rsidRDefault="00ED0273">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5. Trends in contemporary music</w:t>
            </w:r>
          </w:p>
          <w:p w:rsidR="00ED0273" w:rsidRDefault="00ED0273">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6. The ever-changing job description of a composer</w:t>
            </w:r>
          </w:p>
          <w:p w:rsidR="00ED0273" w:rsidRDefault="00ED0273">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7. First assignment due</w:t>
            </w:r>
          </w:p>
          <w:p w:rsidR="00ED0273" w:rsidRDefault="00ED0273">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8. Music copyright infringement: Stories from around the globe</w:t>
            </w:r>
          </w:p>
          <w:p w:rsidR="00ED0273" w:rsidRDefault="00ED0273">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9. Music copyright infrigement: class debate</w:t>
            </w:r>
          </w:p>
          <w:p w:rsidR="00ED0273" w:rsidRDefault="00ED0273">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10. Media - the new musical instrument for which composers write</w:t>
            </w:r>
          </w:p>
          <w:p w:rsidR="00ED0273" w:rsidRDefault="00ED0273">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11. How to succeed in the music business: 5 traits of a professional musician</w:t>
            </w:r>
          </w:p>
          <w:p w:rsidR="00ED0273" w:rsidRDefault="00ED0273">
            <w:pPr>
              <w:pStyle w:val="Normal1"/>
              <w:widowControl/>
              <w:pBdr>
                <w:top w:val="nil"/>
                <w:left w:val="nil"/>
                <w:bottom w:val="nil"/>
                <w:right w:val="nil"/>
                <w:between w:val="nil"/>
              </w:pBdr>
              <w:tabs>
                <w:tab w:val="left" w:pos="782"/>
              </w:tabs>
              <w:spacing w:line="360" w:lineRule="auto"/>
              <w:rPr>
                <w:color w:val="000000"/>
              </w:rPr>
            </w:pPr>
            <w:r>
              <w:rPr>
                <w:rFonts w:ascii="Arial" w:eastAsia="Arial" w:hAnsi="Arial" w:cs="Arial"/>
                <w:color w:val="000000"/>
                <w:sz w:val="20"/>
                <w:szCs w:val="20"/>
              </w:rPr>
              <w:t xml:space="preserve">12. </w:t>
            </w:r>
            <w:r>
              <w:rPr>
                <w:rFonts w:ascii="Arial" w:eastAsia="Arial" w:hAnsi="Arial" w:cs="Arial"/>
                <w:i/>
                <w:color w:val="000000"/>
                <w:sz w:val="20"/>
                <w:szCs w:val="20"/>
              </w:rPr>
              <w:t>Hidden harmonies</w:t>
            </w:r>
            <w:r>
              <w:rPr>
                <w:rFonts w:ascii="Arial" w:eastAsia="Arial" w:hAnsi="Arial" w:cs="Arial"/>
                <w:color w:val="000000"/>
                <w:sz w:val="20"/>
                <w:szCs w:val="20"/>
              </w:rPr>
              <w:t>: The secret life of Antonio Vivaldi</w:t>
            </w:r>
          </w:p>
          <w:p w:rsidR="00ED0273" w:rsidRDefault="00ED0273">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13. Students' music related movie choice</w:t>
            </w:r>
          </w:p>
          <w:p w:rsidR="00ED0273" w:rsidRDefault="00ED0273">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14. Grammar and vocabulary revision</w:t>
            </w:r>
          </w:p>
          <w:p w:rsidR="00ED0273" w:rsidRDefault="00ED0273">
            <w:pPr>
              <w:pStyle w:val="Normal1"/>
              <w:widowControl/>
              <w:pBdr>
                <w:top w:val="nil"/>
                <w:left w:val="nil"/>
                <w:bottom w:val="nil"/>
                <w:right w:val="nil"/>
                <w:between w:val="nil"/>
              </w:pBdr>
              <w:tabs>
                <w:tab w:val="left" w:pos="782"/>
              </w:tabs>
              <w:spacing w:line="360" w:lineRule="auto"/>
              <w:rPr>
                <w:rFonts w:ascii="Arial" w:eastAsia="Arial" w:hAnsi="Arial" w:cs="Arial"/>
                <w:color w:val="000000"/>
                <w:sz w:val="20"/>
                <w:szCs w:val="20"/>
              </w:rPr>
            </w:pPr>
            <w:r>
              <w:rPr>
                <w:rFonts w:ascii="Arial" w:eastAsia="Arial" w:hAnsi="Arial" w:cs="Arial"/>
                <w:color w:val="000000"/>
                <w:sz w:val="20"/>
                <w:szCs w:val="20"/>
              </w:rPr>
              <w:t>15. Final exam</w:t>
            </w:r>
          </w:p>
          <w:p w:rsidR="00ED0273" w:rsidRDefault="00ED0273">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1A7DD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1A7DDB" w:rsidRPr="00943EE4" w:rsidRDefault="001A7DDB"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exrcises</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1A7DDB" w:rsidRPr="00943EE4" w:rsidRDefault="001A7DDB" w:rsidP="001A7DDB">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1A7DDB">
              <w:rPr>
                <w:rFonts w:ascii="Arial" w:hAnsi="Arial" w:cs="Arial"/>
                <w:color w:val="000000"/>
                <w:sz w:val="20"/>
                <w:szCs w:val="20"/>
                <w:lang w:val="en-GB"/>
              </w:rPr>
              <w:t>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1A7DDB" w:rsidRDefault="001A7DDB" w:rsidP="001A7DDB">
            <w:pPr>
              <w:pStyle w:val="Normal10"/>
              <w:widowControl/>
              <w:rPr>
                <w:rFonts w:ascii="Times New Roman" w:hAnsi="Times New Roman" w:cs="Times New Roman"/>
                <w:b/>
                <w:color w:val="000000"/>
                <w:sz w:val="19"/>
                <w:szCs w:val="19"/>
                <w:lang w:val="en-GB"/>
              </w:rPr>
            </w:pPr>
            <w:r w:rsidRPr="001A7DDB">
              <w:rPr>
                <w:rFonts w:ascii="MS Gothic" w:eastAsia="MS Gothic" w:hAnsi="MS Gothic" w:cs="MS Gothic"/>
                <w:b/>
                <w:color w:val="000000"/>
                <w:sz w:val="20"/>
                <w:szCs w:val="20"/>
                <w:lang w:val="en-GB"/>
              </w:rPr>
              <w:t>×</w:t>
            </w:r>
            <w:r w:rsidRPr="001A7DDB">
              <w:rPr>
                <w:rFonts w:ascii="Arial" w:hAnsi="Arial" w:cs="Arial"/>
                <w:b/>
                <w:color w:val="000000"/>
                <w:sz w:val="20"/>
                <w:szCs w:val="20"/>
                <w:lang w:val="en-GB"/>
              </w:rPr>
              <w:t xml:space="preserve"> independent tasks</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1A7DDB">
              <w:rPr>
                <w:rFonts w:ascii="Arial" w:hAnsi="Arial" w:cs="Arial"/>
                <w:color w:val="000000"/>
                <w:sz w:val="20"/>
                <w:szCs w:val="20"/>
                <w:lang w:val="en-GB"/>
              </w:rPr>
              <w:t>mentoring</w:t>
            </w:r>
          </w:p>
          <w:p w:rsidR="001A7DDB" w:rsidRPr="00943EE4" w:rsidRDefault="001A7DDB" w:rsidP="001A7DDB">
            <w:pPr>
              <w:pStyle w:val="Normal10"/>
              <w:tabs>
                <w:tab w:val="left" w:pos="2820"/>
              </w:tabs>
              <w:rPr>
                <w:color w:val="000000"/>
                <w:lang w:val="en-GB"/>
              </w:rPr>
            </w:pPr>
            <w:r w:rsidRPr="00943EE4">
              <w:rPr>
                <w:rFonts w:ascii="Arial" w:hAnsi="Arial" w:cs="Arial"/>
                <w:color w:val="000000"/>
                <w:sz w:val="20"/>
                <w:szCs w:val="20"/>
                <w:lang w:val="en-GB"/>
              </w:rPr>
              <w:t> </w:t>
            </w:r>
          </w:p>
        </w:tc>
      </w:tr>
      <w:tr w:rsidR="00ED0273">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ED0273" w:rsidRDefault="00ED0273">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ED0273" w:rsidRDefault="00ED0273">
            <w:pPr>
              <w:pStyle w:val="Normal1"/>
              <w:pBdr>
                <w:top w:val="nil"/>
                <w:left w:val="nil"/>
                <w:bottom w:val="nil"/>
                <w:right w:val="nil"/>
                <w:between w:val="nil"/>
              </w:pBdr>
              <w:spacing w:line="276" w:lineRule="auto"/>
              <w:rPr>
                <w:color w:val="000000"/>
              </w:rPr>
            </w:pPr>
          </w:p>
        </w:tc>
      </w:tr>
      <w:tr w:rsidR="00ED0273">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ED0273" w:rsidRPr="00943EE4" w:rsidRDefault="00ED0273" w:rsidP="001B0E9C">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AB761A" w:rsidRPr="00942DBC" w:rsidRDefault="00AB761A" w:rsidP="00AB761A">
            <w:pPr>
              <w:pStyle w:val="HTMLunaprijedoblikovano"/>
              <w:shd w:val="clear" w:color="auto" w:fill="F8F9FA"/>
              <w:rPr>
                <w:rFonts w:ascii="Arial" w:hAnsi="Arial" w:cs="Arial"/>
                <w:color w:val="202124"/>
              </w:rPr>
            </w:pPr>
            <w:r w:rsidRPr="00942DBC">
              <w:rPr>
                <w:rStyle w:val="y2iqfc"/>
                <w:rFonts w:ascii="Arial" w:hAnsi="Arial" w:cs="Arial"/>
                <w:color w:val="202124"/>
              </w:rPr>
              <w:t>Students are required to attend classes regularly and actively participate in all forms of teaching. They are obliged to prepare a presentation on a given topic in English and then answer questions related to the topic. Written work is a condition for taking the written exam</w:t>
            </w:r>
          </w:p>
          <w:p w:rsidR="00ED0273" w:rsidRDefault="00ED0273">
            <w:pPr>
              <w:pStyle w:val="Normal1"/>
              <w:widowControl/>
              <w:pBdr>
                <w:top w:val="nil"/>
                <w:left w:val="nil"/>
                <w:bottom w:val="nil"/>
                <w:right w:val="nil"/>
                <w:between w:val="nil"/>
              </w:pBdr>
              <w:tabs>
                <w:tab w:val="left" w:pos="2820"/>
              </w:tabs>
              <w:spacing w:line="276" w:lineRule="auto"/>
              <w:rPr>
                <w:color w:val="000000"/>
              </w:rPr>
            </w:pPr>
          </w:p>
        </w:tc>
      </w:tr>
      <w:tr w:rsidR="001A7DD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Pr="00943EE4" w:rsidRDefault="001A7DDB" w:rsidP="001B0E9C">
            <w:pPr>
              <w:pStyle w:val="Normal10"/>
              <w:tabs>
                <w:tab w:val="left" w:pos="2820"/>
              </w:tabs>
              <w:rPr>
                <w:color w:val="000000"/>
                <w:lang w:val="en-GB"/>
              </w:rPr>
            </w:pPr>
            <w:r w:rsidRPr="00943EE4">
              <w:rPr>
                <w:rFonts w:ascii="Arial" w:hAnsi="Arial" w:cs="Arial"/>
                <w:color w:val="000000"/>
                <w:sz w:val="20"/>
                <w:szCs w:val="20"/>
                <w:lang w:val="en-GB"/>
              </w:rPr>
              <w:t xml:space="preserve">Following the students' work up (participation of </w:t>
            </w:r>
            <w:r w:rsidRPr="00943EE4">
              <w:rPr>
                <w:rFonts w:ascii="Arial" w:hAnsi="Arial" w:cs="Arial"/>
                <w:color w:val="000000"/>
                <w:sz w:val="20"/>
                <w:szCs w:val="20"/>
                <w:lang w:val="en-GB"/>
              </w:rPr>
              <w:lastRenderedPageBreak/>
              <w:t>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lastRenderedPageBreak/>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A7DD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p>
        </w:tc>
      </w:tr>
      <w:tr w:rsidR="001A7DD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A7DD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1A7DD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1A7DDB" w:rsidRPr="00943EE4" w:rsidRDefault="001A7DDB" w:rsidP="001A7DDB">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r w:rsidRPr="003712E0">
              <w:rPr>
                <w:rFonts w:ascii="Arial" w:eastAsia="Arial" w:hAnsi="Arial" w:cs="Arial"/>
                <w:color w:val="000000"/>
                <w:sz w:val="20"/>
                <w:szCs w:val="20"/>
              </w:rPr>
              <w:t>1</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1A7DDB" w:rsidRPr="00943EE4" w:rsidRDefault="001A7DDB" w:rsidP="001A7DDB">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1A7DDB" w:rsidRPr="00943EE4" w:rsidRDefault="001A7DDB" w:rsidP="001A7DDB">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p w:rsidR="001A7DDB" w:rsidRDefault="001A7DD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1A7DDB" w:rsidRDefault="001A7DD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ED0273">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ED0273" w:rsidRPr="00943EE4" w:rsidRDefault="00ED0273" w:rsidP="001B0E9C">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AB761A" w:rsidRPr="00942DBC" w:rsidRDefault="00AB761A" w:rsidP="00AB761A">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Mastering the teaching material is determined at the colloquium and at the written exam.</w:t>
            </w:r>
          </w:p>
          <w:p w:rsidR="00AB761A" w:rsidRPr="00942DBC" w:rsidRDefault="00AB761A" w:rsidP="00AB761A">
            <w:pPr>
              <w:pStyle w:val="HTMLunaprijedoblikovano"/>
              <w:shd w:val="clear" w:color="auto" w:fill="F8F9FA"/>
              <w:rPr>
                <w:rStyle w:val="y2iqfc"/>
                <w:rFonts w:ascii="Arial" w:hAnsi="Arial" w:cs="Arial"/>
                <w:color w:val="202124"/>
              </w:rPr>
            </w:pPr>
          </w:p>
          <w:p w:rsidR="00AB761A" w:rsidRPr="00942DBC" w:rsidRDefault="00AB761A" w:rsidP="00AB761A">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Assessment and evaluation of student work is performed according to the following criteria:</w:t>
            </w:r>
          </w:p>
          <w:p w:rsidR="00AB761A" w:rsidRPr="00942DBC" w:rsidRDefault="00AB761A" w:rsidP="00AB761A">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Colloquia: 20%</w:t>
            </w:r>
          </w:p>
          <w:p w:rsidR="00AB761A" w:rsidRPr="00942DBC" w:rsidRDefault="00AB761A" w:rsidP="00AB761A">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Written exam 50%</w:t>
            </w:r>
          </w:p>
          <w:p w:rsidR="00AB761A" w:rsidRPr="00942DBC" w:rsidRDefault="00AB761A" w:rsidP="00AB761A">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Regular attendance at classes 20%</w:t>
            </w:r>
          </w:p>
          <w:p w:rsidR="00AB761A" w:rsidRPr="00942DBC" w:rsidRDefault="00AB761A" w:rsidP="00AB761A">
            <w:pPr>
              <w:pStyle w:val="HTMLunaprijedoblikovano"/>
              <w:shd w:val="clear" w:color="auto" w:fill="F8F9FA"/>
              <w:rPr>
                <w:rFonts w:ascii="Arial" w:hAnsi="Arial" w:cs="Arial"/>
                <w:color w:val="202124"/>
              </w:rPr>
            </w:pPr>
            <w:r w:rsidRPr="00942DBC">
              <w:rPr>
                <w:rStyle w:val="y2iqfc"/>
                <w:rFonts w:ascii="Arial" w:hAnsi="Arial" w:cs="Arial"/>
                <w:color w:val="202124"/>
              </w:rPr>
              <w:t>Independent work - presentation 10%</w:t>
            </w:r>
          </w:p>
          <w:p w:rsidR="00ED0273" w:rsidRDefault="00ED0273">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1B0E9C">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ED0273">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ED0273" w:rsidRDefault="00BF65E2">
            <w:pPr>
              <w:pStyle w:val="Normal1"/>
              <w:widowControl/>
              <w:pBdr>
                <w:top w:val="nil"/>
                <w:left w:val="nil"/>
                <w:bottom w:val="nil"/>
                <w:right w:val="nil"/>
                <w:between w:val="nil"/>
              </w:pBdr>
              <w:rPr>
                <w:rFonts w:ascii="Arial" w:eastAsia="Arial" w:hAnsi="Arial" w:cs="Arial"/>
                <w:color w:val="000000"/>
                <w:sz w:val="20"/>
                <w:szCs w:val="20"/>
              </w:rPr>
            </w:pPr>
            <w:r w:rsidRPr="00BF65E2">
              <w:rPr>
                <w:rFonts w:ascii="Arial" w:eastAsia="Arial" w:hAnsi="Arial" w:cs="Arial"/>
                <w:color w:val="000000"/>
                <w:sz w:val="20"/>
                <w:szCs w:val="20"/>
              </w:rPr>
              <w:t>Selected texts and audio recordings from magazines (eg "Speak Up"), selected chapters from popular science and professional literature.</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ED0273">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Rutherford-Johnson, Tim; Kennedy, Michael; Kennedy, Joyce (2012). </w:t>
            </w:r>
            <w:r>
              <w:rPr>
                <w:rFonts w:ascii="Arial" w:eastAsia="Arial" w:hAnsi="Arial" w:cs="Arial"/>
                <w:i/>
                <w:color w:val="000000"/>
                <w:sz w:val="20"/>
                <w:szCs w:val="20"/>
              </w:rPr>
              <w:t xml:space="preserve">The Oxford Dictionary of Music. </w:t>
            </w:r>
            <w:r>
              <w:rPr>
                <w:rFonts w:ascii="Arial" w:eastAsia="Arial" w:hAnsi="Arial" w:cs="Arial"/>
                <w:color w:val="000000"/>
                <w:sz w:val="20"/>
                <w:szCs w:val="20"/>
              </w:rPr>
              <w:t>London, OUP</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ED0273">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(2013) </w:t>
            </w:r>
            <w:r>
              <w:rPr>
                <w:rFonts w:ascii="Arial" w:eastAsia="Arial" w:hAnsi="Arial" w:cs="Arial"/>
                <w:i/>
                <w:color w:val="000000"/>
                <w:sz w:val="20"/>
                <w:szCs w:val="20"/>
              </w:rPr>
              <w:t>Oxford Advanced Learner's Dictionary,</w:t>
            </w:r>
            <w:r>
              <w:rPr>
                <w:rFonts w:ascii="Arial" w:eastAsia="Arial" w:hAnsi="Arial" w:cs="Arial"/>
                <w:color w:val="000000"/>
                <w:sz w:val="20"/>
                <w:szCs w:val="20"/>
              </w:rPr>
              <w:t xml:space="preserve"> 8th edition, London, OUP</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ED0273">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Murphy, Raymond (2012). </w:t>
            </w:r>
            <w:r>
              <w:rPr>
                <w:rFonts w:ascii="Arial" w:eastAsia="Arial" w:hAnsi="Arial" w:cs="Arial"/>
                <w:i/>
                <w:color w:val="000000"/>
                <w:sz w:val="20"/>
                <w:szCs w:val="20"/>
              </w:rPr>
              <w:t>English Grammar in Use</w:t>
            </w:r>
            <w:r>
              <w:rPr>
                <w:rFonts w:ascii="Arial" w:eastAsia="Arial" w:hAnsi="Arial" w:cs="Arial"/>
                <w:color w:val="000000"/>
                <w:sz w:val="20"/>
                <w:szCs w:val="20"/>
              </w:rPr>
              <w:t xml:space="preserve">. </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Hong Kong, CUP</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ED0273">
        <w:trPr>
          <w:trHeight w:val="1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BF65E2" w:rsidRDefault="00BF65E2">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r w:rsidRPr="00BF65E2">
              <w:rPr>
                <w:rFonts w:ascii="Arial" w:eastAsia="Arial" w:hAnsi="Arial" w:cs="Arial"/>
                <w:color w:val="000000"/>
                <w:sz w:val="20"/>
                <w:szCs w:val="20"/>
              </w:rPr>
              <w:t>selected texts and chapters from:</w:t>
            </w:r>
          </w:p>
          <w:p w:rsidR="00BF65E2" w:rsidRDefault="00BF65E2">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p>
          <w:p w:rsidR="00ED0273" w:rsidRDefault="00ED0273">
            <w:pPr>
              <w:pStyle w:val="Normal1"/>
              <w:widowControl/>
              <w:pBdr>
                <w:top w:val="dotted" w:sz="6" w:space="2" w:color="999999"/>
                <w:left w:val="nil"/>
                <w:bottom w:val="dotted" w:sz="6" w:space="2" w:color="999999"/>
                <w:right w:val="nil"/>
                <w:between w:val="nil"/>
              </w:pBdr>
              <w:shd w:val="clear" w:color="auto" w:fill="FFFFFF"/>
              <w:rPr>
                <w:color w:val="000000"/>
              </w:rPr>
            </w:pPr>
            <w:r>
              <w:rPr>
                <w:rFonts w:ascii="Arial" w:eastAsia="Arial" w:hAnsi="Arial" w:cs="Arial"/>
                <w:i/>
                <w:color w:val="000000"/>
                <w:sz w:val="20"/>
                <w:szCs w:val="20"/>
              </w:rPr>
              <w:t xml:space="preserve">The secret lives of great composers </w:t>
            </w:r>
            <w:r>
              <w:rPr>
                <w:rFonts w:ascii="Arial" w:eastAsia="Arial" w:hAnsi="Arial" w:cs="Arial"/>
                <w:color w:val="000000"/>
                <w:sz w:val="20"/>
                <w:szCs w:val="20"/>
              </w:rPr>
              <w:t>by Elizabeth Lunday  [Quirk books 2009]</w:t>
            </w:r>
          </w:p>
          <w:p w:rsidR="00ED0273" w:rsidRDefault="00ED0273">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p>
          <w:p w:rsidR="00ED0273" w:rsidRDefault="00ED0273">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i/>
                <w:color w:val="000000"/>
                <w:sz w:val="20"/>
                <w:szCs w:val="20"/>
                <w:highlight w:val="white"/>
              </w:rPr>
              <w:t>Listen to This</w:t>
            </w:r>
            <w:r>
              <w:rPr>
                <w:rFonts w:ascii="Arial" w:eastAsia="Arial" w:hAnsi="Arial" w:cs="Arial"/>
                <w:color w:val="000000"/>
                <w:sz w:val="20"/>
                <w:szCs w:val="20"/>
                <w:highlight w:val="white"/>
              </w:rPr>
              <w:t xml:space="preserve"> by Alex Ross</w:t>
            </w:r>
          </w:p>
          <w:p w:rsidR="00ED0273" w:rsidRDefault="00ED0273">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white"/>
              </w:rPr>
            </w:pPr>
            <w:r>
              <w:rPr>
                <w:rFonts w:ascii="Arial" w:eastAsia="Arial" w:hAnsi="Arial" w:cs="Arial"/>
                <w:color w:val="000000"/>
                <w:sz w:val="20"/>
                <w:szCs w:val="20"/>
                <w:highlight w:val="white"/>
              </w:rPr>
              <w:t>[Farrar,Straus and Giroux 2010]</w:t>
            </w:r>
          </w:p>
          <w:p w:rsidR="00ED0273" w:rsidRDefault="00ED0273">
            <w:pPr>
              <w:pStyle w:val="Normal1"/>
              <w:widowControl/>
              <w:pBdr>
                <w:top w:val="nil"/>
                <w:left w:val="nil"/>
                <w:bottom w:val="nil"/>
                <w:right w:val="nil"/>
                <w:between w:val="nil"/>
              </w:pBdr>
              <w:tabs>
                <w:tab w:val="left" w:pos="2820"/>
              </w:tabs>
              <w:spacing w:line="276" w:lineRule="auto"/>
              <w:rPr>
                <w:rFonts w:ascii="Arial" w:eastAsia="Arial" w:hAnsi="Arial" w:cs="Arial"/>
                <w:i/>
                <w:color w:val="000000"/>
                <w:sz w:val="20"/>
                <w:szCs w:val="20"/>
                <w:highlight w:val="white"/>
              </w:rPr>
            </w:pPr>
          </w:p>
          <w:p w:rsidR="00ED0273" w:rsidRDefault="00770A4B">
            <w:pPr>
              <w:pStyle w:val="Normal1"/>
              <w:widowControl/>
              <w:pBdr>
                <w:top w:val="nil"/>
                <w:left w:val="nil"/>
                <w:bottom w:val="nil"/>
                <w:right w:val="nil"/>
                <w:between w:val="nil"/>
              </w:pBdr>
              <w:tabs>
                <w:tab w:val="left" w:pos="2820"/>
              </w:tabs>
              <w:spacing w:line="276" w:lineRule="auto"/>
              <w:rPr>
                <w:color w:val="000000"/>
              </w:rPr>
            </w:pPr>
            <w:hyperlink r:id="rId26">
              <w:r w:rsidR="00ED0273">
                <w:rPr>
                  <w:rFonts w:ascii="Arial" w:eastAsia="Arial" w:hAnsi="Arial" w:cs="Arial"/>
                  <w:i/>
                  <w:color w:val="000000"/>
                  <w:sz w:val="20"/>
                  <w:szCs w:val="20"/>
                  <w:highlight w:val="white"/>
                </w:rPr>
                <w:t>Musicophilia: Tales of Music and the Brain, Revised and Expanded Edition</w:t>
              </w:r>
            </w:hyperlink>
            <w:r w:rsidR="00ED0273">
              <w:rPr>
                <w:rFonts w:ascii="Arial" w:eastAsia="Arial" w:hAnsi="Arial" w:cs="Arial"/>
                <w:color w:val="000000"/>
                <w:sz w:val="20"/>
                <w:szCs w:val="20"/>
                <w:highlight w:val="white"/>
              </w:rPr>
              <w:t>, by Oliver Sacks [Vintage 2008]</w:t>
            </w:r>
          </w:p>
          <w:p w:rsidR="00ED0273" w:rsidRDefault="00ED0273">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i/>
                <w:color w:val="000000"/>
                <w:sz w:val="20"/>
                <w:szCs w:val="20"/>
                <w:highlight w:val="white"/>
              </w:rPr>
              <w:t>Roots of the Classical by Peter Van der Merwe</w:t>
            </w:r>
            <w:r>
              <w:rPr>
                <w:rFonts w:ascii="Arial" w:eastAsia="Arial" w:hAnsi="Arial" w:cs="Arial"/>
                <w:color w:val="000000"/>
                <w:sz w:val="20"/>
                <w:szCs w:val="20"/>
                <w:highlight w:val="white"/>
              </w:rPr>
              <w:t> [OUP 2004]</w:t>
            </w:r>
          </w:p>
          <w:p w:rsidR="00ED0273" w:rsidRDefault="00ED0273">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white"/>
              </w:rPr>
            </w:pPr>
          </w:p>
          <w:p w:rsidR="00ED0273" w:rsidRDefault="00770A4B">
            <w:pPr>
              <w:pStyle w:val="Normal1"/>
              <w:widowControl/>
              <w:pBdr>
                <w:top w:val="dotted" w:sz="6" w:space="2" w:color="999999"/>
                <w:left w:val="nil"/>
                <w:bottom w:val="dotted" w:sz="6" w:space="2" w:color="999999"/>
                <w:right w:val="nil"/>
                <w:between w:val="nil"/>
              </w:pBdr>
              <w:shd w:val="clear" w:color="auto" w:fill="FFFFFF"/>
              <w:rPr>
                <w:color w:val="000000"/>
              </w:rPr>
            </w:pPr>
            <w:hyperlink r:id="rId27">
              <w:r w:rsidR="00ED0273">
                <w:rPr>
                  <w:rFonts w:ascii="Arial" w:eastAsia="Arial" w:hAnsi="Arial" w:cs="Arial"/>
                  <w:i/>
                  <w:color w:val="000000"/>
                  <w:sz w:val="20"/>
                  <w:szCs w:val="20"/>
                </w:rPr>
                <w:t>The Triumph of Music: Composers, Musicians and their Audiences</w:t>
              </w:r>
            </w:hyperlink>
            <w:hyperlink r:id="rId28">
              <w:r w:rsidR="00ED0273">
                <w:rPr>
                  <w:rFonts w:ascii="Arial" w:eastAsia="Arial" w:hAnsi="Arial" w:cs="Arial"/>
                  <w:color w:val="000000"/>
                  <w:sz w:val="20"/>
                  <w:szCs w:val="20"/>
                </w:rPr>
                <w:t xml:space="preserve"> by Tim Blanning</w:t>
              </w:r>
            </w:hyperlink>
            <w:r w:rsidR="00ED0273">
              <w:rPr>
                <w:rFonts w:ascii="Arial" w:eastAsia="Arial" w:hAnsi="Arial" w:cs="Arial"/>
                <w:color w:val="000000"/>
                <w:sz w:val="20"/>
                <w:szCs w:val="20"/>
              </w:rPr>
              <w:t> [Allen Lane 2008]</w:t>
            </w:r>
          </w:p>
          <w:p w:rsidR="00ED0273" w:rsidRDefault="00ED0273">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ED0273">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ED0273" w:rsidRPr="00943EE4" w:rsidRDefault="00ED0273" w:rsidP="001B0E9C">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BBC Music Magazine</w:t>
            </w:r>
          </w:p>
          <w:p w:rsidR="00ED0273" w:rsidRDefault="00770A4B">
            <w:pPr>
              <w:pStyle w:val="Normal1"/>
              <w:widowControl/>
              <w:pBdr>
                <w:top w:val="nil"/>
                <w:left w:val="nil"/>
                <w:bottom w:val="nil"/>
                <w:right w:val="nil"/>
                <w:between w:val="nil"/>
              </w:pBdr>
              <w:tabs>
                <w:tab w:val="left" w:pos="2820"/>
              </w:tabs>
              <w:rPr>
                <w:color w:val="000000"/>
              </w:rPr>
            </w:pPr>
            <w:hyperlink r:id="rId29">
              <w:r w:rsidR="00ED0273">
                <w:rPr>
                  <w:rFonts w:ascii="Arial" w:eastAsia="Arial" w:hAnsi="Arial" w:cs="Arial"/>
                  <w:color w:val="0000FF"/>
                  <w:sz w:val="20"/>
                  <w:szCs w:val="20"/>
                  <w:u w:val="single"/>
                </w:rPr>
                <w:t>http://www.classical-music.com/magazine/current-issue/bbc-music-magazine</w:t>
              </w:r>
            </w:hyperlink>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Fanfare Magazine: Classical Music Reviews and Magazine</w:t>
            </w:r>
          </w:p>
          <w:p w:rsidR="00ED0273" w:rsidRDefault="00770A4B">
            <w:pPr>
              <w:pStyle w:val="Normal1"/>
              <w:widowControl/>
              <w:pBdr>
                <w:top w:val="nil"/>
                <w:left w:val="nil"/>
                <w:bottom w:val="nil"/>
                <w:right w:val="nil"/>
                <w:between w:val="nil"/>
              </w:pBdr>
              <w:tabs>
                <w:tab w:val="left" w:pos="2820"/>
              </w:tabs>
              <w:rPr>
                <w:color w:val="000000"/>
              </w:rPr>
            </w:pPr>
            <w:hyperlink r:id="rId30">
              <w:r w:rsidR="00ED0273">
                <w:rPr>
                  <w:rFonts w:ascii="Arial" w:eastAsia="Arial" w:hAnsi="Arial" w:cs="Arial"/>
                  <w:color w:val="0000FF"/>
                  <w:sz w:val="20"/>
                  <w:szCs w:val="20"/>
                  <w:u w:val="single"/>
                </w:rPr>
                <w:t>www.fanfaremag.com</w:t>
              </w:r>
            </w:hyperlink>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ED0273">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 xml:space="preserve">Following up the qualities providing reaching the </w:t>
            </w:r>
            <w:r w:rsidRPr="00943EE4">
              <w:rPr>
                <w:rFonts w:ascii="Arial" w:hAnsi="Arial" w:cs="Arial"/>
                <w:color w:val="000000"/>
                <w:sz w:val="20"/>
                <w:szCs w:val="20"/>
                <w:lang w:val="en-GB"/>
              </w:rPr>
              <w:lastRenderedPageBreak/>
              <w:t>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B761A" w:rsidRPr="00AB761A" w:rsidRDefault="00AB761A" w:rsidP="00AB761A">
            <w:pPr>
              <w:pStyle w:val="HTMLunaprijedoblikovano"/>
              <w:shd w:val="clear" w:color="auto" w:fill="F8F9FA"/>
              <w:rPr>
                <w:rFonts w:ascii="Arial" w:hAnsi="Arial" w:cs="Arial"/>
                <w:color w:val="202124"/>
              </w:rPr>
            </w:pPr>
            <w:r w:rsidRPr="00AB761A">
              <w:rPr>
                <w:rStyle w:val="y2iqfc"/>
                <w:rFonts w:ascii="Arial" w:hAnsi="Arial" w:cs="Arial"/>
                <w:color w:val="202124"/>
              </w:rPr>
              <w:lastRenderedPageBreak/>
              <w:t>Interviews with students, consultations, class activity, records of class attendance, student surveys, internal and external evaluation of the study program</w:t>
            </w:r>
          </w:p>
          <w:p w:rsidR="00ED0273" w:rsidRDefault="00ED0273">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AB761A">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Other</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 xml:space="preserve">15.3. </w:t>
      </w:r>
      <w:r w:rsidR="001A7DDB" w:rsidRPr="00943EE4">
        <w:rPr>
          <w:rFonts w:ascii="Arial" w:hAnsi="Arial" w:cs="Arial"/>
          <w:b/>
          <w:color w:val="000000"/>
          <w:sz w:val="20"/>
          <w:szCs w:val="20"/>
        </w:rPr>
        <w:t>English Language</w:t>
      </w:r>
      <w:r w:rsidR="001A7DDB">
        <w:rPr>
          <w:rFonts w:ascii="Arial" w:eastAsia="Arial" w:hAnsi="Arial" w:cs="Arial"/>
          <w:b/>
          <w:color w:val="000000"/>
          <w:sz w:val="20"/>
          <w:szCs w:val="20"/>
        </w:rPr>
        <w:t xml:space="preserve"> </w:t>
      </w:r>
      <w:r>
        <w:rPr>
          <w:rFonts w:ascii="Arial" w:eastAsia="Arial" w:hAnsi="Arial" w:cs="Arial"/>
          <w:b/>
          <w:color w:val="000000"/>
          <w:sz w:val="20"/>
          <w:szCs w:val="20"/>
        </w:rPr>
        <w:t>3</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9"/>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1A7DDB">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lang w:val="en-GB"/>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A7DD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English Language</w:t>
            </w:r>
            <w:r>
              <w:rPr>
                <w:rFonts w:ascii="Arial" w:eastAsia="Arial" w:hAnsi="Arial" w:cs="Arial"/>
                <w:color w:val="000000"/>
                <w:sz w:val="20"/>
                <w:szCs w:val="20"/>
              </w:rPr>
              <w:t xml:space="preserve"> </w:t>
            </w:r>
            <w:r w:rsidR="00572090">
              <w:rPr>
                <w:rFonts w:ascii="Arial" w:eastAsia="Arial" w:hAnsi="Arial" w:cs="Arial"/>
                <w:color w:val="000000"/>
                <w:sz w:val="20"/>
                <w:szCs w:val="20"/>
              </w:rPr>
              <w:t>3</w:t>
            </w:r>
          </w:p>
        </w:tc>
      </w:tr>
      <w:tr w:rsidR="001A7DD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A7DDB" w:rsidRPr="00943EE4" w:rsidRDefault="001A7DDB" w:rsidP="001B0E9C">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UAE201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1A7DDB" w:rsidRPr="005E6C61" w:rsidRDefault="001A7DDB" w:rsidP="001A7DDB">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1A7DD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A7DDB" w:rsidRPr="00943EE4" w:rsidRDefault="001A7DDB" w:rsidP="001B0E9C">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rsidP="00186B42">
            <w:pPr>
              <w:pStyle w:val="Normal1"/>
              <w:widowControl/>
              <w:pBdr>
                <w:top w:val="nil"/>
                <w:left w:val="nil"/>
                <w:bottom w:val="nil"/>
                <w:right w:val="nil"/>
                <w:between w:val="nil"/>
              </w:pBdr>
              <w:rPr>
                <w:rFonts w:ascii="Arial" w:eastAsia="Arial" w:hAnsi="Arial" w:cs="Arial"/>
                <w:color w:val="000000"/>
                <w:sz w:val="20"/>
                <w:szCs w:val="20"/>
              </w:rPr>
            </w:pPr>
            <w:r w:rsidRPr="00746DB4">
              <w:rPr>
                <w:rFonts w:ascii="Noto Sans" w:hAnsi="Noto Sans" w:cs="Noto Sans"/>
                <w:color w:val="292929"/>
                <w:sz w:val="20"/>
                <w:szCs w:val="20"/>
                <w:shd w:val="clear" w:color="auto" w:fill="FFFFFF"/>
              </w:rPr>
              <w:t xml:space="preserve">Katarina Perišić-Lelić, </w:t>
            </w:r>
            <w:r w:rsidR="00186B42">
              <w:rPr>
                <w:rFonts w:ascii="Noto Sans" w:hAnsi="Noto Sans" w:cs="Noto Sans"/>
                <w:color w:val="292929"/>
                <w:sz w:val="20"/>
                <w:szCs w:val="20"/>
                <w:shd w:val="clear" w:color="auto" w:fill="FFFFFF"/>
              </w:rPr>
              <w:t>lecturer</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1A7DDB" w:rsidRPr="005E6C61" w:rsidRDefault="001A7DDB" w:rsidP="001A7DDB">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1A7DD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1A7DDB" w:rsidRPr="00943EE4" w:rsidRDefault="001A7DDB"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1A7DDB" w:rsidRPr="005E6C61" w:rsidRDefault="001A7DDB" w:rsidP="001A7DDB">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1A7DDB" w:rsidRPr="00943EE4" w:rsidRDefault="001A7DDB" w:rsidP="001A7DDB">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Pr="00943EE4" w:rsidRDefault="001A7DDB" w:rsidP="001A7DDB">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Pr="00943EE4" w:rsidRDefault="001A7DDB" w:rsidP="001A7DDB">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Pr="00943EE4" w:rsidRDefault="001A7DDB" w:rsidP="001A7DDB">
            <w:pPr>
              <w:jc w:val="center"/>
            </w:pPr>
            <w:r w:rsidRPr="00943EE4">
              <w:rPr>
                <w:rFonts w:ascii="Arial" w:hAnsi="Arial"/>
              </w:rPr>
              <w:t>T</w:t>
            </w:r>
          </w:p>
        </w:tc>
      </w:tr>
      <w:tr w:rsidR="001A7DD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1A7DDB" w:rsidRPr="005E6C61" w:rsidRDefault="001A7DD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1A7DD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A7DDB" w:rsidRPr="00943EE4" w:rsidRDefault="001A7DDB"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1A7DDB" w:rsidRPr="005E6C61" w:rsidRDefault="001A7DDB" w:rsidP="001A7DDB">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ED0273">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ED0273" w:rsidRPr="00943EE4" w:rsidRDefault="00ED0273" w:rsidP="001B0E9C">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t>COURSE DESCRIPTION</w:t>
            </w:r>
          </w:p>
        </w:tc>
      </w:tr>
      <w:tr w:rsidR="00ED0273">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1A7DDB" w:rsidRPr="00943EE4" w:rsidRDefault="001A7DDB" w:rsidP="001A7DDB">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Further teaching the students the communication competencies in the field of the profession, aimed to achieving the CEF Independent User B2 Level.</w:t>
            </w:r>
          </w:p>
          <w:p w:rsidR="001A7DDB" w:rsidRPr="00943EE4" w:rsidRDefault="001A7DDB" w:rsidP="001A7DDB">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Confirming and expanding the language competencies by further treatment of the basic language structures and grammar units chracteistic for the languge of the profession.</w:t>
            </w:r>
          </w:p>
          <w:p w:rsidR="00ED0273" w:rsidRDefault="001A7DDB" w:rsidP="001A7DDB">
            <w:pPr>
              <w:pStyle w:val="Normal1"/>
              <w:widowControl/>
              <w:pBdr>
                <w:top w:val="nil"/>
                <w:left w:val="nil"/>
                <w:bottom w:val="nil"/>
                <w:right w:val="nil"/>
                <w:between w:val="nil"/>
              </w:pBdr>
              <w:spacing w:after="200" w:line="276" w:lineRule="auto"/>
              <w:rPr>
                <w:color w:val="000000"/>
              </w:rPr>
            </w:pPr>
            <w:r w:rsidRPr="00943EE4">
              <w:rPr>
                <w:rFonts w:ascii="Arial" w:hAnsi="Arial" w:cs="Arial"/>
                <w:color w:val="000000"/>
                <w:sz w:val="20"/>
                <w:szCs w:val="20"/>
                <w:lang w:val="en-GB"/>
              </w:rPr>
              <w:t>Using authentic texts, audio recordings and films aimed to developing the skills of reading, listening, writing and translating with the accent on the academic context</w:t>
            </w:r>
          </w:p>
        </w:tc>
      </w:tr>
      <w:tr w:rsidR="00ED0273">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ED0273" w:rsidRDefault="00AB761A">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2DBC">
              <w:rPr>
                <w:rStyle w:val="y2iqfc"/>
                <w:rFonts w:ascii="Arial" w:hAnsi="Arial" w:cs="Arial"/>
                <w:color w:val="202124"/>
                <w:sz w:val="20"/>
                <w:szCs w:val="20"/>
              </w:rPr>
              <w:t xml:space="preserve">Passed English </w:t>
            </w:r>
            <w:r w:rsidR="00ED0273">
              <w:rPr>
                <w:rFonts w:ascii="Arial" w:eastAsia="Arial" w:hAnsi="Arial" w:cs="Arial"/>
                <w:color w:val="000000"/>
                <w:sz w:val="20"/>
                <w:szCs w:val="20"/>
              </w:rPr>
              <w:t>2</w:t>
            </w:r>
          </w:p>
        </w:tc>
      </w:tr>
      <w:tr w:rsidR="00ED0273">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186B42">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After passing the exam, students will be trained to:</w:t>
            </w:r>
          </w:p>
          <w:p w:rsidR="00AB761A" w:rsidRPr="00AB761A" w:rsidRDefault="00AB761A" w:rsidP="00AB761A">
            <w:pPr>
              <w:pStyle w:val="HTMLunaprijedoblikovano"/>
              <w:shd w:val="clear" w:color="auto" w:fill="F8F9FA"/>
              <w:rPr>
                <w:rStyle w:val="y2iqfc"/>
                <w:rFonts w:ascii="Arial" w:hAnsi="Arial" w:cs="Arial"/>
                <w:color w:val="202124"/>
              </w:rPr>
            </w:pP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1. the correct use and application of more complex grammatical structures in context</w:t>
            </w: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2. writing music criticism in a foreign language</w:t>
            </w: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3. discussion of the latest music trends on the domestic and world music scene</w:t>
            </w: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4. the use of musical idioms both in everyday speech and in the academic context</w:t>
            </w: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5. translation of short professional texts from leading world journals</w:t>
            </w:r>
          </w:p>
          <w:p w:rsidR="00AB761A" w:rsidRPr="00AB761A" w:rsidRDefault="00AB761A" w:rsidP="00AB761A">
            <w:pPr>
              <w:pStyle w:val="HTMLunaprijedoblikovano"/>
              <w:shd w:val="clear" w:color="auto" w:fill="F8F9FA"/>
              <w:rPr>
                <w:rFonts w:ascii="Arial" w:hAnsi="Arial" w:cs="Arial"/>
                <w:color w:val="202124"/>
              </w:rPr>
            </w:pPr>
            <w:r w:rsidRPr="00AB761A">
              <w:rPr>
                <w:rStyle w:val="y2iqfc"/>
                <w:rFonts w:ascii="Arial" w:hAnsi="Arial" w:cs="Arial"/>
                <w:color w:val="202124"/>
              </w:rPr>
              <w:t>6. simulating real life situations in which a foreign language is spoken</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ED0273">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B761A" w:rsidRPr="00AB761A" w:rsidRDefault="00AB761A" w:rsidP="00AB761A">
            <w:pPr>
              <w:pStyle w:val="HTMLunaprijedoblikovano"/>
              <w:shd w:val="clear" w:color="auto" w:fill="F8F9FA"/>
              <w:rPr>
                <w:rFonts w:ascii="Arial" w:hAnsi="Arial" w:cs="Arial"/>
                <w:color w:val="202124"/>
              </w:rPr>
            </w:pPr>
            <w:r w:rsidRPr="00AB761A">
              <w:rPr>
                <w:rStyle w:val="y2iqfc"/>
                <w:rFonts w:ascii="Arial" w:hAnsi="Arial" w:cs="Arial"/>
                <w:color w:val="202124"/>
              </w:rPr>
              <w:t>At this level of language competence, the student uses professional terminology to discuss different segments of the art of music, and restructures and deepens his knowledge by solving more difficult exercises and translations. Intensified work is being done on mastering basic grammatical structures and their systematization and classification in one general overview. The application of rules and analysis is done through more complex exercises, translations and various texts (grammar in context).</w:t>
            </w:r>
          </w:p>
          <w:p w:rsidR="00ED0273" w:rsidRDefault="00ED0273">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 Introduction to the course: Factfile and general requirements</w:t>
            </w:r>
          </w:p>
          <w:p w:rsidR="00ED0273" w:rsidRDefault="00ED0273">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2. Use of creative arts: Purposes and techniques of music therapy in the 21st century</w:t>
            </w:r>
          </w:p>
          <w:p w:rsidR="00ED0273" w:rsidRDefault="00ED0273">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3. Latest developments in the understanding of intermedial music</w:t>
            </w:r>
          </w:p>
          <w:p w:rsidR="00ED0273" w:rsidRDefault="00ED0273">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4. Popular music in context</w:t>
            </w:r>
          </w:p>
          <w:p w:rsidR="00ED0273" w:rsidRDefault="00ED0273">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5. Music and lyrics: Film and TV music</w:t>
            </w:r>
          </w:p>
          <w:p w:rsidR="00ED0273" w:rsidRDefault="00ED0273">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lastRenderedPageBreak/>
              <w:t>6. Don't forget the lyrics quiz</w:t>
            </w:r>
          </w:p>
          <w:p w:rsidR="00ED0273" w:rsidRDefault="00ED0273">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7. Women of the blues: How they reflected and changed history</w:t>
            </w:r>
          </w:p>
          <w:p w:rsidR="00ED0273" w:rsidRDefault="00ED0273">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8. Drumming to Success: Why teaching music matters</w:t>
            </w:r>
          </w:p>
          <w:p w:rsidR="00ED0273" w:rsidRDefault="00ED0273">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9. First assignement due</w:t>
            </w:r>
          </w:p>
          <w:p w:rsidR="00ED0273" w:rsidRDefault="00ED0273">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10. Musical preferences and intelligence</w:t>
            </w:r>
          </w:p>
          <w:p w:rsidR="00ED0273" w:rsidRDefault="00ED0273">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11. Let's jazz it up: Music idioms -  Part I</w:t>
            </w:r>
          </w:p>
          <w:p w:rsidR="00ED0273" w:rsidRDefault="00ED0273">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12. Music idioms – Take two</w:t>
            </w:r>
          </w:p>
          <w:p w:rsidR="00ED0273" w:rsidRDefault="00ED0273">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13. Likes and dislikes: How to write a review</w:t>
            </w:r>
          </w:p>
          <w:p w:rsidR="00ED0273" w:rsidRDefault="00ED0273">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14. Grammar and Vocabulary Round-Up</w:t>
            </w:r>
          </w:p>
          <w:p w:rsidR="00ED0273" w:rsidRDefault="00ED0273">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 xml:space="preserve">15. Final exam </w:t>
            </w:r>
          </w:p>
        </w:tc>
      </w:tr>
      <w:tr w:rsidR="001A7DD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1A7DDB" w:rsidRPr="00943EE4" w:rsidRDefault="001A7DDB"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exrcises</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1A7DDB" w:rsidRPr="00943EE4" w:rsidRDefault="001A7DDB" w:rsidP="001A7DDB">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1A7DDB">
              <w:rPr>
                <w:rFonts w:ascii="Arial" w:hAnsi="Arial" w:cs="Arial"/>
                <w:color w:val="000000"/>
                <w:sz w:val="20"/>
                <w:szCs w:val="20"/>
                <w:lang w:val="en-GB"/>
              </w:rPr>
              <w:t>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1A7DDB" w:rsidRDefault="001A7DDB" w:rsidP="001A7DDB">
            <w:pPr>
              <w:pStyle w:val="Normal10"/>
              <w:widowControl/>
              <w:rPr>
                <w:rFonts w:ascii="Times New Roman" w:hAnsi="Times New Roman" w:cs="Times New Roman"/>
                <w:b/>
                <w:color w:val="000000"/>
                <w:sz w:val="19"/>
                <w:szCs w:val="19"/>
                <w:lang w:val="en-GB"/>
              </w:rPr>
            </w:pPr>
            <w:r w:rsidRPr="001A7DDB">
              <w:rPr>
                <w:rFonts w:ascii="MS Gothic" w:eastAsia="MS Gothic" w:hAnsi="MS Gothic" w:cs="MS Gothic"/>
                <w:b/>
                <w:color w:val="000000"/>
                <w:sz w:val="20"/>
                <w:szCs w:val="20"/>
                <w:lang w:val="en-GB"/>
              </w:rPr>
              <w:t>×</w:t>
            </w:r>
            <w:r w:rsidRPr="001A7DDB">
              <w:rPr>
                <w:rFonts w:ascii="Arial" w:hAnsi="Arial" w:cs="Arial"/>
                <w:b/>
                <w:color w:val="000000"/>
                <w:sz w:val="20"/>
                <w:szCs w:val="20"/>
                <w:lang w:val="en-GB"/>
              </w:rPr>
              <w:t xml:space="preserve"> independent tasks</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1A7DDB">
              <w:rPr>
                <w:rFonts w:ascii="Arial" w:hAnsi="Arial" w:cs="Arial"/>
                <w:color w:val="000000"/>
                <w:sz w:val="20"/>
                <w:szCs w:val="20"/>
                <w:lang w:val="en-GB"/>
              </w:rPr>
              <w:t>mentoring</w:t>
            </w:r>
          </w:p>
          <w:p w:rsidR="001A7DDB" w:rsidRPr="00943EE4" w:rsidRDefault="001A7DDB" w:rsidP="001A7DDB">
            <w:pPr>
              <w:pStyle w:val="Normal10"/>
              <w:tabs>
                <w:tab w:val="left" w:pos="2820"/>
              </w:tabs>
              <w:rPr>
                <w:color w:val="000000"/>
                <w:lang w:val="en-GB"/>
              </w:rPr>
            </w:pPr>
            <w:r w:rsidRPr="00943EE4">
              <w:rPr>
                <w:rFonts w:ascii="Arial" w:hAnsi="Arial" w:cs="Arial"/>
                <w:color w:val="000000"/>
                <w:sz w:val="20"/>
                <w:szCs w:val="20"/>
                <w:lang w:val="en-GB"/>
              </w:rPr>
              <w:t> </w:t>
            </w:r>
          </w:p>
        </w:tc>
      </w:tr>
      <w:tr w:rsidR="00ED0273">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ED0273" w:rsidRDefault="00ED0273">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ED0273" w:rsidRDefault="00ED0273">
            <w:pPr>
              <w:pStyle w:val="Normal1"/>
              <w:pBdr>
                <w:top w:val="nil"/>
                <w:left w:val="nil"/>
                <w:bottom w:val="nil"/>
                <w:right w:val="nil"/>
                <w:between w:val="nil"/>
              </w:pBdr>
              <w:spacing w:line="276" w:lineRule="auto"/>
              <w:rPr>
                <w:color w:val="000000"/>
              </w:rPr>
            </w:pPr>
          </w:p>
        </w:tc>
      </w:tr>
      <w:tr w:rsidR="00ED0273">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ED0273" w:rsidRPr="00943EE4" w:rsidRDefault="00ED0273" w:rsidP="001B0E9C">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AB761A" w:rsidRPr="00AB761A" w:rsidRDefault="00AB761A" w:rsidP="00AB761A">
            <w:pPr>
              <w:pStyle w:val="HTMLunaprijedoblikovano"/>
              <w:shd w:val="clear" w:color="auto" w:fill="F8F9FA"/>
              <w:rPr>
                <w:rFonts w:ascii="Arial" w:hAnsi="Arial" w:cs="Arial"/>
                <w:color w:val="202124"/>
              </w:rPr>
            </w:pPr>
            <w:r w:rsidRPr="00AB761A">
              <w:rPr>
                <w:rStyle w:val="y2iqfc"/>
                <w:rFonts w:ascii="Arial" w:hAnsi="Arial" w:cs="Arial"/>
                <w:color w:val="202124"/>
              </w:rPr>
              <w:t>Students are required to attend classes regularly and actively participate in all forms of teaching. They are obliged to prepare a presentation on a given topic in English and then answer questions related to the topic. Written work is a condition for taking the written exam.</w:t>
            </w:r>
          </w:p>
          <w:p w:rsidR="00ED0273" w:rsidRDefault="00ED0273">
            <w:pPr>
              <w:pStyle w:val="Normal1"/>
              <w:widowControl/>
              <w:pBdr>
                <w:top w:val="nil"/>
                <w:left w:val="nil"/>
                <w:bottom w:val="nil"/>
                <w:right w:val="nil"/>
                <w:between w:val="nil"/>
              </w:pBdr>
              <w:tabs>
                <w:tab w:val="left" w:pos="2820"/>
              </w:tabs>
              <w:spacing w:line="276" w:lineRule="auto"/>
              <w:rPr>
                <w:color w:val="000000"/>
              </w:rPr>
            </w:pPr>
          </w:p>
        </w:tc>
      </w:tr>
      <w:tr w:rsidR="001A7DD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Pr="00943EE4" w:rsidRDefault="001A7DDB" w:rsidP="001B0E9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A7DD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p>
        </w:tc>
      </w:tr>
      <w:tr w:rsidR="001A7DD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A7DD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1A7DD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1A7DDB" w:rsidRPr="00943EE4" w:rsidRDefault="001A7DDB" w:rsidP="001A7DDB">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r w:rsidRPr="003712E0">
              <w:rPr>
                <w:rFonts w:ascii="Arial" w:eastAsia="Arial" w:hAnsi="Arial" w:cs="Arial"/>
                <w:color w:val="000000"/>
                <w:sz w:val="20"/>
                <w:szCs w:val="20"/>
              </w:rPr>
              <w:t>1</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1A7DDB" w:rsidRPr="00943EE4" w:rsidRDefault="001A7DDB" w:rsidP="001A7DDB">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1A7DDB" w:rsidRPr="00943EE4" w:rsidRDefault="001A7DDB" w:rsidP="001A7DDB">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ED0273">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ED0273" w:rsidRPr="00943EE4" w:rsidRDefault="00ED0273" w:rsidP="001B0E9C">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AB761A" w:rsidRPr="00942DBC" w:rsidRDefault="00AB761A" w:rsidP="00AB761A">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Mastering the teaching material is determined at the colloquium and at the written exam.</w:t>
            </w:r>
          </w:p>
          <w:p w:rsidR="00AB761A" w:rsidRPr="00942DBC" w:rsidRDefault="00AB761A" w:rsidP="00AB761A">
            <w:pPr>
              <w:pStyle w:val="HTMLunaprijedoblikovano"/>
              <w:shd w:val="clear" w:color="auto" w:fill="F8F9FA"/>
              <w:rPr>
                <w:rStyle w:val="y2iqfc"/>
                <w:rFonts w:ascii="Arial" w:hAnsi="Arial" w:cs="Arial"/>
                <w:color w:val="202124"/>
              </w:rPr>
            </w:pPr>
          </w:p>
          <w:p w:rsidR="00AB761A" w:rsidRPr="00942DBC" w:rsidRDefault="00AB761A" w:rsidP="00AB761A">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Assessment and evaluation of student work is performed according to the following criteria:</w:t>
            </w:r>
          </w:p>
          <w:p w:rsidR="00AB761A" w:rsidRPr="00942DBC" w:rsidRDefault="00AB761A" w:rsidP="00AB761A">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Colloquia: 20%</w:t>
            </w:r>
          </w:p>
          <w:p w:rsidR="00AB761A" w:rsidRPr="00942DBC" w:rsidRDefault="00AB761A" w:rsidP="00AB761A">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Written exam 50%</w:t>
            </w:r>
          </w:p>
          <w:p w:rsidR="00AB761A" w:rsidRPr="00942DBC" w:rsidRDefault="00AB761A" w:rsidP="00AB761A">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Regular attendance at classes 20%</w:t>
            </w:r>
          </w:p>
          <w:p w:rsidR="00AB761A" w:rsidRPr="00942DBC" w:rsidRDefault="00AB761A" w:rsidP="00AB761A">
            <w:pPr>
              <w:pStyle w:val="HTMLunaprijedoblikovano"/>
              <w:shd w:val="clear" w:color="auto" w:fill="F8F9FA"/>
              <w:rPr>
                <w:rFonts w:ascii="Arial" w:hAnsi="Arial" w:cs="Arial"/>
                <w:color w:val="202124"/>
              </w:rPr>
            </w:pPr>
            <w:r w:rsidRPr="00942DBC">
              <w:rPr>
                <w:rStyle w:val="y2iqfc"/>
                <w:rFonts w:ascii="Arial" w:hAnsi="Arial" w:cs="Arial"/>
                <w:color w:val="202124"/>
              </w:rPr>
              <w:t>Independent work - presentation 10%</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1B0E9C">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ED0273">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Rutherford-Johnson, Tim; Kennedy, Michael; Kennedy, Joyce (2012). </w:t>
            </w:r>
            <w:r>
              <w:rPr>
                <w:rFonts w:ascii="Arial" w:eastAsia="Arial" w:hAnsi="Arial" w:cs="Arial"/>
                <w:i/>
                <w:color w:val="000000"/>
                <w:sz w:val="20"/>
                <w:szCs w:val="20"/>
              </w:rPr>
              <w:t xml:space="preserve">The Oxford Dictionary of Music. </w:t>
            </w:r>
            <w:r>
              <w:rPr>
                <w:rFonts w:ascii="Arial" w:eastAsia="Arial" w:hAnsi="Arial" w:cs="Arial"/>
                <w:color w:val="000000"/>
                <w:sz w:val="20"/>
                <w:szCs w:val="20"/>
              </w:rPr>
              <w:t>London, OUP</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ED0273">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(2013) </w:t>
            </w:r>
            <w:r>
              <w:rPr>
                <w:rFonts w:ascii="Arial" w:eastAsia="Arial" w:hAnsi="Arial" w:cs="Arial"/>
                <w:i/>
                <w:color w:val="000000"/>
                <w:sz w:val="20"/>
                <w:szCs w:val="20"/>
              </w:rPr>
              <w:t>Oxford Advanced Learner's Dictionary,</w:t>
            </w:r>
            <w:r>
              <w:rPr>
                <w:rFonts w:ascii="Arial" w:eastAsia="Arial" w:hAnsi="Arial" w:cs="Arial"/>
                <w:color w:val="000000"/>
                <w:sz w:val="20"/>
                <w:szCs w:val="20"/>
              </w:rPr>
              <w:t xml:space="preserve"> 8th edition, London, OUP</w:t>
            </w:r>
          </w:p>
          <w:p w:rsidR="00ED0273" w:rsidRDefault="00ED0273">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ED0273">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Murphy, Raymond (2012). </w:t>
            </w:r>
            <w:r>
              <w:rPr>
                <w:rFonts w:ascii="Arial" w:eastAsia="Arial" w:hAnsi="Arial" w:cs="Arial"/>
                <w:i/>
                <w:color w:val="000000"/>
                <w:sz w:val="20"/>
                <w:szCs w:val="20"/>
              </w:rPr>
              <w:t>English Grammar in Use</w:t>
            </w:r>
            <w:r>
              <w:rPr>
                <w:rFonts w:ascii="Arial" w:eastAsia="Arial" w:hAnsi="Arial" w:cs="Arial"/>
                <w:color w:val="000000"/>
                <w:sz w:val="20"/>
                <w:szCs w:val="20"/>
              </w:rPr>
              <w:t xml:space="preserve">. </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Hong Kong, CUP</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ED0273" w:rsidRDefault="00ED02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Oxenden, Clive; Latham-Koening, C. </w:t>
            </w:r>
            <w:r>
              <w:rPr>
                <w:rFonts w:ascii="Arial" w:eastAsia="Arial" w:hAnsi="Arial" w:cs="Arial"/>
                <w:i/>
                <w:color w:val="000000"/>
                <w:sz w:val="20"/>
                <w:szCs w:val="20"/>
              </w:rPr>
              <w:t>New English File</w:t>
            </w:r>
            <w:r>
              <w:rPr>
                <w:rFonts w:ascii="Arial" w:eastAsia="Arial" w:hAnsi="Arial" w:cs="Arial"/>
                <w:color w:val="000000"/>
                <w:sz w:val="20"/>
                <w:szCs w:val="20"/>
              </w:rPr>
              <w:t>: OUP, 2008.</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ED0273">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BF65E2" w:rsidRDefault="00BF65E2">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r w:rsidRPr="00BF65E2">
              <w:rPr>
                <w:rFonts w:ascii="Arial" w:eastAsia="Arial" w:hAnsi="Arial" w:cs="Arial"/>
                <w:color w:val="000000"/>
                <w:sz w:val="20"/>
                <w:szCs w:val="20"/>
              </w:rPr>
              <w:t>selected texts and chapters from:</w:t>
            </w:r>
          </w:p>
          <w:p w:rsidR="00BF65E2" w:rsidRDefault="00BF65E2">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p>
          <w:p w:rsidR="00ED0273" w:rsidRDefault="00ED0273">
            <w:pPr>
              <w:pStyle w:val="Normal1"/>
              <w:widowControl/>
              <w:pBdr>
                <w:top w:val="dotted" w:sz="6" w:space="2" w:color="999999"/>
                <w:left w:val="nil"/>
                <w:bottom w:val="dotted" w:sz="6" w:space="2" w:color="999999"/>
                <w:right w:val="nil"/>
                <w:between w:val="nil"/>
              </w:pBdr>
              <w:shd w:val="clear" w:color="auto" w:fill="FFFFFF"/>
              <w:rPr>
                <w:color w:val="000000"/>
              </w:rPr>
            </w:pPr>
            <w:r>
              <w:rPr>
                <w:rFonts w:ascii="Arial" w:eastAsia="Arial" w:hAnsi="Arial" w:cs="Arial"/>
                <w:i/>
                <w:color w:val="000000"/>
                <w:sz w:val="20"/>
                <w:szCs w:val="20"/>
              </w:rPr>
              <w:t xml:space="preserve">The secret lives of great composers </w:t>
            </w:r>
            <w:r>
              <w:rPr>
                <w:rFonts w:ascii="Arial" w:eastAsia="Arial" w:hAnsi="Arial" w:cs="Arial"/>
                <w:color w:val="000000"/>
                <w:sz w:val="20"/>
                <w:szCs w:val="20"/>
              </w:rPr>
              <w:t>by Elizabeth Lunday  [Quirk books 2009]</w:t>
            </w:r>
          </w:p>
          <w:p w:rsidR="00ED0273" w:rsidRDefault="00ED0273">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p>
          <w:p w:rsidR="00ED0273" w:rsidRDefault="00ED0273">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i/>
                <w:color w:val="000000"/>
                <w:sz w:val="20"/>
                <w:szCs w:val="20"/>
                <w:highlight w:val="white"/>
              </w:rPr>
              <w:t>Listen to This</w:t>
            </w:r>
            <w:r>
              <w:rPr>
                <w:rFonts w:ascii="Arial" w:eastAsia="Arial" w:hAnsi="Arial" w:cs="Arial"/>
                <w:color w:val="000000"/>
                <w:sz w:val="20"/>
                <w:szCs w:val="20"/>
                <w:highlight w:val="white"/>
              </w:rPr>
              <w:t xml:space="preserve"> by Alex Ross</w:t>
            </w:r>
          </w:p>
          <w:p w:rsidR="00ED0273" w:rsidRDefault="00ED0273">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white"/>
              </w:rPr>
            </w:pPr>
            <w:r>
              <w:rPr>
                <w:rFonts w:ascii="Arial" w:eastAsia="Arial" w:hAnsi="Arial" w:cs="Arial"/>
                <w:color w:val="000000"/>
                <w:sz w:val="20"/>
                <w:szCs w:val="20"/>
                <w:highlight w:val="white"/>
              </w:rPr>
              <w:t>[Farrar,Straus and Giroux 2010]</w:t>
            </w:r>
          </w:p>
          <w:p w:rsidR="00ED0273" w:rsidRDefault="00ED0273">
            <w:pPr>
              <w:pStyle w:val="Normal1"/>
              <w:widowControl/>
              <w:pBdr>
                <w:top w:val="nil"/>
                <w:left w:val="nil"/>
                <w:bottom w:val="nil"/>
                <w:right w:val="nil"/>
                <w:between w:val="nil"/>
              </w:pBdr>
              <w:tabs>
                <w:tab w:val="left" w:pos="2820"/>
              </w:tabs>
              <w:spacing w:line="276" w:lineRule="auto"/>
              <w:rPr>
                <w:rFonts w:ascii="Arial" w:eastAsia="Arial" w:hAnsi="Arial" w:cs="Arial"/>
                <w:i/>
                <w:color w:val="000000"/>
                <w:sz w:val="20"/>
                <w:szCs w:val="20"/>
                <w:highlight w:val="white"/>
              </w:rPr>
            </w:pPr>
          </w:p>
          <w:p w:rsidR="00ED0273" w:rsidRDefault="00770A4B">
            <w:pPr>
              <w:pStyle w:val="Normal1"/>
              <w:widowControl/>
              <w:pBdr>
                <w:top w:val="nil"/>
                <w:left w:val="nil"/>
                <w:bottom w:val="nil"/>
                <w:right w:val="nil"/>
                <w:between w:val="nil"/>
              </w:pBdr>
              <w:tabs>
                <w:tab w:val="left" w:pos="2820"/>
              </w:tabs>
              <w:spacing w:line="276" w:lineRule="auto"/>
              <w:rPr>
                <w:color w:val="000000"/>
              </w:rPr>
            </w:pPr>
            <w:hyperlink r:id="rId31">
              <w:r w:rsidR="00ED0273">
                <w:rPr>
                  <w:rFonts w:ascii="Arial" w:eastAsia="Arial" w:hAnsi="Arial" w:cs="Arial"/>
                  <w:i/>
                  <w:color w:val="000000"/>
                  <w:sz w:val="20"/>
                  <w:szCs w:val="20"/>
                  <w:highlight w:val="white"/>
                </w:rPr>
                <w:t>Musicophilia: Tales of Music and the Brain, Revised and Expanded Edition</w:t>
              </w:r>
            </w:hyperlink>
            <w:r w:rsidR="00ED0273">
              <w:rPr>
                <w:rFonts w:ascii="Arial" w:eastAsia="Arial" w:hAnsi="Arial" w:cs="Arial"/>
                <w:color w:val="000000"/>
                <w:sz w:val="20"/>
                <w:szCs w:val="20"/>
                <w:highlight w:val="white"/>
              </w:rPr>
              <w:t>, by Oliver Sacks [Vintage 2008]</w:t>
            </w:r>
          </w:p>
          <w:p w:rsidR="00ED0273" w:rsidRDefault="00ED0273">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white"/>
              </w:rPr>
            </w:pPr>
          </w:p>
          <w:p w:rsidR="00ED0273" w:rsidRDefault="00ED0273">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i/>
                <w:color w:val="000000"/>
                <w:sz w:val="20"/>
                <w:szCs w:val="20"/>
                <w:highlight w:val="white"/>
              </w:rPr>
              <w:t>Roots of the Classical by Peter Van der Merwe</w:t>
            </w:r>
            <w:r>
              <w:rPr>
                <w:rFonts w:ascii="Arial" w:eastAsia="Arial" w:hAnsi="Arial" w:cs="Arial"/>
                <w:color w:val="000000"/>
                <w:sz w:val="20"/>
                <w:szCs w:val="20"/>
                <w:highlight w:val="white"/>
              </w:rPr>
              <w:t> [OUP 2004]</w:t>
            </w:r>
          </w:p>
          <w:p w:rsidR="00ED0273" w:rsidRDefault="00ED0273">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white"/>
              </w:rPr>
            </w:pPr>
          </w:p>
          <w:p w:rsidR="00ED0273" w:rsidRDefault="00770A4B">
            <w:pPr>
              <w:pStyle w:val="Normal1"/>
              <w:widowControl/>
              <w:pBdr>
                <w:top w:val="dotted" w:sz="6" w:space="2" w:color="999999"/>
                <w:left w:val="nil"/>
                <w:bottom w:val="dotted" w:sz="6" w:space="2" w:color="999999"/>
                <w:right w:val="nil"/>
                <w:between w:val="nil"/>
              </w:pBdr>
              <w:shd w:val="clear" w:color="auto" w:fill="FFFFFF"/>
              <w:rPr>
                <w:color w:val="000000"/>
              </w:rPr>
            </w:pPr>
            <w:hyperlink r:id="rId32">
              <w:r w:rsidR="00ED0273">
                <w:rPr>
                  <w:rFonts w:ascii="Arial" w:eastAsia="Arial" w:hAnsi="Arial" w:cs="Arial"/>
                  <w:i/>
                  <w:color w:val="000000"/>
                  <w:sz w:val="20"/>
                  <w:szCs w:val="20"/>
                </w:rPr>
                <w:t>The Triumph of Music: Composers, Musicians and their Audiences</w:t>
              </w:r>
            </w:hyperlink>
            <w:hyperlink r:id="rId33">
              <w:r w:rsidR="00ED0273">
                <w:rPr>
                  <w:rFonts w:ascii="Arial" w:eastAsia="Arial" w:hAnsi="Arial" w:cs="Arial"/>
                  <w:color w:val="000000"/>
                  <w:sz w:val="20"/>
                  <w:szCs w:val="20"/>
                </w:rPr>
                <w:t xml:space="preserve"> by Tim Blanning</w:t>
              </w:r>
            </w:hyperlink>
            <w:r w:rsidR="00ED0273">
              <w:rPr>
                <w:rFonts w:ascii="Arial" w:eastAsia="Arial" w:hAnsi="Arial" w:cs="Arial"/>
                <w:color w:val="000000"/>
                <w:sz w:val="20"/>
                <w:szCs w:val="20"/>
              </w:rPr>
              <w:t> [Allen Lane 2008]</w:t>
            </w:r>
          </w:p>
          <w:p w:rsidR="00ED0273" w:rsidRDefault="00ED0273">
            <w:pPr>
              <w:pStyle w:val="Normal1"/>
              <w:widowControl/>
              <w:pBdr>
                <w:top w:val="dotted" w:sz="6" w:space="2" w:color="999999"/>
                <w:left w:val="nil"/>
                <w:bottom w:val="dotted" w:sz="6" w:space="2" w:color="999999"/>
                <w:right w:val="nil"/>
                <w:between w:val="nil"/>
              </w:pBdr>
              <w:shd w:val="clear" w:color="auto" w:fill="FFFFFF"/>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ED0273">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ED0273" w:rsidRPr="00943EE4" w:rsidRDefault="00ED0273" w:rsidP="001B0E9C">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Ferris, Jean. </w:t>
            </w:r>
            <w:r>
              <w:rPr>
                <w:rFonts w:ascii="Arial" w:eastAsia="Arial" w:hAnsi="Arial" w:cs="Arial"/>
                <w:i/>
                <w:color w:val="000000"/>
                <w:sz w:val="20"/>
                <w:szCs w:val="20"/>
              </w:rPr>
              <w:t>Music, The Art of Listening.</w:t>
            </w:r>
            <w:r>
              <w:rPr>
                <w:rFonts w:ascii="Arial" w:eastAsia="Arial" w:hAnsi="Arial" w:cs="Arial"/>
                <w:color w:val="333333"/>
                <w:sz w:val="20"/>
                <w:szCs w:val="20"/>
                <w:highlight w:val="white"/>
              </w:rPr>
              <w:t xml:space="preserve"> London: </w:t>
            </w:r>
            <w:r>
              <w:rPr>
                <w:rFonts w:ascii="Arial" w:eastAsia="Arial" w:hAnsi="Arial" w:cs="Arial"/>
                <w:color w:val="000000"/>
                <w:sz w:val="20"/>
                <w:szCs w:val="20"/>
                <w:highlight w:val="white"/>
              </w:rPr>
              <w:t>McGraw-Hill Humanities/Social Sciences/Languages, 2013</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ED0273" w:rsidRDefault="00ED02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McCarthy, M; O'Dell, F. </w:t>
            </w:r>
            <w:r>
              <w:rPr>
                <w:rFonts w:ascii="Arial" w:eastAsia="Arial" w:hAnsi="Arial" w:cs="Arial"/>
                <w:i/>
                <w:color w:val="000000"/>
                <w:sz w:val="20"/>
                <w:szCs w:val="20"/>
              </w:rPr>
              <w:t xml:space="preserve">English Vocabulary in Use, </w:t>
            </w:r>
            <w:r>
              <w:rPr>
                <w:rFonts w:ascii="Arial" w:eastAsia="Arial" w:hAnsi="Arial" w:cs="Arial"/>
                <w:color w:val="000000"/>
                <w:sz w:val="20"/>
                <w:szCs w:val="20"/>
              </w:rPr>
              <w:t>Cambridge: CUP, 2006</w:t>
            </w:r>
            <w:r>
              <w:rPr>
                <w:rFonts w:ascii="Arial" w:eastAsia="Arial" w:hAnsi="Arial" w:cs="Arial"/>
                <w:i/>
                <w:color w:val="000000"/>
                <w:sz w:val="20"/>
                <w:szCs w:val="20"/>
              </w:rPr>
              <w:t>.</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ED0273" w:rsidRDefault="00ED02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MacAndrew, A. </w:t>
            </w:r>
            <w:r>
              <w:rPr>
                <w:rFonts w:ascii="Arial" w:eastAsia="Arial" w:hAnsi="Arial" w:cs="Arial"/>
                <w:i/>
                <w:color w:val="000000"/>
                <w:sz w:val="20"/>
                <w:szCs w:val="20"/>
              </w:rPr>
              <w:t>Instant Discussions.</w:t>
            </w:r>
            <w:r>
              <w:rPr>
                <w:rFonts w:ascii="Arial" w:eastAsia="Arial" w:hAnsi="Arial" w:cs="Arial"/>
                <w:color w:val="000000"/>
                <w:sz w:val="20"/>
                <w:szCs w:val="20"/>
              </w:rPr>
              <w:t xml:space="preserve"> Amsterdam</w:t>
            </w:r>
            <w:r>
              <w:rPr>
                <w:rFonts w:ascii="Arial" w:eastAsia="Arial" w:hAnsi="Arial" w:cs="Arial"/>
                <w:i/>
                <w:color w:val="000000"/>
                <w:sz w:val="20"/>
                <w:szCs w:val="20"/>
              </w:rPr>
              <w:t xml:space="preserve">. </w:t>
            </w:r>
            <w:r>
              <w:rPr>
                <w:rFonts w:ascii="Arial" w:eastAsia="Arial" w:hAnsi="Arial" w:cs="Arial"/>
                <w:color w:val="333333"/>
                <w:sz w:val="20"/>
                <w:szCs w:val="20"/>
                <w:highlight w:val="white"/>
              </w:rPr>
              <w:t>Heinle ELT, 2003</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ED0273" w:rsidRDefault="00ED0273">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Wright, J. </w:t>
            </w:r>
            <w:r>
              <w:rPr>
                <w:rFonts w:ascii="Arial" w:eastAsia="Arial" w:hAnsi="Arial" w:cs="Arial"/>
                <w:i/>
                <w:color w:val="000000"/>
                <w:sz w:val="20"/>
                <w:szCs w:val="20"/>
              </w:rPr>
              <w:t>Idioms Organiser</w:t>
            </w:r>
            <w:r>
              <w:rPr>
                <w:rFonts w:ascii="Arial" w:eastAsia="Arial" w:hAnsi="Arial" w:cs="Arial"/>
                <w:color w:val="000000"/>
                <w:sz w:val="20"/>
                <w:szCs w:val="20"/>
              </w:rPr>
              <w:t xml:space="preserve">, </w:t>
            </w:r>
            <w:r>
              <w:rPr>
                <w:rFonts w:ascii="Arial" w:eastAsia="Arial" w:hAnsi="Arial" w:cs="Arial"/>
                <w:color w:val="000000"/>
                <w:sz w:val="20"/>
                <w:szCs w:val="20"/>
                <w:highlight w:val="white"/>
              </w:rPr>
              <w:t>London. LTP, 1999</w:t>
            </w:r>
          </w:p>
          <w:p w:rsidR="00ED0273" w:rsidRDefault="00ED0273">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white"/>
              </w:rPr>
            </w:pPr>
          </w:p>
          <w:p w:rsidR="00ED0273" w:rsidRDefault="00BF65E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BF65E2">
              <w:rPr>
                <w:rFonts w:ascii="Arial" w:eastAsia="Arial" w:hAnsi="Arial" w:cs="Arial"/>
                <w:color w:val="000000"/>
                <w:sz w:val="20"/>
                <w:szCs w:val="20"/>
              </w:rPr>
              <w:t>Various professional texts and popular texts</w:t>
            </w:r>
            <w:r>
              <w:rPr>
                <w:rFonts w:ascii="Arial" w:eastAsia="Arial" w:hAnsi="Arial" w:cs="Arial"/>
                <w:color w:val="000000"/>
                <w:sz w:val="20"/>
                <w:szCs w:val="20"/>
              </w:rPr>
              <w:t>.</w:t>
            </w:r>
          </w:p>
        </w:tc>
      </w:tr>
      <w:tr w:rsidR="00ED0273">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B761A" w:rsidRPr="00AB761A" w:rsidRDefault="00AB761A" w:rsidP="00AB761A">
            <w:pPr>
              <w:pStyle w:val="HTMLunaprijedoblikovano"/>
              <w:shd w:val="clear" w:color="auto" w:fill="F8F9FA"/>
              <w:rPr>
                <w:rFonts w:ascii="Arial" w:hAnsi="Arial" w:cs="Arial"/>
                <w:color w:val="202124"/>
              </w:rPr>
            </w:pPr>
            <w:r w:rsidRPr="00AB761A">
              <w:rPr>
                <w:rStyle w:val="y2iqfc"/>
                <w:rFonts w:ascii="Arial" w:hAnsi="Arial" w:cs="Arial"/>
                <w:color w:val="202124"/>
              </w:rPr>
              <w:t>Interviews with students, consultations, class activity, records of class attendance, student surveys, internal and external evaluation of the study program</w:t>
            </w:r>
          </w:p>
          <w:p w:rsidR="00ED0273" w:rsidRDefault="00ED0273">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AB761A">
            <w:pPr>
              <w:pStyle w:val="Normal1"/>
              <w:widowControl/>
              <w:pBdr>
                <w:top w:val="nil"/>
                <w:left w:val="nil"/>
                <w:bottom w:val="nil"/>
                <w:right w:val="nil"/>
                <w:between w:val="nil"/>
              </w:pBdr>
              <w:tabs>
                <w:tab w:val="left" w:pos="567"/>
              </w:tabs>
              <w:rPr>
                <w:color w:val="000000"/>
              </w:rPr>
            </w:pPr>
            <w:r>
              <w:rPr>
                <w:color w:val="000000"/>
              </w:rPr>
              <w:t>Other</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 xml:space="preserve">15.4. </w:t>
      </w:r>
      <w:r w:rsidR="001A7DDB" w:rsidRPr="00943EE4">
        <w:rPr>
          <w:rFonts w:ascii="Arial" w:hAnsi="Arial" w:cs="Arial"/>
          <w:b/>
          <w:color w:val="000000"/>
          <w:sz w:val="20"/>
          <w:szCs w:val="20"/>
        </w:rPr>
        <w:t>English Language</w:t>
      </w:r>
      <w:r w:rsidR="001A7DDB">
        <w:rPr>
          <w:rFonts w:ascii="Arial" w:eastAsia="Arial" w:hAnsi="Arial" w:cs="Arial"/>
          <w:b/>
          <w:color w:val="000000"/>
          <w:sz w:val="20"/>
          <w:szCs w:val="20"/>
        </w:rPr>
        <w:t xml:space="preserve"> </w:t>
      </w:r>
      <w:r>
        <w:rPr>
          <w:rFonts w:ascii="Arial" w:eastAsia="Arial" w:hAnsi="Arial" w:cs="Arial"/>
          <w:b/>
          <w:color w:val="000000"/>
          <w:sz w:val="20"/>
          <w:szCs w:val="20"/>
        </w:rPr>
        <w:t>4</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a"/>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1A7DDB">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lang w:val="en-GB"/>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A7DD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English Language</w:t>
            </w:r>
            <w:r>
              <w:rPr>
                <w:rFonts w:ascii="Arial" w:eastAsia="Arial" w:hAnsi="Arial" w:cs="Arial"/>
                <w:color w:val="000000"/>
                <w:sz w:val="20"/>
                <w:szCs w:val="20"/>
              </w:rPr>
              <w:t xml:space="preserve"> </w:t>
            </w:r>
            <w:r w:rsidR="00572090">
              <w:rPr>
                <w:rFonts w:ascii="Arial" w:eastAsia="Arial" w:hAnsi="Arial" w:cs="Arial"/>
                <w:color w:val="000000"/>
                <w:sz w:val="20"/>
                <w:szCs w:val="20"/>
              </w:rPr>
              <w:t>4</w:t>
            </w:r>
          </w:p>
        </w:tc>
      </w:tr>
      <w:tr w:rsidR="001A7DDB">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A7DDB" w:rsidRPr="00943EE4" w:rsidRDefault="001A7DDB" w:rsidP="001B0E9C">
            <w:pPr>
              <w:pStyle w:val="Normal10"/>
              <w:widowControl/>
              <w:rPr>
                <w:rFonts w:ascii="Arial" w:hAnsi="Arial" w:cs="Arial"/>
                <w:b/>
                <w:color w:val="000000"/>
                <w:sz w:val="20"/>
                <w:szCs w:val="20"/>
              </w:rPr>
            </w:pPr>
            <w:r>
              <w:rPr>
                <w:rFonts w:ascii="Arial" w:hAnsi="Arial" w:cs="Arial"/>
                <w:b/>
                <w:color w:val="000000"/>
                <w:sz w:val="20"/>
                <w:szCs w:val="20"/>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UAE301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1A7DDB" w:rsidRPr="005E6C61" w:rsidRDefault="001A7DDB" w:rsidP="001A7DDB">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1A7DD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A7DDB" w:rsidRPr="00943EE4" w:rsidRDefault="001A7DDB" w:rsidP="001B0E9C">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rsidP="00186B42">
            <w:pPr>
              <w:pStyle w:val="Normal1"/>
              <w:widowControl/>
              <w:pBdr>
                <w:top w:val="nil"/>
                <w:left w:val="nil"/>
                <w:bottom w:val="nil"/>
                <w:right w:val="nil"/>
                <w:between w:val="nil"/>
              </w:pBdr>
              <w:rPr>
                <w:rFonts w:ascii="Arial" w:eastAsia="Arial" w:hAnsi="Arial" w:cs="Arial"/>
                <w:color w:val="000000"/>
                <w:sz w:val="20"/>
                <w:szCs w:val="20"/>
              </w:rPr>
            </w:pPr>
            <w:r w:rsidRPr="00746DB4">
              <w:rPr>
                <w:rFonts w:ascii="Noto Sans" w:hAnsi="Noto Sans" w:cs="Noto Sans"/>
                <w:color w:val="292929"/>
                <w:sz w:val="20"/>
                <w:szCs w:val="20"/>
                <w:shd w:val="clear" w:color="auto" w:fill="FFFFFF"/>
              </w:rPr>
              <w:t xml:space="preserve">Katarina Perišić-Lelić, </w:t>
            </w:r>
            <w:r w:rsidR="00186B42">
              <w:rPr>
                <w:rFonts w:ascii="Noto Sans" w:hAnsi="Noto Sans" w:cs="Noto Sans"/>
                <w:color w:val="292929"/>
                <w:sz w:val="20"/>
                <w:szCs w:val="20"/>
                <w:shd w:val="clear" w:color="auto" w:fill="FFFFFF"/>
              </w:rPr>
              <w:t>Lecturer</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1A7DDB" w:rsidRPr="005E6C61" w:rsidRDefault="001A7DDB" w:rsidP="001A7DDB">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1A7DDB">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1A7DDB" w:rsidRPr="00943EE4" w:rsidRDefault="001A7DDB"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1A7DDB" w:rsidRPr="005E6C61" w:rsidRDefault="001A7DDB" w:rsidP="001A7DDB">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1A7DDB" w:rsidRPr="00943EE4" w:rsidRDefault="001A7DDB" w:rsidP="001A7DDB">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Pr="00943EE4" w:rsidRDefault="001A7DDB" w:rsidP="001A7DDB">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Pr="00943EE4" w:rsidRDefault="001A7DDB" w:rsidP="001A7DDB">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Pr="00943EE4" w:rsidRDefault="001A7DDB" w:rsidP="001A7DDB">
            <w:pPr>
              <w:jc w:val="center"/>
            </w:pPr>
            <w:r w:rsidRPr="00943EE4">
              <w:rPr>
                <w:rFonts w:ascii="Arial" w:hAnsi="Arial"/>
              </w:rPr>
              <w:t>T</w:t>
            </w:r>
          </w:p>
        </w:tc>
      </w:tr>
      <w:tr w:rsidR="001A7DDB">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1A7DDB" w:rsidRPr="005E6C61" w:rsidRDefault="001A7DD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30</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1A7DD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A7DDB" w:rsidRPr="00943EE4" w:rsidRDefault="001A7DDB"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1A7DDB" w:rsidRPr="005E6C61" w:rsidRDefault="001A7DDB" w:rsidP="001A7DDB">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ED0273">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ED0273" w:rsidRPr="00943EE4" w:rsidRDefault="00ED0273" w:rsidP="001B0E9C">
            <w:pPr>
              <w:pStyle w:val="Normal10"/>
              <w:widowControl/>
              <w:tabs>
                <w:tab w:val="left" w:pos="2820"/>
              </w:tabs>
              <w:spacing w:line="276" w:lineRule="auto"/>
              <w:jc w:val="center"/>
              <w:rPr>
                <w:rFonts w:ascii="Arial" w:hAnsi="Arial" w:cs="Arial"/>
                <w:b/>
                <w:color w:val="000000"/>
                <w:sz w:val="20"/>
                <w:szCs w:val="20"/>
              </w:rPr>
            </w:pPr>
            <w:r w:rsidRPr="00943EE4">
              <w:rPr>
                <w:rFonts w:ascii="Arial" w:hAnsi="Arial"/>
                <w:b/>
                <w:sz w:val="20"/>
              </w:rPr>
              <w:lastRenderedPageBreak/>
              <w:t>COURSE DESCRIPTION</w:t>
            </w:r>
          </w:p>
        </w:tc>
      </w:tr>
      <w:tr w:rsidR="00ED0273">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1A7DDB" w:rsidRPr="00943EE4" w:rsidRDefault="001A7DDB" w:rsidP="001A7DDB">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Further teaching the students the communication competencies in the field of the profession, aimed to achieving the CEF Independent User B2 Level.</w:t>
            </w:r>
          </w:p>
          <w:p w:rsidR="001A7DDB" w:rsidRPr="00943EE4" w:rsidRDefault="001A7DDB" w:rsidP="001A7DDB">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Confirming and expanding the language competencies by further treatment of the basic language structures and grammar units chracteistic for the languge of the profession.</w:t>
            </w:r>
          </w:p>
          <w:p w:rsidR="00ED0273" w:rsidRDefault="001A7DDB" w:rsidP="001A7DD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color w:val="000000"/>
                <w:sz w:val="20"/>
                <w:szCs w:val="20"/>
                <w:lang w:val="en-GB"/>
              </w:rPr>
              <w:t>Using authentic texts, audio recordings and films aimed to developing the skills of reading, listening, writing and translating with the accent on the academic context</w:t>
            </w:r>
          </w:p>
        </w:tc>
      </w:tr>
      <w:tr w:rsidR="00ED0273">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ED0273" w:rsidRDefault="00AB761A">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2DBC">
              <w:rPr>
                <w:rStyle w:val="y2iqfc"/>
                <w:rFonts w:ascii="Arial" w:hAnsi="Arial" w:cs="Arial"/>
                <w:color w:val="202124"/>
                <w:sz w:val="20"/>
                <w:szCs w:val="20"/>
              </w:rPr>
              <w:t xml:space="preserve">Passed English </w:t>
            </w:r>
            <w:r w:rsidR="00ED0273">
              <w:rPr>
                <w:rFonts w:ascii="Arial" w:eastAsia="Arial" w:hAnsi="Arial" w:cs="Arial"/>
                <w:color w:val="000000"/>
                <w:sz w:val="20"/>
                <w:szCs w:val="20"/>
              </w:rPr>
              <w:t>3</w:t>
            </w:r>
          </w:p>
        </w:tc>
      </w:tr>
      <w:tr w:rsidR="00ED0273">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186B42">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After passing the exam, students will be trained to:</w:t>
            </w:r>
          </w:p>
          <w:p w:rsidR="00AB761A" w:rsidRPr="00AB761A" w:rsidRDefault="00AB761A" w:rsidP="00AB761A">
            <w:pPr>
              <w:pStyle w:val="HTMLunaprijedoblikovano"/>
              <w:shd w:val="clear" w:color="auto" w:fill="F8F9FA"/>
              <w:rPr>
                <w:rStyle w:val="y2iqfc"/>
                <w:rFonts w:ascii="Arial" w:hAnsi="Arial" w:cs="Arial"/>
                <w:color w:val="202124"/>
              </w:rPr>
            </w:pP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1. the correct use and application of more complex grammatical structures in context</w:t>
            </w: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2. identifying similarities and differences between the major musical genres of the twentieth century in flat language</w:t>
            </w: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3. discussion of the latest music trends on the domestic and world music scene</w:t>
            </w: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4. writing a resume in a foreign language</w:t>
            </w: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5. distinction between individual music awards</w:t>
            </w: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6. translation of short professional texts from leading world journals</w:t>
            </w:r>
          </w:p>
          <w:p w:rsidR="00AB761A" w:rsidRDefault="00AB761A" w:rsidP="00AB761A">
            <w:pPr>
              <w:pStyle w:val="HTMLunaprijedoblikovano"/>
              <w:shd w:val="clear" w:color="auto" w:fill="F8F9FA"/>
              <w:rPr>
                <w:rFonts w:ascii="inherit" w:hAnsi="inherit"/>
                <w:color w:val="202124"/>
                <w:sz w:val="47"/>
                <w:szCs w:val="47"/>
              </w:rPr>
            </w:pPr>
            <w:r w:rsidRPr="00AB761A">
              <w:rPr>
                <w:rStyle w:val="y2iqfc"/>
                <w:rFonts w:ascii="Arial" w:hAnsi="Arial" w:cs="Arial"/>
                <w:color w:val="202124"/>
              </w:rPr>
              <w:t>7. simulating real life situations in which a foreign language is spoken</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ED0273">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Course contents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highlight w:val="white"/>
              </w:rPr>
              <w:t>1. Introduction to the course: Requirements and attendance</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2. Keith Jarrett - The Art of Improvisation. Story of a controversial genius</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3. BBC Music Documentaries:</w:t>
            </w:r>
            <w:r>
              <w:rPr>
                <w:rFonts w:ascii="Arial" w:eastAsia="Arial" w:hAnsi="Arial" w:cs="Arial"/>
                <w:color w:val="000000"/>
                <w:sz w:val="20"/>
                <w:szCs w:val="20"/>
              </w:rPr>
              <w:t xml:space="preserve"> </w:t>
            </w:r>
            <w:r>
              <w:rPr>
                <w:rFonts w:ascii="Arial" w:eastAsia="Arial" w:hAnsi="Arial" w:cs="Arial"/>
                <w:i/>
                <w:color w:val="000000"/>
                <w:sz w:val="20"/>
                <w:szCs w:val="20"/>
                <w:highlight w:val="white"/>
              </w:rPr>
              <w:t>1959 The Year that Changed Jazz.</w:t>
            </w:r>
            <w:r>
              <w:rPr>
                <w:rFonts w:ascii="Arial" w:eastAsia="Arial" w:hAnsi="Arial" w:cs="Arial"/>
                <w:color w:val="000000"/>
                <w:sz w:val="20"/>
                <w:szCs w:val="20"/>
              </w:rPr>
              <w:br/>
            </w:r>
            <w:r>
              <w:rPr>
                <w:rFonts w:ascii="Arial" w:eastAsia="Arial" w:hAnsi="Arial" w:cs="Arial"/>
                <w:color w:val="000000"/>
                <w:sz w:val="20"/>
                <w:szCs w:val="20"/>
                <w:highlight w:val="white"/>
              </w:rPr>
              <w:t>The seismic year jazz broke away from complex bebop music to new forms</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4. BBC Music Documentaries:</w:t>
            </w:r>
          </w:p>
          <w:p w:rsidR="00ED0273" w:rsidRDefault="00ED0273">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highlight w:val="white"/>
              </w:rPr>
              <w:t>Exploring different music genres</w:t>
            </w:r>
            <w:r>
              <w:rPr>
                <w:rFonts w:ascii="Arial" w:eastAsia="Arial" w:hAnsi="Arial" w:cs="Arial"/>
                <w:color w:val="000000"/>
                <w:sz w:val="20"/>
                <w:szCs w:val="20"/>
              </w:rPr>
              <w:br/>
            </w:r>
            <w:r>
              <w:rPr>
                <w:rFonts w:ascii="Arial" w:eastAsia="Arial" w:hAnsi="Arial" w:cs="Arial"/>
                <w:i/>
                <w:color w:val="000000"/>
                <w:sz w:val="20"/>
                <w:szCs w:val="20"/>
                <w:highlight w:val="white"/>
              </w:rPr>
              <w:t>Forever Young. How Rock n Roll Grew Up</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5. BBC Music Documentaries:</w:t>
            </w:r>
            <w:r>
              <w:rPr>
                <w:rFonts w:ascii="Arial" w:eastAsia="Arial" w:hAnsi="Arial" w:cs="Arial"/>
                <w:color w:val="000000"/>
                <w:sz w:val="20"/>
                <w:szCs w:val="20"/>
              </w:rPr>
              <w:br/>
            </w:r>
            <w:r>
              <w:rPr>
                <w:rFonts w:ascii="Arial" w:eastAsia="Arial" w:hAnsi="Arial" w:cs="Arial"/>
                <w:i/>
                <w:color w:val="000000"/>
                <w:sz w:val="20"/>
                <w:szCs w:val="20"/>
                <w:highlight w:val="white"/>
              </w:rPr>
              <w:t>Live Forever: The Rise and Fall of Britpop</w:t>
            </w:r>
          </w:p>
          <w:p w:rsidR="00ED0273" w:rsidRDefault="00ED0273">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br/>
            </w:r>
            <w:r>
              <w:rPr>
                <w:rFonts w:ascii="Arial" w:eastAsia="Arial" w:hAnsi="Arial" w:cs="Arial"/>
                <w:color w:val="000000"/>
                <w:sz w:val="20"/>
                <w:szCs w:val="20"/>
                <w:highlight w:val="white"/>
              </w:rPr>
              <w:t>6. BBC Music Documentaries:</w:t>
            </w:r>
            <w:r>
              <w:rPr>
                <w:rFonts w:ascii="Arial" w:eastAsia="Arial" w:hAnsi="Arial" w:cs="Arial"/>
                <w:color w:val="000000"/>
                <w:sz w:val="20"/>
                <w:szCs w:val="20"/>
              </w:rPr>
              <w:br/>
            </w:r>
            <w:r>
              <w:rPr>
                <w:rFonts w:ascii="Arial" w:eastAsia="Arial" w:hAnsi="Arial" w:cs="Arial"/>
                <w:i/>
                <w:color w:val="000000"/>
                <w:sz w:val="20"/>
                <w:szCs w:val="20"/>
                <w:highlight w:val="white"/>
              </w:rPr>
              <w:t>Frank Zappa: A Pioneer of Future Music</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7. BBC Music Documentaries:</w:t>
            </w:r>
            <w:r>
              <w:rPr>
                <w:rFonts w:ascii="Arial" w:eastAsia="Arial" w:hAnsi="Arial" w:cs="Arial"/>
                <w:color w:val="000000"/>
                <w:sz w:val="20"/>
                <w:szCs w:val="20"/>
              </w:rPr>
              <w:br/>
            </w:r>
            <w:r>
              <w:rPr>
                <w:rFonts w:ascii="Arial" w:eastAsia="Arial" w:hAnsi="Arial" w:cs="Arial"/>
                <w:i/>
                <w:color w:val="000000"/>
                <w:sz w:val="20"/>
                <w:szCs w:val="20"/>
                <w:highlight w:val="white"/>
              </w:rPr>
              <w:t>Synth Britannia - Documentary following a generation of post-punk musicians who took the synthesiser from the experimental fringes to the centre of the pop stage.</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8. First assignment due</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9. The Scientific Corner: How can musicians keep playing despite amnesia</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10. Will we ever… understand why music makes us feel good? - analysis of survey results</w:t>
            </w:r>
            <w:r>
              <w:rPr>
                <w:rFonts w:ascii="Arial" w:eastAsia="Arial" w:hAnsi="Arial" w:cs="Arial"/>
                <w:color w:val="000000"/>
                <w:sz w:val="20"/>
                <w:szCs w:val="20"/>
              </w:rPr>
              <w:br/>
            </w:r>
            <w:r>
              <w:rPr>
                <w:rFonts w:ascii="Arial" w:eastAsia="Arial" w:hAnsi="Arial" w:cs="Arial"/>
                <w:color w:val="000000"/>
                <w:sz w:val="20"/>
                <w:szCs w:val="20"/>
              </w:rPr>
              <w:br/>
            </w:r>
            <w:r>
              <w:rPr>
                <w:rFonts w:ascii="Arial" w:eastAsia="Arial" w:hAnsi="Arial" w:cs="Arial"/>
                <w:color w:val="000000"/>
                <w:sz w:val="20"/>
                <w:szCs w:val="20"/>
                <w:highlight w:val="white"/>
              </w:rPr>
              <w:t>11. GRAMMY.com - Studying The Official Site of Music's Biggest Night</w:t>
            </w:r>
          </w:p>
          <w:p w:rsidR="00ED0273" w:rsidRDefault="00ED0273">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br/>
            </w:r>
            <w:r>
              <w:rPr>
                <w:rFonts w:ascii="Arial" w:eastAsia="Arial" w:hAnsi="Arial" w:cs="Arial"/>
                <w:color w:val="000000"/>
                <w:sz w:val="20"/>
                <w:szCs w:val="20"/>
                <w:highlight w:val="white"/>
              </w:rPr>
              <w:lastRenderedPageBreak/>
              <w:t>12. Analysing the components of a musician's CV - Julian Vidal</w:t>
            </w:r>
          </w:p>
          <w:p w:rsidR="00ED0273" w:rsidRDefault="00ED0273">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br/>
            </w:r>
            <w:r>
              <w:rPr>
                <w:rFonts w:ascii="Arial" w:eastAsia="Arial" w:hAnsi="Arial" w:cs="Arial"/>
                <w:color w:val="000000"/>
                <w:sz w:val="20"/>
                <w:szCs w:val="20"/>
                <w:highlight w:val="white"/>
              </w:rPr>
              <w:t>13. Resume Writing Basics for Musicians - How to write a CV that will get you hired</w:t>
            </w:r>
          </w:p>
          <w:p w:rsidR="00ED0273" w:rsidRDefault="00ED0273">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br/>
            </w:r>
            <w:r>
              <w:rPr>
                <w:rFonts w:ascii="Arial" w:eastAsia="Arial" w:hAnsi="Arial" w:cs="Arial"/>
                <w:color w:val="000000"/>
                <w:sz w:val="20"/>
                <w:szCs w:val="20"/>
                <w:highlight w:val="white"/>
              </w:rPr>
              <w:t>14. Grammar and vocabulary revision</w:t>
            </w:r>
          </w:p>
          <w:p w:rsidR="00ED0273" w:rsidRDefault="00ED0273">
            <w:pPr>
              <w:pStyle w:val="Normal1"/>
              <w:widowControl/>
              <w:pBdr>
                <w:top w:val="nil"/>
                <w:left w:val="nil"/>
                <w:bottom w:val="nil"/>
                <w:right w:val="nil"/>
                <w:between w:val="nil"/>
              </w:pBdr>
              <w:tabs>
                <w:tab w:val="left" w:pos="782"/>
              </w:tabs>
              <w:spacing w:line="276" w:lineRule="auto"/>
              <w:rPr>
                <w:color w:val="000000"/>
              </w:rPr>
            </w:pPr>
            <w:r>
              <w:rPr>
                <w:rFonts w:ascii="Arial" w:eastAsia="Arial" w:hAnsi="Arial" w:cs="Arial"/>
                <w:color w:val="000000"/>
                <w:sz w:val="20"/>
                <w:szCs w:val="20"/>
              </w:rPr>
              <w:br/>
            </w:r>
            <w:r>
              <w:rPr>
                <w:rFonts w:ascii="Arial" w:eastAsia="Arial" w:hAnsi="Arial" w:cs="Arial"/>
                <w:color w:val="000000"/>
                <w:sz w:val="20"/>
                <w:szCs w:val="20"/>
                <w:highlight w:val="white"/>
              </w:rPr>
              <w:t>15. Final exam</w:t>
            </w:r>
          </w:p>
        </w:tc>
      </w:tr>
      <w:tr w:rsidR="001A7DDB">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1A7DDB" w:rsidRPr="00943EE4" w:rsidRDefault="001A7DDB"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exrcises</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1A7DDB" w:rsidRPr="00943EE4" w:rsidRDefault="001A7DDB" w:rsidP="001A7DDB">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1A7DDB">
              <w:rPr>
                <w:rFonts w:ascii="Arial" w:hAnsi="Arial" w:cs="Arial"/>
                <w:color w:val="000000"/>
                <w:sz w:val="20"/>
                <w:szCs w:val="20"/>
                <w:lang w:val="en-GB"/>
              </w:rPr>
              <w:t>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1A7DDB" w:rsidRDefault="001A7DDB" w:rsidP="001A7DDB">
            <w:pPr>
              <w:pStyle w:val="Normal10"/>
              <w:widowControl/>
              <w:rPr>
                <w:rFonts w:ascii="Times New Roman" w:hAnsi="Times New Roman" w:cs="Times New Roman"/>
                <w:b/>
                <w:color w:val="000000"/>
                <w:sz w:val="19"/>
                <w:szCs w:val="19"/>
                <w:lang w:val="en-GB"/>
              </w:rPr>
            </w:pPr>
            <w:r w:rsidRPr="001A7DDB">
              <w:rPr>
                <w:rFonts w:ascii="MS Gothic" w:eastAsia="MS Gothic" w:hAnsi="MS Gothic" w:cs="MS Gothic"/>
                <w:b/>
                <w:color w:val="000000"/>
                <w:sz w:val="20"/>
                <w:szCs w:val="20"/>
                <w:lang w:val="en-GB"/>
              </w:rPr>
              <w:t>×</w:t>
            </w:r>
            <w:r w:rsidRPr="001A7DDB">
              <w:rPr>
                <w:rFonts w:ascii="Arial" w:hAnsi="Arial" w:cs="Arial"/>
                <w:b/>
                <w:color w:val="000000"/>
                <w:sz w:val="20"/>
                <w:szCs w:val="20"/>
                <w:lang w:val="en-GB"/>
              </w:rPr>
              <w:t xml:space="preserve"> independent tasks</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1A7DDB" w:rsidRPr="00943EE4" w:rsidRDefault="001A7DDB" w:rsidP="001A7DDB">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1A7DDB">
              <w:rPr>
                <w:rFonts w:ascii="Arial" w:hAnsi="Arial" w:cs="Arial"/>
                <w:color w:val="000000"/>
                <w:sz w:val="20"/>
                <w:szCs w:val="20"/>
                <w:lang w:val="en-GB"/>
              </w:rPr>
              <w:t>mentoring</w:t>
            </w:r>
          </w:p>
          <w:p w:rsidR="001A7DDB" w:rsidRPr="00943EE4" w:rsidRDefault="001A7DDB" w:rsidP="001A7DDB">
            <w:pPr>
              <w:pStyle w:val="Normal10"/>
              <w:tabs>
                <w:tab w:val="left" w:pos="2820"/>
              </w:tabs>
              <w:rPr>
                <w:color w:val="000000"/>
                <w:lang w:val="en-GB"/>
              </w:rPr>
            </w:pPr>
            <w:r w:rsidRPr="00943EE4">
              <w:rPr>
                <w:rFonts w:ascii="Arial" w:hAnsi="Arial" w:cs="Arial"/>
                <w:color w:val="000000"/>
                <w:sz w:val="20"/>
                <w:szCs w:val="20"/>
                <w:lang w:val="en-GB"/>
              </w:rPr>
              <w:t> </w:t>
            </w:r>
          </w:p>
        </w:tc>
      </w:tr>
      <w:tr w:rsidR="00ED0273">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ED0273" w:rsidRDefault="00ED0273">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ED0273" w:rsidRDefault="00ED0273">
            <w:pPr>
              <w:pStyle w:val="Normal1"/>
              <w:pBdr>
                <w:top w:val="nil"/>
                <w:left w:val="nil"/>
                <w:bottom w:val="nil"/>
                <w:right w:val="nil"/>
                <w:between w:val="nil"/>
              </w:pBdr>
              <w:spacing w:line="276" w:lineRule="auto"/>
              <w:rPr>
                <w:color w:val="000000"/>
              </w:rPr>
            </w:pPr>
          </w:p>
        </w:tc>
      </w:tr>
      <w:tr w:rsidR="00ED0273">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ED0273" w:rsidRPr="00943EE4" w:rsidRDefault="00ED0273" w:rsidP="001B0E9C">
            <w:pPr>
              <w:pStyle w:val="Normal10"/>
              <w:widowControl/>
              <w:tabs>
                <w:tab w:val="left" w:pos="2820"/>
              </w:tabs>
              <w:rPr>
                <w:rFonts w:ascii="Arial" w:hAnsi="Arial" w:cs="Arial"/>
                <w:color w:val="000000"/>
                <w:sz w:val="20"/>
                <w:szCs w:val="20"/>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AB761A" w:rsidRPr="00AB761A" w:rsidRDefault="00AB761A" w:rsidP="00AB761A">
            <w:pPr>
              <w:pStyle w:val="HTMLunaprijedoblikovano"/>
              <w:shd w:val="clear" w:color="auto" w:fill="F8F9FA"/>
              <w:rPr>
                <w:rFonts w:ascii="Arial" w:hAnsi="Arial" w:cs="Arial"/>
                <w:color w:val="202124"/>
              </w:rPr>
            </w:pPr>
            <w:r w:rsidRPr="00AB761A">
              <w:rPr>
                <w:rStyle w:val="y2iqfc"/>
                <w:rFonts w:ascii="Arial" w:hAnsi="Arial" w:cs="Arial"/>
                <w:color w:val="202124"/>
              </w:rPr>
              <w:t>Students are required to attend classes regularly and actively participate in all forms of teaching. They are obliged to prepare a presentation on a given topic in English and then answer questions related to the topic. Written work is a condition for taking the written exam.</w:t>
            </w:r>
          </w:p>
          <w:p w:rsidR="00ED0273" w:rsidRDefault="00ED0273">
            <w:pPr>
              <w:pStyle w:val="Normal1"/>
              <w:widowControl/>
              <w:pBdr>
                <w:top w:val="nil"/>
                <w:left w:val="nil"/>
                <w:bottom w:val="nil"/>
                <w:right w:val="nil"/>
                <w:between w:val="nil"/>
              </w:pBdr>
              <w:tabs>
                <w:tab w:val="left" w:pos="2820"/>
              </w:tabs>
              <w:spacing w:line="276" w:lineRule="auto"/>
              <w:rPr>
                <w:color w:val="000000"/>
              </w:rPr>
            </w:pPr>
          </w:p>
        </w:tc>
      </w:tr>
      <w:tr w:rsidR="001A7DDB">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Pr="00943EE4" w:rsidRDefault="001A7DDB" w:rsidP="001B0E9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A7DD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p>
        </w:tc>
      </w:tr>
      <w:tr w:rsidR="001A7DD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A7DD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A7DDB" w:rsidRPr="00943EE4" w:rsidRDefault="001A7DDB" w:rsidP="001A7DDB">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1A7DDB">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A7DDB" w:rsidRDefault="001A7DDB">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1A7DDB" w:rsidRPr="00943EE4" w:rsidRDefault="001A7DDB" w:rsidP="001A7DDB">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yellow"/>
              </w:rPr>
            </w:pPr>
            <w:r w:rsidRPr="003712E0">
              <w:rPr>
                <w:rFonts w:ascii="Arial" w:eastAsia="Arial" w:hAnsi="Arial" w:cs="Arial"/>
                <w:color w:val="000000"/>
                <w:sz w:val="20"/>
                <w:szCs w:val="20"/>
              </w:rPr>
              <w:t>1</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1A7DDB" w:rsidRPr="00943EE4" w:rsidRDefault="001A7DDB" w:rsidP="001A7DDB">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1A7DDB" w:rsidRPr="00943EE4" w:rsidRDefault="001A7DDB" w:rsidP="001A7DDB">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1A7DDB" w:rsidRDefault="001A7DDB">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ED0273">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ED0273" w:rsidRPr="00943EE4" w:rsidRDefault="00ED0273" w:rsidP="001B0E9C">
            <w:pPr>
              <w:pStyle w:val="Normal10"/>
              <w:widowControl/>
              <w:tabs>
                <w:tab w:val="left" w:pos="360"/>
                <w:tab w:val="left" w:pos="540"/>
              </w:tabs>
              <w:rPr>
                <w:rFonts w:ascii="Arial" w:hAnsi="Arial" w:cs="Arial"/>
                <w:color w:val="000000"/>
                <w:sz w:val="20"/>
                <w:szCs w:val="20"/>
              </w:rPr>
            </w:pPr>
            <w:r w:rsidRPr="00943EE4">
              <w:rPr>
                <w:rFonts w:ascii="Arial" w:hAnsi="Arial" w:cs="Arial"/>
                <w:color w:val="000000"/>
                <w:sz w:val="20"/>
                <w:szCs w:val="20"/>
              </w:rPr>
              <w:t>Grading and valuation ofstudents'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AB761A" w:rsidRPr="00942DBC" w:rsidRDefault="00AB761A" w:rsidP="00AB761A">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Mastering the teaching material is determined at the colloquium and at the written exam.</w:t>
            </w:r>
          </w:p>
          <w:p w:rsidR="00AB761A" w:rsidRPr="00942DBC" w:rsidRDefault="00AB761A" w:rsidP="00AB761A">
            <w:pPr>
              <w:pStyle w:val="HTMLunaprijedoblikovano"/>
              <w:shd w:val="clear" w:color="auto" w:fill="F8F9FA"/>
              <w:rPr>
                <w:rStyle w:val="y2iqfc"/>
                <w:rFonts w:ascii="Arial" w:hAnsi="Arial" w:cs="Arial"/>
                <w:color w:val="202124"/>
              </w:rPr>
            </w:pPr>
          </w:p>
          <w:p w:rsidR="00AB761A" w:rsidRPr="00942DBC" w:rsidRDefault="00AB761A" w:rsidP="00AB761A">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Assessment and evaluation of student work is performed according to the following criteria:</w:t>
            </w:r>
          </w:p>
          <w:p w:rsidR="00AB761A" w:rsidRPr="00942DBC" w:rsidRDefault="00AB761A" w:rsidP="00AB761A">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Colloquia: 20%</w:t>
            </w:r>
          </w:p>
          <w:p w:rsidR="00AB761A" w:rsidRPr="00942DBC" w:rsidRDefault="00AB761A" w:rsidP="00AB761A">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Written exam 50%</w:t>
            </w:r>
          </w:p>
          <w:p w:rsidR="00AB761A" w:rsidRPr="00942DBC" w:rsidRDefault="00AB761A" w:rsidP="00AB761A">
            <w:pPr>
              <w:pStyle w:val="HTMLunaprijedoblikovano"/>
              <w:shd w:val="clear" w:color="auto" w:fill="F8F9FA"/>
              <w:rPr>
                <w:rStyle w:val="y2iqfc"/>
                <w:rFonts w:ascii="Arial" w:hAnsi="Arial" w:cs="Arial"/>
                <w:color w:val="202124"/>
              </w:rPr>
            </w:pPr>
            <w:r w:rsidRPr="00942DBC">
              <w:rPr>
                <w:rStyle w:val="y2iqfc"/>
                <w:rFonts w:ascii="Arial" w:hAnsi="Arial" w:cs="Arial"/>
                <w:color w:val="202124"/>
              </w:rPr>
              <w:t>Regular attendance at classes 20%</w:t>
            </w:r>
          </w:p>
          <w:p w:rsidR="00AB761A" w:rsidRPr="00942DBC" w:rsidRDefault="00AB761A" w:rsidP="00AB761A">
            <w:pPr>
              <w:pStyle w:val="HTMLunaprijedoblikovano"/>
              <w:shd w:val="clear" w:color="auto" w:fill="F8F9FA"/>
              <w:rPr>
                <w:rFonts w:ascii="Arial" w:hAnsi="Arial" w:cs="Arial"/>
                <w:color w:val="202124"/>
              </w:rPr>
            </w:pPr>
            <w:r w:rsidRPr="00942DBC">
              <w:rPr>
                <w:rStyle w:val="y2iqfc"/>
                <w:rFonts w:ascii="Arial" w:hAnsi="Arial" w:cs="Arial"/>
                <w:color w:val="202124"/>
              </w:rPr>
              <w:t>Independent work - presentation 10%</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1B0E9C">
            <w:pPr>
              <w:pStyle w:val="Normal10"/>
              <w:widowControl/>
              <w:tabs>
                <w:tab w:val="left" w:pos="540"/>
              </w:tabs>
              <w:rPr>
                <w:rFonts w:ascii="Arial" w:hAnsi="Arial" w:cs="Arial"/>
                <w:color w:val="000000"/>
                <w:sz w:val="20"/>
                <w:szCs w:val="20"/>
              </w:rPr>
            </w:pPr>
            <w:r w:rsidRPr="00943EE4">
              <w:rPr>
                <w:rFonts w:ascii="Arial" w:hAnsi="Arial" w:cs="Arial"/>
                <w:color w:val="000000"/>
                <w:sz w:val="20"/>
                <w:szCs w:val="20"/>
                <w:lang w:val="en-GB"/>
              </w:rPr>
              <w:t>Compulsory literature (available in the library and through other media)</w:t>
            </w:r>
          </w:p>
          <w:p w:rsidR="00F712FD" w:rsidRPr="00943EE4" w:rsidRDefault="00F712FD" w:rsidP="00ED0273">
            <w:pPr>
              <w:pStyle w:val="Normal10"/>
              <w:tabs>
                <w:tab w:val="left" w:pos="567"/>
              </w:tabs>
              <w:rPr>
                <w:rFonts w:ascii="Arial" w:hAnsi="Arial" w:cs="Arial"/>
                <w:color w:val="000000"/>
                <w:sz w:val="20"/>
                <w:szCs w:val="20"/>
              </w:rPr>
            </w:pP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ED0273">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Kamien, Roger. </w:t>
            </w:r>
            <w:r>
              <w:rPr>
                <w:rFonts w:ascii="Arial" w:eastAsia="Arial" w:hAnsi="Arial" w:cs="Arial"/>
                <w:i/>
                <w:color w:val="000000"/>
                <w:sz w:val="20"/>
                <w:szCs w:val="20"/>
              </w:rPr>
              <w:t>Music: An Appreciation</w:t>
            </w:r>
            <w:r>
              <w:rPr>
                <w:rFonts w:ascii="Arial" w:eastAsia="Arial" w:hAnsi="Arial" w:cs="Arial"/>
                <w:color w:val="000000"/>
                <w:sz w:val="20"/>
                <w:szCs w:val="20"/>
              </w:rPr>
              <w:t xml:space="preserve">. London: </w:t>
            </w:r>
            <w:r>
              <w:rPr>
                <w:rFonts w:ascii="Arial" w:eastAsia="Arial" w:hAnsi="Arial" w:cs="Arial"/>
                <w:color w:val="000000"/>
                <w:sz w:val="20"/>
                <w:szCs w:val="20"/>
                <w:highlight w:val="white"/>
              </w:rPr>
              <w:t>McGraw-Hill Humanities/Social Sciences/Language, 2007.</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ED0273">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Satriani, Joe. Strange Beautiful Music. A Musical Memoir. New York: BenBella Books, 2014</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ED0273">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ED0273" w:rsidRDefault="00ED0273">
            <w:pPr>
              <w:pStyle w:val="Normal1"/>
              <w:keepNext/>
              <w:widowControl/>
              <w:pBdr>
                <w:top w:val="nil"/>
                <w:left w:val="nil"/>
                <w:bottom w:val="nil"/>
                <w:right w:val="nil"/>
                <w:between w:val="nil"/>
              </w:pBdr>
              <w:shd w:val="clear" w:color="auto" w:fill="FFFFFF"/>
              <w:rPr>
                <w:color w:val="000000"/>
              </w:rPr>
            </w:pPr>
            <w:r>
              <w:rPr>
                <w:rFonts w:ascii="Arial" w:eastAsia="Arial" w:hAnsi="Arial" w:cs="Arial"/>
                <w:color w:val="000000"/>
                <w:sz w:val="20"/>
                <w:szCs w:val="20"/>
              </w:rPr>
              <w:t xml:space="preserve">Matthews, W.S.B. </w:t>
            </w:r>
            <w:r>
              <w:rPr>
                <w:rFonts w:ascii="Arial" w:eastAsia="Arial" w:hAnsi="Arial" w:cs="Arial"/>
                <w:i/>
                <w:color w:val="000000"/>
                <w:sz w:val="20"/>
                <w:szCs w:val="20"/>
              </w:rPr>
              <w:t>A Popular History of the Art of Music From the Earliest Times Until the Present.</w:t>
            </w:r>
            <w:r>
              <w:rPr>
                <w:rFonts w:ascii="Arial" w:eastAsia="Arial" w:hAnsi="Arial" w:cs="Arial"/>
                <w:color w:val="000000"/>
                <w:sz w:val="20"/>
                <w:szCs w:val="20"/>
              </w:rPr>
              <w:t> New York: Kindle Edition, 2011</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ED0273">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Sacks, Oliver. </w:t>
            </w:r>
            <w:hyperlink r:id="rId34">
              <w:r>
                <w:rPr>
                  <w:rFonts w:ascii="Arial" w:eastAsia="Arial" w:hAnsi="Arial" w:cs="Arial"/>
                  <w:i/>
                  <w:color w:val="000000"/>
                  <w:sz w:val="20"/>
                  <w:szCs w:val="20"/>
                  <w:highlight w:val="white"/>
                </w:rPr>
                <w:t>Musicophilia: Tales of Music and the Brain, Revised and Expanded Edition</w:t>
              </w:r>
            </w:hyperlink>
            <w:r>
              <w:rPr>
                <w:rFonts w:ascii="Arial" w:eastAsia="Arial" w:hAnsi="Arial" w:cs="Arial"/>
                <w:color w:val="000000"/>
                <w:sz w:val="20"/>
                <w:szCs w:val="20"/>
                <w:highlight w:val="white"/>
              </w:rPr>
              <w:t>, London: Vintage 2008</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ED0273">
        <w:trPr>
          <w:trHeight w:val="1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Rutherford-Johnson, Tim; Kennedy, Michael; Kennedy, Joyce. </w:t>
            </w:r>
            <w:r>
              <w:rPr>
                <w:rFonts w:ascii="Arial" w:eastAsia="Arial" w:hAnsi="Arial" w:cs="Arial"/>
                <w:i/>
                <w:color w:val="000000"/>
                <w:sz w:val="20"/>
                <w:szCs w:val="20"/>
              </w:rPr>
              <w:t xml:space="preserve">The Oxford Dictionary of Music. </w:t>
            </w:r>
            <w:r>
              <w:rPr>
                <w:rFonts w:ascii="Arial" w:eastAsia="Arial" w:hAnsi="Arial" w:cs="Arial"/>
                <w:color w:val="000000"/>
                <w:sz w:val="20"/>
                <w:szCs w:val="20"/>
              </w:rPr>
              <w:t>London, OUP, 2012</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online</w:t>
            </w:r>
          </w:p>
        </w:tc>
      </w:tr>
      <w:tr w:rsidR="00ED0273">
        <w:trPr>
          <w:trHeight w:val="1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rPr>
                <w:color w:val="000000"/>
              </w:rPr>
            </w:pPr>
            <w:r>
              <w:rPr>
                <w:rFonts w:ascii="Arial" w:eastAsia="Arial" w:hAnsi="Arial" w:cs="Arial"/>
                <w:i/>
                <w:color w:val="000000"/>
                <w:sz w:val="20"/>
                <w:szCs w:val="20"/>
              </w:rPr>
              <w:t>Oxford Advanced Learner's Dictionary,</w:t>
            </w:r>
            <w:r>
              <w:rPr>
                <w:rFonts w:ascii="Arial" w:eastAsia="Arial" w:hAnsi="Arial" w:cs="Arial"/>
                <w:color w:val="000000"/>
                <w:sz w:val="20"/>
                <w:szCs w:val="20"/>
              </w:rPr>
              <w:t xml:space="preserve"> 8th edition, London, OUP, 2013</w:t>
            </w:r>
          </w:p>
          <w:p w:rsidR="00ED0273" w:rsidRDefault="00ED0273">
            <w:pPr>
              <w:pStyle w:val="Normal1"/>
              <w:widowControl/>
              <w:pBdr>
                <w:top w:val="nil"/>
                <w:left w:val="nil"/>
                <w:bottom w:val="nil"/>
                <w:right w:val="nil"/>
                <w:between w:val="nil"/>
              </w:pBdr>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online</w:t>
            </w:r>
          </w:p>
        </w:tc>
      </w:tr>
      <w:tr w:rsidR="00ED0273">
        <w:trPr>
          <w:trHeight w:val="1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Default="00ED0273">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Murphy, Raymond. </w:t>
            </w:r>
            <w:r>
              <w:rPr>
                <w:rFonts w:ascii="Arial" w:eastAsia="Arial" w:hAnsi="Arial" w:cs="Arial"/>
                <w:i/>
                <w:color w:val="000000"/>
                <w:sz w:val="20"/>
                <w:szCs w:val="20"/>
              </w:rPr>
              <w:t>English Grammar in Use</w:t>
            </w:r>
            <w:r>
              <w:rPr>
                <w:rFonts w:ascii="Arial" w:eastAsia="Arial" w:hAnsi="Arial" w:cs="Arial"/>
                <w:color w:val="000000"/>
                <w:sz w:val="20"/>
                <w:szCs w:val="20"/>
              </w:rPr>
              <w:t xml:space="preserve">. </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Hong Kong, CUP, 2012</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ED0273" w:rsidRDefault="00ED02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Oxenden, Clive; Latham-Koening, C. </w:t>
            </w:r>
            <w:r>
              <w:rPr>
                <w:rFonts w:ascii="Arial" w:eastAsia="Arial" w:hAnsi="Arial" w:cs="Arial"/>
                <w:i/>
                <w:color w:val="000000"/>
                <w:sz w:val="20"/>
                <w:szCs w:val="20"/>
              </w:rPr>
              <w:t>New English File</w:t>
            </w:r>
            <w:r>
              <w:rPr>
                <w:rFonts w:ascii="Arial" w:eastAsia="Arial" w:hAnsi="Arial" w:cs="Arial"/>
                <w:color w:val="000000"/>
                <w:sz w:val="20"/>
                <w:szCs w:val="20"/>
              </w:rPr>
              <w:t>: London: OUP, 2008</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online</w:t>
            </w:r>
          </w:p>
        </w:tc>
      </w:tr>
      <w:tr w:rsidR="00ED0273">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ED0273" w:rsidRPr="00943EE4" w:rsidRDefault="00ED0273" w:rsidP="001B0E9C">
            <w:pPr>
              <w:pStyle w:val="Normal10"/>
              <w:widowControl/>
              <w:tabs>
                <w:tab w:val="left" w:pos="567"/>
              </w:tabs>
              <w:rPr>
                <w:rFonts w:ascii="Arial" w:hAnsi="Arial" w:cs="Arial"/>
                <w:color w:val="000000"/>
                <w:sz w:val="20"/>
                <w:szCs w:val="20"/>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ED0273" w:rsidRDefault="00ED02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Ferris, Jean. </w:t>
            </w:r>
            <w:r>
              <w:rPr>
                <w:rFonts w:ascii="Arial" w:eastAsia="Arial" w:hAnsi="Arial" w:cs="Arial"/>
                <w:i/>
                <w:color w:val="000000"/>
                <w:sz w:val="20"/>
                <w:szCs w:val="20"/>
              </w:rPr>
              <w:t>Music, The Art of Listening.</w:t>
            </w:r>
            <w:r>
              <w:rPr>
                <w:rFonts w:ascii="Arial" w:eastAsia="Arial" w:hAnsi="Arial" w:cs="Arial"/>
                <w:color w:val="333333"/>
                <w:sz w:val="20"/>
                <w:szCs w:val="20"/>
                <w:highlight w:val="white"/>
              </w:rPr>
              <w:t xml:space="preserve"> London: </w:t>
            </w:r>
            <w:r>
              <w:rPr>
                <w:rFonts w:ascii="Arial" w:eastAsia="Arial" w:hAnsi="Arial" w:cs="Arial"/>
                <w:color w:val="000000"/>
                <w:sz w:val="20"/>
                <w:szCs w:val="20"/>
                <w:highlight w:val="white"/>
              </w:rPr>
              <w:t>McGraw-Hill Humanities/Social Sciences/Languages, 2013</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ED0273" w:rsidRDefault="00ED02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McCarthy, M; O'Dell, F. </w:t>
            </w:r>
            <w:r>
              <w:rPr>
                <w:rFonts w:ascii="Arial" w:eastAsia="Arial" w:hAnsi="Arial" w:cs="Arial"/>
                <w:i/>
                <w:color w:val="000000"/>
                <w:sz w:val="20"/>
                <w:szCs w:val="20"/>
              </w:rPr>
              <w:t xml:space="preserve">English Vocabulary in Use, </w:t>
            </w:r>
            <w:r>
              <w:rPr>
                <w:rFonts w:ascii="Arial" w:eastAsia="Arial" w:hAnsi="Arial" w:cs="Arial"/>
                <w:color w:val="000000"/>
                <w:sz w:val="20"/>
                <w:szCs w:val="20"/>
              </w:rPr>
              <w:t>Cambridge: CUP, 2006</w:t>
            </w:r>
            <w:r>
              <w:rPr>
                <w:rFonts w:ascii="Arial" w:eastAsia="Arial" w:hAnsi="Arial" w:cs="Arial"/>
                <w:i/>
                <w:color w:val="000000"/>
                <w:sz w:val="20"/>
                <w:szCs w:val="20"/>
              </w:rPr>
              <w:t>.</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ED0273" w:rsidRDefault="00ED0273">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MacAndrew, A. </w:t>
            </w:r>
            <w:r>
              <w:rPr>
                <w:rFonts w:ascii="Arial" w:eastAsia="Arial" w:hAnsi="Arial" w:cs="Arial"/>
                <w:i/>
                <w:color w:val="000000"/>
                <w:sz w:val="20"/>
                <w:szCs w:val="20"/>
              </w:rPr>
              <w:t>Instant Discussions.</w:t>
            </w:r>
            <w:r>
              <w:rPr>
                <w:rFonts w:ascii="Arial" w:eastAsia="Arial" w:hAnsi="Arial" w:cs="Arial"/>
                <w:color w:val="000000"/>
                <w:sz w:val="20"/>
                <w:szCs w:val="20"/>
              </w:rPr>
              <w:t xml:space="preserve"> Amsterdam</w:t>
            </w:r>
            <w:r>
              <w:rPr>
                <w:rFonts w:ascii="Arial" w:eastAsia="Arial" w:hAnsi="Arial" w:cs="Arial"/>
                <w:i/>
                <w:color w:val="000000"/>
                <w:sz w:val="20"/>
                <w:szCs w:val="20"/>
              </w:rPr>
              <w:t xml:space="preserve">. </w:t>
            </w:r>
            <w:r>
              <w:rPr>
                <w:rFonts w:ascii="Arial" w:eastAsia="Arial" w:hAnsi="Arial" w:cs="Arial"/>
                <w:color w:val="333333"/>
                <w:sz w:val="20"/>
                <w:szCs w:val="20"/>
                <w:highlight w:val="white"/>
              </w:rPr>
              <w:t>Heinle ELT, 2003</w:t>
            </w:r>
          </w:p>
          <w:p w:rsidR="00ED0273" w:rsidRDefault="00ED0273">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ED0273" w:rsidRDefault="00ED0273">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xml:space="preserve">Wright, J. </w:t>
            </w:r>
            <w:r>
              <w:rPr>
                <w:rFonts w:ascii="Arial" w:eastAsia="Arial" w:hAnsi="Arial" w:cs="Arial"/>
                <w:i/>
                <w:color w:val="000000"/>
                <w:sz w:val="20"/>
                <w:szCs w:val="20"/>
              </w:rPr>
              <w:t>Idioms Organiser</w:t>
            </w:r>
            <w:r>
              <w:rPr>
                <w:rFonts w:ascii="Arial" w:eastAsia="Arial" w:hAnsi="Arial" w:cs="Arial"/>
                <w:color w:val="000000"/>
                <w:sz w:val="20"/>
                <w:szCs w:val="20"/>
              </w:rPr>
              <w:t xml:space="preserve">, </w:t>
            </w:r>
            <w:r>
              <w:rPr>
                <w:rFonts w:ascii="Arial" w:eastAsia="Arial" w:hAnsi="Arial" w:cs="Arial"/>
                <w:color w:val="000000"/>
                <w:sz w:val="20"/>
                <w:szCs w:val="20"/>
                <w:highlight w:val="white"/>
              </w:rPr>
              <w:t>London. LTP, 1999</w:t>
            </w:r>
          </w:p>
          <w:p w:rsidR="00ED0273" w:rsidRDefault="00ED0273">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highlight w:val="white"/>
              </w:rPr>
            </w:pPr>
          </w:p>
          <w:p w:rsidR="00ED0273" w:rsidRDefault="00BF65E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BF65E2">
              <w:rPr>
                <w:rFonts w:ascii="Arial" w:eastAsia="Arial" w:hAnsi="Arial" w:cs="Arial"/>
                <w:color w:val="000000"/>
                <w:sz w:val="20"/>
                <w:szCs w:val="20"/>
              </w:rPr>
              <w:t>Various professional texts and popular texts</w:t>
            </w:r>
            <w:r>
              <w:rPr>
                <w:rFonts w:ascii="Arial" w:eastAsia="Arial" w:hAnsi="Arial" w:cs="Arial"/>
                <w:color w:val="000000"/>
                <w:sz w:val="20"/>
                <w:szCs w:val="20"/>
              </w:rPr>
              <w:t>.</w:t>
            </w:r>
          </w:p>
        </w:tc>
      </w:tr>
      <w:tr w:rsidR="00ED0273">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ED0273" w:rsidRPr="00943EE4" w:rsidRDefault="00ED0273"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B761A" w:rsidRPr="00AB761A" w:rsidRDefault="00AB761A" w:rsidP="00AB761A">
            <w:pPr>
              <w:pStyle w:val="HTMLunaprijedoblikovano"/>
              <w:shd w:val="clear" w:color="auto" w:fill="F8F9FA"/>
              <w:rPr>
                <w:rFonts w:ascii="Arial" w:hAnsi="Arial" w:cs="Arial"/>
                <w:color w:val="202124"/>
              </w:rPr>
            </w:pPr>
            <w:r w:rsidRPr="00AB761A">
              <w:rPr>
                <w:rStyle w:val="y2iqfc"/>
                <w:rFonts w:ascii="Arial" w:hAnsi="Arial" w:cs="Arial"/>
                <w:color w:val="202124"/>
              </w:rPr>
              <w:t>Interviews with students, consultations, class activity, records of class attendance, student surveys, internal and external evaluation of the study program</w:t>
            </w:r>
          </w:p>
          <w:p w:rsidR="00ED0273" w:rsidRDefault="00ED0273">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735F7B">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735F7B" w:rsidRDefault="00AB761A">
            <w:pPr>
              <w:pStyle w:val="Normal1"/>
              <w:widowControl/>
              <w:pBdr>
                <w:top w:val="nil"/>
                <w:left w:val="nil"/>
                <w:bottom w:val="nil"/>
                <w:right w:val="nil"/>
                <w:between w:val="nil"/>
              </w:pBdr>
              <w:tabs>
                <w:tab w:val="left" w:pos="567"/>
              </w:tabs>
              <w:rPr>
                <w:color w:val="000000"/>
              </w:rPr>
            </w:pPr>
            <w:r>
              <w:rPr>
                <w:rFonts w:ascii="Arial" w:eastAsia="Arial" w:hAnsi="Arial" w:cs="Arial"/>
                <w:color w:val="000000"/>
                <w:sz w:val="20"/>
                <w:szCs w:val="20"/>
              </w:rPr>
              <w:t>Other</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735F7B" w:rsidRDefault="00572090">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16.</w:t>
      </w:r>
      <w:r w:rsidR="001D0E71" w:rsidRPr="001D0E71">
        <w:rPr>
          <w:rFonts w:ascii="Arial" w:hAnsi="Arial" w:cs="Arial"/>
          <w:b/>
          <w:color w:val="000000"/>
          <w:sz w:val="20"/>
          <w:szCs w:val="20"/>
        </w:rPr>
        <w:t xml:space="preserve"> </w:t>
      </w:r>
      <w:r w:rsidR="001D0E71" w:rsidRPr="00943EE4">
        <w:rPr>
          <w:rFonts w:ascii="Arial" w:hAnsi="Arial" w:cs="Arial"/>
          <w:b/>
          <w:color w:val="000000"/>
          <w:sz w:val="20"/>
          <w:szCs w:val="20"/>
        </w:rPr>
        <w:t>Italian Language</w:t>
      </w: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 xml:space="preserve">166.1. </w:t>
      </w:r>
      <w:r w:rsidR="001D0E71" w:rsidRPr="00943EE4">
        <w:rPr>
          <w:rFonts w:ascii="Arial" w:hAnsi="Arial" w:cs="Arial"/>
          <w:b/>
          <w:color w:val="000000"/>
          <w:sz w:val="20"/>
          <w:szCs w:val="20"/>
        </w:rPr>
        <w:t>Italian Language</w:t>
      </w:r>
      <w:r w:rsidR="001D0E71">
        <w:rPr>
          <w:rFonts w:ascii="Arial" w:eastAsia="Arial" w:hAnsi="Arial" w:cs="Arial"/>
          <w:b/>
          <w:color w:val="000000"/>
          <w:sz w:val="20"/>
          <w:szCs w:val="20"/>
        </w:rPr>
        <w:t xml:space="preserve"> </w:t>
      </w:r>
      <w:r>
        <w:rPr>
          <w:rFonts w:ascii="Arial" w:eastAsia="Arial" w:hAnsi="Arial" w:cs="Arial"/>
          <w:b/>
          <w:color w:val="000000"/>
          <w:sz w:val="20"/>
          <w:szCs w:val="20"/>
        </w:rPr>
        <w:t>1</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b"/>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1D0E71">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D0E7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Italian Language</w:t>
            </w:r>
            <w:r>
              <w:rPr>
                <w:rFonts w:ascii="Arial" w:eastAsia="Arial" w:hAnsi="Arial" w:cs="Arial"/>
                <w:color w:val="000000"/>
                <w:sz w:val="20"/>
                <w:szCs w:val="20"/>
              </w:rPr>
              <w:t xml:space="preserve"> </w:t>
            </w:r>
            <w:r w:rsidR="00572090">
              <w:rPr>
                <w:rFonts w:ascii="Arial" w:eastAsia="Arial" w:hAnsi="Arial" w:cs="Arial"/>
                <w:color w:val="000000"/>
                <w:sz w:val="20"/>
                <w:szCs w:val="20"/>
              </w:rPr>
              <w:t>1</w:t>
            </w:r>
          </w:p>
        </w:tc>
      </w:tr>
      <w:tr w:rsidR="001D0E71">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D0E71" w:rsidRPr="00943EE4" w:rsidRDefault="001D0E71" w:rsidP="001B0E9C">
            <w:pPr>
              <w:pStyle w:val="Normal10"/>
              <w:rPr>
                <w:color w:val="000000"/>
                <w:lang w:val="en-GB"/>
              </w:rPr>
            </w:pPr>
            <w:r w:rsidRPr="00943EE4">
              <w:rPr>
                <w:rFonts w:ascii="Arial" w:hAnsi="Arial" w:cs="Arial"/>
                <w:color w:val="000000"/>
                <w:sz w:val="20"/>
                <w:szCs w:val="20"/>
                <w:lang w:val="en-GB"/>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1D0E71" w:rsidRDefault="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UAH007</w:t>
            </w:r>
            <w:r>
              <w:rPr>
                <w:rFonts w:ascii="Arial" w:eastAsia="Arial" w:hAnsi="Arial" w:cs="Arial"/>
                <w:color w:val="000000"/>
                <w:sz w:val="20"/>
                <w:szCs w:val="20"/>
              </w:rPr>
              <w:br/>
              <w:t>ISVU: 100978</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1D0E71" w:rsidRPr="005E6C61" w:rsidRDefault="001D0E71" w:rsidP="001D0E71">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1D0E71" w:rsidRDefault="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1D0E71">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D0E71" w:rsidRPr="00943EE4" w:rsidRDefault="001D0E71" w:rsidP="001B0E9C">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D0E71" w:rsidRDefault="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Magdalena Nigoević</w:t>
            </w:r>
            <w:r w:rsidR="00186B42">
              <w:rPr>
                <w:rFonts w:ascii="Arial" w:eastAsia="Arial" w:hAnsi="Arial" w:cs="Arial"/>
                <w:color w:val="000000"/>
                <w:sz w:val="20"/>
                <w:szCs w:val="20"/>
              </w:rPr>
              <w:t xml:space="preserve"> PhD Assoc.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1D0E71" w:rsidRPr="005E6C61" w:rsidRDefault="001D0E71" w:rsidP="001D0E71">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1D0E71" w:rsidRDefault="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1D0E71">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1D0E71" w:rsidRPr="00943EE4" w:rsidRDefault="001D0E71"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1D0E71" w:rsidRDefault="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1D0E71" w:rsidRPr="005E6C61" w:rsidRDefault="001D0E71" w:rsidP="001D0E71">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1D0E71" w:rsidRPr="00943EE4" w:rsidRDefault="001D0E71" w:rsidP="001D0E71">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D0E71" w:rsidRPr="00943EE4" w:rsidRDefault="001D0E71" w:rsidP="001D0E71">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D0E71" w:rsidRPr="00943EE4" w:rsidRDefault="001D0E71" w:rsidP="001D0E71">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D0E71" w:rsidRPr="00943EE4" w:rsidRDefault="001D0E71" w:rsidP="001D0E71">
            <w:pPr>
              <w:jc w:val="center"/>
            </w:pPr>
            <w:r w:rsidRPr="00943EE4">
              <w:rPr>
                <w:rFonts w:ascii="Arial" w:hAnsi="Arial"/>
              </w:rPr>
              <w:t>T</w:t>
            </w:r>
          </w:p>
        </w:tc>
      </w:tr>
      <w:tr w:rsidR="001D0E71">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1D0E71" w:rsidRDefault="001D0E7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1D0E71" w:rsidRPr="005E6C61" w:rsidRDefault="001D0E71">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1D0E71" w:rsidRDefault="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D0E71" w:rsidRDefault="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D0E71" w:rsidRDefault="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1D0E71" w:rsidRDefault="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1D0E71">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D0E71" w:rsidRPr="00943EE4" w:rsidRDefault="001D0E71"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1D0E71" w:rsidRDefault="001D0E71" w:rsidP="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1D0E71" w:rsidRPr="005E6C61" w:rsidRDefault="001D0E71" w:rsidP="001D0E71">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1D0E71" w:rsidRDefault="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B0E9C">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1B0E9C" w:rsidRPr="00943EE4" w:rsidRDefault="001B0E9C" w:rsidP="001B0E9C">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COURSE DESCRIPTION</w:t>
            </w:r>
          </w:p>
        </w:tc>
      </w:tr>
      <w:tr w:rsidR="001B0E9C">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1B0E9C" w:rsidRDefault="001D0E71">
            <w:pPr>
              <w:pStyle w:val="Normal1"/>
              <w:widowControl/>
              <w:pBdr>
                <w:top w:val="nil"/>
                <w:left w:val="nil"/>
                <w:bottom w:val="nil"/>
                <w:right w:val="nil"/>
                <w:between w:val="nil"/>
              </w:pBdr>
              <w:spacing w:after="200" w:line="276" w:lineRule="auto"/>
              <w:rPr>
                <w:color w:val="000000"/>
              </w:rPr>
            </w:pPr>
            <w:r w:rsidRPr="00943EE4">
              <w:rPr>
                <w:rFonts w:ascii="Arial" w:hAnsi="Arial" w:cs="Arial"/>
                <w:color w:val="000000"/>
                <w:sz w:val="20"/>
                <w:szCs w:val="20"/>
              </w:rPr>
              <w:t xml:space="preserve">Learning and developing the basics of the Italian language and grammar. Initial development of writing and reading texts in the foreign language and initial learning the skills of speaking the foreign language at the A1 Level of the </w:t>
            </w:r>
            <w:r w:rsidRPr="00943EE4">
              <w:rPr>
                <w:rFonts w:ascii="Arial" w:hAnsi="Arial"/>
                <w:color w:val="000000"/>
                <w:sz w:val="20"/>
                <w:szCs w:val="20"/>
                <w:shd w:val="clear" w:color="auto" w:fill="FFFFFF"/>
              </w:rPr>
              <w:t>Common European Framework of Reference for Languages</w:t>
            </w:r>
            <w:r w:rsidRPr="00943EE4">
              <w:rPr>
                <w:rFonts w:ascii="Arial" w:hAnsi="Arial" w:cs="Arial"/>
                <w:color w:val="000000"/>
                <w:sz w:val="20"/>
                <w:szCs w:val="20"/>
              </w:rPr>
              <w:t>.</w:t>
            </w:r>
          </w:p>
        </w:tc>
      </w:tr>
      <w:tr w:rsidR="001B0E9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Passed the entrance exam.</w:t>
            </w:r>
          </w:p>
          <w:p w:rsidR="00AB761A" w:rsidRPr="00AB761A" w:rsidRDefault="00AB761A" w:rsidP="00AB761A">
            <w:pPr>
              <w:pStyle w:val="HTMLunaprijedoblikovano"/>
              <w:shd w:val="clear" w:color="auto" w:fill="F8F9FA"/>
              <w:rPr>
                <w:rFonts w:ascii="Arial" w:hAnsi="Arial" w:cs="Arial"/>
                <w:color w:val="202124"/>
              </w:rPr>
            </w:pPr>
            <w:r w:rsidRPr="00AB761A">
              <w:rPr>
                <w:rStyle w:val="y2iqfc"/>
                <w:rFonts w:ascii="Arial" w:hAnsi="Arial" w:cs="Arial"/>
                <w:color w:val="202124"/>
              </w:rPr>
              <w:t>Enrolled in undergraduate studies</w:t>
            </w:r>
          </w:p>
          <w:p w:rsidR="001B0E9C" w:rsidRDefault="001B0E9C">
            <w:pPr>
              <w:pStyle w:val="Normal1"/>
              <w:widowControl/>
              <w:pBdr>
                <w:top w:val="nil"/>
                <w:left w:val="nil"/>
                <w:bottom w:val="nil"/>
                <w:right w:val="nil"/>
                <w:between w:val="nil"/>
              </w:pBdr>
              <w:rPr>
                <w:rFonts w:ascii="Arial" w:eastAsia="Arial" w:hAnsi="Arial" w:cs="Arial"/>
                <w:color w:val="000000"/>
                <w:sz w:val="20"/>
                <w:szCs w:val="20"/>
              </w:rPr>
            </w:pPr>
          </w:p>
        </w:tc>
      </w:tr>
      <w:tr w:rsidR="001B0E9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186B42">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After passing the exam, the student will be able to:</w:t>
            </w: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1. develop the ability of basic communication using simple words and expressions;</w:t>
            </w: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2. ask and answer simple questions about well-known topics and their immediate needs;</w:t>
            </w: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3. be able to describe a famous person;</w:t>
            </w: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4. present and describe the environment in which he lives;</w:t>
            </w:r>
          </w:p>
          <w:p w:rsidR="00AB761A" w:rsidRPr="00AB761A" w:rsidRDefault="00AB761A" w:rsidP="00AB761A">
            <w:pPr>
              <w:pStyle w:val="HTMLunaprijedoblikovano"/>
              <w:shd w:val="clear" w:color="auto" w:fill="F8F9FA"/>
              <w:rPr>
                <w:rFonts w:ascii="Arial" w:hAnsi="Arial" w:cs="Arial"/>
                <w:color w:val="202124"/>
              </w:rPr>
            </w:pPr>
            <w:r w:rsidRPr="00AB761A">
              <w:rPr>
                <w:rStyle w:val="y2iqfc"/>
                <w:rFonts w:ascii="Arial" w:hAnsi="Arial" w:cs="Arial"/>
                <w:color w:val="202124"/>
              </w:rPr>
              <w:lastRenderedPageBreak/>
              <w:t>5. Write a short text about yourself.</w:t>
            </w:r>
          </w:p>
          <w:p w:rsidR="001B0E9C" w:rsidRDefault="001B0E9C">
            <w:pPr>
              <w:pStyle w:val="Normal1"/>
              <w:widowControl/>
              <w:pBdr>
                <w:top w:val="nil"/>
                <w:left w:val="nil"/>
                <w:bottom w:val="nil"/>
                <w:right w:val="nil"/>
                <w:between w:val="nil"/>
              </w:pBdr>
              <w:tabs>
                <w:tab w:val="left" w:pos="215"/>
                <w:tab w:val="left" w:pos="356"/>
              </w:tabs>
              <w:rPr>
                <w:rFonts w:ascii="Arial" w:eastAsia="Arial" w:hAnsi="Arial" w:cs="Arial"/>
                <w:color w:val="000000"/>
                <w:sz w:val="20"/>
                <w:szCs w:val="20"/>
              </w:rPr>
            </w:pPr>
          </w:p>
        </w:tc>
      </w:tr>
      <w:tr w:rsidR="001B0E9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86B42" w:rsidP="001B0E9C">
            <w:pPr>
              <w:pStyle w:val="Normal10"/>
              <w:tabs>
                <w:tab w:val="left" w:pos="2820"/>
              </w:tabs>
              <w:rPr>
                <w:rFonts w:ascii="Arial" w:hAnsi="Arial" w:cs="Arial"/>
                <w:color w:val="000000"/>
                <w:sz w:val="20"/>
                <w:szCs w:val="20"/>
                <w:lang w:val="en-GB"/>
              </w:rPr>
            </w:pPr>
            <w:r>
              <w:rPr>
                <w:rFonts w:ascii="Arial" w:hAnsi="Arial" w:cs="Arial"/>
                <w:color w:val="000000"/>
                <w:sz w:val="20"/>
                <w:szCs w:val="20"/>
                <w:lang w:val="en-GB"/>
              </w:rPr>
              <w:lastRenderedPageBreak/>
              <w:t>Course c</w:t>
            </w:r>
            <w:r w:rsidR="001B0E9C" w:rsidRPr="00943EE4">
              <w:rPr>
                <w:rFonts w:ascii="Arial" w:hAnsi="Arial" w:cs="Arial"/>
                <w:color w:val="000000"/>
                <w:sz w:val="20"/>
                <w:szCs w:val="20"/>
                <w:lang w:val="en-GB"/>
              </w:rPr>
              <w:t>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5C2D45" w:rsidRDefault="001B0E9C" w:rsidP="005C2D45">
            <w:pPr>
              <w:pStyle w:val="HTMLunaprijedoblikovano"/>
              <w:shd w:val="clear" w:color="auto" w:fill="F8F9FA"/>
              <w:rPr>
                <w:rFonts w:ascii="inherit" w:hAnsi="inherit"/>
                <w:color w:val="202124"/>
                <w:sz w:val="47"/>
                <w:szCs w:val="47"/>
              </w:rPr>
            </w:pPr>
            <w:r>
              <w:rPr>
                <w:rFonts w:ascii="Arial" w:eastAsia="Arial" w:hAnsi="Arial" w:cs="Arial"/>
                <w:color w:val="000000"/>
              </w:rPr>
              <w:t xml:space="preserve">1. </w:t>
            </w:r>
            <w:r w:rsidR="005C2D45" w:rsidRPr="005C2D45">
              <w:rPr>
                <w:rStyle w:val="y2iqfc"/>
                <w:rFonts w:ascii="Arial" w:hAnsi="Arial" w:cs="Arial"/>
                <w:color w:val="202124"/>
              </w:rPr>
              <w:t>Lecture / Exercises:</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AB761A" w:rsidRPr="00AB761A" w:rsidRDefault="00AB761A" w:rsidP="00AB761A">
            <w:pPr>
              <w:pStyle w:val="HTMLunaprijedoblikovano"/>
              <w:shd w:val="clear" w:color="auto" w:fill="F8F9FA"/>
              <w:rPr>
                <w:rStyle w:val="y2iqfc"/>
                <w:rFonts w:ascii="Arial" w:hAnsi="Arial" w:cs="Arial"/>
                <w:color w:val="202124"/>
              </w:rPr>
            </w:pPr>
            <w:r w:rsidRPr="00AB761A">
              <w:rPr>
                <w:rStyle w:val="y2iqfc"/>
                <w:rFonts w:ascii="Arial" w:hAnsi="Arial" w:cs="Arial"/>
                <w:color w:val="202124"/>
              </w:rPr>
              <w:t>Introduction to the course and presentation of a detailed implementation curriculum.</w:t>
            </w:r>
          </w:p>
          <w:p w:rsidR="00AB761A" w:rsidRPr="00AB761A" w:rsidRDefault="00AB761A" w:rsidP="00AB761A">
            <w:pPr>
              <w:pStyle w:val="HTMLunaprijedoblikovano"/>
              <w:shd w:val="clear" w:color="auto" w:fill="F8F9FA"/>
              <w:rPr>
                <w:rFonts w:ascii="Arial" w:hAnsi="Arial" w:cs="Arial"/>
                <w:color w:val="202124"/>
              </w:rPr>
            </w:pPr>
            <w:r w:rsidRPr="00AB761A">
              <w:rPr>
                <w:rStyle w:val="y2iqfc"/>
                <w:rFonts w:ascii="Arial" w:hAnsi="Arial" w:cs="Arial"/>
                <w:color w:val="202124"/>
              </w:rPr>
              <w:t>Students will be introduced to the objectives of the course, the obligations in the course and the topics of the lecture.</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2.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1 – </w:t>
            </w:r>
            <w:r>
              <w:rPr>
                <w:rFonts w:ascii="Arial" w:eastAsia="Arial" w:hAnsi="Arial" w:cs="Arial"/>
                <w:i/>
                <w:color w:val="000000"/>
                <w:sz w:val="20"/>
                <w:szCs w:val="20"/>
              </w:rPr>
              <w:t>In viaggio</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Funzioni: Affermare. Negare. Salutare. Chiedere e dire la nazionalità e la provenienza. Chiedere e dire il nome. Ringraziare. Chiedere di ripetere.</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3.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Pronomi personali soggetto: </w:t>
            </w:r>
            <w:r>
              <w:rPr>
                <w:rFonts w:ascii="Arial" w:eastAsia="Arial" w:hAnsi="Arial" w:cs="Arial"/>
                <w:i/>
                <w:color w:val="000000"/>
                <w:sz w:val="20"/>
                <w:szCs w:val="20"/>
              </w:rPr>
              <w:t>io, tu, lei/lui</w:t>
            </w:r>
            <w:r>
              <w:rPr>
                <w:rFonts w:ascii="Arial" w:eastAsia="Arial" w:hAnsi="Arial" w:cs="Arial"/>
                <w:color w:val="000000"/>
                <w:sz w:val="20"/>
                <w:szCs w:val="20"/>
              </w:rPr>
              <w:t xml:space="preserve">. </w:t>
            </w:r>
            <w:r>
              <w:rPr>
                <w:rFonts w:ascii="Arial" w:eastAsia="Arial" w:hAnsi="Arial" w:cs="Arial"/>
                <w:i/>
                <w:color w:val="000000"/>
                <w:sz w:val="20"/>
                <w:szCs w:val="20"/>
              </w:rPr>
              <w:t>Lei</w:t>
            </w:r>
            <w:r>
              <w:rPr>
                <w:rFonts w:ascii="Arial" w:eastAsia="Arial" w:hAnsi="Arial" w:cs="Arial"/>
                <w:color w:val="000000"/>
                <w:sz w:val="20"/>
                <w:szCs w:val="20"/>
              </w:rPr>
              <w:t xml:space="preserve"> forma di cortesia. Presente indicativo singolare. Singolare maschile e femminile degli aggettivi.</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Nomi, nazionalità, Alfabeto. Saluti.</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Le città. Alcuni monumenti famosi.</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Fonologia: I suoni delle vocali. L'accento nelle parole (vocale tonica)</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4.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2 – </w:t>
            </w:r>
            <w:r>
              <w:rPr>
                <w:rFonts w:ascii="Arial" w:eastAsia="Arial" w:hAnsi="Arial" w:cs="Arial"/>
                <w:i/>
                <w:color w:val="000000"/>
                <w:sz w:val="20"/>
                <w:szCs w:val="20"/>
              </w:rPr>
              <w:t>All'aeroporto</w:t>
            </w:r>
            <w:r>
              <w:rPr>
                <w:rFonts w:ascii="Arial" w:eastAsia="Arial" w:hAnsi="Arial" w:cs="Arial"/>
                <w:color w:val="000000"/>
                <w:sz w:val="20"/>
                <w:szCs w:val="20"/>
              </w:rPr>
              <w:t xml:space="preserve"> </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Funzioni: Chiedere e dire come si dice. Chiedere e dire il numero di telefono. Chiedere e dare l'indirizzo. Chiedere e dare spiegazioni. Chiedere dove si trova una località. </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5.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Presente indicativo plurale. </w:t>
            </w:r>
            <w:r>
              <w:rPr>
                <w:rFonts w:ascii="Arial" w:eastAsia="Arial" w:hAnsi="Arial" w:cs="Arial"/>
                <w:i/>
                <w:color w:val="000000"/>
                <w:sz w:val="20"/>
                <w:szCs w:val="20"/>
              </w:rPr>
              <w:t>C'è, ci sono. Perché, cosa, quando, quanti, qual è</w:t>
            </w:r>
            <w:r>
              <w:rPr>
                <w:rFonts w:ascii="Arial" w:eastAsia="Arial" w:hAnsi="Arial" w:cs="Arial"/>
                <w:color w:val="000000"/>
                <w:sz w:val="20"/>
                <w:szCs w:val="20"/>
              </w:rPr>
              <w:t xml:space="preserve">?  Plurale maschile e femminile degli aggettivi. Ordine della frase. Preposizioni semplici: </w:t>
            </w:r>
            <w:r>
              <w:rPr>
                <w:rFonts w:ascii="Arial" w:eastAsia="Arial" w:hAnsi="Arial" w:cs="Arial"/>
                <w:i/>
                <w:color w:val="000000"/>
                <w:sz w:val="20"/>
                <w:szCs w:val="20"/>
              </w:rPr>
              <w:t>in</w:t>
            </w:r>
            <w:r>
              <w:rPr>
                <w:rFonts w:ascii="Arial" w:eastAsia="Arial" w:hAnsi="Arial" w:cs="Arial"/>
                <w:color w:val="000000"/>
                <w:sz w:val="20"/>
                <w:szCs w:val="20"/>
              </w:rPr>
              <w:t xml:space="preserve"> e </w:t>
            </w:r>
            <w:r>
              <w:rPr>
                <w:rFonts w:ascii="Arial" w:eastAsia="Arial" w:hAnsi="Arial" w:cs="Arial"/>
                <w:i/>
                <w:color w:val="000000"/>
                <w:sz w:val="20"/>
                <w:szCs w:val="20"/>
              </w:rPr>
              <w:t>a</w:t>
            </w:r>
            <w:r>
              <w:rPr>
                <w:rFonts w:ascii="Arial" w:eastAsia="Arial" w:hAnsi="Arial" w:cs="Arial"/>
                <w:color w:val="000000"/>
                <w:sz w:val="20"/>
                <w:szCs w:val="20"/>
              </w:rPr>
              <w:t xml:space="preserve"> di luogo.</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Numeri.</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L'Italia fisica. Le ragioni e i capoluoghi. Le città più abitate.</w:t>
            </w:r>
          </w:p>
          <w:p w:rsidR="001B0E9C" w:rsidRDefault="001B0E9C">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Fonologia: Suoni /p/ /b/. Contrasto tra intonazione interrogativa (ascendente) e intonazione affermativa/negativa (discendente)</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5C2D45" w:rsidRDefault="001B0E9C">
            <w:pPr>
              <w:pStyle w:val="Normal1"/>
              <w:widowControl/>
              <w:pBdr>
                <w:top w:val="nil"/>
                <w:left w:val="nil"/>
                <w:bottom w:val="nil"/>
                <w:right w:val="nil"/>
                <w:between w:val="nil"/>
              </w:pBdr>
              <w:jc w:val="both"/>
              <w:rPr>
                <w:rStyle w:val="y2iqfc"/>
                <w:rFonts w:ascii="Arial" w:hAnsi="Arial" w:cs="Arial"/>
                <w:color w:val="202124"/>
                <w:sz w:val="20"/>
                <w:szCs w:val="20"/>
              </w:rPr>
            </w:pPr>
            <w:r>
              <w:rPr>
                <w:rFonts w:ascii="Arial" w:eastAsia="Arial" w:hAnsi="Arial" w:cs="Arial"/>
                <w:color w:val="000000"/>
                <w:sz w:val="20"/>
                <w:szCs w:val="20"/>
              </w:rPr>
              <w:t xml:space="preserve">6.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3 – </w:t>
            </w:r>
            <w:r>
              <w:rPr>
                <w:rFonts w:ascii="Arial" w:eastAsia="Arial" w:hAnsi="Arial" w:cs="Arial"/>
                <w:i/>
                <w:color w:val="000000"/>
                <w:sz w:val="20"/>
                <w:szCs w:val="20"/>
              </w:rPr>
              <w:t>Il lavoro</w:t>
            </w:r>
            <w:r>
              <w:rPr>
                <w:rFonts w:ascii="Arial" w:eastAsia="Arial" w:hAnsi="Arial" w:cs="Arial"/>
                <w:color w:val="000000"/>
                <w:sz w:val="20"/>
                <w:szCs w:val="20"/>
              </w:rPr>
              <w:t xml:space="preserve"> </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Funzioni: Presentarsi in modo formale. Presentare un'altra persona in modo formale. Chiedere e dire lo stato civile. Chiedere e dire il significato. Chiedere/dire cosa si fa fare. Chiedere/dire che lavoro si fa. Riempire formulari.</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7. </w:t>
            </w:r>
            <w:r w:rsidR="005C2D45" w:rsidRPr="005C2D45">
              <w:rPr>
                <w:rStyle w:val="y2iqfc"/>
                <w:rFonts w:ascii="Arial" w:hAnsi="Arial" w:cs="Arial"/>
                <w:color w:val="202124"/>
                <w:sz w:val="20"/>
                <w:szCs w:val="20"/>
              </w:rPr>
              <w:t>Lecture / Exercises:</w:t>
            </w:r>
            <w:r>
              <w:rPr>
                <w:rFonts w:ascii="Arial" w:eastAsia="Arial" w:hAnsi="Arial" w:cs="Arial"/>
                <w:color w:val="000000"/>
                <w:sz w:val="20"/>
                <w:szCs w:val="20"/>
              </w:rPr>
              <w:t xml:space="preserve">: </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Grammatica: Presente indicativo dei verbi delle tre coniugazioni. Chi? Ripasso degli interrogativi. Introduzione: articoli determinativi singolari.</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Mestieri, domande personali.</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Il lavoro. I principali settori lavorativi.</w:t>
            </w:r>
          </w:p>
          <w:p w:rsidR="001B0E9C" w:rsidRDefault="001B0E9C">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Fonologia: Suoni e ortografia di /ʧ/ /ʤ/ /k/ /g/.</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8.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4 – </w:t>
            </w:r>
            <w:r>
              <w:rPr>
                <w:rFonts w:ascii="Arial" w:eastAsia="Arial" w:hAnsi="Arial" w:cs="Arial"/>
                <w:i/>
                <w:color w:val="000000"/>
                <w:sz w:val="20"/>
                <w:szCs w:val="20"/>
              </w:rPr>
              <w:t>La famiglia</w:t>
            </w:r>
            <w:r>
              <w:rPr>
                <w:rFonts w:ascii="Arial" w:eastAsia="Arial" w:hAnsi="Arial" w:cs="Arial"/>
                <w:color w:val="000000"/>
                <w:sz w:val="20"/>
                <w:szCs w:val="20"/>
              </w:rPr>
              <w:t xml:space="preserve"> </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Funzioni: Esprimere legami familiari. Parlare di abilità. Parlare di conoscenze. Invitare e suggerire. Parlare del possesso. Chiedere il possessore. Esprimere accordo. Chiedere il permesso e acconsentire. Rispondere al telefono. Presentarsi quando si telefona a qualcuno.</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9.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w:t>
            </w:r>
            <w:r>
              <w:rPr>
                <w:rFonts w:ascii="Arial" w:eastAsia="Arial" w:hAnsi="Arial" w:cs="Arial"/>
                <w:i/>
                <w:color w:val="000000"/>
                <w:sz w:val="20"/>
                <w:szCs w:val="20"/>
              </w:rPr>
              <w:t>Voi</w:t>
            </w:r>
            <w:r>
              <w:rPr>
                <w:rFonts w:ascii="Arial" w:eastAsia="Arial" w:hAnsi="Arial" w:cs="Arial"/>
                <w:color w:val="000000"/>
                <w:sz w:val="20"/>
                <w:szCs w:val="20"/>
              </w:rPr>
              <w:t xml:space="preserve"> di cortesia. Ripasso plurale dei nomi e aggettivi. Nomi in -</w:t>
            </w:r>
            <w:r>
              <w:rPr>
                <w:rFonts w:ascii="Arial" w:eastAsia="Arial" w:hAnsi="Arial" w:cs="Arial"/>
                <w:i/>
                <w:color w:val="000000"/>
                <w:sz w:val="20"/>
                <w:szCs w:val="20"/>
              </w:rPr>
              <w:t>tà</w:t>
            </w:r>
            <w:r>
              <w:rPr>
                <w:rFonts w:ascii="Arial" w:eastAsia="Arial" w:hAnsi="Arial" w:cs="Arial"/>
                <w:color w:val="000000"/>
                <w:sz w:val="20"/>
                <w:szCs w:val="20"/>
              </w:rPr>
              <w:t xml:space="preserve">, articoli determinativi plurali. </w:t>
            </w:r>
            <w:r>
              <w:rPr>
                <w:rFonts w:ascii="Arial" w:eastAsia="Arial" w:hAnsi="Arial" w:cs="Arial"/>
                <w:i/>
                <w:color w:val="000000"/>
                <w:sz w:val="20"/>
                <w:szCs w:val="20"/>
              </w:rPr>
              <w:t>Questo/a/i/e</w:t>
            </w:r>
            <w:r>
              <w:rPr>
                <w:rFonts w:ascii="Arial" w:eastAsia="Arial" w:hAnsi="Arial" w:cs="Arial"/>
                <w:color w:val="000000"/>
                <w:sz w:val="20"/>
                <w:szCs w:val="20"/>
              </w:rPr>
              <w:t xml:space="preserve">. Verbi: </w:t>
            </w:r>
            <w:r>
              <w:rPr>
                <w:rFonts w:ascii="Arial" w:eastAsia="Arial" w:hAnsi="Arial" w:cs="Arial"/>
                <w:i/>
                <w:color w:val="000000"/>
                <w:sz w:val="20"/>
                <w:szCs w:val="20"/>
              </w:rPr>
              <w:t>andare</w:t>
            </w:r>
            <w:r>
              <w:rPr>
                <w:rFonts w:ascii="Arial" w:eastAsia="Arial" w:hAnsi="Arial" w:cs="Arial"/>
                <w:color w:val="000000"/>
                <w:sz w:val="20"/>
                <w:szCs w:val="20"/>
              </w:rPr>
              <w:t xml:space="preserve">, </w:t>
            </w:r>
            <w:r>
              <w:rPr>
                <w:rFonts w:ascii="Arial" w:eastAsia="Arial" w:hAnsi="Arial" w:cs="Arial"/>
                <w:i/>
                <w:color w:val="000000"/>
                <w:sz w:val="20"/>
                <w:szCs w:val="20"/>
              </w:rPr>
              <w:t>potere</w:t>
            </w:r>
            <w:r>
              <w:rPr>
                <w:rFonts w:ascii="Arial" w:eastAsia="Arial" w:hAnsi="Arial" w:cs="Arial"/>
                <w:color w:val="000000"/>
                <w:sz w:val="20"/>
                <w:szCs w:val="20"/>
              </w:rPr>
              <w:t xml:space="preserve">. Possessivi singolari. </w:t>
            </w:r>
            <w:r>
              <w:rPr>
                <w:rFonts w:ascii="Arial" w:eastAsia="Arial" w:hAnsi="Arial" w:cs="Arial"/>
                <w:i/>
                <w:color w:val="000000"/>
                <w:sz w:val="20"/>
                <w:szCs w:val="20"/>
              </w:rPr>
              <w:t>Molto</w:t>
            </w:r>
            <w:r>
              <w:rPr>
                <w:rFonts w:ascii="Arial" w:eastAsia="Arial" w:hAnsi="Arial" w:cs="Arial"/>
                <w:color w:val="000000"/>
                <w:sz w:val="20"/>
                <w:szCs w:val="20"/>
              </w:rPr>
              <w:t xml:space="preserve"> con aggettivi. Preposizione </w:t>
            </w:r>
            <w:r>
              <w:rPr>
                <w:rFonts w:ascii="Arial" w:eastAsia="Arial" w:hAnsi="Arial" w:cs="Arial"/>
                <w:i/>
                <w:color w:val="000000"/>
                <w:sz w:val="20"/>
                <w:szCs w:val="20"/>
              </w:rPr>
              <w:t>di</w:t>
            </w:r>
            <w:r>
              <w:rPr>
                <w:rFonts w:ascii="Arial" w:eastAsia="Arial" w:hAnsi="Arial" w:cs="Arial"/>
                <w:color w:val="000000"/>
                <w:sz w:val="20"/>
                <w:szCs w:val="20"/>
              </w:rPr>
              <w:t xml:space="preserve">. </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La famiglia. Aggettivi per la descrizione fisica.</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lastRenderedPageBreak/>
              <w:t>Civiltà: La famiglia italiana. I tipi di famiglia. I matrimoni. Genitori e figli.</w:t>
            </w:r>
          </w:p>
          <w:p w:rsidR="001B0E9C" w:rsidRDefault="001B0E9C">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Fonologia: Suoni /m/ /n/.</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10.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5 – </w:t>
            </w:r>
            <w:r>
              <w:rPr>
                <w:rFonts w:ascii="Arial" w:eastAsia="Arial" w:hAnsi="Arial" w:cs="Arial"/>
                <w:i/>
                <w:color w:val="000000"/>
                <w:sz w:val="20"/>
                <w:szCs w:val="20"/>
              </w:rPr>
              <w:t>La casa</w:t>
            </w:r>
            <w:r>
              <w:rPr>
                <w:rFonts w:ascii="Arial" w:eastAsia="Arial" w:hAnsi="Arial" w:cs="Arial"/>
                <w:color w:val="000000"/>
                <w:sz w:val="20"/>
                <w:szCs w:val="20"/>
              </w:rPr>
              <w:t xml:space="preserve"> </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Funzioni: Descrivere la casa. Localizzare gli oggetti nello spazio. Dire il mese e il giorno del mese. Parlare della provenienza con </w:t>
            </w:r>
            <w:r>
              <w:rPr>
                <w:rFonts w:ascii="Arial" w:eastAsia="Arial" w:hAnsi="Arial" w:cs="Arial"/>
                <w:i/>
                <w:color w:val="000000"/>
                <w:sz w:val="20"/>
                <w:szCs w:val="20"/>
              </w:rPr>
              <w:t>di</w:t>
            </w:r>
            <w:r>
              <w:rPr>
                <w:rFonts w:ascii="Arial" w:eastAsia="Arial" w:hAnsi="Arial" w:cs="Arial"/>
                <w:color w:val="000000"/>
                <w:sz w:val="20"/>
                <w:szCs w:val="20"/>
              </w:rPr>
              <w:t xml:space="preserve"> e </w:t>
            </w:r>
            <w:r>
              <w:rPr>
                <w:rFonts w:ascii="Arial" w:eastAsia="Arial" w:hAnsi="Arial" w:cs="Arial"/>
                <w:i/>
                <w:color w:val="000000"/>
                <w:sz w:val="20"/>
                <w:szCs w:val="20"/>
              </w:rPr>
              <w:t>da</w:t>
            </w:r>
            <w:r>
              <w:rPr>
                <w:rFonts w:ascii="Arial" w:eastAsia="Arial" w:hAnsi="Arial" w:cs="Arial"/>
                <w:color w:val="000000"/>
                <w:sz w:val="20"/>
                <w:szCs w:val="20"/>
              </w:rPr>
              <w:t xml:space="preserve">. </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Grammatica: Preposizioni articolate. Ripasso articoli determinativi e indeterminativi. Nomi femminili in -</w:t>
            </w:r>
            <w:r>
              <w:rPr>
                <w:rFonts w:ascii="Arial" w:eastAsia="Arial" w:hAnsi="Arial" w:cs="Arial"/>
                <w:i/>
                <w:color w:val="000000"/>
                <w:sz w:val="20"/>
                <w:szCs w:val="20"/>
              </w:rPr>
              <w:t>o</w:t>
            </w:r>
            <w:r>
              <w:rPr>
                <w:rFonts w:ascii="Arial" w:eastAsia="Arial" w:hAnsi="Arial" w:cs="Arial"/>
                <w:color w:val="000000"/>
                <w:sz w:val="20"/>
                <w:szCs w:val="20"/>
              </w:rPr>
              <w:t xml:space="preserve"> e tronchi. Verbi irregolari: </w:t>
            </w:r>
            <w:r>
              <w:rPr>
                <w:rFonts w:ascii="Arial" w:eastAsia="Arial" w:hAnsi="Arial" w:cs="Arial"/>
                <w:i/>
                <w:color w:val="000000"/>
                <w:sz w:val="20"/>
                <w:szCs w:val="20"/>
              </w:rPr>
              <w:t>venire</w:t>
            </w:r>
            <w:r>
              <w:rPr>
                <w:rFonts w:ascii="Arial" w:eastAsia="Arial" w:hAnsi="Arial" w:cs="Arial"/>
                <w:color w:val="000000"/>
                <w:sz w:val="20"/>
                <w:szCs w:val="20"/>
              </w:rPr>
              <w:t xml:space="preserve"> e </w:t>
            </w:r>
            <w:r>
              <w:rPr>
                <w:rFonts w:ascii="Arial" w:eastAsia="Arial" w:hAnsi="Arial" w:cs="Arial"/>
                <w:i/>
                <w:color w:val="000000"/>
                <w:sz w:val="20"/>
                <w:szCs w:val="20"/>
              </w:rPr>
              <w:t>dire</w:t>
            </w:r>
            <w:r>
              <w:rPr>
                <w:rFonts w:ascii="Arial" w:eastAsia="Arial" w:hAnsi="Arial" w:cs="Arial"/>
                <w:color w:val="000000"/>
                <w:sz w:val="20"/>
                <w:szCs w:val="20"/>
              </w:rPr>
              <w:t xml:space="preserve">. </w:t>
            </w:r>
            <w:r>
              <w:rPr>
                <w:rFonts w:ascii="Arial" w:eastAsia="Arial" w:hAnsi="Arial" w:cs="Arial"/>
                <w:i/>
                <w:color w:val="000000"/>
                <w:sz w:val="20"/>
                <w:szCs w:val="20"/>
              </w:rPr>
              <w:t>Abbastanza</w:t>
            </w:r>
            <w:r>
              <w:rPr>
                <w:rFonts w:ascii="Arial" w:eastAsia="Arial" w:hAnsi="Arial" w:cs="Arial"/>
                <w:color w:val="000000"/>
                <w:sz w:val="20"/>
                <w:szCs w:val="20"/>
              </w:rPr>
              <w:t xml:space="preserve"> + agg.</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11.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Le stanze e i mobili. I mesi e il giorno del mese. Le date.</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La casa. Le tipologie abitative. Il problema della casa. L'interno della casa.</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Fonologia: Suoni /t/ /d/. Intonazione negativa e affermativa (II).</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12.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6 – </w:t>
            </w:r>
            <w:r>
              <w:rPr>
                <w:rFonts w:ascii="Arial" w:eastAsia="Arial" w:hAnsi="Arial" w:cs="Arial"/>
                <w:i/>
                <w:color w:val="000000"/>
                <w:sz w:val="20"/>
                <w:szCs w:val="20"/>
              </w:rPr>
              <w:t>La vita quotidiana</w:t>
            </w:r>
            <w:r>
              <w:rPr>
                <w:rFonts w:ascii="Arial" w:eastAsia="Arial" w:hAnsi="Arial" w:cs="Arial"/>
                <w:color w:val="000000"/>
                <w:sz w:val="20"/>
                <w:szCs w:val="20"/>
              </w:rPr>
              <w:t xml:space="preserve"> </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Funzioni: Parlare delle proprie abitudini. Esprimere la frequenza. Chiedere/Dire l'ora. Chiedere/Dire la data. </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13.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Verbi irregolari: </w:t>
            </w:r>
            <w:r>
              <w:rPr>
                <w:rFonts w:ascii="Arial" w:eastAsia="Arial" w:hAnsi="Arial" w:cs="Arial"/>
                <w:i/>
                <w:color w:val="000000"/>
                <w:sz w:val="20"/>
                <w:szCs w:val="20"/>
              </w:rPr>
              <w:t>fare</w:t>
            </w:r>
            <w:r>
              <w:rPr>
                <w:rFonts w:ascii="Arial" w:eastAsia="Arial" w:hAnsi="Arial" w:cs="Arial"/>
                <w:color w:val="000000"/>
                <w:sz w:val="20"/>
                <w:szCs w:val="20"/>
              </w:rPr>
              <w:t xml:space="preserve">, </w:t>
            </w:r>
            <w:r>
              <w:rPr>
                <w:rFonts w:ascii="Arial" w:eastAsia="Arial" w:hAnsi="Arial" w:cs="Arial"/>
                <w:i/>
                <w:color w:val="000000"/>
                <w:sz w:val="20"/>
                <w:szCs w:val="20"/>
              </w:rPr>
              <w:t>uscire</w:t>
            </w:r>
            <w:r>
              <w:rPr>
                <w:rFonts w:ascii="Arial" w:eastAsia="Arial" w:hAnsi="Arial" w:cs="Arial"/>
                <w:color w:val="000000"/>
                <w:sz w:val="20"/>
                <w:szCs w:val="20"/>
              </w:rPr>
              <w:t>. Verbi di routine. La forma riflessiva dei verbi. Avverbi di frequenza. L'ora. Aggettivi e pronomi. Questo e quello. Preposizioni con le date.</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Avverbi di frequenza. Verbi di routine. Date.</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14.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I locali pubblici. Orari di apertura e di chiusura.</w:t>
            </w:r>
          </w:p>
          <w:p w:rsidR="001B0E9C" w:rsidRDefault="001B0E9C">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Fonologia: Suoni /r/ /l/. Messa in risalto di un elemento nella frase.</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15. </w:t>
            </w:r>
            <w:r w:rsidR="005C2D45" w:rsidRPr="005C2D45">
              <w:rPr>
                <w:rStyle w:val="y2iqfc"/>
                <w:rFonts w:ascii="Arial" w:hAnsi="Arial" w:cs="Arial"/>
                <w:color w:val="202124"/>
                <w:sz w:val="20"/>
                <w:szCs w:val="20"/>
              </w:rPr>
              <w:t>Lecture / Exercises:</w:t>
            </w:r>
          </w:p>
          <w:p w:rsidR="00AB761A" w:rsidRPr="00AB761A" w:rsidRDefault="00AB761A" w:rsidP="00AB761A">
            <w:pPr>
              <w:pStyle w:val="HTMLunaprijedoblikovano"/>
              <w:shd w:val="clear" w:color="auto" w:fill="F8F9FA"/>
              <w:rPr>
                <w:rFonts w:ascii="Arial" w:hAnsi="Arial" w:cs="Arial"/>
                <w:color w:val="202124"/>
              </w:rPr>
            </w:pPr>
            <w:r w:rsidRPr="00AB761A">
              <w:rPr>
                <w:rStyle w:val="y2iqfc"/>
                <w:rFonts w:ascii="Arial" w:hAnsi="Arial" w:cs="Arial"/>
                <w:color w:val="202124"/>
              </w:rPr>
              <w:t>Closing lecture. Repetition and preparation for the final exam.</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tc>
      </w:tr>
      <w:tr w:rsidR="001D0E71">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1D0E71" w:rsidRPr="00943EE4" w:rsidRDefault="001D0E71"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1D0E71" w:rsidRPr="001D0E71" w:rsidRDefault="001D0E71" w:rsidP="001D0E71">
            <w:pPr>
              <w:pStyle w:val="Normal10"/>
              <w:widowControl/>
              <w:rPr>
                <w:rFonts w:ascii="Times New Roman" w:hAnsi="Times New Roman" w:cs="Times New Roman"/>
                <w:b/>
                <w:color w:val="000000"/>
                <w:sz w:val="19"/>
                <w:szCs w:val="19"/>
                <w:lang w:val="en-GB"/>
              </w:rPr>
            </w:pPr>
            <w:r w:rsidRPr="001D0E71">
              <w:rPr>
                <w:rFonts w:ascii="MS Gothic" w:eastAsia="MS Gothic" w:hAnsi="MS Gothic" w:cs="MS Gothic"/>
                <w:b/>
                <w:color w:val="000000"/>
                <w:sz w:val="20"/>
                <w:szCs w:val="20"/>
                <w:lang w:val="en-GB"/>
              </w:rPr>
              <w:t>×</w:t>
            </w:r>
            <w:r w:rsidRPr="001D0E71">
              <w:rPr>
                <w:rFonts w:ascii="Arial" w:hAnsi="Arial" w:cs="Arial"/>
                <w:b/>
                <w:color w:val="000000"/>
                <w:sz w:val="20"/>
                <w:szCs w:val="20"/>
                <w:lang w:val="en-GB"/>
              </w:rPr>
              <w:t xml:space="preserve"> exrcises</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1D0E71" w:rsidRPr="00943EE4" w:rsidRDefault="001D0E71" w:rsidP="001D0E71">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1D0E71">
              <w:rPr>
                <w:rFonts w:ascii="Arial" w:hAnsi="Arial" w:cs="Arial"/>
                <w:color w:val="000000"/>
                <w:sz w:val="20"/>
                <w:szCs w:val="20"/>
                <w:lang w:val="en-GB"/>
              </w:rPr>
              <w:t>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1D0E71" w:rsidRDefault="001D0E71" w:rsidP="001D0E71">
            <w:pPr>
              <w:pStyle w:val="Normal10"/>
              <w:widowControl/>
              <w:rPr>
                <w:rFonts w:ascii="Times New Roman" w:hAnsi="Times New Roman" w:cs="Times New Roman"/>
                <w:b/>
                <w:color w:val="000000"/>
                <w:sz w:val="19"/>
                <w:szCs w:val="19"/>
                <w:lang w:val="en-GB"/>
              </w:rPr>
            </w:pPr>
            <w:r w:rsidRPr="001D0E71">
              <w:rPr>
                <w:rFonts w:ascii="MS Gothic" w:eastAsia="MS Gothic" w:hAnsi="MS Gothic" w:cs="MS Gothic"/>
                <w:b/>
                <w:color w:val="000000"/>
                <w:sz w:val="20"/>
                <w:szCs w:val="20"/>
                <w:lang w:val="en-GB"/>
              </w:rPr>
              <w:t>×</w:t>
            </w:r>
            <w:r w:rsidRPr="001D0E71">
              <w:rPr>
                <w:rFonts w:ascii="Arial" w:hAnsi="Arial" w:cs="Arial"/>
                <w:b/>
                <w:color w:val="000000"/>
                <w:sz w:val="20"/>
                <w:szCs w:val="20"/>
                <w:lang w:val="en-GB"/>
              </w:rPr>
              <w:t xml:space="preserve"> independent tasks</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1D0E71">
              <w:rPr>
                <w:rFonts w:ascii="Arial" w:hAnsi="Arial" w:cs="Arial"/>
                <w:color w:val="000000"/>
                <w:sz w:val="20"/>
                <w:szCs w:val="20"/>
                <w:lang w:val="en-GB"/>
              </w:rPr>
              <w:t>mentoring</w:t>
            </w:r>
          </w:p>
          <w:p w:rsidR="001D0E71" w:rsidRPr="00943EE4" w:rsidRDefault="001D0E71" w:rsidP="001D0E71">
            <w:pPr>
              <w:pStyle w:val="Normal10"/>
              <w:tabs>
                <w:tab w:val="left" w:pos="2820"/>
              </w:tabs>
              <w:rPr>
                <w:color w:val="000000"/>
                <w:lang w:val="en-GB"/>
              </w:rPr>
            </w:pPr>
            <w:r w:rsidRPr="00943EE4">
              <w:rPr>
                <w:rFonts w:ascii="Arial" w:hAnsi="Arial" w:cs="Arial"/>
                <w:color w:val="000000"/>
                <w:sz w:val="20"/>
                <w:szCs w:val="20"/>
                <w:lang w:val="en-GB"/>
              </w:rPr>
              <w:t> </w:t>
            </w:r>
          </w:p>
        </w:tc>
      </w:tr>
      <w:tr w:rsidR="001B0E9C">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1B0E9C" w:rsidRDefault="001B0E9C">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1B0E9C" w:rsidRDefault="001B0E9C">
            <w:pPr>
              <w:pStyle w:val="Normal1"/>
              <w:pBdr>
                <w:top w:val="nil"/>
                <w:left w:val="nil"/>
                <w:bottom w:val="nil"/>
                <w:right w:val="nil"/>
                <w:between w:val="nil"/>
              </w:pBdr>
              <w:spacing w:line="276" w:lineRule="auto"/>
              <w:rPr>
                <w:color w:val="000000"/>
              </w:rPr>
            </w:pPr>
          </w:p>
        </w:tc>
      </w:tr>
      <w:tr w:rsidR="001B0E9C">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AB761A" w:rsidRPr="00AB761A" w:rsidRDefault="00AB761A" w:rsidP="00AB761A">
            <w:pPr>
              <w:pStyle w:val="HTMLunaprijedoblikovano"/>
              <w:shd w:val="clear" w:color="auto" w:fill="F8F9FA"/>
              <w:rPr>
                <w:rFonts w:ascii="Arial" w:hAnsi="Arial" w:cs="Arial"/>
                <w:color w:val="202124"/>
              </w:rPr>
            </w:pPr>
            <w:r w:rsidRPr="00AB761A">
              <w:rPr>
                <w:rStyle w:val="y2iqfc"/>
                <w:rFonts w:ascii="Arial" w:hAnsi="Arial" w:cs="Arial"/>
                <w:color w:val="202124"/>
              </w:rPr>
              <w:t>Active participation in classes and regular attendance at exercises. Regular homework writing. Checking the knowledge acquired during classes and at the colloquium / exam.</w:t>
            </w:r>
          </w:p>
          <w:p w:rsidR="001B0E9C" w:rsidRDefault="001B0E9C">
            <w:pPr>
              <w:pStyle w:val="Normal1"/>
              <w:widowControl/>
              <w:pBdr>
                <w:top w:val="nil"/>
                <w:left w:val="nil"/>
                <w:bottom w:val="nil"/>
                <w:right w:val="nil"/>
                <w:between w:val="nil"/>
              </w:pBdr>
              <w:rPr>
                <w:rFonts w:ascii="Arial" w:eastAsia="Arial" w:hAnsi="Arial" w:cs="Arial"/>
                <w:color w:val="000000"/>
                <w:sz w:val="20"/>
                <w:szCs w:val="20"/>
              </w:rPr>
            </w:pPr>
          </w:p>
        </w:tc>
      </w:tr>
      <w:tr w:rsidR="001D0E71">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Pr="00943EE4" w:rsidRDefault="001D0E71" w:rsidP="001B0E9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D0E71">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b/>
                <w:color w:val="000000"/>
                <w:sz w:val="20"/>
                <w:szCs w:val="20"/>
              </w:rPr>
              <w:t>     </w:t>
            </w:r>
          </w:p>
        </w:tc>
      </w:tr>
      <w:tr w:rsidR="001D0E71">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1D0E71" w:rsidRDefault="001D0E71" w:rsidP="001D0E71">
            <w:pPr>
              <w:pStyle w:val="HTMLunaprijedoblikovano"/>
              <w:shd w:val="clear" w:color="auto" w:fill="F8F9FA"/>
              <w:rPr>
                <w:rFonts w:ascii="Arial" w:hAnsi="Arial" w:cs="Arial"/>
                <w:color w:val="202124"/>
              </w:rPr>
            </w:pPr>
            <w:r w:rsidRPr="001D0E71">
              <w:rPr>
                <w:rStyle w:val="y2iqfc"/>
                <w:rFonts w:ascii="Arial" w:hAnsi="Arial" w:cs="Arial"/>
                <w:color w:val="202124"/>
              </w:rPr>
              <w:t>Activity and commitment</w:t>
            </w:r>
          </w:p>
          <w:p w:rsidR="001D0E71" w:rsidRDefault="001D0E71" w:rsidP="001D0E71">
            <w:pPr>
              <w:pStyle w:val="Normal1"/>
              <w:widowControl/>
              <w:pBdr>
                <w:top w:val="nil"/>
                <w:left w:val="nil"/>
                <w:bottom w:val="nil"/>
                <w:right w:val="nil"/>
                <w:between w:val="nil"/>
              </w:pBdr>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0.50</w:t>
            </w:r>
          </w:p>
        </w:tc>
      </w:tr>
      <w:tr w:rsidR="001D0E71">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2</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1D0E71">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1D0E71" w:rsidRPr="00943EE4" w:rsidRDefault="001D0E71" w:rsidP="001D0E71">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1D0E71" w:rsidRPr="00943EE4" w:rsidRDefault="001D0E71" w:rsidP="001D0E71">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1D0E71">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Pr="00943EE4" w:rsidRDefault="001D0E71" w:rsidP="001B0E9C">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1D0E71" w:rsidRDefault="001D0E71" w:rsidP="001D0E7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2 ECTS – </w:t>
            </w:r>
            <w:r w:rsidRPr="00943EE4">
              <w:rPr>
                <w:rFonts w:ascii="Arial" w:hAnsi="Arial" w:cs="Arial"/>
                <w:color w:val="000000"/>
                <w:sz w:val="20"/>
                <w:szCs w:val="20"/>
                <w:lang w:val="en-GB"/>
              </w:rPr>
              <w:t>Oral exam</w:t>
            </w:r>
            <w:r>
              <w:rPr>
                <w:rFonts w:ascii="Arial" w:eastAsia="Arial" w:hAnsi="Arial" w:cs="Arial"/>
                <w:color w:val="000000"/>
                <w:sz w:val="20"/>
                <w:szCs w:val="20"/>
              </w:rPr>
              <w:t xml:space="preserve"> </w:t>
            </w:r>
          </w:p>
          <w:p w:rsidR="001D0E71" w:rsidRDefault="001D0E71" w:rsidP="001D0E7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1/2 ECTS – </w:t>
            </w:r>
            <w:r w:rsidRPr="00943EE4">
              <w:rPr>
                <w:rFonts w:ascii="Arial" w:hAnsi="Arial" w:cs="Arial"/>
                <w:color w:val="000000"/>
                <w:sz w:val="20"/>
                <w:szCs w:val="20"/>
                <w:lang w:val="en-GB"/>
              </w:rPr>
              <w:t>Attendance</w:t>
            </w:r>
          </w:p>
          <w:p w:rsidR="001D0E71" w:rsidRPr="001D0E71" w:rsidRDefault="001D0E71" w:rsidP="001D0E71">
            <w:pPr>
              <w:pStyle w:val="HTMLunaprijedoblikovano"/>
              <w:shd w:val="clear" w:color="auto" w:fill="F8F9FA"/>
              <w:rPr>
                <w:rFonts w:ascii="Arial" w:hAnsi="Arial" w:cs="Arial"/>
                <w:color w:val="202124"/>
              </w:rPr>
            </w:pPr>
            <w:r>
              <w:rPr>
                <w:rFonts w:ascii="Arial" w:eastAsia="Arial" w:hAnsi="Arial" w:cs="Arial"/>
                <w:color w:val="000000"/>
              </w:rPr>
              <w:t xml:space="preserve">1/2 ECTS – </w:t>
            </w:r>
            <w:r w:rsidRPr="001D0E71">
              <w:rPr>
                <w:rStyle w:val="y2iqfc"/>
                <w:rFonts w:ascii="Arial" w:hAnsi="Arial" w:cs="Arial"/>
                <w:color w:val="202124"/>
              </w:rPr>
              <w:t>Activity and commitment</w:t>
            </w:r>
          </w:p>
          <w:p w:rsidR="001D0E71" w:rsidRDefault="001D0E71" w:rsidP="001D0E71">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1B0E9C">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lastRenderedPageBreak/>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1B0E9C">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jc w:val="both"/>
              <w:rPr>
                <w:color w:val="000000"/>
              </w:rPr>
            </w:pPr>
            <w:r>
              <w:rPr>
                <w:rFonts w:ascii="Arial" w:eastAsia="Arial" w:hAnsi="Arial" w:cs="Arial"/>
                <w:color w:val="000000"/>
                <w:sz w:val="20"/>
                <w:szCs w:val="20"/>
              </w:rPr>
              <w:t xml:space="preserve">Mezzardi, M.; Balboni, E. P. (2003). </w:t>
            </w:r>
            <w:r>
              <w:rPr>
                <w:rFonts w:ascii="Arial" w:eastAsia="Arial" w:hAnsi="Arial" w:cs="Arial"/>
                <w:i/>
                <w:color w:val="000000"/>
                <w:sz w:val="20"/>
                <w:szCs w:val="20"/>
              </w:rPr>
              <w:t>Rete 1. Corso multimediale d'italiano per stranieri</w:t>
            </w:r>
            <w:r>
              <w:rPr>
                <w:rFonts w:ascii="Arial" w:eastAsia="Arial" w:hAnsi="Arial" w:cs="Arial"/>
                <w:color w:val="000000"/>
                <w:sz w:val="20"/>
                <w:szCs w:val="20"/>
              </w:rPr>
              <w:t>. Perugia: Guerra (Unità 1-6).</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1B0E9C">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jc w:val="both"/>
              <w:rPr>
                <w:color w:val="000000"/>
              </w:rPr>
            </w:pPr>
            <w:r>
              <w:rPr>
                <w:rFonts w:ascii="Arial" w:eastAsia="Arial" w:hAnsi="Arial" w:cs="Arial"/>
                <w:color w:val="000000"/>
                <w:sz w:val="20"/>
                <w:szCs w:val="20"/>
              </w:rPr>
              <w:t xml:space="preserve">Canepàri, L.; Giovannelli, B.; Viario, G. (2001). </w:t>
            </w:r>
            <w:r>
              <w:rPr>
                <w:rFonts w:ascii="Arial" w:eastAsia="Arial" w:hAnsi="Arial" w:cs="Arial"/>
                <w:i/>
                <w:color w:val="000000"/>
                <w:sz w:val="20"/>
                <w:szCs w:val="20"/>
              </w:rPr>
              <w:t>Arie antiche: con trascrizione fonetica per lo studio del canto</w:t>
            </w:r>
            <w:r>
              <w:rPr>
                <w:rFonts w:ascii="Arial" w:eastAsia="Arial" w:hAnsi="Arial" w:cs="Arial"/>
                <w:color w:val="000000"/>
                <w:sz w:val="20"/>
                <w:szCs w:val="20"/>
              </w:rPr>
              <w:t>. Perugia: Guerra (uvodno poglavlje).</w:t>
            </w:r>
          </w:p>
          <w:p w:rsidR="001B0E9C" w:rsidRDefault="001B0E9C">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1B0E9C">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1B0E9C" w:rsidRPr="00943EE4" w:rsidRDefault="001B0E9C" w:rsidP="001B0E9C">
            <w:pPr>
              <w:pStyle w:val="Normal10"/>
              <w:tabs>
                <w:tab w:val="left" w:pos="567"/>
              </w:tabs>
              <w:rPr>
                <w:rFonts w:ascii="Arial" w:hAnsi="Arial" w:cs="Arial"/>
                <w:color w:val="000000"/>
                <w:sz w:val="20"/>
                <w:szCs w:val="20"/>
                <w:lang w:val="en-GB"/>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Bedogni, U.; Ardolini, F. (2004) </w:t>
            </w:r>
            <w:r>
              <w:rPr>
                <w:rFonts w:ascii="Arial" w:eastAsia="Arial" w:hAnsi="Arial" w:cs="Arial"/>
                <w:i/>
                <w:color w:val="000000"/>
                <w:sz w:val="20"/>
                <w:szCs w:val="20"/>
              </w:rPr>
              <w:t>Dizionario dell’uso dei verbi italiani</w:t>
            </w:r>
            <w:r>
              <w:rPr>
                <w:rFonts w:ascii="Arial" w:eastAsia="Arial" w:hAnsi="Arial" w:cs="Arial"/>
                <w:color w:val="000000"/>
                <w:sz w:val="20"/>
                <w:szCs w:val="20"/>
              </w:rPr>
              <w:t>. Perugia: Guerra.</w:t>
            </w:r>
          </w:p>
          <w:p w:rsidR="001B0E9C" w:rsidRDefault="001B0E9C">
            <w:pPr>
              <w:pStyle w:val="Normal1"/>
              <w:widowControl/>
              <w:pBdr>
                <w:top w:val="nil"/>
                <w:left w:val="nil"/>
                <w:bottom w:val="nil"/>
                <w:right w:val="nil"/>
                <w:between w:val="nil"/>
              </w:pBdr>
              <w:tabs>
                <w:tab w:val="left" w:pos="2820"/>
              </w:tabs>
              <w:jc w:val="both"/>
              <w:rPr>
                <w:color w:val="000000"/>
              </w:rPr>
            </w:pPr>
            <w:r>
              <w:rPr>
                <w:rFonts w:ascii="Arial" w:eastAsia="Arial" w:hAnsi="Arial" w:cs="Arial"/>
                <w:color w:val="000000"/>
                <w:sz w:val="20"/>
                <w:szCs w:val="20"/>
              </w:rPr>
              <w:t xml:space="preserve">Colorni E. (1996). </w:t>
            </w:r>
            <w:r>
              <w:rPr>
                <w:rFonts w:ascii="Arial" w:eastAsia="Arial" w:hAnsi="Arial" w:cs="Arial"/>
                <w:i/>
                <w:color w:val="000000"/>
                <w:sz w:val="20"/>
                <w:szCs w:val="20"/>
              </w:rPr>
              <w:t>Singer's Italian: A Manual of Diction and Phonetics</w:t>
            </w:r>
            <w:r>
              <w:rPr>
                <w:rFonts w:ascii="Arial" w:eastAsia="Arial" w:hAnsi="Arial" w:cs="Arial"/>
                <w:color w:val="000000"/>
                <w:sz w:val="20"/>
                <w:szCs w:val="20"/>
              </w:rPr>
              <w:t>. New York: Schrimer Books.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Deanović M.;Jernej, J. (1993). </w:t>
            </w:r>
            <w:r>
              <w:rPr>
                <w:rFonts w:ascii="Arial" w:eastAsia="Arial" w:hAnsi="Arial" w:cs="Arial"/>
                <w:i/>
                <w:color w:val="000000"/>
                <w:sz w:val="20"/>
                <w:szCs w:val="20"/>
              </w:rPr>
              <w:t xml:space="preserve">Hrvatsko-talijanski rječnik. </w:t>
            </w:r>
            <w:r>
              <w:rPr>
                <w:rFonts w:ascii="Arial" w:eastAsia="Arial" w:hAnsi="Arial" w:cs="Arial"/>
                <w:color w:val="000000"/>
                <w:sz w:val="20"/>
                <w:szCs w:val="20"/>
              </w:rPr>
              <w:t>Zagreb: Školska knjiga.</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Deanović, M.; Jernej, J. (1998). </w:t>
            </w:r>
            <w:r>
              <w:rPr>
                <w:rFonts w:ascii="Arial" w:eastAsia="Arial" w:hAnsi="Arial" w:cs="Arial"/>
                <w:i/>
                <w:color w:val="000000"/>
                <w:sz w:val="20"/>
                <w:szCs w:val="20"/>
              </w:rPr>
              <w:t xml:space="preserve">Talijansko-hrvatski rječnik. </w:t>
            </w:r>
            <w:r>
              <w:rPr>
                <w:rFonts w:ascii="Arial" w:eastAsia="Arial" w:hAnsi="Arial" w:cs="Arial"/>
                <w:color w:val="000000"/>
                <w:sz w:val="20"/>
                <w:szCs w:val="20"/>
              </w:rPr>
              <w:t>Zagreb: Školska knjiga.</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Guida, P.; Martina, M. (2006). </w:t>
            </w:r>
            <w:r>
              <w:rPr>
                <w:rFonts w:ascii="Arial" w:eastAsia="Arial" w:hAnsi="Arial" w:cs="Arial"/>
                <w:i/>
                <w:color w:val="000000"/>
                <w:sz w:val="20"/>
                <w:szCs w:val="20"/>
              </w:rPr>
              <w:t>Esercitarsi con la grammatica, livello elementare A1-A2</w:t>
            </w:r>
            <w:r>
              <w:rPr>
                <w:rFonts w:ascii="Arial" w:eastAsia="Arial" w:hAnsi="Arial" w:cs="Arial"/>
                <w:color w:val="000000"/>
                <w:sz w:val="20"/>
                <w:szCs w:val="20"/>
              </w:rPr>
              <w:t>. Perugia: Guerra.</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Jernej, J. (2001). </w:t>
            </w:r>
            <w:r>
              <w:rPr>
                <w:rFonts w:ascii="Arial" w:eastAsia="Arial" w:hAnsi="Arial" w:cs="Arial"/>
                <w:i/>
                <w:color w:val="000000"/>
                <w:sz w:val="20"/>
                <w:szCs w:val="20"/>
              </w:rPr>
              <w:t>Talijanska konverzacijska gramatika</w:t>
            </w:r>
            <w:r>
              <w:rPr>
                <w:rFonts w:ascii="Arial" w:eastAsia="Arial" w:hAnsi="Arial" w:cs="Arial"/>
                <w:color w:val="000000"/>
                <w:sz w:val="20"/>
                <w:szCs w:val="20"/>
              </w:rPr>
              <w:t xml:space="preserve">. Zagreb: Školska knjiga. </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Zingarelli, N. (2005), </w:t>
            </w:r>
            <w:r>
              <w:rPr>
                <w:rFonts w:ascii="Arial" w:eastAsia="Arial" w:hAnsi="Arial" w:cs="Arial"/>
                <w:i/>
                <w:color w:val="000000"/>
                <w:sz w:val="20"/>
                <w:szCs w:val="20"/>
              </w:rPr>
              <w:t xml:space="preserve">Lo Zingarelli. Vocabolario della lingua italiana. </w:t>
            </w:r>
            <w:r>
              <w:rPr>
                <w:rFonts w:ascii="Arial" w:eastAsia="Arial" w:hAnsi="Arial" w:cs="Arial"/>
                <w:color w:val="000000"/>
                <w:sz w:val="20"/>
                <w:szCs w:val="20"/>
              </w:rPr>
              <w:t xml:space="preserve">Bologna: Zanichelli. </w:t>
            </w:r>
          </w:p>
          <w:p w:rsidR="001B0E9C" w:rsidRDefault="00896FAD">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r w:rsidRPr="00896FAD">
              <w:rPr>
                <w:rFonts w:ascii="Arial" w:eastAsia="Arial" w:hAnsi="Arial" w:cs="Arial"/>
                <w:color w:val="000000"/>
                <w:sz w:val="20"/>
                <w:szCs w:val="20"/>
              </w:rPr>
              <w:t>Various authentic materials from the field of Italian culture and music art including printed and electronic sources.</w:t>
            </w:r>
          </w:p>
        </w:tc>
      </w:tr>
      <w:tr w:rsidR="001B0E9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AB761A" w:rsidRPr="00AB761A" w:rsidRDefault="00AB761A" w:rsidP="00AB761A">
            <w:pPr>
              <w:pStyle w:val="HTMLunaprijedoblikovano"/>
              <w:shd w:val="clear" w:color="auto" w:fill="F8F9FA"/>
              <w:rPr>
                <w:rFonts w:ascii="Arial" w:hAnsi="Arial" w:cs="Arial"/>
                <w:color w:val="202124"/>
              </w:rPr>
            </w:pPr>
            <w:r w:rsidRPr="00AB761A">
              <w:rPr>
                <w:rStyle w:val="y2iqfc"/>
                <w:rFonts w:ascii="Arial" w:hAnsi="Arial" w:cs="Arial"/>
                <w:color w:val="202124"/>
              </w:rPr>
              <w:t>Personal consultations, taking colloquia, student survey, joint conversation, records of attendance at lectures, active participation in discussions and making simple papers, teamwork, evaluation of subjects and teachers.</w:t>
            </w:r>
          </w:p>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1B0E9C">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Other</w:t>
            </w:r>
          </w:p>
          <w:p w:rsidR="001B0E9C" w:rsidRPr="00943EE4" w:rsidRDefault="001B0E9C" w:rsidP="001B0E9C">
            <w:pPr>
              <w:pStyle w:val="Normal10"/>
              <w:tabs>
                <w:tab w:val="left" w:pos="567"/>
              </w:tabs>
              <w:rPr>
                <w:rFonts w:ascii="Arial" w:hAnsi="Arial" w:cs="Arial"/>
                <w:color w:val="000000"/>
                <w:sz w:val="20"/>
                <w:szCs w:val="20"/>
                <w:lang w:val="en-GB"/>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 xml:space="preserve">16.2. </w:t>
      </w:r>
      <w:r w:rsidR="001D0E71" w:rsidRPr="00943EE4">
        <w:rPr>
          <w:rFonts w:ascii="Arial" w:hAnsi="Arial" w:cs="Arial"/>
          <w:b/>
          <w:color w:val="000000"/>
          <w:sz w:val="20"/>
          <w:szCs w:val="20"/>
        </w:rPr>
        <w:t>Italian Language</w:t>
      </w:r>
      <w:r w:rsidR="001D0E71">
        <w:rPr>
          <w:rFonts w:ascii="Arial" w:eastAsia="Arial" w:hAnsi="Arial" w:cs="Arial"/>
          <w:b/>
          <w:color w:val="000000"/>
          <w:sz w:val="20"/>
          <w:szCs w:val="20"/>
        </w:rPr>
        <w:t xml:space="preserve"> </w:t>
      </w:r>
      <w:r>
        <w:rPr>
          <w:rFonts w:ascii="Arial" w:eastAsia="Arial" w:hAnsi="Arial" w:cs="Arial"/>
          <w:b/>
          <w:color w:val="000000"/>
          <w:sz w:val="20"/>
          <w:szCs w:val="20"/>
        </w:rPr>
        <w:t>2</w:t>
      </w:r>
    </w:p>
    <w:tbl>
      <w:tblPr>
        <w:tblStyle w:val="affffc"/>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C2D45">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D0E7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Italian Language</w:t>
            </w:r>
            <w:r>
              <w:rPr>
                <w:rFonts w:ascii="Arial" w:eastAsia="Arial" w:hAnsi="Arial" w:cs="Arial"/>
                <w:color w:val="000000"/>
                <w:sz w:val="20"/>
                <w:szCs w:val="20"/>
              </w:rPr>
              <w:t xml:space="preserve"> </w:t>
            </w:r>
            <w:r w:rsidR="00572090">
              <w:rPr>
                <w:rFonts w:ascii="Arial" w:eastAsia="Arial" w:hAnsi="Arial" w:cs="Arial"/>
                <w:color w:val="000000"/>
                <w:sz w:val="20"/>
                <w:szCs w:val="20"/>
              </w:rPr>
              <w:t>2</w:t>
            </w:r>
          </w:p>
        </w:tc>
      </w:tr>
      <w:tr w:rsidR="005C2D45">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5C2D45" w:rsidRPr="00943EE4" w:rsidRDefault="005C2D45" w:rsidP="001B0E9C">
            <w:pPr>
              <w:pStyle w:val="Normal10"/>
              <w:rPr>
                <w:color w:val="000000"/>
                <w:lang w:val="en-GB"/>
              </w:rPr>
            </w:pPr>
            <w:r w:rsidRPr="00943EE4">
              <w:rPr>
                <w:rFonts w:ascii="Arial" w:hAnsi="Arial" w:cs="Arial"/>
                <w:color w:val="000000"/>
                <w:sz w:val="20"/>
                <w:szCs w:val="20"/>
                <w:lang w:val="en-GB"/>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UAH107</w:t>
            </w:r>
          </w:p>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ISVU: 100979</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5C2D45" w:rsidRPr="005E6C61" w:rsidRDefault="005C2D45" w:rsidP="005C0E74">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5C2D45">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5C2D45" w:rsidRPr="00943EE4" w:rsidRDefault="005C2D45" w:rsidP="001B0E9C">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5C2D45" w:rsidRDefault="00186B42">
            <w:pPr>
              <w:pStyle w:val="Normal1"/>
              <w:widowControl/>
              <w:pBdr>
                <w:top w:val="nil"/>
                <w:left w:val="nil"/>
                <w:bottom w:val="nil"/>
                <w:right w:val="nil"/>
                <w:between w:val="nil"/>
              </w:pBdr>
              <w:rPr>
                <w:rFonts w:ascii="Arial" w:eastAsia="Arial" w:hAnsi="Arial" w:cs="Arial"/>
                <w:color w:val="000000"/>
                <w:sz w:val="20"/>
                <w:szCs w:val="20"/>
              </w:rPr>
            </w:pPr>
            <w:r w:rsidRPr="00186B42">
              <w:rPr>
                <w:rFonts w:ascii="Arial" w:eastAsia="Arial" w:hAnsi="Arial" w:cs="Arial"/>
                <w:color w:val="000000"/>
                <w:sz w:val="20"/>
                <w:szCs w:val="20"/>
              </w:rPr>
              <w:t>Magdalena Nigoević PhD Assoc.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5C2D45" w:rsidRPr="005E6C61" w:rsidRDefault="005C2D45" w:rsidP="005C0E74">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5C2D45">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5C2D45" w:rsidRPr="00943EE4" w:rsidRDefault="005C2D45"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5C2D45" w:rsidRPr="005E6C61" w:rsidRDefault="005C2D45" w:rsidP="005C0E74">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5C2D45" w:rsidRPr="00943EE4" w:rsidRDefault="005C2D45" w:rsidP="005C0E74">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Pr="00943EE4" w:rsidRDefault="005C2D45" w:rsidP="005C0E74">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Pr="00943EE4" w:rsidRDefault="005C2D45" w:rsidP="005C0E74">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Pr="00943EE4" w:rsidRDefault="005C2D45" w:rsidP="005C0E74">
            <w:pPr>
              <w:jc w:val="center"/>
            </w:pPr>
            <w:r w:rsidRPr="00943EE4">
              <w:rPr>
                <w:rFonts w:ascii="Arial" w:hAnsi="Arial"/>
              </w:rPr>
              <w:t>T</w:t>
            </w:r>
          </w:p>
        </w:tc>
      </w:tr>
      <w:tr w:rsidR="005C2D45">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5C2D45" w:rsidRDefault="005C2D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5C2D45" w:rsidRDefault="005C2D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5C2D45" w:rsidRPr="005E6C61" w:rsidRDefault="005C2D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5C2D45">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5C2D45" w:rsidRPr="00943EE4" w:rsidRDefault="005C2D45"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5C2D45" w:rsidRPr="005E6C61" w:rsidRDefault="005C2D45" w:rsidP="005C0E74">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B0E9C">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1B0E9C" w:rsidRPr="00943EE4" w:rsidRDefault="001B0E9C" w:rsidP="001B0E9C">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COURSE DESCRIPTION</w:t>
            </w:r>
          </w:p>
        </w:tc>
      </w:tr>
      <w:tr w:rsidR="001B0E9C">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1D0E71" w:rsidRPr="00943EE4" w:rsidRDefault="001D0E71" w:rsidP="001D0E71">
            <w:pPr>
              <w:pStyle w:val="Normal10"/>
              <w:widowControl/>
              <w:tabs>
                <w:tab w:val="left" w:pos="782"/>
              </w:tabs>
              <w:jc w:val="both"/>
              <w:rPr>
                <w:color w:val="000000"/>
                <w:lang w:val="en-GB"/>
              </w:rPr>
            </w:pPr>
            <w:r w:rsidRPr="00943EE4">
              <w:rPr>
                <w:rFonts w:ascii="Arial" w:hAnsi="Arial" w:cs="Arial"/>
                <w:color w:val="000000"/>
                <w:sz w:val="20"/>
                <w:szCs w:val="20"/>
                <w:lang w:val="en-GB"/>
              </w:rPr>
              <w:t xml:space="preserve">Mastering the skills of the Italian language pronunciation and diction. Using texts and scores in the Italian language. Developing language knowledge and skills aimed to reception and production in the frameworks of professional and cultural topics. Exercising language skills with the particular accent on the speaking, listening and understanding the text at the A2 Level of the </w:t>
            </w:r>
            <w:r w:rsidRPr="00943EE4">
              <w:rPr>
                <w:rFonts w:ascii="Arial" w:hAnsi="Arial"/>
                <w:color w:val="000000"/>
                <w:sz w:val="20"/>
                <w:szCs w:val="20"/>
                <w:shd w:val="clear" w:color="auto" w:fill="FFFFFF"/>
                <w:lang w:val="en-GB"/>
              </w:rPr>
              <w:t>Common European Framework of Reference for Languages</w:t>
            </w:r>
            <w:r w:rsidRPr="00943EE4">
              <w:rPr>
                <w:rFonts w:ascii="Arial" w:hAnsi="Arial" w:cs="Arial"/>
                <w:color w:val="000000"/>
                <w:sz w:val="20"/>
                <w:szCs w:val="20"/>
                <w:lang w:val="en-GB"/>
              </w:rPr>
              <w:t>.</w:t>
            </w:r>
          </w:p>
          <w:p w:rsidR="001B0E9C" w:rsidRDefault="001B0E9C">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tc>
      </w:tr>
      <w:tr w:rsidR="001B0E9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AB761A" w:rsidRPr="00AB761A" w:rsidRDefault="00AB761A" w:rsidP="00AB761A">
            <w:pPr>
              <w:pStyle w:val="HTMLunaprijedoblikovano"/>
              <w:shd w:val="clear" w:color="auto" w:fill="F8F9FA"/>
              <w:rPr>
                <w:rFonts w:ascii="Arial" w:hAnsi="Arial" w:cs="Arial"/>
                <w:color w:val="202124"/>
              </w:rPr>
            </w:pPr>
            <w:r w:rsidRPr="00AB761A">
              <w:rPr>
                <w:rStyle w:val="y2iqfc"/>
                <w:rFonts w:ascii="Arial" w:hAnsi="Arial" w:cs="Arial"/>
                <w:color w:val="202124"/>
              </w:rPr>
              <w:t>Passed the exam in the Italian language course 1.</w:t>
            </w:r>
          </w:p>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1B0E9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186B42">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B943C6" w:rsidRPr="00B943C6" w:rsidRDefault="00B943C6" w:rsidP="00B943C6">
            <w:pPr>
              <w:pStyle w:val="HTMLunaprijedoblikovano"/>
              <w:shd w:val="clear" w:color="auto" w:fill="F8F9FA"/>
              <w:rPr>
                <w:rStyle w:val="y2iqfc"/>
                <w:rFonts w:ascii="Arial" w:hAnsi="Arial" w:cs="Arial"/>
                <w:color w:val="202124"/>
              </w:rPr>
            </w:pPr>
            <w:r w:rsidRPr="00B943C6">
              <w:rPr>
                <w:rStyle w:val="y2iqfc"/>
                <w:rFonts w:ascii="Arial" w:hAnsi="Arial" w:cs="Arial"/>
                <w:color w:val="202124"/>
              </w:rPr>
              <w:t>After passing the exam, the student will be able to:</w:t>
            </w:r>
          </w:p>
          <w:p w:rsidR="00B943C6" w:rsidRPr="00B943C6" w:rsidRDefault="00B943C6" w:rsidP="00B943C6">
            <w:pPr>
              <w:pStyle w:val="HTMLunaprijedoblikovano"/>
              <w:shd w:val="clear" w:color="auto" w:fill="F8F9FA"/>
              <w:rPr>
                <w:rStyle w:val="y2iqfc"/>
                <w:rFonts w:ascii="Arial" w:hAnsi="Arial" w:cs="Arial"/>
                <w:color w:val="202124"/>
              </w:rPr>
            </w:pPr>
            <w:r w:rsidRPr="00B943C6">
              <w:rPr>
                <w:rStyle w:val="y2iqfc"/>
                <w:rFonts w:ascii="Arial" w:hAnsi="Arial" w:cs="Arial"/>
                <w:color w:val="202124"/>
              </w:rPr>
              <w:t>1. understand and answer simple questions and instructions in Italian;</w:t>
            </w:r>
          </w:p>
          <w:p w:rsidR="00B943C6" w:rsidRPr="00B943C6" w:rsidRDefault="00B943C6" w:rsidP="00B943C6">
            <w:pPr>
              <w:pStyle w:val="HTMLunaprijedoblikovano"/>
              <w:shd w:val="clear" w:color="auto" w:fill="F8F9FA"/>
              <w:rPr>
                <w:rStyle w:val="y2iqfc"/>
                <w:rFonts w:ascii="Arial" w:hAnsi="Arial" w:cs="Arial"/>
                <w:color w:val="202124"/>
              </w:rPr>
            </w:pPr>
            <w:r w:rsidRPr="00B943C6">
              <w:rPr>
                <w:rStyle w:val="y2iqfc"/>
                <w:rFonts w:ascii="Arial" w:hAnsi="Arial" w:cs="Arial"/>
                <w:color w:val="202124"/>
              </w:rPr>
              <w:t xml:space="preserve">2. Participate in short daily conversations (searching for information, telephone </w:t>
            </w:r>
            <w:r w:rsidRPr="00B943C6">
              <w:rPr>
                <w:rStyle w:val="y2iqfc"/>
                <w:rFonts w:ascii="Arial" w:hAnsi="Arial" w:cs="Arial"/>
                <w:color w:val="202124"/>
              </w:rPr>
              <w:lastRenderedPageBreak/>
              <w:t>conversation, ordering in a restaurant, simple shopping, etc.)</w:t>
            </w:r>
          </w:p>
          <w:p w:rsidR="00B943C6" w:rsidRPr="00B943C6" w:rsidRDefault="00B943C6" w:rsidP="00B943C6">
            <w:pPr>
              <w:pStyle w:val="HTMLunaprijedoblikovano"/>
              <w:shd w:val="clear" w:color="auto" w:fill="F8F9FA"/>
              <w:rPr>
                <w:rStyle w:val="y2iqfc"/>
                <w:rFonts w:ascii="Arial" w:hAnsi="Arial" w:cs="Arial"/>
                <w:color w:val="202124"/>
              </w:rPr>
            </w:pPr>
            <w:r w:rsidRPr="00B943C6">
              <w:rPr>
                <w:rStyle w:val="y2iqfc"/>
                <w:rFonts w:ascii="Arial" w:hAnsi="Arial" w:cs="Arial"/>
                <w:color w:val="202124"/>
              </w:rPr>
              <w:t>3. read and write short simple texts (messages, notes, filling in short forms; writing postcards, greeting cards, letters (e-mail), invitations and short CVs):</w:t>
            </w:r>
          </w:p>
          <w:p w:rsidR="00B943C6" w:rsidRPr="00B943C6" w:rsidRDefault="00B943C6" w:rsidP="00B943C6">
            <w:pPr>
              <w:pStyle w:val="HTMLunaprijedoblikovano"/>
              <w:shd w:val="clear" w:color="auto" w:fill="F8F9FA"/>
              <w:rPr>
                <w:rStyle w:val="y2iqfc"/>
                <w:rFonts w:ascii="Arial" w:hAnsi="Arial" w:cs="Arial"/>
                <w:color w:val="202124"/>
              </w:rPr>
            </w:pPr>
            <w:r w:rsidRPr="00B943C6">
              <w:rPr>
                <w:rStyle w:val="y2iqfc"/>
                <w:rFonts w:ascii="Arial" w:hAnsi="Arial" w:cs="Arial"/>
                <w:color w:val="202124"/>
              </w:rPr>
              <w:t>4. define and compare the basic differences between the Italian language and culture and the Croatian language and culture;</w:t>
            </w:r>
          </w:p>
          <w:p w:rsidR="00B943C6" w:rsidRPr="00B943C6" w:rsidRDefault="00B943C6" w:rsidP="00B943C6">
            <w:pPr>
              <w:pStyle w:val="HTMLunaprijedoblikovano"/>
              <w:shd w:val="clear" w:color="auto" w:fill="F8F9FA"/>
              <w:rPr>
                <w:rFonts w:ascii="Arial" w:hAnsi="Arial" w:cs="Arial"/>
                <w:color w:val="202124"/>
              </w:rPr>
            </w:pPr>
            <w:r w:rsidRPr="00B943C6">
              <w:rPr>
                <w:rStyle w:val="y2iqfc"/>
                <w:rFonts w:ascii="Arial" w:hAnsi="Arial" w:cs="Arial"/>
                <w:color w:val="202124"/>
              </w:rPr>
              <w:t>5. compare and analyze pronunciation differences.</w:t>
            </w:r>
          </w:p>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1B0E9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86B42" w:rsidP="001B0E9C">
            <w:pPr>
              <w:pStyle w:val="Normal10"/>
              <w:tabs>
                <w:tab w:val="left" w:pos="2820"/>
              </w:tabs>
              <w:rPr>
                <w:rFonts w:ascii="Arial" w:hAnsi="Arial" w:cs="Arial"/>
                <w:color w:val="000000"/>
                <w:sz w:val="20"/>
                <w:szCs w:val="20"/>
                <w:lang w:val="en-GB"/>
              </w:rPr>
            </w:pPr>
            <w:r>
              <w:rPr>
                <w:rFonts w:ascii="Arial" w:hAnsi="Arial" w:cs="Arial"/>
                <w:color w:val="000000"/>
                <w:sz w:val="20"/>
                <w:szCs w:val="20"/>
                <w:lang w:val="en-GB"/>
              </w:rPr>
              <w:lastRenderedPageBreak/>
              <w:t>Course c</w:t>
            </w:r>
            <w:r w:rsidR="001B0E9C" w:rsidRPr="00943EE4">
              <w:rPr>
                <w:rFonts w:ascii="Arial" w:hAnsi="Arial" w:cs="Arial"/>
                <w:color w:val="000000"/>
                <w:sz w:val="20"/>
                <w:szCs w:val="20"/>
                <w:lang w:val="en-GB"/>
              </w:rPr>
              <w:t>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 </w:t>
            </w:r>
            <w:r w:rsidR="005C2D45" w:rsidRPr="005C2D45">
              <w:rPr>
                <w:rStyle w:val="y2iqfc"/>
                <w:rFonts w:ascii="Arial" w:hAnsi="Arial" w:cs="Arial"/>
                <w:color w:val="202124"/>
                <w:sz w:val="20"/>
                <w:szCs w:val="20"/>
              </w:rPr>
              <w:t>Lecture / Exercises:</w:t>
            </w:r>
          </w:p>
          <w:p w:rsidR="00B943C6" w:rsidRPr="00B943C6" w:rsidRDefault="00B943C6" w:rsidP="00B943C6">
            <w:pPr>
              <w:pStyle w:val="HTMLunaprijedoblikovano"/>
              <w:shd w:val="clear" w:color="auto" w:fill="F8F9FA"/>
              <w:rPr>
                <w:rStyle w:val="y2iqfc"/>
                <w:rFonts w:ascii="Arial" w:hAnsi="Arial" w:cs="Arial"/>
                <w:color w:val="202124"/>
              </w:rPr>
            </w:pPr>
            <w:r w:rsidRPr="00B943C6">
              <w:rPr>
                <w:rStyle w:val="y2iqfc"/>
                <w:rFonts w:ascii="Arial" w:hAnsi="Arial" w:cs="Arial"/>
                <w:color w:val="202124"/>
              </w:rPr>
              <w:t>Introduction to the course and presentation of a detailed implementation curriculum.</w:t>
            </w:r>
          </w:p>
          <w:p w:rsidR="00B943C6" w:rsidRPr="00B943C6" w:rsidRDefault="00B943C6" w:rsidP="00B943C6">
            <w:pPr>
              <w:pStyle w:val="HTMLunaprijedoblikovano"/>
              <w:shd w:val="clear" w:color="auto" w:fill="F8F9FA"/>
              <w:rPr>
                <w:rFonts w:ascii="Arial" w:hAnsi="Arial" w:cs="Arial"/>
                <w:color w:val="202124"/>
              </w:rPr>
            </w:pPr>
            <w:r w:rsidRPr="00B943C6">
              <w:rPr>
                <w:rStyle w:val="y2iqfc"/>
                <w:rFonts w:ascii="Arial" w:hAnsi="Arial" w:cs="Arial"/>
                <w:color w:val="202124"/>
              </w:rPr>
              <w:t>Students will be introduced to the objectives of the course, the obligations in the course and the topics of the lecture.</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2.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7 – </w:t>
            </w:r>
            <w:r>
              <w:rPr>
                <w:rFonts w:ascii="Arial" w:eastAsia="Arial" w:hAnsi="Arial" w:cs="Arial"/>
                <w:i/>
                <w:color w:val="000000"/>
                <w:sz w:val="20"/>
                <w:szCs w:val="20"/>
              </w:rPr>
              <w:t>Il cibo. Al ristorante.</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Funzioni: Parlare di cibo in diversi paesi. fare la lista della spesa. Esprimere quantità. Chiedere ciò che si vuole mangiare o bere. Chiedere il conto. Chiedere conferma. Offrire.</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3.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w:t>
            </w:r>
            <w:r>
              <w:rPr>
                <w:rFonts w:ascii="Arial" w:eastAsia="Arial" w:hAnsi="Arial" w:cs="Arial"/>
                <w:i/>
                <w:color w:val="000000"/>
                <w:sz w:val="20"/>
                <w:szCs w:val="20"/>
              </w:rPr>
              <w:t>Vorrei</w:t>
            </w:r>
            <w:r>
              <w:rPr>
                <w:rFonts w:ascii="Arial" w:eastAsia="Arial" w:hAnsi="Arial" w:cs="Arial"/>
                <w:color w:val="000000"/>
                <w:sz w:val="20"/>
                <w:szCs w:val="20"/>
              </w:rPr>
              <w:t xml:space="preserve">. </w:t>
            </w:r>
            <w:r>
              <w:rPr>
                <w:rFonts w:ascii="Arial" w:eastAsia="Arial" w:hAnsi="Arial" w:cs="Arial"/>
                <w:i/>
                <w:color w:val="000000"/>
                <w:sz w:val="20"/>
                <w:szCs w:val="20"/>
              </w:rPr>
              <w:t>Volere</w:t>
            </w:r>
            <w:r>
              <w:rPr>
                <w:rFonts w:ascii="Arial" w:eastAsia="Arial" w:hAnsi="Arial" w:cs="Arial"/>
                <w:color w:val="000000"/>
                <w:sz w:val="20"/>
                <w:szCs w:val="20"/>
              </w:rPr>
              <w:t xml:space="preserve"> presente indicativo. Ripasso e ampliamento dei possessivi, dimostrativi e </w:t>
            </w:r>
            <w:r>
              <w:rPr>
                <w:rFonts w:ascii="Arial" w:eastAsia="Arial" w:hAnsi="Arial" w:cs="Arial"/>
                <w:i/>
                <w:color w:val="000000"/>
                <w:sz w:val="20"/>
                <w:szCs w:val="20"/>
              </w:rPr>
              <w:t>di chi</w:t>
            </w:r>
            <w:r>
              <w:rPr>
                <w:rFonts w:ascii="Arial" w:eastAsia="Arial" w:hAnsi="Arial" w:cs="Arial"/>
                <w:color w:val="000000"/>
                <w:sz w:val="20"/>
                <w:szCs w:val="20"/>
              </w:rPr>
              <w:t xml:space="preserve">?. Il partitivo </w:t>
            </w:r>
            <w:r>
              <w:rPr>
                <w:rFonts w:ascii="Arial" w:eastAsia="Arial" w:hAnsi="Arial" w:cs="Arial"/>
                <w:i/>
                <w:color w:val="000000"/>
                <w:sz w:val="20"/>
                <w:szCs w:val="20"/>
              </w:rPr>
              <w:t>del</w:t>
            </w:r>
            <w:r>
              <w:rPr>
                <w:rFonts w:ascii="Arial" w:eastAsia="Arial" w:hAnsi="Arial" w:cs="Arial"/>
                <w:color w:val="000000"/>
                <w:sz w:val="20"/>
                <w:szCs w:val="20"/>
              </w:rPr>
              <w:t>/</w:t>
            </w:r>
            <w:r>
              <w:rPr>
                <w:rFonts w:ascii="Arial" w:eastAsia="Arial" w:hAnsi="Arial" w:cs="Arial"/>
                <w:i/>
                <w:color w:val="000000"/>
                <w:sz w:val="20"/>
                <w:szCs w:val="20"/>
              </w:rPr>
              <w:t>dei</w:t>
            </w:r>
            <w:r>
              <w:rPr>
                <w:rFonts w:ascii="Arial" w:eastAsia="Arial" w:hAnsi="Arial" w:cs="Arial"/>
                <w:color w:val="000000"/>
                <w:sz w:val="20"/>
                <w:szCs w:val="20"/>
              </w:rPr>
              <w:t xml:space="preserve">/ecc. </w:t>
            </w:r>
            <w:r>
              <w:rPr>
                <w:rFonts w:ascii="Arial" w:eastAsia="Arial" w:hAnsi="Arial" w:cs="Arial"/>
                <w:i/>
                <w:color w:val="000000"/>
                <w:sz w:val="20"/>
                <w:szCs w:val="20"/>
              </w:rPr>
              <w:t>Aver bisogno di</w:t>
            </w:r>
            <w:r>
              <w:rPr>
                <w:rFonts w:ascii="Arial" w:eastAsia="Arial" w:hAnsi="Arial" w:cs="Arial"/>
                <w:color w:val="000000"/>
                <w:sz w:val="20"/>
                <w:szCs w:val="20"/>
              </w:rPr>
              <w:t>. Numeri ordinali.</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Alcuni cibi italiani, termini indicanti cibi frequenti per la lista della spesa.</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I pasti. Gli orari, le abitudini. I vari tipi di ristorante.</w:t>
            </w:r>
          </w:p>
          <w:p w:rsidR="001B0E9C" w:rsidRDefault="001B0E9C">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Fonologia: Suoni e ortografia di /ʃ/ /ɲ/ /ʎ/. Accento nelle parole (II).</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4.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8 – </w:t>
            </w:r>
            <w:r>
              <w:rPr>
                <w:rFonts w:ascii="Arial" w:eastAsia="Arial" w:hAnsi="Arial" w:cs="Arial"/>
                <w:i/>
                <w:color w:val="000000"/>
                <w:sz w:val="20"/>
                <w:szCs w:val="20"/>
              </w:rPr>
              <w:t>In negozio. I soldi.</w:t>
            </w:r>
            <w:r>
              <w:rPr>
                <w:rFonts w:ascii="Arial" w:eastAsia="Arial" w:hAnsi="Arial" w:cs="Arial"/>
                <w:color w:val="000000"/>
                <w:sz w:val="20"/>
                <w:szCs w:val="20"/>
              </w:rPr>
              <w:t xml:space="preserve"> </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Funzioni: Chiedere/dire il prezzo. Dire cosa si desidera. Chiedere/dire la quantità. Mostrare. Consegnare. Esprimere preferenza. Esprimere dovere. Chiedere/dire cosa si sta facendo. Modificare aggettivi, verbi, sostantivi e avverbi.</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Revisione: </w:t>
            </w:r>
            <w:r>
              <w:rPr>
                <w:rFonts w:ascii="Arial" w:eastAsia="Arial" w:hAnsi="Arial" w:cs="Arial"/>
                <w:i/>
                <w:color w:val="000000"/>
                <w:sz w:val="20"/>
                <w:szCs w:val="20"/>
              </w:rPr>
              <w:t>da</w:t>
            </w:r>
            <w:r>
              <w:rPr>
                <w:rFonts w:ascii="Arial" w:eastAsia="Arial" w:hAnsi="Arial" w:cs="Arial"/>
                <w:color w:val="000000"/>
                <w:sz w:val="20"/>
                <w:szCs w:val="20"/>
              </w:rPr>
              <w:t xml:space="preserve">. </w:t>
            </w:r>
            <w:r>
              <w:rPr>
                <w:rFonts w:ascii="Arial" w:eastAsia="Arial" w:hAnsi="Arial" w:cs="Arial"/>
                <w:i/>
                <w:color w:val="000000"/>
                <w:sz w:val="20"/>
                <w:szCs w:val="20"/>
              </w:rPr>
              <w:t>Quanto costa?</w:t>
            </w:r>
            <w:r>
              <w:rPr>
                <w:rFonts w:ascii="Arial" w:eastAsia="Arial" w:hAnsi="Arial" w:cs="Arial"/>
                <w:color w:val="000000"/>
                <w:sz w:val="20"/>
                <w:szCs w:val="20"/>
              </w:rPr>
              <w:t xml:space="preserve"> + risposta. </w:t>
            </w:r>
            <w:r>
              <w:rPr>
                <w:rFonts w:ascii="Arial" w:eastAsia="Arial" w:hAnsi="Arial" w:cs="Arial"/>
                <w:i/>
                <w:color w:val="000000"/>
                <w:sz w:val="20"/>
                <w:szCs w:val="20"/>
              </w:rPr>
              <w:t>Stare</w:t>
            </w:r>
            <w:r>
              <w:rPr>
                <w:rFonts w:ascii="Arial" w:eastAsia="Arial" w:hAnsi="Arial" w:cs="Arial"/>
                <w:color w:val="000000"/>
                <w:sz w:val="20"/>
                <w:szCs w:val="20"/>
              </w:rPr>
              <w:t xml:space="preserve"> + gerundio. </w:t>
            </w:r>
            <w:r>
              <w:rPr>
                <w:rFonts w:ascii="Arial" w:eastAsia="Arial" w:hAnsi="Arial" w:cs="Arial"/>
                <w:i/>
                <w:color w:val="000000"/>
                <w:sz w:val="20"/>
                <w:szCs w:val="20"/>
              </w:rPr>
              <w:t>Dovere</w:t>
            </w:r>
            <w:r>
              <w:rPr>
                <w:rFonts w:ascii="Arial" w:eastAsia="Arial" w:hAnsi="Arial" w:cs="Arial"/>
                <w:color w:val="000000"/>
                <w:sz w:val="20"/>
                <w:szCs w:val="20"/>
              </w:rPr>
              <w:t xml:space="preserve">. Verbi irregolari: </w:t>
            </w:r>
            <w:r>
              <w:rPr>
                <w:rFonts w:ascii="Arial" w:eastAsia="Arial" w:hAnsi="Arial" w:cs="Arial"/>
                <w:i/>
                <w:color w:val="000000"/>
                <w:sz w:val="20"/>
                <w:szCs w:val="20"/>
              </w:rPr>
              <w:t>conoscere</w:t>
            </w:r>
            <w:r>
              <w:rPr>
                <w:rFonts w:ascii="Arial" w:eastAsia="Arial" w:hAnsi="Arial" w:cs="Arial"/>
                <w:color w:val="000000"/>
                <w:sz w:val="20"/>
                <w:szCs w:val="20"/>
              </w:rPr>
              <w:t xml:space="preserve">, </w:t>
            </w:r>
            <w:r>
              <w:rPr>
                <w:rFonts w:ascii="Arial" w:eastAsia="Arial" w:hAnsi="Arial" w:cs="Arial"/>
                <w:i/>
                <w:color w:val="000000"/>
                <w:sz w:val="20"/>
                <w:szCs w:val="20"/>
              </w:rPr>
              <w:t>dare</w:t>
            </w:r>
            <w:r>
              <w:rPr>
                <w:rFonts w:ascii="Arial" w:eastAsia="Arial" w:hAnsi="Arial" w:cs="Arial"/>
                <w:color w:val="000000"/>
                <w:sz w:val="20"/>
                <w:szCs w:val="20"/>
              </w:rPr>
              <w:t xml:space="preserve">, </w:t>
            </w:r>
            <w:r>
              <w:rPr>
                <w:rFonts w:ascii="Arial" w:eastAsia="Arial" w:hAnsi="Arial" w:cs="Arial"/>
                <w:i/>
                <w:color w:val="000000"/>
                <w:sz w:val="20"/>
                <w:szCs w:val="20"/>
              </w:rPr>
              <w:t>preferire</w:t>
            </w:r>
            <w:r>
              <w:rPr>
                <w:rFonts w:ascii="Arial" w:eastAsia="Arial" w:hAnsi="Arial" w:cs="Arial"/>
                <w:color w:val="000000"/>
                <w:sz w:val="20"/>
                <w:szCs w:val="20"/>
              </w:rPr>
              <w:t xml:space="preserve">. </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5.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9 – </w:t>
            </w:r>
            <w:r>
              <w:rPr>
                <w:rFonts w:ascii="Arial" w:eastAsia="Arial" w:hAnsi="Arial" w:cs="Arial"/>
                <w:i/>
                <w:color w:val="000000"/>
                <w:sz w:val="20"/>
                <w:szCs w:val="20"/>
              </w:rPr>
              <w:t>A scuola</w:t>
            </w:r>
            <w:r>
              <w:rPr>
                <w:rFonts w:ascii="Arial" w:eastAsia="Arial" w:hAnsi="Arial" w:cs="Arial"/>
                <w:color w:val="000000"/>
                <w:sz w:val="20"/>
                <w:szCs w:val="20"/>
              </w:rPr>
              <w:t xml:space="preserve">. </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Funzioni: Descrivere/indicare oggetti. Chiedere/dire come si dice/scrive una parola o espressione. Esprimere la durata. Esprimere il fine. Esprimere disappunto o sorpresa.</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Oggetti vari da supermercato. I numeri da 100 a un milione.</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Le spese.</w:t>
            </w:r>
          </w:p>
          <w:p w:rsidR="001B0E9C" w:rsidRDefault="001B0E9C">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Fonologia: Suoni e ortografia di /f/ /v/ /s/ /z/.</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6.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Grammatica: Aggettivi e pronomi completi (</w:t>
            </w:r>
            <w:r>
              <w:rPr>
                <w:rFonts w:ascii="Arial" w:eastAsia="Arial" w:hAnsi="Arial" w:cs="Arial"/>
                <w:i/>
                <w:color w:val="000000"/>
                <w:sz w:val="20"/>
                <w:szCs w:val="20"/>
              </w:rPr>
              <w:t>questo</w:t>
            </w:r>
            <w:r>
              <w:rPr>
                <w:rFonts w:ascii="Arial" w:eastAsia="Arial" w:hAnsi="Arial" w:cs="Arial"/>
                <w:color w:val="000000"/>
                <w:sz w:val="20"/>
                <w:szCs w:val="20"/>
              </w:rPr>
              <w:t xml:space="preserve"> e </w:t>
            </w:r>
            <w:r>
              <w:rPr>
                <w:rFonts w:ascii="Arial" w:eastAsia="Arial" w:hAnsi="Arial" w:cs="Arial"/>
                <w:i/>
                <w:color w:val="000000"/>
                <w:sz w:val="20"/>
                <w:szCs w:val="20"/>
              </w:rPr>
              <w:t>quello</w:t>
            </w:r>
            <w:r>
              <w:rPr>
                <w:rFonts w:ascii="Arial" w:eastAsia="Arial" w:hAnsi="Arial" w:cs="Arial"/>
                <w:color w:val="000000"/>
                <w:sz w:val="20"/>
                <w:szCs w:val="20"/>
              </w:rPr>
              <w:t>). Pronomi personali diretti atoni.</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Lessico: Oggetti della scuola. Terminologia metalinguistica: </w:t>
            </w:r>
            <w:r>
              <w:rPr>
                <w:rFonts w:ascii="Arial" w:eastAsia="Arial" w:hAnsi="Arial" w:cs="Arial"/>
                <w:i/>
                <w:color w:val="000000"/>
                <w:sz w:val="20"/>
                <w:szCs w:val="20"/>
              </w:rPr>
              <w:t>spiegare</w:t>
            </w:r>
            <w:r>
              <w:rPr>
                <w:rFonts w:ascii="Arial" w:eastAsia="Arial" w:hAnsi="Arial" w:cs="Arial"/>
                <w:color w:val="000000"/>
                <w:sz w:val="20"/>
                <w:szCs w:val="20"/>
              </w:rPr>
              <w:t xml:space="preserve">, </w:t>
            </w:r>
            <w:r>
              <w:rPr>
                <w:rFonts w:ascii="Arial" w:eastAsia="Arial" w:hAnsi="Arial" w:cs="Arial"/>
                <w:i/>
                <w:color w:val="000000"/>
                <w:sz w:val="20"/>
                <w:szCs w:val="20"/>
              </w:rPr>
              <w:t>pronunciare</w:t>
            </w:r>
            <w:r>
              <w:rPr>
                <w:rFonts w:ascii="Arial" w:eastAsia="Arial" w:hAnsi="Arial" w:cs="Arial"/>
                <w:color w:val="000000"/>
                <w:sz w:val="20"/>
                <w:szCs w:val="20"/>
              </w:rPr>
              <w:t>, ecc.</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Il sistema scolastico.</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Fonologia: Suoni e ortografia di /ts/ /dz/. Intonazione per esprimere stati d'animo: </w:t>
            </w:r>
            <w:r>
              <w:rPr>
                <w:rFonts w:ascii="Arial" w:eastAsia="Arial" w:hAnsi="Arial" w:cs="Arial"/>
                <w:i/>
                <w:color w:val="000000"/>
                <w:sz w:val="20"/>
                <w:szCs w:val="20"/>
              </w:rPr>
              <w:t>rabbia</w:t>
            </w:r>
            <w:r>
              <w:rPr>
                <w:rFonts w:ascii="Arial" w:eastAsia="Arial" w:hAnsi="Arial" w:cs="Arial"/>
                <w:color w:val="000000"/>
                <w:sz w:val="20"/>
                <w:szCs w:val="20"/>
              </w:rPr>
              <w:t>.</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7.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tabs>
                <w:tab w:val="left" w:pos="142"/>
              </w:tabs>
              <w:jc w:val="both"/>
              <w:rPr>
                <w:color w:val="000000"/>
              </w:rPr>
            </w:pPr>
            <w:r>
              <w:rPr>
                <w:rFonts w:ascii="Arial" w:eastAsia="Arial" w:hAnsi="Arial" w:cs="Arial"/>
                <w:color w:val="000000"/>
                <w:sz w:val="20"/>
                <w:szCs w:val="20"/>
              </w:rPr>
              <w:t xml:space="preserve">Unità 10 – </w:t>
            </w:r>
            <w:r>
              <w:rPr>
                <w:rFonts w:ascii="Arial" w:eastAsia="Arial" w:hAnsi="Arial" w:cs="Arial"/>
                <w:i/>
                <w:color w:val="000000"/>
                <w:sz w:val="20"/>
                <w:szCs w:val="20"/>
              </w:rPr>
              <w:t>I vestiti e i colori</w:t>
            </w:r>
            <w:r>
              <w:rPr>
                <w:rFonts w:ascii="Arial" w:eastAsia="Arial" w:hAnsi="Arial" w:cs="Arial"/>
                <w:color w:val="000000"/>
                <w:sz w:val="20"/>
                <w:szCs w:val="20"/>
              </w:rPr>
              <w:t>.</w:t>
            </w:r>
          </w:p>
          <w:p w:rsidR="001B0E9C" w:rsidRDefault="001B0E9C">
            <w:pPr>
              <w:pStyle w:val="Normal1"/>
              <w:widowControl/>
              <w:pBdr>
                <w:top w:val="nil"/>
                <w:left w:val="nil"/>
                <w:bottom w:val="nil"/>
                <w:right w:val="nil"/>
                <w:between w:val="nil"/>
              </w:pBdr>
              <w:tabs>
                <w:tab w:val="left" w:pos="142"/>
              </w:tabs>
              <w:jc w:val="both"/>
              <w:rPr>
                <w:color w:val="000000"/>
              </w:rPr>
            </w:pPr>
            <w:r>
              <w:rPr>
                <w:rFonts w:ascii="Arial" w:eastAsia="Arial" w:hAnsi="Arial" w:cs="Arial"/>
                <w:color w:val="000000"/>
                <w:sz w:val="20"/>
                <w:szCs w:val="20"/>
              </w:rPr>
              <w:t xml:space="preserve">Funzioni: Chiedere e dire ciò che piace. Descrivere l'abbigliamento di una persona. Parlare di vestiti/colori. Parlare di forme e modelli per i vestiti. Chiedere/dire la taglia. </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8.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Pronomi personali atoni indiretti. Verbo </w:t>
            </w:r>
            <w:r>
              <w:rPr>
                <w:rFonts w:ascii="Arial" w:eastAsia="Arial" w:hAnsi="Arial" w:cs="Arial"/>
                <w:i/>
                <w:color w:val="000000"/>
                <w:sz w:val="20"/>
                <w:szCs w:val="20"/>
              </w:rPr>
              <w:t>piacere</w:t>
            </w:r>
            <w:r>
              <w:rPr>
                <w:rFonts w:ascii="Arial" w:eastAsia="Arial" w:hAnsi="Arial" w:cs="Arial"/>
                <w:color w:val="000000"/>
                <w:sz w:val="20"/>
                <w:szCs w:val="20"/>
              </w:rPr>
              <w:t xml:space="preserve">. </w:t>
            </w:r>
            <w:r>
              <w:rPr>
                <w:rFonts w:ascii="Arial" w:eastAsia="Arial" w:hAnsi="Arial" w:cs="Arial"/>
                <w:i/>
                <w:color w:val="000000"/>
                <w:sz w:val="20"/>
                <w:szCs w:val="20"/>
              </w:rPr>
              <w:t>Fino a</w:t>
            </w:r>
            <w:r>
              <w:rPr>
                <w:rFonts w:ascii="Arial" w:eastAsia="Arial" w:hAnsi="Arial" w:cs="Arial"/>
                <w:color w:val="000000"/>
                <w:sz w:val="20"/>
                <w:szCs w:val="20"/>
              </w:rPr>
              <w:t xml:space="preserve"> (tempo).</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Lessico: I colori; i vestiti; aggettivi sull'abbigliamento. </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L'Italia dei colori. I mezzi pubblici delle città.</w:t>
            </w:r>
          </w:p>
          <w:p w:rsidR="001B0E9C" w:rsidRDefault="001B0E9C">
            <w:pPr>
              <w:pStyle w:val="Normal1"/>
              <w:widowControl/>
              <w:pBdr>
                <w:top w:val="nil"/>
                <w:left w:val="nil"/>
                <w:bottom w:val="nil"/>
                <w:right w:val="nil"/>
                <w:between w:val="nil"/>
              </w:pBdr>
              <w:tabs>
                <w:tab w:val="left" w:pos="782"/>
              </w:tabs>
              <w:rPr>
                <w:color w:val="000000"/>
              </w:rPr>
            </w:pPr>
            <w:r>
              <w:rPr>
                <w:rFonts w:ascii="Arial" w:eastAsia="Arial" w:hAnsi="Arial" w:cs="Arial"/>
                <w:color w:val="000000"/>
                <w:sz w:val="20"/>
                <w:szCs w:val="20"/>
              </w:rPr>
              <w:t xml:space="preserve">Fonologia: Dittonghi, trittonghi e loro ortografia, intonazione per esprimere stati d'animo: </w:t>
            </w:r>
            <w:r>
              <w:rPr>
                <w:rFonts w:ascii="Arial" w:eastAsia="Arial" w:hAnsi="Arial" w:cs="Arial"/>
                <w:i/>
                <w:color w:val="000000"/>
                <w:sz w:val="20"/>
                <w:szCs w:val="20"/>
              </w:rPr>
              <w:t>sorpresa</w:t>
            </w:r>
            <w:r>
              <w:rPr>
                <w:rFonts w:ascii="Arial" w:eastAsia="Arial" w:hAnsi="Arial" w:cs="Arial"/>
                <w:color w:val="000000"/>
                <w:sz w:val="20"/>
                <w:szCs w:val="20"/>
              </w:rPr>
              <w:t>.</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9.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11 – </w:t>
            </w:r>
            <w:r>
              <w:rPr>
                <w:rFonts w:ascii="Arial" w:eastAsia="Arial" w:hAnsi="Arial" w:cs="Arial"/>
                <w:i/>
                <w:color w:val="000000"/>
                <w:sz w:val="20"/>
                <w:szCs w:val="20"/>
              </w:rPr>
              <w:t>Il tempo libero</w:t>
            </w:r>
            <w:r>
              <w:rPr>
                <w:rFonts w:ascii="Arial" w:eastAsia="Arial" w:hAnsi="Arial" w:cs="Arial"/>
                <w:color w:val="000000"/>
                <w:sz w:val="20"/>
                <w:szCs w:val="20"/>
              </w:rPr>
              <w:t xml:space="preserve">. </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Funzioni: Parlare di eventi passati. Chiedere informazioni sul passato. Parlare del tempo libero. Collegare frasi. Chiedere/dare informazioni sul mezzo di trasporto.</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10.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Participio passato di verbi regolari e irregolari. Passato prossimo con essere e avere. </w:t>
            </w:r>
            <w:r>
              <w:rPr>
                <w:rFonts w:ascii="Arial" w:eastAsia="Arial" w:hAnsi="Arial" w:cs="Arial"/>
                <w:i/>
                <w:color w:val="000000"/>
                <w:sz w:val="20"/>
                <w:szCs w:val="20"/>
              </w:rPr>
              <w:t>Nel</w:t>
            </w:r>
            <w:r>
              <w:rPr>
                <w:rFonts w:ascii="Arial" w:eastAsia="Arial" w:hAnsi="Arial" w:cs="Arial"/>
                <w:color w:val="000000"/>
                <w:sz w:val="20"/>
                <w:szCs w:val="20"/>
              </w:rPr>
              <w:t xml:space="preserve"> + anno, </w:t>
            </w:r>
            <w:r>
              <w:rPr>
                <w:rFonts w:ascii="Arial" w:eastAsia="Arial" w:hAnsi="Arial" w:cs="Arial"/>
                <w:i/>
                <w:color w:val="000000"/>
                <w:sz w:val="20"/>
                <w:szCs w:val="20"/>
              </w:rPr>
              <w:t>in</w:t>
            </w:r>
            <w:r>
              <w:rPr>
                <w:rFonts w:ascii="Arial" w:eastAsia="Arial" w:hAnsi="Arial" w:cs="Arial"/>
                <w:color w:val="000000"/>
                <w:sz w:val="20"/>
                <w:szCs w:val="20"/>
              </w:rPr>
              <w:t xml:space="preserve"> + stagioni. </w:t>
            </w:r>
            <w:r>
              <w:rPr>
                <w:rFonts w:ascii="Arial" w:eastAsia="Arial" w:hAnsi="Arial" w:cs="Arial"/>
                <w:i/>
                <w:color w:val="000000"/>
                <w:sz w:val="20"/>
                <w:szCs w:val="20"/>
              </w:rPr>
              <w:t>In</w:t>
            </w:r>
            <w:r>
              <w:rPr>
                <w:rFonts w:ascii="Arial" w:eastAsia="Arial" w:hAnsi="Arial" w:cs="Arial"/>
                <w:color w:val="000000"/>
                <w:sz w:val="20"/>
                <w:szCs w:val="20"/>
              </w:rPr>
              <w:t xml:space="preserve"> + mezzo di trasporto..</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Espressioni di tempo passato. Gli anni e le stagioni. Attività del tempo libero.</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Il tempo libero. Passato e presente.</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Fonologia: Suoni intensi /mm/ /nn/ /rr /ll/ /dd/ /ff/ /vv /ss/ /kk/ /gg/.</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11.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12 – </w:t>
            </w:r>
            <w:r>
              <w:rPr>
                <w:rFonts w:ascii="Arial" w:eastAsia="Arial" w:hAnsi="Arial" w:cs="Arial"/>
                <w:i/>
                <w:color w:val="000000"/>
                <w:sz w:val="20"/>
                <w:szCs w:val="20"/>
              </w:rPr>
              <w:t>Le vacanze</w:t>
            </w:r>
            <w:r>
              <w:rPr>
                <w:rFonts w:ascii="Arial" w:eastAsia="Arial" w:hAnsi="Arial" w:cs="Arial"/>
                <w:color w:val="000000"/>
                <w:sz w:val="20"/>
                <w:szCs w:val="20"/>
              </w:rPr>
              <w:t xml:space="preserve"> </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Funzioni: Parlare delle vacanze. Narrare eventi al passato. Chiedere informazioni sulle vacanze trascorse. Esprimere ammirazione.</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Passato prossimo: l'accordo con avere e con </w:t>
            </w:r>
            <w:r>
              <w:rPr>
                <w:rFonts w:ascii="Arial" w:eastAsia="Arial" w:hAnsi="Arial" w:cs="Arial"/>
                <w:i/>
                <w:color w:val="000000"/>
                <w:sz w:val="20"/>
                <w:szCs w:val="20"/>
              </w:rPr>
              <w:t>lo</w:t>
            </w:r>
            <w:r>
              <w:rPr>
                <w:rFonts w:ascii="Arial" w:eastAsia="Arial" w:hAnsi="Arial" w:cs="Arial"/>
                <w:color w:val="000000"/>
                <w:sz w:val="20"/>
                <w:szCs w:val="20"/>
              </w:rPr>
              <w:t>/</w:t>
            </w:r>
            <w:r>
              <w:rPr>
                <w:rFonts w:ascii="Arial" w:eastAsia="Arial" w:hAnsi="Arial" w:cs="Arial"/>
                <w:i/>
                <w:color w:val="000000"/>
                <w:sz w:val="20"/>
                <w:szCs w:val="20"/>
              </w:rPr>
              <w:t>la</w:t>
            </w:r>
            <w:r>
              <w:rPr>
                <w:rFonts w:ascii="Arial" w:eastAsia="Arial" w:hAnsi="Arial" w:cs="Arial"/>
                <w:color w:val="000000"/>
                <w:sz w:val="20"/>
                <w:szCs w:val="20"/>
              </w:rPr>
              <w:t>/</w:t>
            </w:r>
            <w:r>
              <w:rPr>
                <w:rFonts w:ascii="Arial" w:eastAsia="Arial" w:hAnsi="Arial" w:cs="Arial"/>
                <w:i/>
                <w:color w:val="000000"/>
                <w:sz w:val="20"/>
                <w:szCs w:val="20"/>
              </w:rPr>
              <w:t>li</w:t>
            </w:r>
            <w:r>
              <w:rPr>
                <w:rFonts w:ascii="Arial" w:eastAsia="Arial" w:hAnsi="Arial" w:cs="Arial"/>
                <w:color w:val="000000"/>
                <w:sz w:val="20"/>
                <w:szCs w:val="20"/>
              </w:rPr>
              <w:t>/</w:t>
            </w:r>
            <w:r>
              <w:rPr>
                <w:rFonts w:ascii="Arial" w:eastAsia="Arial" w:hAnsi="Arial" w:cs="Arial"/>
                <w:i/>
                <w:color w:val="000000"/>
                <w:sz w:val="20"/>
                <w:szCs w:val="20"/>
              </w:rPr>
              <w:t>le</w:t>
            </w:r>
            <w:r>
              <w:rPr>
                <w:rFonts w:ascii="Arial" w:eastAsia="Arial" w:hAnsi="Arial" w:cs="Arial"/>
                <w:color w:val="000000"/>
                <w:sz w:val="20"/>
                <w:szCs w:val="20"/>
              </w:rPr>
              <w:t>. Passato prossimo dei verbi riflessivi.</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12.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Lessico dei luoghi di vacanza. Scrivere cartoline.</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Gli italiani in vacanza.</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Fonologia: Suoni intensi /pp/ /bb/ /tt/.</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13.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13 – </w:t>
            </w:r>
            <w:r>
              <w:rPr>
                <w:rFonts w:ascii="Arial" w:eastAsia="Arial" w:hAnsi="Arial" w:cs="Arial"/>
                <w:i/>
                <w:color w:val="000000"/>
                <w:sz w:val="20"/>
                <w:szCs w:val="20"/>
              </w:rPr>
              <w:t>Il tempo</w:t>
            </w:r>
            <w:r>
              <w:rPr>
                <w:rFonts w:ascii="Arial" w:eastAsia="Arial" w:hAnsi="Arial" w:cs="Arial"/>
                <w:color w:val="000000"/>
                <w:sz w:val="20"/>
                <w:szCs w:val="20"/>
              </w:rPr>
              <w:t>.</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Funzioni: Descrivere il tempo meteorologico. Chiedere del tempo meteorologico. Esprimere accordo/disaccordo. Esprimere preoccupazione. Esprimere ammirazione e invidia. Fare ipotesi. Chiedere/ dire le previsioni del tempo.</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5C2D45" w:rsidRDefault="001B0E9C">
            <w:pPr>
              <w:pStyle w:val="Normal1"/>
              <w:widowControl/>
              <w:pBdr>
                <w:top w:val="nil"/>
                <w:left w:val="nil"/>
                <w:bottom w:val="nil"/>
                <w:right w:val="nil"/>
                <w:between w:val="nil"/>
              </w:pBdr>
              <w:jc w:val="both"/>
              <w:rPr>
                <w:rStyle w:val="y2iqfc"/>
                <w:rFonts w:ascii="Arial" w:hAnsi="Arial" w:cs="Arial"/>
                <w:color w:val="202124"/>
                <w:sz w:val="20"/>
                <w:szCs w:val="20"/>
              </w:rPr>
            </w:pPr>
            <w:r>
              <w:rPr>
                <w:rFonts w:ascii="Arial" w:eastAsia="Arial" w:hAnsi="Arial" w:cs="Arial"/>
                <w:color w:val="000000"/>
                <w:sz w:val="20"/>
                <w:szCs w:val="20"/>
              </w:rPr>
              <w:t xml:space="preserve">14.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Pronomi personali tonici. </w:t>
            </w:r>
            <w:r>
              <w:rPr>
                <w:rFonts w:ascii="Arial" w:eastAsia="Arial" w:hAnsi="Arial" w:cs="Arial"/>
                <w:i/>
                <w:color w:val="000000"/>
                <w:sz w:val="20"/>
                <w:szCs w:val="20"/>
              </w:rPr>
              <w:t>Anche a me</w:t>
            </w:r>
            <w:r>
              <w:rPr>
                <w:rFonts w:ascii="Arial" w:eastAsia="Arial" w:hAnsi="Arial" w:cs="Arial"/>
                <w:color w:val="000000"/>
                <w:sz w:val="20"/>
                <w:szCs w:val="20"/>
              </w:rPr>
              <w:t xml:space="preserve">; </w:t>
            </w:r>
            <w:r>
              <w:rPr>
                <w:rFonts w:ascii="Arial" w:eastAsia="Arial" w:hAnsi="Arial" w:cs="Arial"/>
                <w:i/>
                <w:color w:val="000000"/>
                <w:sz w:val="20"/>
                <w:szCs w:val="20"/>
              </w:rPr>
              <w:t>a me no</w:t>
            </w:r>
            <w:r>
              <w:rPr>
                <w:rFonts w:ascii="Arial" w:eastAsia="Arial" w:hAnsi="Arial" w:cs="Arial"/>
                <w:color w:val="000000"/>
                <w:sz w:val="20"/>
                <w:szCs w:val="20"/>
              </w:rPr>
              <w:t xml:space="preserve">; </w:t>
            </w:r>
            <w:r>
              <w:rPr>
                <w:rFonts w:ascii="Arial" w:eastAsia="Arial" w:hAnsi="Arial" w:cs="Arial"/>
                <w:i/>
                <w:color w:val="000000"/>
                <w:sz w:val="20"/>
                <w:szCs w:val="20"/>
              </w:rPr>
              <w:t>neanche a me</w:t>
            </w:r>
            <w:r>
              <w:rPr>
                <w:rFonts w:ascii="Arial" w:eastAsia="Arial" w:hAnsi="Arial" w:cs="Arial"/>
                <w:color w:val="000000"/>
                <w:sz w:val="20"/>
                <w:szCs w:val="20"/>
              </w:rPr>
              <w:t xml:space="preserve">, </w:t>
            </w:r>
            <w:r>
              <w:rPr>
                <w:rFonts w:ascii="Arial" w:eastAsia="Arial" w:hAnsi="Arial" w:cs="Arial"/>
                <w:i/>
                <w:color w:val="000000"/>
                <w:sz w:val="20"/>
                <w:szCs w:val="20"/>
              </w:rPr>
              <w:t>a me si</w:t>
            </w:r>
            <w:r>
              <w:rPr>
                <w:rFonts w:ascii="Arial" w:eastAsia="Arial" w:hAnsi="Arial" w:cs="Arial"/>
                <w:color w:val="000000"/>
                <w:sz w:val="20"/>
                <w:szCs w:val="20"/>
              </w:rPr>
              <w:t xml:space="preserve">. </w:t>
            </w:r>
            <w:r>
              <w:rPr>
                <w:rFonts w:ascii="Arial" w:eastAsia="Arial" w:hAnsi="Arial" w:cs="Arial"/>
                <w:i/>
                <w:color w:val="000000"/>
                <w:sz w:val="20"/>
                <w:szCs w:val="20"/>
              </w:rPr>
              <w:t>Se</w:t>
            </w:r>
            <w:r>
              <w:rPr>
                <w:rFonts w:ascii="Arial" w:eastAsia="Arial" w:hAnsi="Arial" w:cs="Arial"/>
                <w:color w:val="000000"/>
                <w:sz w:val="20"/>
                <w:szCs w:val="20"/>
              </w:rPr>
              <w:t xml:space="preserve"> + presente + presente.</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Lessico: Lessico del tempo. Punti cardinali. </w:t>
            </w:r>
            <w:r>
              <w:rPr>
                <w:rFonts w:ascii="Arial" w:eastAsia="Arial" w:hAnsi="Arial" w:cs="Arial"/>
                <w:i/>
                <w:color w:val="000000"/>
                <w:sz w:val="20"/>
                <w:szCs w:val="20"/>
              </w:rPr>
              <w:t>In</w:t>
            </w:r>
            <w:r>
              <w:rPr>
                <w:rFonts w:ascii="Arial" w:eastAsia="Arial" w:hAnsi="Arial" w:cs="Arial"/>
                <w:color w:val="000000"/>
                <w:sz w:val="20"/>
                <w:szCs w:val="20"/>
              </w:rPr>
              <w:t xml:space="preserve"> + regioni.</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Il clima. Clima e stereotipi.</w:t>
            </w:r>
          </w:p>
          <w:p w:rsidR="001B0E9C" w:rsidRDefault="001B0E9C">
            <w:pPr>
              <w:pStyle w:val="Normal1"/>
              <w:widowControl/>
              <w:pBdr>
                <w:top w:val="nil"/>
                <w:left w:val="nil"/>
                <w:bottom w:val="nil"/>
                <w:right w:val="nil"/>
                <w:between w:val="nil"/>
              </w:pBdr>
              <w:jc w:val="both"/>
              <w:rPr>
                <w:color w:val="000000"/>
              </w:rPr>
            </w:pPr>
            <w:r>
              <w:rPr>
                <w:rFonts w:ascii="Arial Unicode MS" w:eastAsia="Arial Unicode MS" w:hAnsi="Arial Unicode MS" w:cs="Arial Unicode MS"/>
                <w:color w:val="000000"/>
                <w:sz w:val="20"/>
                <w:szCs w:val="20"/>
              </w:rPr>
              <w:t xml:space="preserve">Fonologia: Suoni intensi /tts/ /ddz/ /tt∫/ /dʤ/. Intonazione per esprimere stati d'animo: </w:t>
            </w:r>
            <w:r>
              <w:rPr>
                <w:rFonts w:ascii="Arial" w:eastAsia="Arial" w:hAnsi="Arial" w:cs="Arial"/>
                <w:i/>
                <w:color w:val="000000"/>
                <w:sz w:val="20"/>
                <w:szCs w:val="20"/>
              </w:rPr>
              <w:t>preoccupazione.</w:t>
            </w: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782"/>
              </w:tabs>
              <w:rPr>
                <w:rFonts w:ascii="Arial" w:eastAsia="Arial" w:hAnsi="Arial" w:cs="Arial"/>
                <w:color w:val="000000"/>
                <w:sz w:val="20"/>
                <w:szCs w:val="20"/>
              </w:rPr>
            </w:pPr>
            <w:r>
              <w:rPr>
                <w:rFonts w:ascii="Arial" w:eastAsia="Arial" w:hAnsi="Arial" w:cs="Arial"/>
                <w:color w:val="000000"/>
                <w:sz w:val="20"/>
                <w:szCs w:val="20"/>
              </w:rPr>
              <w:t xml:space="preserve">15. </w:t>
            </w:r>
            <w:r w:rsidR="005C2D45" w:rsidRPr="005C2D45">
              <w:rPr>
                <w:rStyle w:val="y2iqfc"/>
                <w:rFonts w:ascii="Arial" w:hAnsi="Arial" w:cs="Arial"/>
                <w:color w:val="202124"/>
                <w:sz w:val="20"/>
                <w:szCs w:val="20"/>
              </w:rPr>
              <w:t>Lecture / Exercises:</w:t>
            </w:r>
          </w:p>
          <w:p w:rsidR="00B943C6" w:rsidRPr="00B943C6" w:rsidRDefault="00B943C6" w:rsidP="00B943C6">
            <w:pPr>
              <w:pStyle w:val="HTMLunaprijedoblikovano"/>
              <w:shd w:val="clear" w:color="auto" w:fill="F8F9FA"/>
              <w:rPr>
                <w:rFonts w:ascii="Arial" w:hAnsi="Arial" w:cs="Arial"/>
                <w:color w:val="202124"/>
              </w:rPr>
            </w:pPr>
            <w:r w:rsidRPr="00B943C6">
              <w:rPr>
                <w:rStyle w:val="y2iqfc"/>
                <w:rFonts w:ascii="Arial" w:hAnsi="Arial" w:cs="Arial"/>
                <w:color w:val="202124"/>
              </w:rPr>
              <w:t>Closing lecture. Repetition and preparation for the final exam.</w:t>
            </w:r>
          </w:p>
          <w:p w:rsidR="001B0E9C" w:rsidRDefault="001B0E9C">
            <w:pPr>
              <w:pStyle w:val="Normal1"/>
              <w:widowControl/>
              <w:pBdr>
                <w:top w:val="nil"/>
                <w:left w:val="nil"/>
                <w:bottom w:val="nil"/>
                <w:right w:val="nil"/>
                <w:between w:val="nil"/>
              </w:pBdr>
              <w:tabs>
                <w:tab w:val="left" w:pos="782"/>
              </w:tabs>
              <w:spacing w:line="276" w:lineRule="auto"/>
              <w:rPr>
                <w:rFonts w:ascii="Arial" w:eastAsia="Arial" w:hAnsi="Arial" w:cs="Arial"/>
                <w:color w:val="000000"/>
                <w:sz w:val="20"/>
                <w:szCs w:val="20"/>
              </w:rPr>
            </w:pPr>
          </w:p>
        </w:tc>
      </w:tr>
      <w:tr w:rsidR="001D0E71">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1D0E71" w:rsidRPr="00943EE4" w:rsidRDefault="001D0E71"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1D0E71" w:rsidRPr="001D0E71" w:rsidRDefault="001D0E71" w:rsidP="001D0E71">
            <w:pPr>
              <w:pStyle w:val="Normal10"/>
              <w:widowControl/>
              <w:rPr>
                <w:rFonts w:ascii="Times New Roman" w:hAnsi="Times New Roman" w:cs="Times New Roman"/>
                <w:b/>
                <w:color w:val="000000"/>
                <w:sz w:val="19"/>
                <w:szCs w:val="19"/>
                <w:lang w:val="en-GB"/>
              </w:rPr>
            </w:pPr>
            <w:r w:rsidRPr="001D0E71">
              <w:rPr>
                <w:rFonts w:ascii="MS Gothic" w:eastAsia="MS Gothic" w:hAnsi="MS Gothic" w:cs="MS Gothic"/>
                <w:b/>
                <w:color w:val="000000"/>
                <w:sz w:val="20"/>
                <w:szCs w:val="20"/>
                <w:lang w:val="en-GB"/>
              </w:rPr>
              <w:t>×</w:t>
            </w:r>
            <w:r w:rsidRPr="001D0E71">
              <w:rPr>
                <w:rFonts w:ascii="Arial" w:hAnsi="Arial" w:cs="Arial"/>
                <w:b/>
                <w:color w:val="000000"/>
                <w:sz w:val="20"/>
                <w:szCs w:val="20"/>
                <w:lang w:val="en-GB"/>
              </w:rPr>
              <w:t xml:space="preserve"> exrcises</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1D0E71" w:rsidRPr="00943EE4" w:rsidRDefault="001D0E71" w:rsidP="001D0E71">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1D0E71">
              <w:rPr>
                <w:rFonts w:ascii="Arial" w:hAnsi="Arial" w:cs="Arial"/>
                <w:color w:val="000000"/>
                <w:sz w:val="20"/>
                <w:szCs w:val="20"/>
                <w:lang w:val="en-GB"/>
              </w:rPr>
              <w:t>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1D0E71" w:rsidRDefault="001D0E71" w:rsidP="001D0E71">
            <w:pPr>
              <w:pStyle w:val="Normal10"/>
              <w:widowControl/>
              <w:rPr>
                <w:rFonts w:ascii="Times New Roman" w:hAnsi="Times New Roman" w:cs="Times New Roman"/>
                <w:b/>
                <w:color w:val="000000"/>
                <w:sz w:val="19"/>
                <w:szCs w:val="19"/>
                <w:lang w:val="en-GB"/>
              </w:rPr>
            </w:pPr>
            <w:r w:rsidRPr="001D0E71">
              <w:rPr>
                <w:rFonts w:ascii="MS Gothic" w:eastAsia="MS Gothic" w:hAnsi="MS Gothic" w:cs="MS Gothic"/>
                <w:b/>
                <w:color w:val="000000"/>
                <w:sz w:val="20"/>
                <w:szCs w:val="20"/>
                <w:lang w:val="en-GB"/>
              </w:rPr>
              <w:t>×</w:t>
            </w:r>
            <w:r w:rsidRPr="001D0E71">
              <w:rPr>
                <w:rFonts w:ascii="Arial" w:hAnsi="Arial" w:cs="Arial"/>
                <w:b/>
                <w:color w:val="000000"/>
                <w:sz w:val="20"/>
                <w:szCs w:val="20"/>
                <w:lang w:val="en-GB"/>
              </w:rPr>
              <w:t xml:space="preserve"> independent tasks</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1D0E71">
              <w:rPr>
                <w:rFonts w:ascii="Arial" w:hAnsi="Arial" w:cs="Arial"/>
                <w:color w:val="000000"/>
                <w:sz w:val="20"/>
                <w:szCs w:val="20"/>
                <w:lang w:val="en-GB"/>
              </w:rPr>
              <w:t>mentoring</w:t>
            </w:r>
          </w:p>
          <w:p w:rsidR="001D0E71" w:rsidRPr="00943EE4" w:rsidRDefault="001D0E71" w:rsidP="001D0E71">
            <w:pPr>
              <w:pStyle w:val="Normal10"/>
              <w:tabs>
                <w:tab w:val="left" w:pos="2820"/>
              </w:tabs>
              <w:rPr>
                <w:color w:val="000000"/>
                <w:lang w:val="en-GB"/>
              </w:rPr>
            </w:pPr>
            <w:r w:rsidRPr="00943EE4">
              <w:rPr>
                <w:rFonts w:ascii="Arial" w:hAnsi="Arial" w:cs="Arial"/>
                <w:color w:val="000000"/>
                <w:sz w:val="20"/>
                <w:szCs w:val="20"/>
                <w:lang w:val="en-GB"/>
              </w:rPr>
              <w:t> </w:t>
            </w:r>
          </w:p>
        </w:tc>
      </w:tr>
      <w:tr w:rsidR="001B0E9C">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1B0E9C" w:rsidRDefault="001B0E9C">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1B0E9C" w:rsidRDefault="001B0E9C">
            <w:pPr>
              <w:pStyle w:val="Normal1"/>
              <w:pBdr>
                <w:top w:val="nil"/>
                <w:left w:val="nil"/>
                <w:bottom w:val="nil"/>
                <w:right w:val="nil"/>
                <w:between w:val="nil"/>
              </w:pBdr>
              <w:spacing w:line="276" w:lineRule="auto"/>
              <w:rPr>
                <w:color w:val="000000"/>
              </w:rPr>
            </w:pPr>
          </w:p>
        </w:tc>
      </w:tr>
      <w:tr w:rsidR="001B0E9C">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B943C6" w:rsidRPr="00AB761A" w:rsidRDefault="00B943C6" w:rsidP="00B943C6">
            <w:pPr>
              <w:pStyle w:val="HTMLunaprijedoblikovano"/>
              <w:shd w:val="clear" w:color="auto" w:fill="F8F9FA"/>
              <w:rPr>
                <w:rFonts w:ascii="Arial" w:hAnsi="Arial" w:cs="Arial"/>
                <w:color w:val="202124"/>
              </w:rPr>
            </w:pPr>
            <w:r w:rsidRPr="00AB761A">
              <w:rPr>
                <w:rStyle w:val="y2iqfc"/>
                <w:rFonts w:ascii="Arial" w:hAnsi="Arial" w:cs="Arial"/>
                <w:color w:val="202124"/>
              </w:rPr>
              <w:t>Active participation in classes and regular attendance at exercises. Regular homework writing. Checking the knowledge acquired during classes and at the colloquium / exam.</w:t>
            </w:r>
          </w:p>
          <w:p w:rsidR="001B0E9C" w:rsidRDefault="001B0E9C">
            <w:pPr>
              <w:pStyle w:val="Normal1"/>
              <w:widowControl/>
              <w:pBdr>
                <w:top w:val="nil"/>
                <w:left w:val="nil"/>
                <w:bottom w:val="nil"/>
                <w:right w:val="nil"/>
                <w:between w:val="nil"/>
              </w:pBdr>
              <w:rPr>
                <w:rFonts w:ascii="Arial" w:eastAsia="Arial" w:hAnsi="Arial" w:cs="Arial"/>
                <w:color w:val="000000"/>
                <w:sz w:val="20"/>
                <w:szCs w:val="20"/>
              </w:rPr>
            </w:pPr>
          </w:p>
        </w:tc>
      </w:tr>
      <w:tr w:rsidR="001D0E71">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Pr="00943EE4" w:rsidRDefault="001D0E71" w:rsidP="001B0E9C">
            <w:pPr>
              <w:pStyle w:val="Normal10"/>
              <w:tabs>
                <w:tab w:val="left" w:pos="2820"/>
              </w:tabs>
              <w:rPr>
                <w:color w:val="000000"/>
                <w:lang w:val="en-GB"/>
              </w:rPr>
            </w:pPr>
            <w:r w:rsidRPr="00943EE4">
              <w:rPr>
                <w:rFonts w:ascii="Arial" w:hAnsi="Arial" w:cs="Arial"/>
                <w:color w:val="000000"/>
                <w:sz w:val="20"/>
                <w:szCs w:val="20"/>
                <w:lang w:val="en-GB"/>
              </w:rPr>
              <w:lastRenderedPageBreak/>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D0E71">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b/>
                <w:color w:val="000000"/>
                <w:sz w:val="20"/>
                <w:szCs w:val="20"/>
              </w:rPr>
              <w:t>     </w:t>
            </w:r>
          </w:p>
        </w:tc>
      </w:tr>
      <w:tr w:rsidR="001D0E71">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1D0E71" w:rsidRDefault="001D0E71" w:rsidP="001D0E71">
            <w:pPr>
              <w:pStyle w:val="HTMLunaprijedoblikovano"/>
              <w:shd w:val="clear" w:color="auto" w:fill="F8F9FA"/>
              <w:rPr>
                <w:rFonts w:ascii="Arial" w:hAnsi="Arial" w:cs="Arial"/>
                <w:color w:val="202124"/>
              </w:rPr>
            </w:pPr>
            <w:r w:rsidRPr="001D0E71">
              <w:rPr>
                <w:rStyle w:val="y2iqfc"/>
                <w:rFonts w:ascii="Arial" w:hAnsi="Arial" w:cs="Arial"/>
                <w:color w:val="202124"/>
              </w:rPr>
              <w:t>Activity and commitment</w:t>
            </w:r>
          </w:p>
          <w:p w:rsidR="001D0E71" w:rsidRDefault="001D0E71" w:rsidP="001D0E71">
            <w:pPr>
              <w:pStyle w:val="Normal1"/>
              <w:widowControl/>
              <w:pBdr>
                <w:top w:val="nil"/>
                <w:left w:val="nil"/>
                <w:bottom w:val="nil"/>
                <w:right w:val="nil"/>
                <w:between w:val="nil"/>
              </w:pBdr>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0.50</w:t>
            </w:r>
          </w:p>
        </w:tc>
      </w:tr>
      <w:tr w:rsidR="001D0E71">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2</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1D0E71">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1D0E71" w:rsidRPr="00943EE4" w:rsidRDefault="001D0E71" w:rsidP="001D0E71">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1D0E71" w:rsidRPr="00943EE4" w:rsidRDefault="001D0E71" w:rsidP="001D0E71">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1D0E71">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Pr="00943EE4" w:rsidRDefault="001D0E71" w:rsidP="001B0E9C">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1D0E71" w:rsidRDefault="001D0E71" w:rsidP="001D0E7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2 ECTS – </w:t>
            </w:r>
            <w:r w:rsidRPr="00943EE4">
              <w:rPr>
                <w:rFonts w:ascii="Arial" w:hAnsi="Arial" w:cs="Arial"/>
                <w:color w:val="000000"/>
                <w:sz w:val="20"/>
                <w:szCs w:val="20"/>
                <w:lang w:val="en-GB"/>
              </w:rPr>
              <w:t>Oral exam</w:t>
            </w:r>
            <w:r>
              <w:rPr>
                <w:rFonts w:ascii="Arial" w:eastAsia="Arial" w:hAnsi="Arial" w:cs="Arial"/>
                <w:color w:val="000000"/>
                <w:sz w:val="20"/>
                <w:szCs w:val="20"/>
              </w:rPr>
              <w:t xml:space="preserve"> </w:t>
            </w:r>
          </w:p>
          <w:p w:rsidR="001D0E71" w:rsidRDefault="001D0E71" w:rsidP="001D0E7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1/2 ECTS – </w:t>
            </w:r>
            <w:r w:rsidRPr="00943EE4">
              <w:rPr>
                <w:rFonts w:ascii="Arial" w:hAnsi="Arial" w:cs="Arial"/>
                <w:color w:val="000000"/>
                <w:sz w:val="20"/>
                <w:szCs w:val="20"/>
                <w:lang w:val="en-GB"/>
              </w:rPr>
              <w:t>Attendance</w:t>
            </w:r>
          </w:p>
          <w:p w:rsidR="001D0E71" w:rsidRPr="001D0E71" w:rsidRDefault="001D0E71" w:rsidP="001D0E71">
            <w:pPr>
              <w:pStyle w:val="HTMLunaprijedoblikovano"/>
              <w:shd w:val="clear" w:color="auto" w:fill="F8F9FA"/>
              <w:rPr>
                <w:rFonts w:ascii="Arial" w:hAnsi="Arial" w:cs="Arial"/>
                <w:color w:val="202124"/>
              </w:rPr>
            </w:pPr>
            <w:r>
              <w:rPr>
                <w:rFonts w:ascii="Arial" w:eastAsia="Arial" w:hAnsi="Arial" w:cs="Arial"/>
                <w:color w:val="000000"/>
              </w:rPr>
              <w:t xml:space="preserve">1/2 ECTS – </w:t>
            </w:r>
            <w:r w:rsidRPr="001D0E71">
              <w:rPr>
                <w:rStyle w:val="y2iqfc"/>
                <w:rFonts w:ascii="Arial" w:hAnsi="Arial" w:cs="Arial"/>
                <w:color w:val="202124"/>
              </w:rPr>
              <w:t>Activity and commitment</w:t>
            </w:r>
          </w:p>
          <w:p w:rsidR="001D0E71" w:rsidRDefault="001D0E71" w:rsidP="001D0E71">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1B0E9C">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1B0E9C">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Mezzardi, M.; Balboni, E. P. (2003). </w:t>
            </w:r>
            <w:r>
              <w:rPr>
                <w:rFonts w:ascii="Arial" w:eastAsia="Arial" w:hAnsi="Arial" w:cs="Arial"/>
                <w:i/>
                <w:color w:val="000000"/>
                <w:sz w:val="20"/>
                <w:szCs w:val="20"/>
              </w:rPr>
              <w:t>Rete 1. Corso multimediale d'italiano per stranieri</w:t>
            </w:r>
            <w:r>
              <w:rPr>
                <w:rFonts w:ascii="Arial" w:eastAsia="Arial" w:hAnsi="Arial" w:cs="Arial"/>
                <w:color w:val="000000"/>
                <w:sz w:val="20"/>
                <w:szCs w:val="20"/>
              </w:rPr>
              <w:t xml:space="preserve">. Perugia: Guerra, (Unità 7-15). </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1B0E9C">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Carresi, S.; Chiarenza, S.; Frollano, E. (1998). </w:t>
            </w:r>
            <w:r>
              <w:rPr>
                <w:rFonts w:ascii="Arial" w:eastAsia="Arial" w:hAnsi="Arial" w:cs="Arial"/>
                <w:i/>
                <w:color w:val="000000"/>
                <w:sz w:val="20"/>
                <w:szCs w:val="20"/>
              </w:rPr>
              <w:t>L'italiano all'opera; attivitàlinguistiche attraverso 15 arie famose</w:t>
            </w:r>
            <w:r>
              <w:rPr>
                <w:rFonts w:ascii="Arial" w:eastAsia="Arial" w:hAnsi="Arial" w:cs="Arial"/>
                <w:color w:val="000000"/>
                <w:sz w:val="20"/>
                <w:szCs w:val="20"/>
              </w:rPr>
              <w:t>. Roma: Bonacci. (odabrani</w:t>
            </w:r>
          </w:p>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tekstovi).</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1B0E9C">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1B0E9C" w:rsidRPr="00943EE4" w:rsidRDefault="001B0E9C" w:rsidP="001B0E9C">
            <w:pPr>
              <w:pStyle w:val="Normal10"/>
              <w:tabs>
                <w:tab w:val="left" w:pos="567"/>
              </w:tabs>
              <w:rPr>
                <w:rFonts w:ascii="Arial" w:hAnsi="Arial" w:cs="Arial"/>
                <w:color w:val="000000"/>
                <w:sz w:val="20"/>
                <w:szCs w:val="20"/>
                <w:lang w:val="en-GB"/>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Adams, D. (1999). </w:t>
            </w:r>
            <w:r>
              <w:rPr>
                <w:rFonts w:ascii="Arial" w:eastAsia="Arial" w:hAnsi="Arial" w:cs="Arial"/>
                <w:i/>
                <w:color w:val="000000"/>
                <w:sz w:val="20"/>
                <w:szCs w:val="20"/>
              </w:rPr>
              <w:t>A Handbook of Diction for Singers: Italian, German, French</w:t>
            </w:r>
            <w:r>
              <w:rPr>
                <w:rFonts w:ascii="Arial" w:eastAsia="Arial" w:hAnsi="Arial" w:cs="Arial"/>
                <w:color w:val="000000"/>
                <w:sz w:val="20"/>
                <w:szCs w:val="20"/>
              </w:rPr>
              <w:t>. New York: Oxford University Press, (dio o talijanskom jeziku).</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Bedogni, U.; Ardolini, F. (2004) </w:t>
            </w:r>
            <w:r>
              <w:rPr>
                <w:rFonts w:ascii="Arial" w:eastAsia="Arial" w:hAnsi="Arial" w:cs="Arial"/>
                <w:i/>
                <w:color w:val="000000"/>
                <w:sz w:val="20"/>
                <w:szCs w:val="20"/>
              </w:rPr>
              <w:t>Dizionario dell’uso dei verbi italiani</w:t>
            </w:r>
            <w:r>
              <w:rPr>
                <w:rFonts w:ascii="Arial" w:eastAsia="Arial" w:hAnsi="Arial" w:cs="Arial"/>
                <w:color w:val="000000"/>
                <w:sz w:val="20"/>
                <w:szCs w:val="20"/>
              </w:rPr>
              <w:t>. Perugia: Guerra.</w:t>
            </w:r>
          </w:p>
          <w:p w:rsidR="001B0E9C" w:rsidRDefault="001B0E9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Colorni, E. (1996). </w:t>
            </w:r>
            <w:r>
              <w:rPr>
                <w:rFonts w:ascii="Arial" w:eastAsia="Arial" w:hAnsi="Arial" w:cs="Arial"/>
                <w:i/>
                <w:color w:val="000000"/>
                <w:sz w:val="20"/>
                <w:szCs w:val="20"/>
              </w:rPr>
              <w:t>Singer's Italian: A Manual of Diction and Phonetics</w:t>
            </w:r>
            <w:r>
              <w:rPr>
                <w:rFonts w:ascii="Arial" w:eastAsia="Arial" w:hAnsi="Arial" w:cs="Arial"/>
                <w:color w:val="000000"/>
                <w:sz w:val="20"/>
                <w:szCs w:val="20"/>
              </w:rPr>
              <w:t>. New York: Schrimer Books.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Deanović M.; Jernej, J. (1993). </w:t>
            </w:r>
            <w:r>
              <w:rPr>
                <w:rFonts w:ascii="Arial" w:eastAsia="Arial" w:hAnsi="Arial" w:cs="Arial"/>
                <w:i/>
                <w:color w:val="000000"/>
                <w:sz w:val="20"/>
                <w:szCs w:val="20"/>
              </w:rPr>
              <w:t xml:space="preserve">Hrvatsko-talijanski rječnik. </w:t>
            </w:r>
            <w:r>
              <w:rPr>
                <w:rFonts w:ascii="Arial" w:eastAsia="Arial" w:hAnsi="Arial" w:cs="Arial"/>
                <w:color w:val="000000"/>
                <w:sz w:val="20"/>
                <w:szCs w:val="20"/>
              </w:rPr>
              <w:t>Zagreb: Školska knjiga.</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Deanović, M.; Jernej, J. (1998). </w:t>
            </w:r>
            <w:r>
              <w:rPr>
                <w:rFonts w:ascii="Arial" w:eastAsia="Arial" w:hAnsi="Arial" w:cs="Arial"/>
                <w:i/>
                <w:color w:val="000000"/>
                <w:sz w:val="20"/>
                <w:szCs w:val="20"/>
              </w:rPr>
              <w:t xml:space="preserve">Talijansko-hrvatski rječnik. </w:t>
            </w:r>
            <w:r>
              <w:rPr>
                <w:rFonts w:ascii="Arial" w:eastAsia="Arial" w:hAnsi="Arial" w:cs="Arial"/>
                <w:color w:val="000000"/>
                <w:sz w:val="20"/>
                <w:szCs w:val="20"/>
              </w:rPr>
              <w:t>Zagreb: Školska knjiga.</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Guida, P.; Martina, M. (2006). </w:t>
            </w:r>
            <w:r>
              <w:rPr>
                <w:rFonts w:ascii="Arial" w:eastAsia="Arial" w:hAnsi="Arial" w:cs="Arial"/>
                <w:i/>
                <w:color w:val="000000"/>
                <w:sz w:val="20"/>
                <w:szCs w:val="20"/>
              </w:rPr>
              <w:t>Esercitarsi con la grammatica, livello elementare A1-A2</w:t>
            </w:r>
            <w:r>
              <w:rPr>
                <w:rFonts w:ascii="Arial" w:eastAsia="Arial" w:hAnsi="Arial" w:cs="Arial"/>
                <w:color w:val="000000"/>
                <w:sz w:val="20"/>
                <w:szCs w:val="20"/>
              </w:rPr>
              <w:t>. Perugia: Guerra.</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Jernej, J. (2001). </w:t>
            </w:r>
            <w:r>
              <w:rPr>
                <w:rFonts w:ascii="Arial" w:eastAsia="Arial" w:hAnsi="Arial" w:cs="Arial"/>
                <w:i/>
                <w:color w:val="000000"/>
                <w:sz w:val="20"/>
                <w:szCs w:val="20"/>
              </w:rPr>
              <w:t>Talijanska konverzacijska gramatika</w:t>
            </w:r>
            <w:r>
              <w:rPr>
                <w:rFonts w:ascii="Arial" w:eastAsia="Arial" w:hAnsi="Arial" w:cs="Arial"/>
                <w:color w:val="000000"/>
                <w:sz w:val="20"/>
                <w:szCs w:val="20"/>
              </w:rPr>
              <w:t xml:space="preserve">. Zagreb: Školska knjiga. </w:t>
            </w:r>
          </w:p>
          <w:p w:rsidR="001B0E9C" w:rsidRDefault="001B0E9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Svolacchia, M.; Kaunzner, U. (2000). </w:t>
            </w:r>
            <w:r>
              <w:rPr>
                <w:rFonts w:ascii="Arial" w:eastAsia="Arial" w:hAnsi="Arial" w:cs="Arial"/>
                <w:i/>
                <w:color w:val="000000"/>
                <w:sz w:val="20"/>
                <w:szCs w:val="20"/>
              </w:rPr>
              <w:t>Suoni, accento e intonazione</w:t>
            </w:r>
            <w:r>
              <w:rPr>
                <w:rFonts w:ascii="Arial" w:eastAsia="Arial" w:hAnsi="Arial" w:cs="Arial"/>
                <w:color w:val="000000"/>
                <w:sz w:val="20"/>
                <w:szCs w:val="20"/>
              </w:rPr>
              <w:t xml:space="preserve">. </w:t>
            </w:r>
            <w:r>
              <w:rPr>
                <w:rFonts w:ascii="Arial" w:eastAsia="Arial" w:hAnsi="Arial" w:cs="Arial"/>
                <w:i/>
                <w:color w:val="000000"/>
                <w:sz w:val="20"/>
                <w:szCs w:val="20"/>
              </w:rPr>
              <w:t>Corso di ascolto e pronuncia.</w:t>
            </w:r>
            <w:r>
              <w:rPr>
                <w:rFonts w:ascii="Arial" w:eastAsia="Arial" w:hAnsi="Arial" w:cs="Arial"/>
                <w:color w:val="000000"/>
                <w:sz w:val="20"/>
                <w:szCs w:val="20"/>
              </w:rPr>
              <w:t xml:space="preserve"> Roma: Bonacci. </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Zingarelli, N. (2005). </w:t>
            </w:r>
            <w:r>
              <w:rPr>
                <w:rFonts w:ascii="Arial" w:eastAsia="Arial" w:hAnsi="Arial" w:cs="Arial"/>
                <w:i/>
                <w:color w:val="000000"/>
                <w:sz w:val="20"/>
                <w:szCs w:val="20"/>
              </w:rPr>
              <w:t xml:space="preserve">Lo Zingarelli. Vocabolario della lingua italiana. </w:t>
            </w:r>
            <w:r>
              <w:rPr>
                <w:rFonts w:ascii="Arial" w:eastAsia="Arial" w:hAnsi="Arial" w:cs="Arial"/>
                <w:color w:val="000000"/>
                <w:sz w:val="20"/>
                <w:szCs w:val="20"/>
              </w:rPr>
              <w:t xml:space="preserve">Bologna: Zanichelli. </w:t>
            </w:r>
          </w:p>
          <w:p w:rsidR="001B0E9C" w:rsidRDefault="00896FAD">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r w:rsidRPr="00896FAD">
              <w:rPr>
                <w:rFonts w:ascii="Arial" w:eastAsia="Arial" w:hAnsi="Arial" w:cs="Arial"/>
                <w:color w:val="000000"/>
                <w:sz w:val="20"/>
                <w:szCs w:val="20"/>
              </w:rPr>
              <w:t>Various authentic materials from the field of Italian culture and music art including printed and electronic sources.</w:t>
            </w:r>
          </w:p>
        </w:tc>
      </w:tr>
      <w:tr w:rsidR="001B0E9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B943C6" w:rsidRPr="00AB761A" w:rsidRDefault="00B943C6" w:rsidP="00B943C6">
            <w:pPr>
              <w:pStyle w:val="HTMLunaprijedoblikovano"/>
              <w:shd w:val="clear" w:color="auto" w:fill="F8F9FA"/>
              <w:rPr>
                <w:rFonts w:ascii="Arial" w:hAnsi="Arial" w:cs="Arial"/>
                <w:color w:val="202124"/>
              </w:rPr>
            </w:pPr>
            <w:r w:rsidRPr="00AB761A">
              <w:rPr>
                <w:rStyle w:val="y2iqfc"/>
                <w:rFonts w:ascii="Arial" w:hAnsi="Arial" w:cs="Arial"/>
                <w:color w:val="202124"/>
              </w:rPr>
              <w:t>Personal consultations, taking colloquia, student survey, joint conversation, records of attendance at lectures, active participation in discussions and making simple papers, teamwork, evaluation of subjects and teachers.</w:t>
            </w:r>
          </w:p>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1B0E9C">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Other</w:t>
            </w:r>
          </w:p>
          <w:p w:rsidR="001B0E9C" w:rsidRPr="00943EE4" w:rsidRDefault="001B0E9C" w:rsidP="001B0E9C">
            <w:pPr>
              <w:pStyle w:val="Normal10"/>
              <w:tabs>
                <w:tab w:val="left" w:pos="567"/>
              </w:tabs>
              <w:rPr>
                <w:rFonts w:ascii="Arial" w:hAnsi="Arial" w:cs="Arial"/>
                <w:color w:val="000000"/>
                <w:sz w:val="20"/>
                <w:szCs w:val="20"/>
                <w:lang w:val="en-GB"/>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 xml:space="preserve">16.3. </w:t>
      </w:r>
      <w:r w:rsidR="001D0E71" w:rsidRPr="00943EE4">
        <w:rPr>
          <w:rFonts w:ascii="Arial" w:hAnsi="Arial" w:cs="Arial"/>
          <w:b/>
          <w:color w:val="000000"/>
          <w:sz w:val="20"/>
          <w:szCs w:val="20"/>
        </w:rPr>
        <w:t>Italian Language</w:t>
      </w:r>
      <w:r w:rsidR="001D0E71">
        <w:rPr>
          <w:rFonts w:ascii="Arial" w:eastAsia="Arial" w:hAnsi="Arial" w:cs="Arial"/>
          <w:b/>
          <w:color w:val="000000"/>
          <w:sz w:val="20"/>
          <w:szCs w:val="20"/>
        </w:rPr>
        <w:t xml:space="preserve"> </w:t>
      </w:r>
      <w:r>
        <w:rPr>
          <w:rFonts w:ascii="Arial" w:eastAsia="Arial" w:hAnsi="Arial" w:cs="Arial"/>
          <w:b/>
          <w:color w:val="000000"/>
          <w:sz w:val="20"/>
          <w:szCs w:val="20"/>
        </w:rPr>
        <w:t>3</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d"/>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C2D45">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D0E7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Italian Language</w:t>
            </w:r>
            <w:r>
              <w:rPr>
                <w:rFonts w:ascii="Arial" w:eastAsia="Arial" w:hAnsi="Arial" w:cs="Arial"/>
                <w:color w:val="000000"/>
                <w:sz w:val="20"/>
                <w:szCs w:val="20"/>
              </w:rPr>
              <w:t xml:space="preserve"> </w:t>
            </w:r>
            <w:r w:rsidR="00572090">
              <w:rPr>
                <w:rFonts w:ascii="Arial" w:eastAsia="Arial" w:hAnsi="Arial" w:cs="Arial"/>
                <w:color w:val="000000"/>
                <w:sz w:val="20"/>
                <w:szCs w:val="20"/>
              </w:rPr>
              <w:t>3</w:t>
            </w:r>
          </w:p>
        </w:tc>
      </w:tr>
      <w:tr w:rsidR="005C2D45">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5C2D45" w:rsidRPr="00943EE4" w:rsidRDefault="005C2D45" w:rsidP="001B0E9C">
            <w:pPr>
              <w:pStyle w:val="Normal10"/>
              <w:rPr>
                <w:color w:val="000000"/>
                <w:lang w:val="en-GB"/>
              </w:rPr>
            </w:pPr>
            <w:r w:rsidRPr="00943EE4">
              <w:rPr>
                <w:rFonts w:ascii="Arial" w:hAnsi="Arial" w:cs="Arial"/>
                <w:color w:val="000000"/>
                <w:sz w:val="20"/>
                <w:szCs w:val="20"/>
                <w:lang w:val="en-GB"/>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UAH207</w:t>
            </w:r>
          </w:p>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ISVU: 100980</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5C2D45" w:rsidRPr="005E6C61" w:rsidRDefault="005C2D45" w:rsidP="005C0E74">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5C2D45">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5C2D45" w:rsidRPr="00943EE4" w:rsidRDefault="005C2D45" w:rsidP="001B0E9C">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5C2D45" w:rsidRDefault="00186B42">
            <w:pPr>
              <w:pStyle w:val="Normal1"/>
              <w:widowControl/>
              <w:pBdr>
                <w:top w:val="nil"/>
                <w:left w:val="nil"/>
                <w:bottom w:val="nil"/>
                <w:right w:val="nil"/>
                <w:between w:val="nil"/>
              </w:pBdr>
              <w:rPr>
                <w:rFonts w:ascii="Arial" w:eastAsia="Arial" w:hAnsi="Arial" w:cs="Arial"/>
                <w:color w:val="000000"/>
                <w:sz w:val="20"/>
                <w:szCs w:val="20"/>
              </w:rPr>
            </w:pPr>
            <w:r w:rsidRPr="00186B42">
              <w:rPr>
                <w:rFonts w:ascii="Arial" w:eastAsia="Arial" w:hAnsi="Arial" w:cs="Arial"/>
                <w:color w:val="000000"/>
                <w:sz w:val="20"/>
                <w:szCs w:val="20"/>
              </w:rPr>
              <w:t xml:space="preserve">Magdalena Nigoević PhD </w:t>
            </w:r>
            <w:r w:rsidRPr="00186B42">
              <w:rPr>
                <w:rFonts w:ascii="Arial" w:eastAsia="Arial" w:hAnsi="Arial" w:cs="Arial"/>
                <w:color w:val="000000"/>
                <w:sz w:val="20"/>
                <w:szCs w:val="20"/>
              </w:rPr>
              <w:lastRenderedPageBreak/>
              <w:t>Assoc.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5C2D45" w:rsidRPr="005E6C61" w:rsidRDefault="005C2D45" w:rsidP="005C0E74">
            <w:pPr>
              <w:rPr>
                <w:rFonts w:ascii="Arial" w:hAnsi="Arial" w:cs="Arial"/>
                <w:sz w:val="20"/>
                <w:szCs w:val="20"/>
              </w:rPr>
            </w:pPr>
            <w:r w:rsidRPr="005E6C61">
              <w:rPr>
                <w:rFonts w:ascii="Arial" w:hAnsi="Arial"/>
                <w:sz w:val="20"/>
                <w:szCs w:val="20"/>
              </w:rPr>
              <w:lastRenderedPageBreak/>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5C2D45">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5C2D45" w:rsidRPr="00943EE4" w:rsidRDefault="005C2D45"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5C2D45" w:rsidRPr="005E6C61" w:rsidRDefault="005C2D45" w:rsidP="005C0E74">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5C2D45" w:rsidRPr="00943EE4" w:rsidRDefault="005C2D45" w:rsidP="005C0E74">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Pr="00943EE4" w:rsidRDefault="005C2D45" w:rsidP="005C0E74">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Pr="00943EE4" w:rsidRDefault="005C2D45" w:rsidP="005C0E74">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Pr="00943EE4" w:rsidRDefault="005C2D45" w:rsidP="005C0E74">
            <w:pPr>
              <w:jc w:val="center"/>
            </w:pPr>
            <w:r w:rsidRPr="00943EE4">
              <w:rPr>
                <w:rFonts w:ascii="Arial" w:hAnsi="Arial"/>
              </w:rPr>
              <w:t>T</w:t>
            </w:r>
          </w:p>
        </w:tc>
      </w:tr>
      <w:tr w:rsidR="005C2D45">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5C2D45" w:rsidRDefault="005C2D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5C2D45" w:rsidRDefault="005C2D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5C2D45" w:rsidRPr="005E6C61" w:rsidRDefault="005C2D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5C2D45">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5C2D45" w:rsidRPr="00943EE4" w:rsidRDefault="005C2D45"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5C2D45" w:rsidRPr="005E6C61" w:rsidRDefault="005C2D45" w:rsidP="005C0E74">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B0E9C">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1B0E9C" w:rsidRPr="00943EE4" w:rsidRDefault="001B0E9C" w:rsidP="001B0E9C">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COURSE DESCRIPTION</w:t>
            </w:r>
          </w:p>
        </w:tc>
      </w:tr>
      <w:tr w:rsidR="001B0E9C">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1D0E71" w:rsidRPr="00943EE4" w:rsidRDefault="001D0E71" w:rsidP="001D0E71">
            <w:pPr>
              <w:pStyle w:val="Normal10"/>
              <w:widowControl/>
              <w:tabs>
                <w:tab w:val="left" w:pos="782"/>
              </w:tabs>
              <w:jc w:val="both"/>
              <w:rPr>
                <w:color w:val="000000"/>
                <w:lang w:val="en-GB"/>
              </w:rPr>
            </w:pPr>
            <w:r w:rsidRPr="00943EE4">
              <w:rPr>
                <w:rFonts w:ascii="Arial" w:hAnsi="Arial" w:cs="Arial"/>
                <w:color w:val="000000"/>
                <w:sz w:val="20"/>
                <w:szCs w:val="20"/>
                <w:lang w:val="en-GB"/>
              </w:rPr>
              <w:t xml:space="preserve">Mastering the skills of the Italian language pronunciation and diction. Using texts and scores in the Italian language. Developing language knowledge and skills aimed to reception and production in the frameworks of professional and cultural topics. Exercising language skills with the particular accent on the speaking, listening and understanding the text at the A2 Level of the </w:t>
            </w:r>
            <w:r w:rsidRPr="00943EE4">
              <w:rPr>
                <w:rFonts w:ascii="Arial" w:hAnsi="Arial"/>
                <w:color w:val="000000"/>
                <w:sz w:val="20"/>
                <w:szCs w:val="20"/>
                <w:shd w:val="clear" w:color="auto" w:fill="FFFFFF"/>
                <w:lang w:val="en-GB"/>
              </w:rPr>
              <w:t>Common European Framework of Reference for Languages</w:t>
            </w:r>
            <w:r w:rsidRPr="00943EE4">
              <w:rPr>
                <w:rFonts w:ascii="Arial" w:hAnsi="Arial" w:cs="Arial"/>
                <w:color w:val="000000"/>
                <w:sz w:val="20"/>
                <w:szCs w:val="20"/>
                <w:lang w:val="en-GB"/>
              </w:rPr>
              <w:t>.</w:t>
            </w:r>
          </w:p>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r>
      <w:tr w:rsidR="001B0E9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1B6FD8" w:rsidRPr="001B6FD8" w:rsidRDefault="001B6FD8" w:rsidP="001B6FD8">
            <w:pPr>
              <w:pStyle w:val="HTMLunaprijedoblikovano"/>
              <w:shd w:val="clear" w:color="auto" w:fill="F8F9FA"/>
              <w:rPr>
                <w:rFonts w:ascii="Arial" w:hAnsi="Arial" w:cs="Arial"/>
                <w:color w:val="202124"/>
              </w:rPr>
            </w:pPr>
            <w:r w:rsidRPr="001B6FD8">
              <w:rPr>
                <w:rStyle w:val="y2iqfc"/>
                <w:rFonts w:ascii="Arial" w:hAnsi="Arial" w:cs="Arial"/>
                <w:color w:val="202124"/>
              </w:rPr>
              <w:t>Passed the exam in the Italian language course 2.</w:t>
            </w:r>
          </w:p>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1B0E9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186B42">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6FD8" w:rsidRPr="001B6FD8" w:rsidRDefault="001B6FD8" w:rsidP="001B6FD8">
            <w:pPr>
              <w:pStyle w:val="HTMLunaprijedoblikovano"/>
              <w:shd w:val="clear" w:color="auto" w:fill="F8F9FA"/>
              <w:rPr>
                <w:rStyle w:val="y2iqfc"/>
                <w:rFonts w:ascii="Arial" w:hAnsi="Arial" w:cs="Arial"/>
                <w:color w:val="202124"/>
              </w:rPr>
            </w:pPr>
            <w:r w:rsidRPr="001B6FD8">
              <w:rPr>
                <w:rStyle w:val="y2iqfc"/>
                <w:rFonts w:ascii="Arial" w:hAnsi="Arial" w:cs="Arial"/>
                <w:color w:val="202124"/>
              </w:rPr>
              <w:t>After passing the exam, the student will be able to:</w:t>
            </w:r>
          </w:p>
          <w:p w:rsidR="001B6FD8" w:rsidRPr="001B6FD8" w:rsidRDefault="001B6FD8" w:rsidP="001B6FD8">
            <w:pPr>
              <w:pStyle w:val="HTMLunaprijedoblikovano"/>
              <w:shd w:val="clear" w:color="auto" w:fill="F8F9FA"/>
              <w:rPr>
                <w:rStyle w:val="y2iqfc"/>
                <w:rFonts w:ascii="Arial" w:hAnsi="Arial" w:cs="Arial"/>
                <w:color w:val="202124"/>
              </w:rPr>
            </w:pPr>
            <w:r w:rsidRPr="001B6FD8">
              <w:rPr>
                <w:rStyle w:val="y2iqfc"/>
                <w:rFonts w:ascii="Arial" w:hAnsi="Arial" w:cs="Arial"/>
                <w:color w:val="202124"/>
              </w:rPr>
              <w:t>1. implement the adopted communication strategies in Italian;</w:t>
            </w:r>
          </w:p>
          <w:p w:rsidR="001B6FD8" w:rsidRPr="001B6FD8" w:rsidRDefault="001B6FD8" w:rsidP="001B6FD8">
            <w:pPr>
              <w:pStyle w:val="HTMLunaprijedoblikovano"/>
              <w:shd w:val="clear" w:color="auto" w:fill="F8F9FA"/>
              <w:rPr>
                <w:rStyle w:val="y2iqfc"/>
                <w:rFonts w:ascii="Arial" w:hAnsi="Arial" w:cs="Arial"/>
                <w:color w:val="202124"/>
              </w:rPr>
            </w:pPr>
            <w:r w:rsidRPr="001B6FD8">
              <w:rPr>
                <w:rStyle w:val="y2iqfc"/>
                <w:rFonts w:ascii="Arial" w:hAnsi="Arial" w:cs="Arial"/>
                <w:color w:val="202124"/>
              </w:rPr>
              <w:t>2. understand and define basic professional terms in Italian;</w:t>
            </w:r>
          </w:p>
          <w:p w:rsidR="001B6FD8" w:rsidRPr="001B6FD8" w:rsidRDefault="001B6FD8" w:rsidP="001B6FD8">
            <w:pPr>
              <w:pStyle w:val="HTMLunaprijedoblikovano"/>
              <w:shd w:val="clear" w:color="auto" w:fill="F8F9FA"/>
              <w:rPr>
                <w:rStyle w:val="y2iqfc"/>
                <w:rFonts w:ascii="Arial" w:hAnsi="Arial" w:cs="Arial"/>
                <w:color w:val="202124"/>
              </w:rPr>
            </w:pPr>
            <w:r w:rsidRPr="001B6FD8">
              <w:rPr>
                <w:rStyle w:val="y2iqfc"/>
                <w:rFonts w:ascii="Arial" w:hAnsi="Arial" w:cs="Arial"/>
                <w:color w:val="202124"/>
              </w:rPr>
              <w:t>3. illustrate different ways of receiving the opera repertoire;</w:t>
            </w:r>
          </w:p>
          <w:p w:rsidR="001B6FD8" w:rsidRPr="001B6FD8" w:rsidRDefault="001B6FD8" w:rsidP="001B6FD8">
            <w:pPr>
              <w:pStyle w:val="HTMLunaprijedoblikovano"/>
              <w:shd w:val="clear" w:color="auto" w:fill="F8F9FA"/>
              <w:rPr>
                <w:rStyle w:val="y2iqfc"/>
                <w:rFonts w:ascii="Arial" w:hAnsi="Arial" w:cs="Arial"/>
                <w:color w:val="202124"/>
              </w:rPr>
            </w:pPr>
            <w:r w:rsidRPr="001B6FD8">
              <w:rPr>
                <w:rStyle w:val="y2iqfc"/>
                <w:rFonts w:ascii="Arial" w:hAnsi="Arial" w:cs="Arial"/>
                <w:color w:val="202124"/>
              </w:rPr>
              <w:t>4. compare language use in different communication situations in Italian and Croatian;</w:t>
            </w:r>
          </w:p>
          <w:p w:rsidR="001B6FD8" w:rsidRPr="001B6FD8" w:rsidRDefault="001B6FD8" w:rsidP="001B6FD8">
            <w:pPr>
              <w:pStyle w:val="HTMLunaprijedoblikovano"/>
              <w:shd w:val="clear" w:color="auto" w:fill="F8F9FA"/>
              <w:rPr>
                <w:rFonts w:ascii="Arial" w:hAnsi="Arial" w:cs="Arial"/>
                <w:color w:val="202124"/>
              </w:rPr>
            </w:pPr>
            <w:r w:rsidRPr="001B6FD8">
              <w:rPr>
                <w:rStyle w:val="y2iqfc"/>
                <w:rFonts w:ascii="Arial" w:hAnsi="Arial" w:cs="Arial"/>
                <w:color w:val="202124"/>
              </w:rPr>
              <w:t>5. get to know and evaluate the importance of intercultural communication differences.</w:t>
            </w:r>
          </w:p>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1B0E9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86B42" w:rsidP="001B0E9C">
            <w:pPr>
              <w:pStyle w:val="Normal10"/>
              <w:tabs>
                <w:tab w:val="left" w:pos="2820"/>
              </w:tabs>
              <w:rPr>
                <w:rFonts w:ascii="Arial" w:hAnsi="Arial" w:cs="Arial"/>
                <w:color w:val="000000"/>
                <w:sz w:val="20"/>
                <w:szCs w:val="20"/>
                <w:lang w:val="en-GB"/>
              </w:rPr>
            </w:pPr>
            <w:r>
              <w:rPr>
                <w:rFonts w:ascii="Arial" w:hAnsi="Arial" w:cs="Arial"/>
                <w:color w:val="000000"/>
                <w:sz w:val="20"/>
                <w:szCs w:val="20"/>
                <w:lang w:val="en-GB"/>
              </w:rPr>
              <w:t>Course c</w:t>
            </w:r>
            <w:r w:rsidR="001B0E9C" w:rsidRPr="00943EE4">
              <w:rPr>
                <w:rFonts w:ascii="Arial" w:hAnsi="Arial" w:cs="Arial"/>
                <w:color w:val="000000"/>
                <w:sz w:val="20"/>
                <w:szCs w:val="20"/>
                <w:lang w:val="en-GB"/>
              </w:rPr>
              <w:t>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1. </w:t>
            </w:r>
            <w:r w:rsidR="005C2D45" w:rsidRPr="005C2D45">
              <w:rPr>
                <w:rStyle w:val="y2iqfc"/>
                <w:rFonts w:ascii="Arial" w:hAnsi="Arial" w:cs="Arial"/>
                <w:color w:val="202124"/>
                <w:sz w:val="20"/>
                <w:szCs w:val="20"/>
              </w:rPr>
              <w:t>Lecture / Exercises:</w:t>
            </w:r>
          </w:p>
          <w:p w:rsidR="001B6FD8" w:rsidRPr="001B6FD8" w:rsidRDefault="001B6FD8" w:rsidP="001B6FD8">
            <w:pPr>
              <w:pStyle w:val="HTMLunaprijedoblikovano"/>
              <w:shd w:val="clear" w:color="auto" w:fill="F8F9FA"/>
              <w:rPr>
                <w:rStyle w:val="y2iqfc"/>
                <w:rFonts w:ascii="Arial" w:hAnsi="Arial" w:cs="Arial"/>
                <w:color w:val="202124"/>
              </w:rPr>
            </w:pPr>
            <w:r w:rsidRPr="001B6FD8">
              <w:rPr>
                <w:rStyle w:val="y2iqfc"/>
                <w:rFonts w:ascii="Arial" w:hAnsi="Arial" w:cs="Arial"/>
                <w:color w:val="202124"/>
              </w:rPr>
              <w:t>Introduction to the course and presentation of a detailed implementation curriculum.</w:t>
            </w:r>
          </w:p>
          <w:p w:rsidR="001B6FD8" w:rsidRPr="001B6FD8" w:rsidRDefault="001B6FD8" w:rsidP="001B6FD8">
            <w:pPr>
              <w:pStyle w:val="HTMLunaprijedoblikovano"/>
              <w:shd w:val="clear" w:color="auto" w:fill="F8F9FA"/>
              <w:rPr>
                <w:rFonts w:ascii="Arial" w:hAnsi="Arial" w:cs="Arial"/>
                <w:color w:val="202124"/>
              </w:rPr>
            </w:pPr>
            <w:r w:rsidRPr="001B6FD8">
              <w:rPr>
                <w:rStyle w:val="y2iqfc"/>
                <w:rFonts w:ascii="Arial" w:hAnsi="Arial" w:cs="Arial"/>
                <w:color w:val="202124"/>
              </w:rPr>
              <w:t>Students will be introduced to the objectives of the course, the obligations in the course and the topics of the lecture.</w:t>
            </w:r>
          </w:p>
          <w:p w:rsidR="001B0E9C" w:rsidRDefault="001B0E9C">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2.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tabs>
                <w:tab w:val="left" w:pos="-352"/>
                <w:tab w:val="left" w:pos="-142"/>
                <w:tab w:val="left" w:pos="215"/>
              </w:tabs>
              <w:jc w:val="both"/>
              <w:rPr>
                <w:color w:val="000000"/>
              </w:rPr>
            </w:pPr>
            <w:r>
              <w:rPr>
                <w:rFonts w:ascii="Arial" w:eastAsia="Arial" w:hAnsi="Arial" w:cs="Arial"/>
                <w:color w:val="000000"/>
                <w:sz w:val="20"/>
                <w:szCs w:val="20"/>
              </w:rPr>
              <w:t xml:space="preserve">Unità 1 – </w:t>
            </w:r>
            <w:r>
              <w:rPr>
                <w:rFonts w:ascii="Arial" w:eastAsia="Arial" w:hAnsi="Arial" w:cs="Arial"/>
                <w:i/>
                <w:color w:val="000000"/>
                <w:sz w:val="20"/>
                <w:szCs w:val="20"/>
              </w:rPr>
              <w:t>Cercando lavoro.</w:t>
            </w:r>
          </w:p>
          <w:p w:rsidR="001B0E9C" w:rsidRDefault="001B0E9C">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r>
              <w:rPr>
                <w:rFonts w:ascii="Arial" w:eastAsia="Arial" w:hAnsi="Arial" w:cs="Arial"/>
                <w:color w:val="000000"/>
                <w:sz w:val="20"/>
                <w:szCs w:val="20"/>
              </w:rPr>
              <w:t xml:space="preserve">Funzioni: Fare una richiesta in modo gentile. Accogliere la richiesta. </w:t>
            </w:r>
          </w:p>
          <w:p w:rsidR="001B0E9C" w:rsidRDefault="001B0E9C">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r>
              <w:rPr>
                <w:rFonts w:ascii="Arial" w:eastAsia="Arial" w:hAnsi="Arial" w:cs="Arial"/>
                <w:color w:val="000000"/>
                <w:sz w:val="20"/>
                <w:szCs w:val="20"/>
              </w:rPr>
              <w:t>Grammatica: Ripasso dei tempi verbali e altri punti grammaticali.</w:t>
            </w:r>
          </w:p>
          <w:p w:rsidR="001B0E9C" w:rsidRDefault="001B0E9C">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r>
              <w:rPr>
                <w:rFonts w:ascii="Arial" w:eastAsia="Arial" w:hAnsi="Arial" w:cs="Arial"/>
                <w:color w:val="000000"/>
                <w:sz w:val="20"/>
                <w:szCs w:val="20"/>
              </w:rPr>
              <w:t>Lessico: Ripasso e ampliamento.</w:t>
            </w:r>
          </w:p>
          <w:p w:rsidR="001B0E9C" w:rsidRDefault="001B0E9C">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r>
              <w:rPr>
                <w:rFonts w:ascii="Arial" w:eastAsia="Arial" w:hAnsi="Arial" w:cs="Arial"/>
                <w:color w:val="000000"/>
                <w:sz w:val="20"/>
                <w:szCs w:val="20"/>
              </w:rPr>
              <w:t>Civiltà: Ripasso di alcuni elementi generali di geografia fisica e amministrativa.</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Fonologia: Negazione: elementi per sottolineare il contrasto.</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3.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Ruggero Leoncavallo: </w:t>
            </w:r>
            <w:r>
              <w:rPr>
                <w:rFonts w:ascii="Arial" w:eastAsia="Arial" w:hAnsi="Arial" w:cs="Arial"/>
                <w:i/>
                <w:color w:val="000000"/>
                <w:sz w:val="20"/>
                <w:szCs w:val="20"/>
              </w:rPr>
              <w:t>I pagliacci</w:t>
            </w:r>
            <w:r>
              <w:rPr>
                <w:rFonts w:ascii="Arial" w:eastAsia="Arial" w:hAnsi="Arial" w:cs="Arial"/>
                <w:color w:val="000000"/>
                <w:sz w:val="20"/>
                <w:szCs w:val="20"/>
              </w:rPr>
              <w:t>.</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i/>
                <w:color w:val="000000"/>
                <w:sz w:val="20"/>
                <w:szCs w:val="20"/>
              </w:rPr>
              <w:t>Vesti la giubba</w:t>
            </w:r>
            <w:r>
              <w:rPr>
                <w:rFonts w:ascii="Arial" w:eastAsia="Arial" w:hAnsi="Arial" w:cs="Arial"/>
                <w:color w:val="000000"/>
                <w:sz w:val="20"/>
                <w:szCs w:val="20"/>
              </w:rPr>
              <w:t>. Ascolto e lavoro sul lessico.</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Riflessione grammaticale: alcuni verbi irregolari.</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4.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tabs>
                <w:tab w:val="left" w:pos="-352"/>
                <w:tab w:val="left" w:pos="-142"/>
                <w:tab w:val="left" w:pos="215"/>
              </w:tabs>
              <w:jc w:val="both"/>
              <w:rPr>
                <w:color w:val="000000"/>
              </w:rPr>
            </w:pPr>
            <w:r>
              <w:rPr>
                <w:rFonts w:ascii="Arial" w:eastAsia="Arial" w:hAnsi="Arial" w:cs="Arial"/>
                <w:color w:val="000000"/>
                <w:sz w:val="20"/>
                <w:szCs w:val="20"/>
              </w:rPr>
              <w:t xml:space="preserve">Unità 2 – </w:t>
            </w:r>
            <w:r>
              <w:rPr>
                <w:rFonts w:ascii="Arial" w:eastAsia="Arial" w:hAnsi="Arial" w:cs="Arial"/>
                <w:i/>
                <w:color w:val="000000"/>
                <w:sz w:val="20"/>
                <w:szCs w:val="20"/>
              </w:rPr>
              <w:t>Stili di vita, gli italiani visti da fuori</w:t>
            </w:r>
          </w:p>
          <w:p w:rsidR="001B0E9C" w:rsidRDefault="001B0E9C">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r>
              <w:rPr>
                <w:rFonts w:ascii="Arial" w:eastAsia="Arial" w:hAnsi="Arial" w:cs="Arial"/>
                <w:color w:val="000000"/>
                <w:sz w:val="20"/>
                <w:szCs w:val="20"/>
              </w:rPr>
              <w:t xml:space="preserve">Funzioni: Chiedere la causa. Esprimere sorpresa. Indicare cose o persone. </w:t>
            </w:r>
          </w:p>
          <w:p w:rsidR="001B0E9C" w:rsidRDefault="001B0E9C">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r>
              <w:rPr>
                <w:rFonts w:ascii="Arial" w:eastAsia="Arial" w:hAnsi="Arial" w:cs="Arial"/>
                <w:color w:val="000000"/>
                <w:sz w:val="20"/>
                <w:szCs w:val="20"/>
              </w:rPr>
              <w:t>Grammatica: Ripasso e ampliamento dei tempi verbali e altri punti grammaticali. Sostantivi irregolari.</w:t>
            </w:r>
          </w:p>
          <w:p w:rsidR="001B0E9C" w:rsidRDefault="001B0E9C">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r>
              <w:rPr>
                <w:rFonts w:ascii="Arial" w:eastAsia="Arial" w:hAnsi="Arial" w:cs="Arial"/>
                <w:color w:val="000000"/>
                <w:sz w:val="20"/>
                <w:szCs w:val="20"/>
              </w:rPr>
              <w:t>Lessico: Ripasso e ampliamento: la casa, la famiglia, le abilità.</w:t>
            </w:r>
          </w:p>
          <w:p w:rsidR="001B0E9C" w:rsidRDefault="001B0E9C">
            <w:pPr>
              <w:pStyle w:val="Normal1"/>
              <w:widowControl/>
              <w:pBdr>
                <w:top w:val="nil"/>
                <w:left w:val="nil"/>
                <w:bottom w:val="nil"/>
                <w:right w:val="nil"/>
                <w:between w:val="nil"/>
              </w:pBdr>
              <w:tabs>
                <w:tab w:val="left" w:pos="-352"/>
                <w:tab w:val="left" w:pos="-142"/>
                <w:tab w:val="left" w:pos="215"/>
              </w:tabs>
              <w:jc w:val="both"/>
              <w:rPr>
                <w:rFonts w:ascii="Arial" w:eastAsia="Arial" w:hAnsi="Arial" w:cs="Arial"/>
                <w:color w:val="000000"/>
                <w:sz w:val="20"/>
                <w:szCs w:val="20"/>
              </w:rPr>
            </w:pPr>
            <w:r>
              <w:rPr>
                <w:rFonts w:ascii="Arial" w:eastAsia="Arial" w:hAnsi="Arial" w:cs="Arial"/>
                <w:color w:val="000000"/>
                <w:sz w:val="20"/>
                <w:szCs w:val="20"/>
              </w:rPr>
              <w:t>Civiltà: I giovani italiani e la “famiglia lunga”.</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Fonologia: Un’esclamazione dai molti valori: </w:t>
            </w:r>
            <w:r>
              <w:rPr>
                <w:rFonts w:ascii="Arial" w:eastAsia="Arial" w:hAnsi="Arial" w:cs="Arial"/>
                <w:i/>
                <w:color w:val="000000"/>
                <w:sz w:val="20"/>
                <w:szCs w:val="20"/>
              </w:rPr>
              <w:t>mamma mia</w:t>
            </w:r>
            <w:r>
              <w:rPr>
                <w:rFonts w:ascii="Arial" w:eastAsia="Arial" w:hAnsi="Arial" w:cs="Arial"/>
                <w:color w:val="000000"/>
                <w:sz w:val="20"/>
                <w:szCs w:val="20"/>
              </w:rPr>
              <w:t>! /t/ vs. /tt/. /d/ vs. /dd/.</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5.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Wolfgang Amadeus Mozart: </w:t>
            </w:r>
            <w:r>
              <w:rPr>
                <w:rFonts w:ascii="Arial" w:eastAsia="Arial" w:hAnsi="Arial" w:cs="Arial"/>
                <w:i/>
                <w:color w:val="000000"/>
                <w:sz w:val="20"/>
                <w:szCs w:val="20"/>
              </w:rPr>
              <w:t>Le nozze di Figaro</w:t>
            </w:r>
            <w:r>
              <w:rPr>
                <w:rFonts w:ascii="Arial" w:eastAsia="Arial" w:hAnsi="Arial" w:cs="Arial"/>
                <w:color w:val="000000"/>
                <w:sz w:val="20"/>
                <w:szCs w:val="20"/>
              </w:rPr>
              <w:t>.</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i/>
                <w:color w:val="000000"/>
                <w:sz w:val="20"/>
                <w:szCs w:val="20"/>
              </w:rPr>
              <w:t>Non più andrai</w:t>
            </w:r>
            <w:r>
              <w:rPr>
                <w:rFonts w:ascii="Arial" w:eastAsia="Arial" w:hAnsi="Arial" w:cs="Arial"/>
                <w:color w:val="000000"/>
                <w:sz w:val="20"/>
                <w:szCs w:val="20"/>
              </w:rPr>
              <w:t>. Ascolto e lavoro sul lessico.</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Riflessione grammaticale: le preposizioni semplici e articolate; gli aggettivi dimostrativi.</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6.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Unità 3 – </w:t>
            </w:r>
            <w:r>
              <w:rPr>
                <w:rFonts w:ascii="Arial" w:eastAsia="Arial" w:hAnsi="Arial" w:cs="Arial"/>
                <w:i/>
                <w:color w:val="000000"/>
                <w:sz w:val="20"/>
                <w:szCs w:val="20"/>
              </w:rPr>
              <w:t>Amore.</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 xml:space="preserve">Funzioni: Esprimere stati d’animo ed emozioni. Esprimere opinione. </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Grammatica: Ripasso e ampliamento del passato prossimo, con accordi. </w:t>
            </w:r>
            <w:r>
              <w:rPr>
                <w:rFonts w:ascii="Arial" w:eastAsia="Arial" w:hAnsi="Arial" w:cs="Arial"/>
                <w:i/>
                <w:color w:val="000000"/>
                <w:sz w:val="20"/>
                <w:szCs w:val="20"/>
              </w:rPr>
              <w:t>Già</w:t>
            </w:r>
            <w:r>
              <w:rPr>
                <w:rFonts w:ascii="Arial" w:eastAsia="Arial" w:hAnsi="Arial" w:cs="Arial"/>
                <w:color w:val="000000"/>
                <w:sz w:val="20"/>
                <w:szCs w:val="20"/>
              </w:rPr>
              <w:t xml:space="preserve">, </w:t>
            </w:r>
            <w:r>
              <w:rPr>
                <w:rFonts w:ascii="Arial" w:eastAsia="Arial" w:hAnsi="Arial" w:cs="Arial"/>
                <w:i/>
                <w:color w:val="000000"/>
                <w:sz w:val="20"/>
                <w:szCs w:val="20"/>
              </w:rPr>
              <w:t>appena</w:t>
            </w:r>
            <w:r>
              <w:rPr>
                <w:rFonts w:ascii="Arial" w:eastAsia="Arial" w:hAnsi="Arial" w:cs="Arial"/>
                <w:color w:val="000000"/>
                <w:sz w:val="20"/>
                <w:szCs w:val="20"/>
              </w:rPr>
              <w:t xml:space="preserve">, </w:t>
            </w:r>
            <w:r>
              <w:rPr>
                <w:rFonts w:ascii="Arial" w:eastAsia="Arial" w:hAnsi="Arial" w:cs="Arial"/>
                <w:i/>
                <w:color w:val="000000"/>
                <w:sz w:val="20"/>
                <w:szCs w:val="20"/>
              </w:rPr>
              <w:t>non ancora</w:t>
            </w:r>
            <w:r>
              <w:rPr>
                <w:rFonts w:ascii="Arial" w:eastAsia="Arial" w:hAnsi="Arial" w:cs="Arial"/>
                <w:color w:val="000000"/>
                <w:sz w:val="20"/>
                <w:szCs w:val="20"/>
              </w:rPr>
              <w:t xml:space="preserve">, </w:t>
            </w:r>
            <w:r>
              <w:rPr>
                <w:rFonts w:ascii="Arial" w:eastAsia="Arial" w:hAnsi="Arial" w:cs="Arial"/>
                <w:i/>
                <w:color w:val="000000"/>
                <w:sz w:val="20"/>
                <w:szCs w:val="20"/>
              </w:rPr>
              <w:t>mai</w:t>
            </w:r>
            <w:r>
              <w:rPr>
                <w:rFonts w:ascii="Arial" w:eastAsia="Arial" w:hAnsi="Arial" w:cs="Arial"/>
                <w:color w:val="000000"/>
                <w:sz w:val="20"/>
                <w:szCs w:val="20"/>
              </w:rPr>
              <w:t xml:space="preserve">, </w:t>
            </w:r>
            <w:r>
              <w:rPr>
                <w:rFonts w:ascii="Arial" w:eastAsia="Arial" w:hAnsi="Arial" w:cs="Arial"/>
                <w:i/>
                <w:color w:val="000000"/>
                <w:sz w:val="20"/>
                <w:szCs w:val="20"/>
              </w:rPr>
              <w:t>ormai</w:t>
            </w:r>
            <w:r>
              <w:rPr>
                <w:rFonts w:ascii="Arial" w:eastAsia="Arial" w:hAnsi="Arial" w:cs="Arial"/>
                <w:color w:val="000000"/>
                <w:sz w:val="20"/>
                <w:szCs w:val="20"/>
              </w:rPr>
              <w:t>.</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Lessico: Storie d’amore.</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Civiltà: L’amore in una canzone.</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 xml:space="preserve">Fonologia: Intonazioni per esprimere stati d’animo. </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7.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Wolfgang Amadeus Mozart: </w:t>
            </w:r>
            <w:r>
              <w:rPr>
                <w:rFonts w:ascii="Arial" w:eastAsia="Arial" w:hAnsi="Arial" w:cs="Arial"/>
                <w:i/>
                <w:color w:val="000000"/>
                <w:sz w:val="20"/>
                <w:szCs w:val="20"/>
              </w:rPr>
              <w:t>Don Giovanni</w:t>
            </w:r>
            <w:r>
              <w:rPr>
                <w:rFonts w:ascii="Arial" w:eastAsia="Arial" w:hAnsi="Arial" w:cs="Arial"/>
                <w:color w:val="000000"/>
                <w:sz w:val="20"/>
                <w:szCs w:val="20"/>
              </w:rPr>
              <w:t>.</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i/>
                <w:color w:val="000000"/>
                <w:sz w:val="20"/>
                <w:szCs w:val="20"/>
              </w:rPr>
              <w:t>Mi tradì quell'alma ingrata</w:t>
            </w:r>
            <w:r>
              <w:rPr>
                <w:rFonts w:ascii="Arial" w:eastAsia="Arial" w:hAnsi="Arial" w:cs="Arial"/>
                <w:color w:val="000000"/>
                <w:sz w:val="20"/>
                <w:szCs w:val="20"/>
              </w:rPr>
              <w:t>. Ascolto e lavoro sul lessico.</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 xml:space="preserve">Riflessione grammaticale: forme implicite dei verbi. </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8.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Unità 4 – </w:t>
            </w:r>
            <w:r>
              <w:rPr>
                <w:rFonts w:ascii="Arial" w:eastAsia="Arial" w:hAnsi="Arial" w:cs="Arial"/>
                <w:i/>
                <w:color w:val="000000"/>
                <w:sz w:val="20"/>
                <w:szCs w:val="20"/>
              </w:rPr>
              <w:t>Quando ero piccolo.</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Funzioni: Esprimere azioni ripetute o abituali nel passato. Descrivere luoghi, situazioni, persone al passato. </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Grammatica: Imperfetto. </w:t>
            </w:r>
            <w:r>
              <w:rPr>
                <w:rFonts w:ascii="Arial" w:eastAsia="Arial" w:hAnsi="Arial" w:cs="Arial"/>
                <w:i/>
                <w:color w:val="000000"/>
                <w:sz w:val="20"/>
                <w:szCs w:val="20"/>
              </w:rPr>
              <w:t>Stare</w:t>
            </w:r>
            <w:r>
              <w:rPr>
                <w:rFonts w:ascii="Arial" w:eastAsia="Arial" w:hAnsi="Arial" w:cs="Arial"/>
                <w:color w:val="000000"/>
                <w:sz w:val="20"/>
                <w:szCs w:val="20"/>
              </w:rPr>
              <w:t xml:space="preserve"> + gerundio.</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Lessico: Ripasso e ampliamento del lessico del cibo e della cucina.</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Civiltà: Negozi, professioni e giochi che scompaiono.</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 xml:space="preserve">Fonologia: Suoni brevi verso suoni intensi. </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9.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Gioachino Rossini: </w:t>
            </w:r>
            <w:r>
              <w:rPr>
                <w:rFonts w:ascii="Arial" w:eastAsia="Arial" w:hAnsi="Arial" w:cs="Arial"/>
                <w:i/>
                <w:color w:val="000000"/>
                <w:sz w:val="20"/>
                <w:szCs w:val="20"/>
              </w:rPr>
              <w:t>Il barbiere di Siviglia</w:t>
            </w:r>
            <w:r>
              <w:rPr>
                <w:rFonts w:ascii="Arial" w:eastAsia="Arial" w:hAnsi="Arial" w:cs="Arial"/>
                <w:color w:val="000000"/>
                <w:sz w:val="20"/>
                <w:szCs w:val="20"/>
              </w:rPr>
              <w:t>.</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i/>
                <w:color w:val="000000"/>
                <w:sz w:val="20"/>
                <w:szCs w:val="20"/>
              </w:rPr>
              <w:t>Largo al factotum</w:t>
            </w:r>
            <w:r>
              <w:rPr>
                <w:rFonts w:ascii="Arial" w:eastAsia="Arial" w:hAnsi="Arial" w:cs="Arial"/>
                <w:color w:val="000000"/>
                <w:sz w:val="20"/>
                <w:szCs w:val="20"/>
              </w:rPr>
              <w:t>. Ascolto e lavoro sul lessico.</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Riflessione grammaticale: aggettivi, superlativo assoluto.</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10.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Unità 5 – </w:t>
            </w:r>
            <w:r>
              <w:rPr>
                <w:rFonts w:ascii="Arial" w:eastAsia="Arial" w:hAnsi="Arial" w:cs="Arial"/>
                <w:i/>
                <w:color w:val="000000"/>
                <w:sz w:val="20"/>
                <w:szCs w:val="20"/>
              </w:rPr>
              <w:t>Telelavorando, in ufficio, al telefono.</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Funzion</w:t>
            </w:r>
            <w:r>
              <w:rPr>
                <w:rFonts w:ascii="Arial" w:eastAsia="Arial" w:hAnsi="Arial" w:cs="Arial"/>
                <w:color w:val="000000"/>
                <w:sz w:val="20"/>
                <w:szCs w:val="20"/>
                <w:u w:val="single"/>
              </w:rPr>
              <w:t>i</w:t>
            </w:r>
            <w:r>
              <w:rPr>
                <w:rFonts w:ascii="Arial" w:eastAsia="Arial" w:hAnsi="Arial" w:cs="Arial"/>
                <w:color w:val="000000"/>
                <w:sz w:val="20"/>
                <w:szCs w:val="20"/>
              </w:rPr>
              <w:t xml:space="preserve">: Attivare una conversazione telefonica. Chiedere di parlare con qualcuno. Offrire aiuto e disponibilità. </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11.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Grammatica: Pronomi combinati. Alcuni indefiniti: </w:t>
            </w:r>
            <w:r>
              <w:rPr>
                <w:rFonts w:ascii="Arial" w:eastAsia="Arial" w:hAnsi="Arial" w:cs="Arial"/>
                <w:i/>
                <w:color w:val="000000"/>
                <w:sz w:val="20"/>
                <w:szCs w:val="20"/>
              </w:rPr>
              <w:t>qualche, alcuni, niente/nulla, nessuno, ognuno, poco, qualcuno, qualcosa.</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Lessico: I verbi della casa e del lavoro in ufficio. Intercalari.</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Civiltà: Aspetti del lavoro. Disoccupazione.</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12.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Gaetano Donizetti: </w:t>
            </w:r>
            <w:r>
              <w:rPr>
                <w:rFonts w:ascii="Arial" w:eastAsia="Arial" w:hAnsi="Arial" w:cs="Arial"/>
                <w:i/>
                <w:color w:val="000000"/>
                <w:sz w:val="20"/>
                <w:szCs w:val="20"/>
              </w:rPr>
              <w:t>L'elisir d'amore</w:t>
            </w:r>
            <w:r>
              <w:rPr>
                <w:rFonts w:ascii="Arial" w:eastAsia="Arial" w:hAnsi="Arial" w:cs="Arial"/>
                <w:color w:val="000000"/>
                <w:sz w:val="20"/>
                <w:szCs w:val="20"/>
              </w:rPr>
              <w:t>.</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i/>
                <w:color w:val="000000"/>
                <w:sz w:val="20"/>
                <w:szCs w:val="20"/>
              </w:rPr>
              <w:t>Una furtiva lagrima</w:t>
            </w:r>
            <w:r>
              <w:rPr>
                <w:rFonts w:ascii="Arial" w:eastAsia="Arial" w:hAnsi="Arial" w:cs="Arial"/>
                <w:color w:val="000000"/>
                <w:sz w:val="20"/>
                <w:szCs w:val="20"/>
              </w:rPr>
              <w:t>. Ascolto e lavoro sul lessico.</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Riflessione grammaticale: ripasso dei pronomi possessivi.</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13.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Lessico: Dal medico. Il corpo umano, le malattie.</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Civiltà: Il linguaggio del corpo. I gesti italiani.</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Fonologia: Negazione: elementi per sottolineare il contrasto (2). /m/ vs. /mm/. /n/ vs. /nn/.</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14.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Vincenzo Bellini: </w:t>
            </w:r>
            <w:r>
              <w:rPr>
                <w:rFonts w:ascii="Arial" w:eastAsia="Arial" w:hAnsi="Arial" w:cs="Arial"/>
                <w:i/>
                <w:color w:val="000000"/>
                <w:sz w:val="20"/>
                <w:szCs w:val="20"/>
              </w:rPr>
              <w:t>La Sonnambula</w:t>
            </w:r>
            <w:r>
              <w:rPr>
                <w:rFonts w:ascii="Arial" w:eastAsia="Arial" w:hAnsi="Arial" w:cs="Arial"/>
                <w:color w:val="000000"/>
                <w:sz w:val="20"/>
                <w:szCs w:val="20"/>
              </w:rPr>
              <w:t>.</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i/>
                <w:color w:val="000000"/>
                <w:sz w:val="20"/>
                <w:szCs w:val="20"/>
              </w:rPr>
              <w:t>Ah, non credea mirarti</w:t>
            </w:r>
            <w:r>
              <w:rPr>
                <w:rFonts w:ascii="Arial" w:eastAsia="Arial" w:hAnsi="Arial" w:cs="Arial"/>
                <w:color w:val="000000"/>
                <w:sz w:val="20"/>
                <w:szCs w:val="20"/>
              </w:rPr>
              <w:t>. Ascolto e lavoro sul lessico.</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Riflessione grammaticale: il condizionale.</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352"/>
                <w:tab w:val="left" w:pos="215"/>
                <w:tab w:val="left" w:pos="851"/>
              </w:tabs>
              <w:rPr>
                <w:rFonts w:ascii="Arial" w:eastAsia="Arial" w:hAnsi="Arial" w:cs="Arial"/>
                <w:color w:val="000000"/>
                <w:sz w:val="20"/>
                <w:szCs w:val="20"/>
              </w:rPr>
            </w:pPr>
            <w:r>
              <w:rPr>
                <w:rFonts w:ascii="Arial" w:eastAsia="Arial" w:hAnsi="Arial" w:cs="Arial"/>
                <w:color w:val="000000"/>
                <w:sz w:val="20"/>
                <w:szCs w:val="20"/>
              </w:rPr>
              <w:t xml:space="preserve">15. </w:t>
            </w:r>
            <w:r w:rsidR="005C2D45" w:rsidRPr="005C2D45">
              <w:rPr>
                <w:rStyle w:val="y2iqfc"/>
                <w:rFonts w:ascii="Arial" w:hAnsi="Arial" w:cs="Arial"/>
                <w:color w:val="202124"/>
                <w:sz w:val="20"/>
                <w:szCs w:val="20"/>
              </w:rPr>
              <w:t>Lecture / Exercises:</w:t>
            </w:r>
          </w:p>
          <w:p w:rsidR="001B6FD8" w:rsidRPr="00B943C6" w:rsidRDefault="001B6FD8" w:rsidP="001B6FD8">
            <w:pPr>
              <w:pStyle w:val="HTMLunaprijedoblikovano"/>
              <w:shd w:val="clear" w:color="auto" w:fill="F8F9FA"/>
              <w:rPr>
                <w:rFonts w:ascii="Arial" w:hAnsi="Arial" w:cs="Arial"/>
                <w:color w:val="202124"/>
              </w:rPr>
            </w:pPr>
            <w:r w:rsidRPr="00B943C6">
              <w:rPr>
                <w:rStyle w:val="y2iqfc"/>
                <w:rFonts w:ascii="Arial" w:hAnsi="Arial" w:cs="Arial"/>
                <w:color w:val="202124"/>
              </w:rPr>
              <w:t>Closing lecture. Repetition and preparation for the final exam.</w:t>
            </w:r>
          </w:p>
          <w:p w:rsidR="001B0E9C" w:rsidRDefault="001B0E9C">
            <w:pPr>
              <w:pStyle w:val="Normal1"/>
              <w:widowControl/>
              <w:pBdr>
                <w:top w:val="nil"/>
                <w:left w:val="nil"/>
                <w:bottom w:val="nil"/>
                <w:right w:val="nil"/>
                <w:between w:val="nil"/>
              </w:pBdr>
              <w:tabs>
                <w:tab w:val="left" w:pos="73"/>
                <w:tab w:val="left" w:pos="782"/>
              </w:tabs>
              <w:rPr>
                <w:rFonts w:ascii="Arial" w:eastAsia="Arial" w:hAnsi="Arial" w:cs="Arial"/>
                <w:color w:val="000000"/>
                <w:sz w:val="20"/>
                <w:szCs w:val="20"/>
                <w:highlight w:val="yellow"/>
              </w:rPr>
            </w:pPr>
          </w:p>
        </w:tc>
      </w:tr>
      <w:tr w:rsidR="001D0E71">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1D0E71" w:rsidRPr="00943EE4" w:rsidRDefault="001D0E71"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 xml:space="preserve">Conducting the </w:t>
            </w:r>
            <w:r w:rsidRPr="00943EE4">
              <w:rPr>
                <w:rFonts w:ascii="Arial" w:hAnsi="Arial" w:cs="Arial"/>
                <w:color w:val="000000"/>
                <w:sz w:val="20"/>
                <w:szCs w:val="20"/>
                <w:lang w:val="en-GB"/>
              </w:rPr>
              <w:lastRenderedPageBreak/>
              <w:t>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lastRenderedPageBreak/>
              <w:t>×</w:t>
            </w:r>
            <w:r w:rsidRPr="00943EE4">
              <w:rPr>
                <w:rFonts w:ascii="Arial" w:hAnsi="Arial" w:cs="Arial"/>
                <w:b/>
                <w:color w:val="000000"/>
                <w:sz w:val="20"/>
                <w:szCs w:val="20"/>
                <w:lang w:val="en-GB"/>
              </w:rPr>
              <w:t xml:space="preserve"> lessons</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lastRenderedPageBreak/>
              <w:t>☐</w:t>
            </w:r>
            <w:r w:rsidRPr="00943EE4">
              <w:rPr>
                <w:rFonts w:ascii="Arial" w:hAnsi="Arial" w:cs="Arial"/>
                <w:color w:val="000000"/>
                <w:sz w:val="20"/>
                <w:szCs w:val="20"/>
                <w:lang w:val="en-GB"/>
              </w:rPr>
              <w:t xml:space="preserve"> seminars and workshops  </w:t>
            </w:r>
          </w:p>
          <w:p w:rsidR="001D0E71" w:rsidRPr="001D0E71" w:rsidRDefault="001D0E71" w:rsidP="001D0E71">
            <w:pPr>
              <w:pStyle w:val="Normal10"/>
              <w:widowControl/>
              <w:rPr>
                <w:rFonts w:ascii="Times New Roman" w:hAnsi="Times New Roman" w:cs="Times New Roman"/>
                <w:b/>
                <w:color w:val="000000"/>
                <w:sz w:val="19"/>
                <w:szCs w:val="19"/>
                <w:lang w:val="en-GB"/>
              </w:rPr>
            </w:pPr>
            <w:r w:rsidRPr="001D0E71">
              <w:rPr>
                <w:rFonts w:ascii="MS Gothic" w:eastAsia="MS Gothic" w:hAnsi="MS Gothic" w:cs="MS Gothic"/>
                <w:b/>
                <w:color w:val="000000"/>
                <w:sz w:val="20"/>
                <w:szCs w:val="20"/>
                <w:lang w:val="en-GB"/>
              </w:rPr>
              <w:t>×</w:t>
            </w:r>
            <w:r w:rsidRPr="001D0E71">
              <w:rPr>
                <w:rFonts w:ascii="Arial" w:hAnsi="Arial" w:cs="Arial"/>
                <w:b/>
                <w:color w:val="000000"/>
                <w:sz w:val="20"/>
                <w:szCs w:val="20"/>
                <w:lang w:val="en-GB"/>
              </w:rPr>
              <w:t xml:space="preserve"> exrcises</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1D0E71" w:rsidRPr="00943EE4" w:rsidRDefault="001D0E71" w:rsidP="001D0E71">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1D0E71">
              <w:rPr>
                <w:rFonts w:ascii="Arial" w:hAnsi="Arial" w:cs="Arial"/>
                <w:color w:val="000000"/>
                <w:sz w:val="20"/>
                <w:szCs w:val="20"/>
                <w:lang w:val="en-GB"/>
              </w:rPr>
              <w:t>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1D0E71" w:rsidRDefault="001D0E71" w:rsidP="001D0E71">
            <w:pPr>
              <w:pStyle w:val="Normal10"/>
              <w:widowControl/>
              <w:rPr>
                <w:rFonts w:ascii="Times New Roman" w:hAnsi="Times New Roman" w:cs="Times New Roman"/>
                <w:b/>
                <w:color w:val="000000"/>
                <w:sz w:val="19"/>
                <w:szCs w:val="19"/>
                <w:lang w:val="en-GB"/>
              </w:rPr>
            </w:pPr>
            <w:r w:rsidRPr="001D0E71">
              <w:rPr>
                <w:rFonts w:ascii="MS Gothic" w:eastAsia="MS Gothic" w:hAnsi="MS Gothic" w:cs="MS Gothic"/>
                <w:b/>
                <w:color w:val="000000"/>
                <w:sz w:val="20"/>
                <w:szCs w:val="20"/>
                <w:lang w:val="en-GB"/>
              </w:rPr>
              <w:lastRenderedPageBreak/>
              <w:t>×</w:t>
            </w:r>
            <w:r w:rsidRPr="001D0E71">
              <w:rPr>
                <w:rFonts w:ascii="Arial" w:hAnsi="Arial" w:cs="Arial"/>
                <w:b/>
                <w:color w:val="000000"/>
                <w:sz w:val="20"/>
                <w:szCs w:val="20"/>
                <w:lang w:val="en-GB"/>
              </w:rPr>
              <w:t xml:space="preserve"> independent tasks</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lastRenderedPageBreak/>
              <w:t>☐</w:t>
            </w:r>
            <w:r w:rsidRPr="00943EE4">
              <w:rPr>
                <w:rFonts w:ascii="Arial" w:hAnsi="Arial" w:cs="Arial"/>
                <w:color w:val="000000"/>
                <w:sz w:val="20"/>
                <w:szCs w:val="20"/>
                <w:lang w:val="en-GB"/>
              </w:rPr>
              <w:t xml:space="preserve"> multimedia </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1D0E71">
              <w:rPr>
                <w:rFonts w:ascii="Arial" w:hAnsi="Arial" w:cs="Arial"/>
                <w:color w:val="000000"/>
                <w:sz w:val="20"/>
                <w:szCs w:val="20"/>
                <w:lang w:val="en-GB"/>
              </w:rPr>
              <w:t>mentoring</w:t>
            </w:r>
          </w:p>
          <w:p w:rsidR="001D0E71" w:rsidRPr="00943EE4" w:rsidRDefault="001D0E71" w:rsidP="001D0E71">
            <w:pPr>
              <w:pStyle w:val="Normal10"/>
              <w:tabs>
                <w:tab w:val="left" w:pos="2820"/>
              </w:tabs>
              <w:rPr>
                <w:color w:val="000000"/>
                <w:lang w:val="en-GB"/>
              </w:rPr>
            </w:pPr>
            <w:r w:rsidRPr="00943EE4">
              <w:rPr>
                <w:rFonts w:ascii="Arial" w:hAnsi="Arial" w:cs="Arial"/>
                <w:color w:val="000000"/>
                <w:sz w:val="20"/>
                <w:szCs w:val="20"/>
                <w:lang w:val="en-GB"/>
              </w:rPr>
              <w:t> </w:t>
            </w:r>
          </w:p>
        </w:tc>
      </w:tr>
      <w:tr w:rsidR="001B0E9C">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1B0E9C" w:rsidRDefault="001B0E9C">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1B0E9C" w:rsidRDefault="001B0E9C">
            <w:pPr>
              <w:pStyle w:val="Normal1"/>
              <w:pBdr>
                <w:top w:val="nil"/>
                <w:left w:val="nil"/>
                <w:bottom w:val="nil"/>
                <w:right w:val="nil"/>
                <w:between w:val="nil"/>
              </w:pBdr>
              <w:spacing w:line="276" w:lineRule="auto"/>
              <w:rPr>
                <w:color w:val="000000"/>
              </w:rPr>
            </w:pPr>
          </w:p>
        </w:tc>
      </w:tr>
      <w:tr w:rsidR="001B0E9C">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1B6FD8" w:rsidRPr="00AB761A" w:rsidRDefault="001B6FD8" w:rsidP="001B6FD8">
            <w:pPr>
              <w:pStyle w:val="HTMLunaprijedoblikovano"/>
              <w:shd w:val="clear" w:color="auto" w:fill="F8F9FA"/>
              <w:rPr>
                <w:rFonts w:ascii="Arial" w:hAnsi="Arial" w:cs="Arial"/>
                <w:color w:val="202124"/>
              </w:rPr>
            </w:pPr>
            <w:r w:rsidRPr="00AB761A">
              <w:rPr>
                <w:rStyle w:val="y2iqfc"/>
                <w:rFonts w:ascii="Arial" w:hAnsi="Arial" w:cs="Arial"/>
                <w:color w:val="202124"/>
              </w:rPr>
              <w:t>Active participation in classes and regular attendance at exercises. Regular homework writing. Checking the knowledge acquired during classes and at the colloquium / exam.</w:t>
            </w:r>
          </w:p>
          <w:p w:rsidR="001B0E9C" w:rsidRDefault="001B0E9C">
            <w:pPr>
              <w:pStyle w:val="Normal1"/>
              <w:widowControl/>
              <w:pBdr>
                <w:top w:val="nil"/>
                <w:left w:val="nil"/>
                <w:bottom w:val="nil"/>
                <w:right w:val="nil"/>
                <w:between w:val="nil"/>
              </w:pBdr>
              <w:tabs>
                <w:tab w:val="left" w:pos="73"/>
              </w:tabs>
              <w:rPr>
                <w:rFonts w:ascii="Arial" w:eastAsia="Arial" w:hAnsi="Arial" w:cs="Arial"/>
                <w:color w:val="000000"/>
                <w:sz w:val="20"/>
                <w:szCs w:val="20"/>
              </w:rPr>
            </w:pPr>
          </w:p>
        </w:tc>
      </w:tr>
      <w:tr w:rsidR="001D0E71">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Pr="00943EE4" w:rsidRDefault="001D0E71" w:rsidP="001B0E9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D0E71">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b/>
                <w:color w:val="000000"/>
                <w:sz w:val="20"/>
                <w:szCs w:val="20"/>
              </w:rPr>
              <w:t>     </w:t>
            </w:r>
          </w:p>
        </w:tc>
      </w:tr>
      <w:tr w:rsidR="001D0E71">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1D0E71" w:rsidRDefault="001D0E71" w:rsidP="001D0E71">
            <w:pPr>
              <w:pStyle w:val="HTMLunaprijedoblikovano"/>
              <w:shd w:val="clear" w:color="auto" w:fill="F8F9FA"/>
              <w:rPr>
                <w:rFonts w:ascii="Arial" w:hAnsi="Arial" w:cs="Arial"/>
                <w:color w:val="202124"/>
              </w:rPr>
            </w:pPr>
            <w:r w:rsidRPr="001D0E71">
              <w:rPr>
                <w:rStyle w:val="y2iqfc"/>
                <w:rFonts w:ascii="Arial" w:hAnsi="Arial" w:cs="Arial"/>
                <w:color w:val="202124"/>
              </w:rPr>
              <w:t>Activity and commitment</w:t>
            </w:r>
          </w:p>
          <w:p w:rsidR="001D0E71" w:rsidRDefault="001D0E71" w:rsidP="001D0E71">
            <w:pPr>
              <w:pStyle w:val="Normal1"/>
              <w:widowControl/>
              <w:pBdr>
                <w:top w:val="nil"/>
                <w:left w:val="nil"/>
                <w:bottom w:val="nil"/>
                <w:right w:val="nil"/>
                <w:between w:val="nil"/>
              </w:pBdr>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0.50</w:t>
            </w:r>
          </w:p>
        </w:tc>
      </w:tr>
      <w:tr w:rsidR="001D0E71">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2</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1D0E71">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1D0E71" w:rsidRPr="00943EE4" w:rsidRDefault="001D0E71" w:rsidP="001D0E71">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1D0E71" w:rsidRPr="00943EE4" w:rsidRDefault="001D0E71" w:rsidP="001D0E71">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1D0E71" w:rsidRDefault="001D0E71" w:rsidP="001D0E71">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1D0E71">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Pr="00943EE4" w:rsidRDefault="001D0E71" w:rsidP="001B0E9C">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1D0E71" w:rsidRDefault="001D0E71" w:rsidP="001D0E7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2 ECTS – </w:t>
            </w:r>
            <w:r w:rsidRPr="00943EE4">
              <w:rPr>
                <w:rFonts w:ascii="Arial" w:hAnsi="Arial" w:cs="Arial"/>
                <w:color w:val="000000"/>
                <w:sz w:val="20"/>
                <w:szCs w:val="20"/>
                <w:lang w:val="en-GB"/>
              </w:rPr>
              <w:t>Oral exam</w:t>
            </w:r>
            <w:r>
              <w:rPr>
                <w:rFonts w:ascii="Arial" w:eastAsia="Arial" w:hAnsi="Arial" w:cs="Arial"/>
                <w:color w:val="000000"/>
                <w:sz w:val="20"/>
                <w:szCs w:val="20"/>
              </w:rPr>
              <w:t xml:space="preserve"> </w:t>
            </w:r>
          </w:p>
          <w:p w:rsidR="001D0E71" w:rsidRDefault="001D0E71" w:rsidP="001D0E7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1/2 ECTS – </w:t>
            </w:r>
            <w:r w:rsidRPr="00943EE4">
              <w:rPr>
                <w:rFonts w:ascii="Arial" w:hAnsi="Arial" w:cs="Arial"/>
                <w:color w:val="000000"/>
                <w:sz w:val="20"/>
                <w:szCs w:val="20"/>
                <w:lang w:val="en-GB"/>
              </w:rPr>
              <w:t>Attendance</w:t>
            </w:r>
          </w:p>
          <w:p w:rsidR="001D0E71" w:rsidRPr="001D0E71" w:rsidRDefault="001D0E71" w:rsidP="001D0E71">
            <w:pPr>
              <w:pStyle w:val="HTMLunaprijedoblikovano"/>
              <w:shd w:val="clear" w:color="auto" w:fill="F8F9FA"/>
              <w:rPr>
                <w:rFonts w:ascii="Arial" w:hAnsi="Arial" w:cs="Arial"/>
                <w:color w:val="202124"/>
              </w:rPr>
            </w:pPr>
            <w:r>
              <w:rPr>
                <w:rFonts w:ascii="Arial" w:eastAsia="Arial" w:hAnsi="Arial" w:cs="Arial"/>
                <w:color w:val="000000"/>
              </w:rPr>
              <w:t xml:space="preserve">1/2 ECTS – </w:t>
            </w:r>
            <w:r w:rsidRPr="001D0E71">
              <w:rPr>
                <w:rStyle w:val="y2iqfc"/>
                <w:rFonts w:ascii="Arial" w:hAnsi="Arial" w:cs="Arial"/>
                <w:color w:val="202124"/>
              </w:rPr>
              <w:t>Activity and commitment</w:t>
            </w:r>
          </w:p>
          <w:p w:rsidR="001D0E71" w:rsidRDefault="001D0E71" w:rsidP="001D0E71">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1B0E9C">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1B0E9C">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15"/>
              </w:tabs>
              <w:jc w:val="both"/>
              <w:rPr>
                <w:color w:val="000000"/>
              </w:rPr>
            </w:pPr>
            <w:r>
              <w:rPr>
                <w:rFonts w:ascii="Arial" w:eastAsia="Arial" w:hAnsi="Arial" w:cs="Arial"/>
                <w:color w:val="000000"/>
                <w:sz w:val="20"/>
                <w:szCs w:val="20"/>
              </w:rPr>
              <w:t xml:space="preserve">Mezzardi, M.; Balboni, E. P. (2003). </w:t>
            </w:r>
            <w:r>
              <w:rPr>
                <w:rFonts w:ascii="Arial" w:eastAsia="Arial" w:hAnsi="Arial" w:cs="Arial"/>
                <w:i/>
                <w:color w:val="000000"/>
                <w:sz w:val="20"/>
                <w:szCs w:val="20"/>
              </w:rPr>
              <w:t>Rete 2. Corso multimediale d'italiano per stranieri</w:t>
            </w:r>
            <w:r>
              <w:rPr>
                <w:rFonts w:ascii="Arial" w:eastAsia="Arial" w:hAnsi="Arial" w:cs="Arial"/>
                <w:color w:val="000000"/>
                <w:sz w:val="20"/>
                <w:szCs w:val="20"/>
              </w:rPr>
              <w:t>. Perugia: Guerra, (Unità 1-5).</w:t>
            </w:r>
          </w:p>
          <w:p w:rsidR="001B0E9C" w:rsidRDefault="001B0E9C">
            <w:pPr>
              <w:pStyle w:val="Normal1"/>
              <w:widowControl/>
              <w:pBdr>
                <w:top w:val="nil"/>
                <w:left w:val="nil"/>
                <w:bottom w:val="nil"/>
                <w:right w:val="nil"/>
                <w:between w:val="nil"/>
              </w:pBdr>
              <w:tabs>
                <w:tab w:val="left" w:pos="215"/>
              </w:tabs>
              <w:jc w:val="both"/>
              <w:rPr>
                <w:rFonts w:ascii="Arial" w:eastAsia="Arial" w:hAnsi="Arial" w:cs="Arial"/>
                <w:color w:val="000000"/>
                <w:sz w:val="20"/>
                <w:szCs w:val="20"/>
              </w:rPr>
            </w:pP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73"/>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73"/>
                <w:tab w:val="left" w:pos="2820"/>
              </w:tabs>
              <w:spacing w:line="276" w:lineRule="auto"/>
              <w:jc w:val="center"/>
              <w:rPr>
                <w:color w:val="000000"/>
              </w:rPr>
            </w:pPr>
            <w:r>
              <w:rPr>
                <w:rFonts w:ascii="Arial" w:eastAsia="Arial" w:hAnsi="Arial" w:cs="Arial"/>
                <w:color w:val="000000"/>
                <w:sz w:val="20"/>
                <w:szCs w:val="20"/>
              </w:rPr>
              <w:t>     </w:t>
            </w:r>
          </w:p>
        </w:tc>
      </w:tr>
      <w:tr w:rsidR="001B0E9C">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15"/>
                <w:tab w:val="left" w:pos="2820"/>
              </w:tabs>
              <w:jc w:val="both"/>
              <w:rPr>
                <w:color w:val="000000"/>
              </w:rPr>
            </w:pPr>
            <w:r>
              <w:rPr>
                <w:rFonts w:ascii="Arial" w:eastAsia="Arial" w:hAnsi="Arial" w:cs="Arial"/>
                <w:color w:val="000000"/>
                <w:sz w:val="20"/>
                <w:szCs w:val="20"/>
              </w:rPr>
              <w:t xml:space="preserve">Carresi, S.; Chiarenza, S.; Frollano, E. (1998). </w:t>
            </w:r>
            <w:r>
              <w:rPr>
                <w:rFonts w:ascii="Arial" w:eastAsia="Arial" w:hAnsi="Arial" w:cs="Arial"/>
                <w:i/>
                <w:color w:val="000000"/>
                <w:sz w:val="20"/>
                <w:szCs w:val="20"/>
              </w:rPr>
              <w:t>L'italiano all'opera; attività linguistiche attraverso 15 arie famose</w:t>
            </w:r>
            <w:r>
              <w:rPr>
                <w:rFonts w:ascii="Arial" w:eastAsia="Arial" w:hAnsi="Arial" w:cs="Arial"/>
                <w:color w:val="000000"/>
                <w:sz w:val="20"/>
                <w:szCs w:val="20"/>
              </w:rPr>
              <w:t>. Roma: Bonacci editore.</w:t>
            </w:r>
          </w:p>
          <w:p w:rsidR="001B0E9C" w:rsidRDefault="001B0E9C">
            <w:pPr>
              <w:pStyle w:val="Normal1"/>
              <w:widowControl/>
              <w:pBdr>
                <w:top w:val="nil"/>
                <w:left w:val="nil"/>
                <w:bottom w:val="nil"/>
                <w:right w:val="nil"/>
                <w:between w:val="nil"/>
              </w:pBdr>
              <w:tabs>
                <w:tab w:val="left" w:pos="215"/>
                <w:tab w:val="left" w:pos="2820"/>
              </w:tabs>
              <w:jc w:val="both"/>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73"/>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73"/>
                <w:tab w:val="left" w:pos="2820"/>
              </w:tabs>
              <w:spacing w:line="276" w:lineRule="auto"/>
              <w:jc w:val="center"/>
              <w:rPr>
                <w:color w:val="000000"/>
              </w:rPr>
            </w:pPr>
            <w:r>
              <w:rPr>
                <w:rFonts w:ascii="Arial" w:eastAsia="Arial" w:hAnsi="Arial" w:cs="Arial"/>
                <w:color w:val="000000"/>
                <w:sz w:val="20"/>
                <w:szCs w:val="20"/>
              </w:rPr>
              <w:t>     </w:t>
            </w:r>
          </w:p>
        </w:tc>
      </w:tr>
      <w:tr w:rsidR="001B0E9C">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1B0E9C" w:rsidRPr="00943EE4" w:rsidRDefault="001B0E9C" w:rsidP="001B0E9C">
            <w:pPr>
              <w:pStyle w:val="Normal10"/>
              <w:tabs>
                <w:tab w:val="left" w:pos="567"/>
              </w:tabs>
              <w:rPr>
                <w:rFonts w:ascii="Arial" w:hAnsi="Arial" w:cs="Arial"/>
                <w:color w:val="000000"/>
                <w:sz w:val="20"/>
                <w:szCs w:val="20"/>
                <w:lang w:val="en-GB"/>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Adams, D. (1999). </w:t>
            </w:r>
            <w:r>
              <w:rPr>
                <w:rFonts w:ascii="Arial" w:eastAsia="Arial" w:hAnsi="Arial" w:cs="Arial"/>
                <w:i/>
                <w:color w:val="000000"/>
                <w:sz w:val="20"/>
                <w:szCs w:val="20"/>
              </w:rPr>
              <w:t>A Handbook of Diction for Singers: Italian, German, French</w:t>
            </w:r>
            <w:r>
              <w:rPr>
                <w:rFonts w:ascii="Arial" w:eastAsia="Arial" w:hAnsi="Arial" w:cs="Arial"/>
                <w:color w:val="000000"/>
                <w:sz w:val="20"/>
                <w:szCs w:val="20"/>
              </w:rPr>
              <w:t>. New York: Oxford University Press, (dio o talijanskom jeziku)</w:t>
            </w:r>
          </w:p>
          <w:p w:rsidR="001B0E9C" w:rsidRDefault="001B0E9C">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Canepàri, L.; Giovannelli, B.; Viario, G. (2001). </w:t>
            </w:r>
            <w:r>
              <w:rPr>
                <w:rFonts w:ascii="Arial" w:eastAsia="Arial" w:hAnsi="Arial" w:cs="Arial"/>
                <w:i/>
                <w:color w:val="000000"/>
                <w:sz w:val="20"/>
                <w:szCs w:val="20"/>
              </w:rPr>
              <w:t>Arie antiche: con trascrizione fonetica per lo studio del canto</w:t>
            </w:r>
            <w:r>
              <w:rPr>
                <w:rFonts w:ascii="Arial" w:eastAsia="Arial" w:hAnsi="Arial" w:cs="Arial"/>
                <w:color w:val="000000"/>
                <w:sz w:val="20"/>
                <w:szCs w:val="20"/>
              </w:rPr>
              <w:t xml:space="preserve">. Perugia: Guerra. </w:t>
            </w:r>
          </w:p>
          <w:p w:rsidR="001B0E9C" w:rsidRDefault="001B0E9C">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Colorni, E. (1996). </w:t>
            </w:r>
            <w:r>
              <w:rPr>
                <w:rFonts w:ascii="Arial" w:eastAsia="Arial" w:hAnsi="Arial" w:cs="Arial"/>
                <w:i/>
                <w:color w:val="000000"/>
                <w:sz w:val="20"/>
                <w:szCs w:val="20"/>
              </w:rPr>
              <w:t>Singer's Italian: A Manual of Diction and Phonetics</w:t>
            </w:r>
            <w:r>
              <w:rPr>
                <w:rFonts w:ascii="Arial" w:eastAsia="Arial" w:hAnsi="Arial" w:cs="Arial"/>
                <w:color w:val="000000"/>
                <w:sz w:val="20"/>
                <w:szCs w:val="20"/>
              </w:rPr>
              <w:t>. New York: Schrimer Books.</w:t>
            </w:r>
          </w:p>
          <w:p w:rsidR="001B0E9C" w:rsidRDefault="001B0E9C">
            <w:pPr>
              <w:pStyle w:val="Normal1"/>
              <w:widowControl/>
              <w:pBdr>
                <w:top w:val="nil"/>
                <w:left w:val="nil"/>
                <w:bottom w:val="nil"/>
                <w:right w:val="nil"/>
                <w:between w:val="nil"/>
              </w:pBdr>
              <w:tabs>
                <w:tab w:val="left" w:pos="-352"/>
              </w:tabs>
              <w:jc w:val="both"/>
              <w:rPr>
                <w:color w:val="000000"/>
              </w:rPr>
            </w:pPr>
            <w:r>
              <w:rPr>
                <w:rFonts w:ascii="Arial" w:eastAsia="Arial" w:hAnsi="Arial" w:cs="Arial"/>
                <w:color w:val="000000"/>
                <w:sz w:val="20"/>
                <w:szCs w:val="20"/>
              </w:rPr>
              <w:t xml:space="preserve">Deanović M.; Jernej, J. (1993). </w:t>
            </w:r>
            <w:r>
              <w:rPr>
                <w:rFonts w:ascii="Arial" w:eastAsia="Arial" w:hAnsi="Arial" w:cs="Arial"/>
                <w:i/>
                <w:color w:val="000000"/>
                <w:sz w:val="20"/>
                <w:szCs w:val="20"/>
              </w:rPr>
              <w:t xml:space="preserve">Hrvatsko-talijanski rječnik. </w:t>
            </w:r>
            <w:r>
              <w:rPr>
                <w:rFonts w:ascii="Arial" w:eastAsia="Arial" w:hAnsi="Arial" w:cs="Arial"/>
                <w:color w:val="000000"/>
                <w:sz w:val="20"/>
                <w:szCs w:val="20"/>
              </w:rPr>
              <w:t>Zagreb: Školska knjiga.</w:t>
            </w:r>
          </w:p>
          <w:p w:rsidR="001B0E9C" w:rsidRDefault="001B0E9C">
            <w:pPr>
              <w:pStyle w:val="Normal1"/>
              <w:widowControl/>
              <w:pBdr>
                <w:top w:val="nil"/>
                <w:left w:val="nil"/>
                <w:bottom w:val="nil"/>
                <w:right w:val="nil"/>
                <w:between w:val="nil"/>
              </w:pBdr>
              <w:tabs>
                <w:tab w:val="left" w:pos="-352"/>
              </w:tabs>
              <w:jc w:val="both"/>
              <w:rPr>
                <w:color w:val="000000"/>
              </w:rPr>
            </w:pPr>
            <w:r>
              <w:rPr>
                <w:rFonts w:ascii="Arial" w:eastAsia="Arial" w:hAnsi="Arial" w:cs="Arial"/>
                <w:color w:val="000000"/>
                <w:sz w:val="20"/>
                <w:szCs w:val="20"/>
              </w:rPr>
              <w:t xml:space="preserve">Deanović, M.; Jernej, J. (1998). </w:t>
            </w:r>
            <w:r>
              <w:rPr>
                <w:rFonts w:ascii="Arial" w:eastAsia="Arial" w:hAnsi="Arial" w:cs="Arial"/>
                <w:i/>
                <w:color w:val="000000"/>
                <w:sz w:val="20"/>
                <w:szCs w:val="20"/>
              </w:rPr>
              <w:t xml:space="preserve">Talijansko-hrvatski rječnik. </w:t>
            </w:r>
            <w:r>
              <w:rPr>
                <w:rFonts w:ascii="Arial" w:eastAsia="Arial" w:hAnsi="Arial" w:cs="Arial"/>
                <w:color w:val="000000"/>
                <w:sz w:val="20"/>
                <w:szCs w:val="20"/>
              </w:rPr>
              <w:t>Zagreb: Školska knjiga.</w:t>
            </w:r>
          </w:p>
          <w:p w:rsidR="001B0E9C" w:rsidRDefault="001B0E9C">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Geri, P. (2004). </w:t>
            </w:r>
            <w:r>
              <w:rPr>
                <w:rFonts w:ascii="Arial" w:eastAsia="Arial" w:hAnsi="Arial" w:cs="Arial"/>
                <w:i/>
                <w:color w:val="000000"/>
                <w:sz w:val="20"/>
                <w:szCs w:val="20"/>
              </w:rPr>
              <w:t>Manuale d'italiano per Cantanti d'Opera</w:t>
            </w:r>
            <w:r>
              <w:rPr>
                <w:rFonts w:ascii="Arial" w:eastAsia="Arial" w:hAnsi="Arial" w:cs="Arial"/>
                <w:color w:val="000000"/>
                <w:sz w:val="20"/>
                <w:szCs w:val="20"/>
              </w:rPr>
              <w:t xml:space="preserve">. Perugia: Guerra, (odabrani tekstovi). </w:t>
            </w:r>
          </w:p>
          <w:p w:rsidR="001B0E9C" w:rsidRDefault="001B0E9C">
            <w:pPr>
              <w:pStyle w:val="Normal1"/>
              <w:widowControl/>
              <w:pBdr>
                <w:top w:val="nil"/>
                <w:left w:val="nil"/>
                <w:bottom w:val="nil"/>
                <w:right w:val="nil"/>
                <w:between w:val="nil"/>
              </w:pBdr>
              <w:tabs>
                <w:tab w:val="left" w:pos="-352"/>
              </w:tabs>
              <w:jc w:val="both"/>
              <w:rPr>
                <w:color w:val="000000"/>
              </w:rPr>
            </w:pPr>
            <w:r>
              <w:rPr>
                <w:rFonts w:ascii="Arial" w:eastAsia="Arial" w:hAnsi="Arial" w:cs="Arial"/>
                <w:color w:val="000000"/>
                <w:sz w:val="20"/>
                <w:szCs w:val="20"/>
              </w:rPr>
              <w:t xml:space="preserve">Jernej, J. (2001). </w:t>
            </w:r>
            <w:r>
              <w:rPr>
                <w:rFonts w:ascii="Arial" w:eastAsia="Arial" w:hAnsi="Arial" w:cs="Arial"/>
                <w:i/>
                <w:color w:val="000000"/>
                <w:sz w:val="20"/>
                <w:szCs w:val="20"/>
              </w:rPr>
              <w:t>Talijanska konverzacijska gramatika</w:t>
            </w:r>
            <w:r>
              <w:rPr>
                <w:rFonts w:ascii="Arial" w:eastAsia="Arial" w:hAnsi="Arial" w:cs="Arial"/>
                <w:color w:val="000000"/>
                <w:sz w:val="20"/>
                <w:szCs w:val="20"/>
              </w:rPr>
              <w:t xml:space="preserve">. Zagreb: Školska knjiga. </w:t>
            </w:r>
          </w:p>
          <w:p w:rsidR="001B0E9C" w:rsidRDefault="001B0E9C">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Svolacchia, M.; Kaunzner, U. (2000). </w:t>
            </w:r>
            <w:r>
              <w:rPr>
                <w:rFonts w:ascii="Arial" w:eastAsia="Arial" w:hAnsi="Arial" w:cs="Arial"/>
                <w:i/>
                <w:color w:val="000000"/>
                <w:sz w:val="20"/>
                <w:szCs w:val="20"/>
              </w:rPr>
              <w:t>Suoni, accento e intonazione</w:t>
            </w:r>
            <w:r>
              <w:rPr>
                <w:rFonts w:ascii="Arial" w:eastAsia="Arial" w:hAnsi="Arial" w:cs="Arial"/>
                <w:color w:val="000000"/>
                <w:sz w:val="20"/>
                <w:szCs w:val="20"/>
              </w:rPr>
              <w:t xml:space="preserve">. </w:t>
            </w:r>
            <w:r>
              <w:rPr>
                <w:rFonts w:ascii="Arial" w:eastAsia="Arial" w:hAnsi="Arial" w:cs="Arial"/>
                <w:i/>
                <w:color w:val="000000"/>
                <w:sz w:val="20"/>
                <w:szCs w:val="20"/>
              </w:rPr>
              <w:t>Corso di ascolto e pronuncia.</w:t>
            </w:r>
            <w:r>
              <w:rPr>
                <w:rFonts w:ascii="Arial" w:eastAsia="Arial" w:hAnsi="Arial" w:cs="Arial"/>
                <w:color w:val="000000"/>
                <w:sz w:val="20"/>
                <w:szCs w:val="20"/>
              </w:rPr>
              <w:t xml:space="preserve"> Roma: Bonacci. </w:t>
            </w:r>
          </w:p>
          <w:p w:rsidR="001B0E9C" w:rsidRDefault="001B0E9C">
            <w:pPr>
              <w:pStyle w:val="Normal1"/>
              <w:widowControl/>
              <w:pBdr>
                <w:top w:val="nil"/>
                <w:left w:val="nil"/>
                <w:bottom w:val="nil"/>
                <w:right w:val="nil"/>
                <w:between w:val="nil"/>
              </w:pBdr>
              <w:tabs>
                <w:tab w:val="left" w:pos="-352"/>
              </w:tabs>
              <w:jc w:val="both"/>
              <w:rPr>
                <w:color w:val="000000"/>
              </w:rPr>
            </w:pPr>
            <w:r>
              <w:rPr>
                <w:rFonts w:ascii="Arial" w:eastAsia="Arial" w:hAnsi="Arial" w:cs="Arial"/>
                <w:color w:val="000000"/>
                <w:sz w:val="20"/>
                <w:szCs w:val="20"/>
              </w:rPr>
              <w:t xml:space="preserve">Zingarelli, N. (2005). </w:t>
            </w:r>
            <w:r>
              <w:rPr>
                <w:rFonts w:ascii="Arial" w:eastAsia="Arial" w:hAnsi="Arial" w:cs="Arial"/>
                <w:i/>
                <w:color w:val="000000"/>
                <w:sz w:val="20"/>
                <w:szCs w:val="20"/>
              </w:rPr>
              <w:t xml:space="preserve">Lo Zingarelli. Vocabolario della lingua italiana. </w:t>
            </w:r>
            <w:r>
              <w:rPr>
                <w:rFonts w:ascii="Arial" w:eastAsia="Arial" w:hAnsi="Arial" w:cs="Arial"/>
                <w:color w:val="000000"/>
                <w:sz w:val="20"/>
                <w:szCs w:val="20"/>
              </w:rPr>
              <w:t xml:space="preserve">Bologna: Zanichelli. </w:t>
            </w:r>
          </w:p>
          <w:p w:rsidR="001B0E9C" w:rsidRDefault="00896FAD">
            <w:pPr>
              <w:pStyle w:val="Normal1"/>
              <w:widowControl/>
              <w:pBdr>
                <w:top w:val="nil"/>
                <w:left w:val="nil"/>
                <w:bottom w:val="nil"/>
                <w:right w:val="nil"/>
                <w:between w:val="nil"/>
              </w:pBdr>
              <w:tabs>
                <w:tab w:val="left" w:pos="73"/>
                <w:tab w:val="left" w:pos="2820"/>
              </w:tabs>
              <w:rPr>
                <w:rFonts w:ascii="Arial" w:eastAsia="Arial" w:hAnsi="Arial" w:cs="Arial"/>
                <w:color w:val="000000"/>
                <w:sz w:val="20"/>
                <w:szCs w:val="20"/>
              </w:rPr>
            </w:pPr>
            <w:r w:rsidRPr="00896FAD">
              <w:rPr>
                <w:rFonts w:ascii="Arial" w:eastAsia="Arial" w:hAnsi="Arial" w:cs="Arial"/>
                <w:color w:val="000000"/>
                <w:sz w:val="20"/>
                <w:szCs w:val="20"/>
              </w:rPr>
              <w:t>Various authentic materials from the field of Italian culture and music art including printed and electronic sources.</w:t>
            </w:r>
          </w:p>
        </w:tc>
      </w:tr>
      <w:tr w:rsidR="001B0E9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6FD8" w:rsidRPr="00AB761A" w:rsidRDefault="001B6FD8" w:rsidP="001B6FD8">
            <w:pPr>
              <w:pStyle w:val="HTMLunaprijedoblikovano"/>
              <w:shd w:val="clear" w:color="auto" w:fill="F8F9FA"/>
              <w:rPr>
                <w:rFonts w:ascii="Arial" w:hAnsi="Arial" w:cs="Arial"/>
                <w:color w:val="202124"/>
              </w:rPr>
            </w:pPr>
            <w:r w:rsidRPr="00AB761A">
              <w:rPr>
                <w:rStyle w:val="y2iqfc"/>
                <w:rFonts w:ascii="Arial" w:hAnsi="Arial" w:cs="Arial"/>
                <w:color w:val="202124"/>
              </w:rPr>
              <w:t>Personal consultations, taking colloquia, student survey, joint conversation, records of attendance at lectures, active participation in discussions and making simple papers, teamwork, evaluation of subjects and teachers.</w:t>
            </w:r>
          </w:p>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1B0E9C">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lastRenderedPageBreak/>
              <w:t>Other</w:t>
            </w:r>
          </w:p>
          <w:p w:rsidR="001B0E9C" w:rsidRPr="00943EE4" w:rsidRDefault="001B0E9C" w:rsidP="001B0E9C">
            <w:pPr>
              <w:pStyle w:val="Normal10"/>
              <w:tabs>
                <w:tab w:val="left" w:pos="567"/>
              </w:tabs>
              <w:rPr>
                <w:rFonts w:ascii="Arial" w:hAnsi="Arial" w:cs="Arial"/>
                <w:color w:val="000000"/>
                <w:sz w:val="20"/>
                <w:szCs w:val="20"/>
                <w:lang w:val="en-GB"/>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 xml:space="preserve">16.4. </w:t>
      </w:r>
      <w:r w:rsidR="001D0E71" w:rsidRPr="00943EE4">
        <w:rPr>
          <w:rFonts w:ascii="Arial" w:hAnsi="Arial" w:cs="Arial"/>
          <w:b/>
          <w:color w:val="000000"/>
          <w:sz w:val="20"/>
          <w:szCs w:val="20"/>
        </w:rPr>
        <w:t>Italian Language</w:t>
      </w:r>
      <w:r w:rsidR="001D0E71">
        <w:rPr>
          <w:rFonts w:ascii="Arial" w:eastAsia="Arial" w:hAnsi="Arial" w:cs="Arial"/>
          <w:b/>
          <w:color w:val="000000"/>
          <w:sz w:val="20"/>
          <w:szCs w:val="20"/>
        </w:rPr>
        <w:t xml:space="preserve"> </w:t>
      </w:r>
      <w:r>
        <w:rPr>
          <w:rFonts w:ascii="Arial" w:eastAsia="Arial" w:hAnsi="Arial" w:cs="Arial"/>
          <w:b/>
          <w:color w:val="000000"/>
          <w:sz w:val="20"/>
          <w:szCs w:val="20"/>
        </w:rPr>
        <w:t>4</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e"/>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6"/>
        <w:gridCol w:w="45"/>
        <w:gridCol w:w="1641"/>
        <w:gridCol w:w="777"/>
        <w:gridCol w:w="64"/>
        <w:gridCol w:w="879"/>
        <w:gridCol w:w="354"/>
        <w:gridCol w:w="956"/>
        <w:gridCol w:w="107"/>
        <w:gridCol w:w="723"/>
        <w:gridCol w:w="522"/>
        <w:gridCol w:w="204"/>
        <w:gridCol w:w="709"/>
        <w:gridCol w:w="627"/>
      </w:tblGrid>
      <w:tr w:rsidR="00735F7B">
        <w:tc>
          <w:tcPr>
            <w:tcW w:w="1856"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C2D45">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1D0E7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rPr>
              <w:t>Italian Language</w:t>
            </w:r>
            <w:r>
              <w:rPr>
                <w:rFonts w:ascii="Arial" w:eastAsia="Arial" w:hAnsi="Arial" w:cs="Arial"/>
                <w:color w:val="000000"/>
                <w:sz w:val="20"/>
                <w:szCs w:val="20"/>
              </w:rPr>
              <w:t xml:space="preserve"> </w:t>
            </w:r>
            <w:r w:rsidR="00572090">
              <w:rPr>
                <w:rFonts w:ascii="Arial" w:eastAsia="Arial" w:hAnsi="Arial" w:cs="Arial"/>
                <w:color w:val="000000"/>
                <w:sz w:val="20"/>
                <w:szCs w:val="20"/>
              </w:rPr>
              <w:t>4</w:t>
            </w:r>
          </w:p>
        </w:tc>
      </w:tr>
      <w:tr w:rsidR="005C2D45">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5C2D45" w:rsidRPr="00943EE4" w:rsidRDefault="005C2D45" w:rsidP="001B0E9C">
            <w:pPr>
              <w:pStyle w:val="Normal10"/>
              <w:rPr>
                <w:color w:val="000000"/>
                <w:lang w:val="en-GB"/>
              </w:rPr>
            </w:pPr>
            <w:r w:rsidRPr="00943EE4">
              <w:rPr>
                <w:rFonts w:ascii="Arial" w:hAnsi="Arial" w:cs="Arial"/>
                <w:color w:val="000000"/>
                <w:sz w:val="20"/>
                <w:szCs w:val="20"/>
                <w:lang w:val="en-GB"/>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UAH307</w:t>
            </w:r>
          </w:p>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ISVU: 100981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5C2D45" w:rsidRPr="005E6C61" w:rsidRDefault="005C2D45" w:rsidP="005C0E74">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5C2D45">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5C2D45" w:rsidRPr="00943EE4" w:rsidRDefault="005C2D45" w:rsidP="001B0E9C">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5C2D45" w:rsidRDefault="00186B42">
            <w:pPr>
              <w:pStyle w:val="Normal1"/>
              <w:widowControl/>
              <w:pBdr>
                <w:top w:val="nil"/>
                <w:left w:val="nil"/>
                <w:bottom w:val="nil"/>
                <w:right w:val="nil"/>
                <w:between w:val="nil"/>
              </w:pBdr>
              <w:rPr>
                <w:rFonts w:ascii="Arial" w:eastAsia="Arial" w:hAnsi="Arial" w:cs="Arial"/>
                <w:color w:val="000000"/>
                <w:sz w:val="20"/>
                <w:szCs w:val="20"/>
              </w:rPr>
            </w:pPr>
            <w:r w:rsidRPr="00186B42">
              <w:rPr>
                <w:rFonts w:ascii="Arial" w:eastAsia="Arial" w:hAnsi="Arial" w:cs="Arial"/>
                <w:color w:val="000000"/>
                <w:sz w:val="20"/>
                <w:szCs w:val="20"/>
              </w:rPr>
              <w:t>Magdalena Nigoević PhD Assoc. Prof</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5C2D45" w:rsidRPr="005E6C61" w:rsidRDefault="005C2D45" w:rsidP="005C0E74">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5C2D45">
        <w:trPr>
          <w:trHeight w:val="345"/>
        </w:trPr>
        <w:tc>
          <w:tcPr>
            <w:tcW w:w="1901"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5C2D45" w:rsidRPr="00943EE4" w:rsidRDefault="005C2D45"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5C2D45" w:rsidRPr="005E6C61" w:rsidRDefault="005C2D45" w:rsidP="005C0E74">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5C2D45" w:rsidRPr="00943EE4" w:rsidRDefault="005C2D45" w:rsidP="005C0E74">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Pr="00943EE4" w:rsidRDefault="005C2D45" w:rsidP="005C0E74">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Pr="00943EE4" w:rsidRDefault="005C2D45" w:rsidP="005C0E74">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Pr="00943EE4" w:rsidRDefault="005C2D45" w:rsidP="005C0E74">
            <w:pPr>
              <w:jc w:val="center"/>
            </w:pPr>
            <w:r w:rsidRPr="00943EE4">
              <w:rPr>
                <w:rFonts w:ascii="Arial" w:hAnsi="Arial"/>
              </w:rPr>
              <w:t>T</w:t>
            </w:r>
          </w:p>
        </w:tc>
      </w:tr>
      <w:tr w:rsidR="005C2D45">
        <w:trPr>
          <w:trHeight w:val="345"/>
        </w:trPr>
        <w:tc>
          <w:tcPr>
            <w:tcW w:w="1901"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5C2D45" w:rsidRDefault="005C2D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5C2D45" w:rsidRDefault="005C2D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5C2D45" w:rsidRPr="005E6C61" w:rsidRDefault="005C2D4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5C2D45">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5C2D45" w:rsidRPr="00943EE4" w:rsidRDefault="005C2D45"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izborni</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5C2D45" w:rsidRPr="005E6C61" w:rsidRDefault="005C2D45" w:rsidP="005C0E74">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5C2D45" w:rsidRDefault="005C2D4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B0E9C">
        <w:tc>
          <w:tcPr>
            <w:tcW w:w="9464"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1B0E9C" w:rsidRPr="00943EE4" w:rsidRDefault="001B0E9C" w:rsidP="001B0E9C">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COURSE DESCRIPTION</w:t>
            </w:r>
          </w:p>
        </w:tc>
      </w:tr>
      <w:tr w:rsidR="001B0E9C">
        <w:trPr>
          <w:trHeight w:val="477"/>
        </w:trPr>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1D0E71" w:rsidRPr="00943EE4" w:rsidRDefault="001D0E71" w:rsidP="001D0E71">
            <w:pPr>
              <w:pStyle w:val="Normal10"/>
              <w:widowControl/>
              <w:tabs>
                <w:tab w:val="left" w:pos="782"/>
              </w:tabs>
              <w:jc w:val="both"/>
              <w:rPr>
                <w:color w:val="000000"/>
                <w:lang w:val="en-GB"/>
              </w:rPr>
            </w:pPr>
            <w:r w:rsidRPr="00943EE4">
              <w:rPr>
                <w:rFonts w:ascii="Arial" w:hAnsi="Arial" w:cs="Arial"/>
                <w:color w:val="000000"/>
                <w:sz w:val="20"/>
                <w:szCs w:val="20"/>
                <w:lang w:val="en-GB"/>
              </w:rPr>
              <w:t xml:space="preserve">Mastering the skills of the Italian language pronunciation and diction. Using texts and scores in the Italian language. Developing language knowledge and skills aimed to reception and production in the frameworks of professional and cultural topics. Exercising language skills with the particular accent on the speaking, listening and understanding the text at the A2 Level of the </w:t>
            </w:r>
            <w:r w:rsidRPr="00943EE4">
              <w:rPr>
                <w:rFonts w:ascii="Arial" w:hAnsi="Arial"/>
                <w:color w:val="000000"/>
                <w:sz w:val="20"/>
                <w:szCs w:val="20"/>
                <w:shd w:val="clear" w:color="auto" w:fill="FFFFFF"/>
                <w:lang w:val="en-GB"/>
              </w:rPr>
              <w:t>Common European Framework of Reference for Languages</w:t>
            </w:r>
            <w:r w:rsidRPr="00943EE4">
              <w:rPr>
                <w:rFonts w:ascii="Arial" w:hAnsi="Arial" w:cs="Arial"/>
                <w:color w:val="000000"/>
                <w:sz w:val="20"/>
                <w:szCs w:val="20"/>
                <w:lang w:val="en-GB"/>
              </w:rPr>
              <w:t>.</w:t>
            </w:r>
          </w:p>
          <w:p w:rsidR="001B0E9C" w:rsidRDefault="001B0E9C">
            <w:pPr>
              <w:pStyle w:val="Normal1"/>
              <w:widowControl/>
              <w:pBdr>
                <w:top w:val="nil"/>
                <w:left w:val="nil"/>
                <w:bottom w:val="nil"/>
                <w:right w:val="nil"/>
                <w:between w:val="nil"/>
              </w:pBdr>
              <w:tabs>
                <w:tab w:val="left" w:pos="2820"/>
              </w:tabs>
              <w:jc w:val="both"/>
              <w:rPr>
                <w:rFonts w:ascii="Arial" w:eastAsia="Arial" w:hAnsi="Arial" w:cs="Arial"/>
                <w:color w:val="000000"/>
                <w:sz w:val="20"/>
                <w:szCs w:val="20"/>
              </w:rPr>
            </w:pPr>
          </w:p>
        </w:tc>
      </w:tr>
      <w:tr w:rsidR="001B0E9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p w:rsidR="001B6FD8" w:rsidRPr="001B6FD8" w:rsidRDefault="001B6FD8" w:rsidP="001B6FD8">
            <w:pPr>
              <w:pStyle w:val="HTMLunaprijedoblikovano"/>
              <w:shd w:val="clear" w:color="auto" w:fill="F8F9FA"/>
              <w:rPr>
                <w:rFonts w:ascii="Arial" w:hAnsi="Arial" w:cs="Arial"/>
                <w:color w:val="202124"/>
              </w:rPr>
            </w:pPr>
            <w:r w:rsidRPr="001B6FD8">
              <w:rPr>
                <w:rStyle w:val="y2iqfc"/>
                <w:rFonts w:ascii="Arial" w:hAnsi="Arial" w:cs="Arial"/>
                <w:color w:val="202124"/>
              </w:rPr>
              <w:t>Passed the exam in the Italian language course 3</w:t>
            </w:r>
          </w:p>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1B0E9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186B42">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6FD8" w:rsidRPr="001B6FD8" w:rsidRDefault="001B6FD8" w:rsidP="001B6FD8">
            <w:pPr>
              <w:pStyle w:val="HTMLunaprijedoblikovano"/>
              <w:shd w:val="clear" w:color="auto" w:fill="F8F9FA"/>
              <w:rPr>
                <w:rStyle w:val="y2iqfc"/>
                <w:rFonts w:ascii="Arial" w:hAnsi="Arial" w:cs="Arial"/>
                <w:color w:val="202124"/>
              </w:rPr>
            </w:pPr>
            <w:r w:rsidRPr="001B6FD8">
              <w:rPr>
                <w:rStyle w:val="y2iqfc"/>
                <w:rFonts w:ascii="Arial" w:hAnsi="Arial" w:cs="Arial"/>
                <w:color w:val="202124"/>
              </w:rPr>
              <w:t>After passing the exam, the student will be able to:</w:t>
            </w:r>
          </w:p>
          <w:p w:rsidR="001B6FD8" w:rsidRPr="001B6FD8" w:rsidRDefault="001B6FD8" w:rsidP="001B6FD8">
            <w:pPr>
              <w:pStyle w:val="HTMLunaprijedoblikovano"/>
              <w:shd w:val="clear" w:color="auto" w:fill="F8F9FA"/>
              <w:rPr>
                <w:rStyle w:val="y2iqfc"/>
                <w:rFonts w:ascii="Arial" w:hAnsi="Arial" w:cs="Arial"/>
                <w:color w:val="202124"/>
              </w:rPr>
            </w:pPr>
            <w:r w:rsidRPr="001B6FD8">
              <w:rPr>
                <w:rStyle w:val="y2iqfc"/>
                <w:rFonts w:ascii="Arial" w:hAnsi="Arial" w:cs="Arial"/>
                <w:color w:val="202124"/>
              </w:rPr>
              <w:t>1. adopt the technique of reading professional literature and professional text;</w:t>
            </w:r>
          </w:p>
          <w:p w:rsidR="001B6FD8" w:rsidRPr="001B6FD8" w:rsidRDefault="001B6FD8" w:rsidP="001B6FD8">
            <w:pPr>
              <w:pStyle w:val="HTMLunaprijedoblikovano"/>
              <w:shd w:val="clear" w:color="auto" w:fill="F8F9FA"/>
              <w:rPr>
                <w:rStyle w:val="y2iqfc"/>
                <w:rFonts w:ascii="Arial" w:hAnsi="Arial" w:cs="Arial"/>
                <w:color w:val="202124"/>
              </w:rPr>
            </w:pPr>
            <w:r w:rsidRPr="001B6FD8">
              <w:rPr>
                <w:rStyle w:val="y2iqfc"/>
                <w:rFonts w:ascii="Arial" w:hAnsi="Arial" w:cs="Arial"/>
                <w:color w:val="202124"/>
              </w:rPr>
              <w:t>2. develop reading economics and a critical approach to reading;</w:t>
            </w:r>
          </w:p>
          <w:p w:rsidR="001B6FD8" w:rsidRPr="001B6FD8" w:rsidRDefault="001B6FD8" w:rsidP="001B6FD8">
            <w:pPr>
              <w:pStyle w:val="HTMLunaprijedoblikovano"/>
              <w:shd w:val="clear" w:color="auto" w:fill="F8F9FA"/>
              <w:rPr>
                <w:rStyle w:val="y2iqfc"/>
                <w:rFonts w:ascii="Arial" w:hAnsi="Arial" w:cs="Arial"/>
                <w:color w:val="202124"/>
              </w:rPr>
            </w:pPr>
            <w:r w:rsidRPr="001B6FD8">
              <w:rPr>
                <w:rStyle w:val="y2iqfc"/>
                <w:rFonts w:ascii="Arial" w:hAnsi="Arial" w:cs="Arial"/>
                <w:color w:val="202124"/>
              </w:rPr>
              <w:t>3. recognize and organize lexical and grammatical constructions in the text;</w:t>
            </w:r>
          </w:p>
          <w:p w:rsidR="001B6FD8" w:rsidRPr="001B6FD8" w:rsidRDefault="001B6FD8" w:rsidP="001B6FD8">
            <w:pPr>
              <w:pStyle w:val="HTMLunaprijedoblikovano"/>
              <w:shd w:val="clear" w:color="auto" w:fill="F8F9FA"/>
              <w:rPr>
                <w:rStyle w:val="y2iqfc"/>
                <w:rFonts w:ascii="Arial" w:hAnsi="Arial" w:cs="Arial"/>
                <w:color w:val="202124"/>
              </w:rPr>
            </w:pPr>
            <w:r w:rsidRPr="001B6FD8">
              <w:rPr>
                <w:rStyle w:val="y2iqfc"/>
                <w:rFonts w:ascii="Arial" w:hAnsi="Arial" w:cs="Arial"/>
                <w:color w:val="202124"/>
              </w:rPr>
              <w:t>4. select, organize and present the idea of ​​the professional text;</w:t>
            </w:r>
          </w:p>
          <w:p w:rsidR="001B6FD8" w:rsidRPr="001B6FD8" w:rsidRDefault="001B6FD8" w:rsidP="001B6FD8">
            <w:pPr>
              <w:pStyle w:val="HTMLunaprijedoblikovano"/>
              <w:shd w:val="clear" w:color="auto" w:fill="F8F9FA"/>
              <w:rPr>
                <w:rFonts w:ascii="Arial" w:hAnsi="Arial" w:cs="Arial"/>
                <w:color w:val="202124"/>
              </w:rPr>
            </w:pPr>
            <w:r w:rsidRPr="001B6FD8">
              <w:rPr>
                <w:rStyle w:val="y2iqfc"/>
                <w:rFonts w:ascii="Arial" w:hAnsi="Arial" w:cs="Arial"/>
                <w:color w:val="202124"/>
              </w:rPr>
              <w:t>5. develop the skill of oral expression.</w:t>
            </w:r>
          </w:p>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1B0E9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86B42" w:rsidP="001B0E9C">
            <w:pPr>
              <w:pStyle w:val="Normal10"/>
              <w:tabs>
                <w:tab w:val="left" w:pos="2820"/>
              </w:tabs>
              <w:rPr>
                <w:rFonts w:ascii="Arial" w:hAnsi="Arial" w:cs="Arial"/>
                <w:color w:val="000000"/>
                <w:sz w:val="20"/>
                <w:szCs w:val="20"/>
                <w:lang w:val="en-GB"/>
              </w:rPr>
            </w:pPr>
            <w:r>
              <w:rPr>
                <w:rFonts w:ascii="Arial" w:hAnsi="Arial" w:cs="Arial"/>
                <w:color w:val="000000"/>
                <w:sz w:val="20"/>
                <w:szCs w:val="20"/>
                <w:lang w:val="en-GB"/>
              </w:rPr>
              <w:t>Course c</w:t>
            </w:r>
            <w:r w:rsidR="001B0E9C" w:rsidRPr="00943EE4">
              <w:rPr>
                <w:rFonts w:ascii="Arial" w:hAnsi="Arial" w:cs="Arial"/>
                <w:color w:val="000000"/>
                <w:sz w:val="20"/>
                <w:szCs w:val="20"/>
                <w:lang w:val="en-GB"/>
              </w:rPr>
              <w:t>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1. </w:t>
            </w:r>
            <w:r w:rsidR="001B6FD8" w:rsidRPr="005C2D45">
              <w:rPr>
                <w:rStyle w:val="y2iqfc"/>
                <w:rFonts w:ascii="Arial" w:hAnsi="Arial" w:cs="Arial"/>
                <w:color w:val="202124"/>
                <w:sz w:val="20"/>
                <w:szCs w:val="20"/>
              </w:rPr>
              <w:t>Lecture / Exercises:</w:t>
            </w:r>
          </w:p>
          <w:p w:rsidR="001B6FD8" w:rsidRPr="001B6FD8" w:rsidRDefault="001B6FD8" w:rsidP="001B6FD8">
            <w:pPr>
              <w:pStyle w:val="HTMLunaprijedoblikovano"/>
              <w:shd w:val="clear" w:color="auto" w:fill="F8F9FA"/>
              <w:rPr>
                <w:rStyle w:val="y2iqfc"/>
                <w:rFonts w:ascii="Arial" w:hAnsi="Arial" w:cs="Arial"/>
                <w:color w:val="202124"/>
              </w:rPr>
            </w:pPr>
            <w:r w:rsidRPr="001B6FD8">
              <w:rPr>
                <w:rStyle w:val="y2iqfc"/>
                <w:rFonts w:ascii="Arial" w:hAnsi="Arial" w:cs="Arial"/>
                <w:color w:val="202124"/>
              </w:rPr>
              <w:t>Introduction to the course and presentation of a detailed implementation curriculum.</w:t>
            </w:r>
          </w:p>
          <w:p w:rsidR="001B6FD8" w:rsidRPr="001B6FD8" w:rsidRDefault="001B6FD8" w:rsidP="001B6FD8">
            <w:pPr>
              <w:pStyle w:val="HTMLunaprijedoblikovano"/>
              <w:shd w:val="clear" w:color="auto" w:fill="F8F9FA"/>
              <w:rPr>
                <w:rFonts w:ascii="Arial" w:hAnsi="Arial" w:cs="Arial"/>
                <w:color w:val="202124"/>
              </w:rPr>
            </w:pPr>
            <w:r w:rsidRPr="001B6FD8">
              <w:rPr>
                <w:rStyle w:val="y2iqfc"/>
                <w:rFonts w:ascii="Arial" w:hAnsi="Arial" w:cs="Arial"/>
                <w:color w:val="202124"/>
              </w:rPr>
              <w:t>Students will be introduced to the objectives of the course, the obligations in the course and the topics of the lecture.</w:t>
            </w:r>
          </w:p>
          <w:p w:rsidR="001B0E9C" w:rsidRDefault="001B0E9C">
            <w:pPr>
              <w:pStyle w:val="Normal1"/>
              <w:widowControl/>
              <w:pBdr>
                <w:top w:val="nil"/>
                <w:left w:val="nil"/>
                <w:bottom w:val="nil"/>
                <w:right w:val="nil"/>
                <w:between w:val="nil"/>
              </w:pBdr>
              <w:tabs>
                <w:tab w:val="left" w:pos="-142"/>
              </w:tabs>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2.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 xml:space="preserve">Unità 6 – </w:t>
            </w:r>
            <w:r>
              <w:rPr>
                <w:rFonts w:ascii="Arial" w:eastAsia="Arial" w:hAnsi="Arial" w:cs="Arial"/>
                <w:i/>
                <w:color w:val="000000"/>
                <w:sz w:val="20"/>
                <w:szCs w:val="20"/>
              </w:rPr>
              <w:t>Importante è la salute.</w:t>
            </w:r>
          </w:p>
          <w:p w:rsidR="001B0E9C" w:rsidRDefault="001B0E9C">
            <w:pPr>
              <w:pStyle w:val="Normal1"/>
              <w:widowControl/>
              <w:pBdr>
                <w:top w:val="nil"/>
                <w:left w:val="nil"/>
                <w:bottom w:val="nil"/>
                <w:right w:val="nil"/>
                <w:between w:val="nil"/>
              </w:pBdr>
              <w:tabs>
                <w:tab w:val="left" w:pos="-352"/>
                <w:tab w:val="left" w:pos="-142"/>
                <w:tab w:val="left" w:pos="215"/>
              </w:tabs>
              <w:rPr>
                <w:color w:val="000000"/>
              </w:rPr>
            </w:pPr>
            <w:r>
              <w:rPr>
                <w:rFonts w:ascii="Arial" w:eastAsia="Arial" w:hAnsi="Arial" w:cs="Arial"/>
                <w:color w:val="000000"/>
                <w:sz w:val="20"/>
                <w:szCs w:val="20"/>
              </w:rPr>
              <w:t>Funzioni: Esprimere un consiglio. Chiedere/Dire quali problemi fisici uno ha. Chiedere/Dire cosa è successo.</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Grammatica: Condizionale semplice.</w:t>
            </w:r>
          </w:p>
          <w:p w:rsidR="001B0E9C" w:rsidRDefault="001B0E9C">
            <w:pPr>
              <w:pStyle w:val="Normal1"/>
              <w:widowControl/>
              <w:pBdr>
                <w:top w:val="nil"/>
                <w:left w:val="nil"/>
                <w:bottom w:val="nil"/>
                <w:right w:val="nil"/>
                <w:between w:val="nil"/>
              </w:pBdr>
              <w:tabs>
                <w:tab w:val="left" w:pos="-352"/>
                <w:tab w:val="left" w:pos="-142"/>
                <w:tab w:val="left" w:pos="215"/>
              </w:tabs>
              <w:rPr>
                <w:rFonts w:ascii="Arial" w:eastAsia="Arial" w:hAnsi="Arial" w:cs="Arial"/>
                <w:color w:val="000000"/>
                <w:sz w:val="20"/>
                <w:szCs w:val="20"/>
              </w:rPr>
            </w:pPr>
            <w:r>
              <w:rPr>
                <w:rFonts w:ascii="Arial" w:eastAsia="Arial" w:hAnsi="Arial" w:cs="Arial"/>
                <w:color w:val="000000"/>
                <w:sz w:val="20"/>
                <w:szCs w:val="20"/>
              </w:rPr>
              <w:t xml:space="preserve">Fonologia: Come rispondere al telefono. /r/ vs. /rr/. /l/ vs. /ll/. </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3.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7 – </w:t>
            </w:r>
            <w:r>
              <w:rPr>
                <w:rFonts w:ascii="Arial" w:eastAsia="Arial" w:hAnsi="Arial" w:cs="Arial"/>
                <w:i/>
                <w:color w:val="000000"/>
                <w:sz w:val="20"/>
                <w:szCs w:val="20"/>
              </w:rPr>
              <w:t>Sì, viaggiare.</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Funzioni: Chiedere/Dire quale mezzo di trasporto si utilizza. Chiedere /Dire la distanza tra due luoghi.</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w:t>
            </w:r>
            <w:r>
              <w:rPr>
                <w:rFonts w:ascii="Arial" w:eastAsia="Arial" w:hAnsi="Arial" w:cs="Arial"/>
                <w:i/>
                <w:color w:val="000000"/>
                <w:sz w:val="20"/>
                <w:szCs w:val="20"/>
              </w:rPr>
              <w:t>Si</w:t>
            </w:r>
            <w:r>
              <w:rPr>
                <w:rFonts w:ascii="Arial" w:eastAsia="Arial" w:hAnsi="Arial" w:cs="Arial"/>
                <w:color w:val="000000"/>
                <w:sz w:val="20"/>
                <w:szCs w:val="20"/>
              </w:rPr>
              <w:t xml:space="preserve"> con i verbi al plurale. </w:t>
            </w:r>
            <w:r>
              <w:rPr>
                <w:rFonts w:ascii="Arial" w:eastAsia="Arial" w:hAnsi="Arial" w:cs="Arial"/>
                <w:i/>
                <w:color w:val="000000"/>
                <w:sz w:val="20"/>
                <w:szCs w:val="20"/>
              </w:rPr>
              <w:t>Ci vuole/occorre metterci/essere necessario/bisogna. Farcela/riuscire</w:t>
            </w:r>
            <w:r>
              <w:rPr>
                <w:rFonts w:ascii="Arial" w:eastAsia="Arial" w:hAnsi="Arial" w:cs="Arial"/>
                <w:color w:val="000000"/>
                <w:sz w:val="20"/>
                <w:szCs w:val="20"/>
              </w:rPr>
              <w:t>. Preposizioni e espressioni di luogo.</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4.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Lessico: Ripasso e ampliamento del lessico del tempo. Trasporti, verbi di movimento.</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Aspetti degli italiani in viaggio.</w:t>
            </w:r>
          </w:p>
          <w:p w:rsidR="001B0E9C" w:rsidRDefault="001B0E9C">
            <w:pPr>
              <w:pStyle w:val="Normal1"/>
              <w:widowControl/>
              <w:pBdr>
                <w:top w:val="nil"/>
                <w:left w:val="nil"/>
                <w:bottom w:val="nil"/>
                <w:right w:val="nil"/>
                <w:between w:val="nil"/>
              </w:pBdr>
              <w:tabs>
                <w:tab w:val="left" w:pos="-142"/>
              </w:tabs>
              <w:rPr>
                <w:color w:val="000000"/>
              </w:rPr>
            </w:pPr>
            <w:r>
              <w:rPr>
                <w:rFonts w:ascii="Arial" w:eastAsia="Arial" w:hAnsi="Arial" w:cs="Arial"/>
                <w:color w:val="000000"/>
                <w:sz w:val="20"/>
                <w:szCs w:val="20"/>
              </w:rPr>
              <w:lastRenderedPageBreak/>
              <w:t xml:space="preserve">Fonologia: </w:t>
            </w:r>
            <w:r>
              <w:rPr>
                <w:rFonts w:ascii="Arial" w:eastAsia="Arial" w:hAnsi="Arial" w:cs="Arial"/>
                <w:i/>
                <w:color w:val="000000"/>
                <w:sz w:val="20"/>
                <w:szCs w:val="20"/>
              </w:rPr>
              <w:t>Dai!</w:t>
            </w:r>
            <w:r>
              <w:rPr>
                <w:rFonts w:ascii="Arial" w:eastAsia="Arial" w:hAnsi="Arial" w:cs="Arial"/>
                <w:color w:val="000000"/>
                <w:sz w:val="20"/>
                <w:szCs w:val="20"/>
              </w:rPr>
              <w:t xml:space="preserve"> Un’esclamazione per incoraggiare. /f/ vs. /ff/.</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5.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Giuseppe Verdi: </w:t>
            </w:r>
            <w:r>
              <w:rPr>
                <w:rFonts w:ascii="Arial" w:eastAsia="Arial" w:hAnsi="Arial" w:cs="Arial"/>
                <w:i/>
                <w:color w:val="000000"/>
                <w:sz w:val="20"/>
                <w:szCs w:val="20"/>
              </w:rPr>
              <w:t>Il trovatore.</w:t>
            </w:r>
          </w:p>
          <w:p w:rsidR="001B0E9C" w:rsidRDefault="001B0E9C">
            <w:pPr>
              <w:pStyle w:val="Normal1"/>
              <w:widowControl/>
              <w:pBdr>
                <w:top w:val="nil"/>
                <w:left w:val="nil"/>
                <w:bottom w:val="nil"/>
                <w:right w:val="nil"/>
                <w:between w:val="nil"/>
              </w:pBdr>
              <w:rPr>
                <w:color w:val="000000"/>
              </w:rPr>
            </w:pPr>
            <w:r>
              <w:rPr>
                <w:rFonts w:ascii="Arial" w:eastAsia="Arial" w:hAnsi="Arial" w:cs="Arial"/>
                <w:i/>
                <w:color w:val="000000"/>
                <w:sz w:val="20"/>
                <w:szCs w:val="20"/>
              </w:rPr>
              <w:t>Tacea la notte placida</w:t>
            </w:r>
            <w:r>
              <w:rPr>
                <w:rFonts w:ascii="Arial" w:eastAsia="Arial" w:hAnsi="Arial" w:cs="Arial"/>
                <w:color w:val="000000"/>
                <w:sz w:val="20"/>
                <w:szCs w:val="20"/>
              </w:rPr>
              <w:t>. Ascolto e lavoro sul lessico.</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r>
              <w:rPr>
                <w:rFonts w:ascii="Arial" w:eastAsia="Arial" w:hAnsi="Arial" w:cs="Arial"/>
                <w:color w:val="000000"/>
                <w:sz w:val="20"/>
                <w:szCs w:val="20"/>
              </w:rPr>
              <w:t>Riflessione grammaticale: i tempi dei verbi.</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6.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8 – </w:t>
            </w:r>
            <w:r>
              <w:rPr>
                <w:rFonts w:ascii="Arial" w:eastAsia="Arial" w:hAnsi="Arial" w:cs="Arial"/>
                <w:i/>
                <w:color w:val="000000"/>
                <w:sz w:val="20"/>
                <w:szCs w:val="20"/>
              </w:rPr>
              <w:t>Descrizioni.</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Funzioni: Chiedere/Dire com’è una persona fisicamente. Chiedere/Dire com’è una persona di carattere. Congratularsi.</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Grammatica: Pronomi relativi. Alterazione dell’aggettivo.</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Ripasso e ampliamento: aggettivi per descrizione fisiche e del carattere. Descrizioni di luoghi.</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L’aspetto degli italiani nell’immaginario e nella realtà.</w:t>
            </w:r>
          </w:p>
          <w:p w:rsidR="001B0E9C" w:rsidRDefault="001B0E9C">
            <w:pPr>
              <w:pStyle w:val="Normal1"/>
              <w:widowControl/>
              <w:pBdr>
                <w:top w:val="nil"/>
                <w:left w:val="nil"/>
                <w:bottom w:val="nil"/>
                <w:right w:val="nil"/>
                <w:between w:val="nil"/>
              </w:pBdr>
              <w:tabs>
                <w:tab w:val="left" w:pos="-142"/>
              </w:tabs>
              <w:rPr>
                <w:color w:val="000000"/>
              </w:rPr>
            </w:pPr>
            <w:r>
              <w:rPr>
                <w:rFonts w:ascii="Arial" w:eastAsia="Arial" w:hAnsi="Arial" w:cs="Arial"/>
                <w:color w:val="000000"/>
                <w:sz w:val="20"/>
                <w:szCs w:val="20"/>
              </w:rPr>
              <w:t xml:space="preserve">Fonologia: </w:t>
            </w:r>
            <w:r>
              <w:rPr>
                <w:rFonts w:ascii="Arial" w:eastAsia="Arial" w:hAnsi="Arial" w:cs="Arial"/>
                <w:i/>
                <w:color w:val="000000"/>
                <w:sz w:val="20"/>
                <w:szCs w:val="20"/>
              </w:rPr>
              <w:t>Che</w:t>
            </w:r>
            <w:r>
              <w:rPr>
                <w:rFonts w:ascii="Arial" w:eastAsia="Arial" w:hAnsi="Arial" w:cs="Arial"/>
                <w:color w:val="000000"/>
                <w:sz w:val="20"/>
                <w:szCs w:val="20"/>
              </w:rPr>
              <w:t xml:space="preserve"> esclamativo. /p/ ~ /pp/. /b/ ~ /bb/.</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7.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Giuseppe Verdi: </w:t>
            </w:r>
            <w:r>
              <w:rPr>
                <w:rFonts w:ascii="Arial" w:eastAsia="Arial" w:hAnsi="Arial" w:cs="Arial"/>
                <w:i/>
                <w:color w:val="000000"/>
                <w:sz w:val="20"/>
                <w:szCs w:val="20"/>
              </w:rPr>
              <w:t>Rigoletto.</w:t>
            </w:r>
          </w:p>
          <w:p w:rsidR="001B0E9C" w:rsidRDefault="001B0E9C">
            <w:pPr>
              <w:pStyle w:val="Normal1"/>
              <w:widowControl/>
              <w:pBdr>
                <w:top w:val="nil"/>
                <w:left w:val="nil"/>
                <w:bottom w:val="nil"/>
                <w:right w:val="nil"/>
                <w:between w:val="nil"/>
              </w:pBdr>
              <w:rPr>
                <w:color w:val="000000"/>
              </w:rPr>
            </w:pPr>
            <w:r>
              <w:rPr>
                <w:rFonts w:ascii="Arial" w:eastAsia="Arial" w:hAnsi="Arial" w:cs="Arial"/>
                <w:i/>
                <w:color w:val="000000"/>
                <w:sz w:val="20"/>
                <w:szCs w:val="20"/>
              </w:rPr>
              <w:t>La donna è mobile</w:t>
            </w:r>
            <w:r>
              <w:rPr>
                <w:rFonts w:ascii="Arial" w:eastAsia="Arial" w:hAnsi="Arial" w:cs="Arial"/>
                <w:color w:val="000000"/>
                <w:sz w:val="20"/>
                <w:szCs w:val="20"/>
              </w:rPr>
              <w:t>. Ascolto e lavoro sul lessico.</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r>
              <w:rPr>
                <w:rFonts w:ascii="Arial" w:eastAsia="Arial" w:hAnsi="Arial" w:cs="Arial"/>
                <w:color w:val="000000"/>
                <w:sz w:val="20"/>
                <w:szCs w:val="20"/>
              </w:rPr>
              <w:t>Riflessione grammaticale: il pronome relativo.</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8.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9 – </w:t>
            </w:r>
            <w:r>
              <w:rPr>
                <w:rFonts w:ascii="Arial" w:eastAsia="Arial" w:hAnsi="Arial" w:cs="Arial"/>
                <w:i/>
                <w:color w:val="000000"/>
                <w:sz w:val="20"/>
                <w:szCs w:val="20"/>
              </w:rPr>
              <w:t>Città o campagna</w:t>
            </w:r>
            <w:r>
              <w:rPr>
                <w:rFonts w:ascii="Arial" w:eastAsia="Arial" w:hAnsi="Arial" w:cs="Arial"/>
                <w:color w:val="000000"/>
                <w:sz w:val="20"/>
                <w:szCs w:val="20"/>
              </w:rPr>
              <w:t>.</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Funzioni: Rispondere a un ringraziamento. Fare un brindisi. Esprimere un obbligo/un divieto/un’opinione.</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Grammatica: Comparativi e superlativi. </w:t>
            </w:r>
            <w:r>
              <w:rPr>
                <w:rFonts w:ascii="Arial" w:eastAsia="Arial" w:hAnsi="Arial" w:cs="Arial"/>
                <w:i/>
                <w:color w:val="000000"/>
                <w:sz w:val="20"/>
                <w:szCs w:val="20"/>
              </w:rPr>
              <w:t>Mi sembra/no.</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Lessico dell’ambiente urbano e extraurbano (flora e fauna).</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L’Italia verde: i parchi nazionali.</w:t>
            </w:r>
          </w:p>
          <w:p w:rsidR="001B0E9C" w:rsidRDefault="001B0E9C">
            <w:pPr>
              <w:pStyle w:val="Normal1"/>
              <w:widowControl/>
              <w:pBdr>
                <w:top w:val="nil"/>
                <w:left w:val="nil"/>
                <w:bottom w:val="nil"/>
                <w:right w:val="nil"/>
                <w:between w:val="nil"/>
              </w:pBdr>
              <w:tabs>
                <w:tab w:val="left" w:pos="-142"/>
              </w:tabs>
              <w:rPr>
                <w:color w:val="000000"/>
              </w:rPr>
            </w:pPr>
            <w:r>
              <w:rPr>
                <w:rFonts w:ascii="Arial" w:eastAsia="Arial" w:hAnsi="Arial" w:cs="Arial"/>
                <w:color w:val="000000"/>
                <w:sz w:val="20"/>
                <w:szCs w:val="20"/>
              </w:rPr>
              <w:t xml:space="preserve">Fonologia: </w:t>
            </w:r>
            <w:r>
              <w:rPr>
                <w:rFonts w:ascii="Arial" w:eastAsia="Arial" w:hAnsi="Arial" w:cs="Arial"/>
                <w:i/>
                <w:color w:val="000000"/>
                <w:sz w:val="20"/>
                <w:szCs w:val="20"/>
              </w:rPr>
              <w:t>Beh!</w:t>
            </w:r>
            <w:r>
              <w:rPr>
                <w:rFonts w:ascii="Arial" w:eastAsia="Arial" w:hAnsi="Arial" w:cs="Arial"/>
                <w:color w:val="000000"/>
                <w:sz w:val="20"/>
                <w:szCs w:val="20"/>
              </w:rPr>
              <w:t xml:space="preserve"> Dittonghi/trittonghi.</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9.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Giuseppe Verdi: </w:t>
            </w:r>
            <w:r>
              <w:rPr>
                <w:rFonts w:ascii="Arial" w:eastAsia="Arial" w:hAnsi="Arial" w:cs="Arial"/>
                <w:i/>
                <w:color w:val="000000"/>
                <w:sz w:val="20"/>
                <w:szCs w:val="20"/>
              </w:rPr>
              <w:t>Il trovatore.</w:t>
            </w:r>
          </w:p>
          <w:p w:rsidR="001B0E9C" w:rsidRDefault="001B0E9C">
            <w:pPr>
              <w:pStyle w:val="Normal1"/>
              <w:widowControl/>
              <w:pBdr>
                <w:top w:val="nil"/>
                <w:left w:val="nil"/>
                <w:bottom w:val="nil"/>
                <w:right w:val="nil"/>
                <w:between w:val="nil"/>
              </w:pBdr>
              <w:rPr>
                <w:color w:val="000000"/>
              </w:rPr>
            </w:pPr>
            <w:r>
              <w:rPr>
                <w:rFonts w:ascii="Arial" w:eastAsia="Arial" w:hAnsi="Arial" w:cs="Arial"/>
                <w:i/>
                <w:color w:val="000000"/>
                <w:sz w:val="20"/>
                <w:szCs w:val="20"/>
              </w:rPr>
              <w:t>Di quella pira</w:t>
            </w:r>
            <w:r>
              <w:rPr>
                <w:rFonts w:ascii="Arial" w:eastAsia="Arial" w:hAnsi="Arial" w:cs="Arial"/>
                <w:color w:val="000000"/>
                <w:sz w:val="20"/>
                <w:szCs w:val="20"/>
              </w:rPr>
              <w:t>. Ascolto e lavoro sul lessico.</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r>
              <w:rPr>
                <w:rFonts w:ascii="Arial" w:eastAsia="Arial" w:hAnsi="Arial" w:cs="Arial"/>
                <w:color w:val="000000"/>
                <w:sz w:val="20"/>
                <w:szCs w:val="20"/>
              </w:rPr>
              <w:t>Riflessione grammaticale: i pronomi.</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10.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Unità 10 – </w:t>
            </w:r>
            <w:r>
              <w:rPr>
                <w:rFonts w:ascii="Arial" w:eastAsia="Arial" w:hAnsi="Arial" w:cs="Arial"/>
                <w:i/>
                <w:color w:val="000000"/>
                <w:sz w:val="20"/>
                <w:szCs w:val="20"/>
              </w:rPr>
              <w:t>Hai le mani bucate.</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Funzioni: Fare una proposta. Decidere di comprare qualcosa. Chiedere la taglia. Esprimere un suggerimento/un invito/una richiesta.</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Grammatica: Imperativo positivo e negativo. Imperativo pronominale.</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Ripasso e ampliamento: vestiti, i colori. Soldi.</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Moda. Stilisti famosi.</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r>
              <w:rPr>
                <w:rFonts w:ascii="Arial" w:eastAsia="Arial" w:hAnsi="Arial" w:cs="Arial"/>
                <w:color w:val="000000"/>
                <w:sz w:val="20"/>
                <w:szCs w:val="20"/>
              </w:rPr>
              <w:t>Fonologia: Raddoppiamento sintattico. /v/ ~ /vv/.</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11.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Giacomo Puccini: </w:t>
            </w:r>
            <w:r>
              <w:rPr>
                <w:rFonts w:ascii="Arial" w:eastAsia="Arial" w:hAnsi="Arial" w:cs="Arial"/>
                <w:i/>
                <w:color w:val="000000"/>
                <w:sz w:val="20"/>
                <w:szCs w:val="20"/>
              </w:rPr>
              <w:t>La Bohème.</w:t>
            </w:r>
          </w:p>
          <w:p w:rsidR="001B0E9C" w:rsidRDefault="001B0E9C">
            <w:pPr>
              <w:pStyle w:val="Normal1"/>
              <w:widowControl/>
              <w:pBdr>
                <w:top w:val="nil"/>
                <w:left w:val="nil"/>
                <w:bottom w:val="nil"/>
                <w:right w:val="nil"/>
                <w:between w:val="nil"/>
              </w:pBdr>
              <w:rPr>
                <w:color w:val="000000"/>
              </w:rPr>
            </w:pPr>
            <w:r>
              <w:rPr>
                <w:rFonts w:ascii="Arial" w:eastAsia="Arial" w:hAnsi="Arial" w:cs="Arial"/>
                <w:i/>
                <w:color w:val="000000"/>
                <w:sz w:val="20"/>
                <w:szCs w:val="20"/>
              </w:rPr>
              <w:t>Che gelida manina</w:t>
            </w:r>
            <w:r>
              <w:rPr>
                <w:rFonts w:ascii="Arial" w:eastAsia="Arial" w:hAnsi="Arial" w:cs="Arial"/>
                <w:color w:val="000000"/>
                <w:sz w:val="20"/>
                <w:szCs w:val="20"/>
              </w:rPr>
              <w:t>. Ascolto e lavoro sul lessico.</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r>
              <w:rPr>
                <w:rFonts w:ascii="Arial" w:eastAsia="Arial" w:hAnsi="Arial" w:cs="Arial"/>
                <w:color w:val="000000"/>
                <w:sz w:val="20"/>
                <w:szCs w:val="20"/>
              </w:rPr>
              <w:t>Riflessione grammaticale: il modo imperativo.</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5C2D45" w:rsidRDefault="001B0E9C">
            <w:pPr>
              <w:pStyle w:val="Normal1"/>
              <w:widowControl/>
              <w:pBdr>
                <w:top w:val="nil"/>
                <w:left w:val="nil"/>
                <w:bottom w:val="nil"/>
                <w:right w:val="nil"/>
                <w:between w:val="nil"/>
              </w:pBdr>
              <w:jc w:val="both"/>
              <w:rPr>
                <w:rStyle w:val="y2iqfc"/>
                <w:rFonts w:ascii="Arial" w:hAnsi="Arial" w:cs="Arial"/>
                <w:color w:val="202124"/>
                <w:sz w:val="20"/>
                <w:szCs w:val="20"/>
              </w:rPr>
            </w:pPr>
            <w:r>
              <w:rPr>
                <w:rFonts w:ascii="Arial" w:eastAsia="Arial" w:hAnsi="Arial" w:cs="Arial"/>
                <w:color w:val="000000"/>
                <w:sz w:val="20"/>
                <w:szCs w:val="20"/>
              </w:rPr>
              <w:t xml:space="preserve">12.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Lessico: Le forme. Le congiunzioni. I connettivi. Espressioni del tempo.</w:t>
            </w:r>
          </w:p>
          <w:p w:rsidR="001B0E9C" w:rsidRDefault="001B0E9C">
            <w:pPr>
              <w:pStyle w:val="Normal1"/>
              <w:widowControl/>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Civiltà: L’immigrazione in Italia. Riflessi sulla società.</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r>
              <w:rPr>
                <w:rFonts w:ascii="Arial" w:eastAsia="Arial" w:hAnsi="Arial" w:cs="Arial"/>
                <w:color w:val="000000"/>
                <w:sz w:val="20"/>
                <w:szCs w:val="20"/>
              </w:rPr>
              <w:t>Fonologia: /ts/ vs. /tts/. /dz/ vs. /dzz/.</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13.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Giacomo Puccini: </w:t>
            </w:r>
            <w:r>
              <w:rPr>
                <w:rFonts w:ascii="Arial" w:eastAsia="Arial" w:hAnsi="Arial" w:cs="Arial"/>
                <w:i/>
                <w:color w:val="000000"/>
                <w:sz w:val="20"/>
                <w:szCs w:val="20"/>
              </w:rPr>
              <w:t>Tosca.</w:t>
            </w:r>
          </w:p>
          <w:p w:rsidR="001B0E9C" w:rsidRDefault="001B0E9C">
            <w:pPr>
              <w:pStyle w:val="Normal1"/>
              <w:widowControl/>
              <w:pBdr>
                <w:top w:val="nil"/>
                <w:left w:val="nil"/>
                <w:bottom w:val="nil"/>
                <w:right w:val="nil"/>
                <w:between w:val="nil"/>
              </w:pBdr>
              <w:rPr>
                <w:color w:val="000000"/>
              </w:rPr>
            </w:pPr>
            <w:r>
              <w:rPr>
                <w:rFonts w:ascii="Arial" w:eastAsia="Arial" w:hAnsi="Arial" w:cs="Arial"/>
                <w:i/>
                <w:color w:val="000000"/>
                <w:sz w:val="20"/>
                <w:szCs w:val="20"/>
              </w:rPr>
              <w:t>Vissi d’arte</w:t>
            </w:r>
            <w:r>
              <w:rPr>
                <w:rFonts w:ascii="Arial" w:eastAsia="Arial" w:hAnsi="Arial" w:cs="Arial"/>
                <w:color w:val="000000"/>
                <w:sz w:val="20"/>
                <w:szCs w:val="20"/>
              </w:rPr>
              <w:t>. Ascolto e lavoro sul lessico.</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r>
              <w:rPr>
                <w:rFonts w:ascii="Arial" w:eastAsia="Arial" w:hAnsi="Arial" w:cs="Arial"/>
                <w:color w:val="000000"/>
                <w:sz w:val="20"/>
                <w:szCs w:val="20"/>
              </w:rPr>
              <w:t>Riflessione grammaticale: il passato remoto.</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lastRenderedPageBreak/>
              <w:t xml:space="preserve">14. </w:t>
            </w:r>
            <w:r w:rsidR="005C2D45" w:rsidRPr="005C2D45">
              <w:rPr>
                <w:rStyle w:val="y2iqfc"/>
                <w:rFonts w:ascii="Arial" w:hAnsi="Arial" w:cs="Arial"/>
                <w:color w:val="202124"/>
                <w:sz w:val="20"/>
                <w:szCs w:val="20"/>
              </w:rPr>
              <w:t>Lecture / Exercises:</w:t>
            </w:r>
          </w:p>
          <w:p w:rsidR="001B0E9C" w:rsidRDefault="001B0E9C">
            <w:pPr>
              <w:pStyle w:val="Normal1"/>
              <w:widowControl/>
              <w:pBdr>
                <w:top w:val="nil"/>
                <w:left w:val="nil"/>
                <w:bottom w:val="nil"/>
                <w:right w:val="nil"/>
                <w:between w:val="nil"/>
              </w:pBdr>
              <w:jc w:val="both"/>
              <w:rPr>
                <w:color w:val="000000"/>
              </w:rPr>
            </w:pPr>
            <w:r>
              <w:rPr>
                <w:rFonts w:ascii="Arial" w:eastAsia="Arial" w:hAnsi="Arial" w:cs="Arial"/>
                <w:color w:val="000000"/>
                <w:sz w:val="20"/>
                <w:szCs w:val="20"/>
              </w:rPr>
              <w:t xml:space="preserve">Giacomo Puccini: </w:t>
            </w:r>
            <w:r>
              <w:rPr>
                <w:rFonts w:ascii="Arial" w:eastAsia="Arial" w:hAnsi="Arial" w:cs="Arial"/>
                <w:i/>
                <w:color w:val="000000"/>
                <w:sz w:val="20"/>
                <w:szCs w:val="20"/>
              </w:rPr>
              <w:t>Gianni Schicchi.</w:t>
            </w:r>
          </w:p>
          <w:p w:rsidR="001B0E9C" w:rsidRDefault="001B0E9C">
            <w:pPr>
              <w:pStyle w:val="Normal1"/>
              <w:widowControl/>
              <w:pBdr>
                <w:top w:val="nil"/>
                <w:left w:val="nil"/>
                <w:bottom w:val="nil"/>
                <w:right w:val="nil"/>
                <w:between w:val="nil"/>
              </w:pBdr>
              <w:rPr>
                <w:color w:val="000000"/>
              </w:rPr>
            </w:pPr>
            <w:r>
              <w:rPr>
                <w:rFonts w:ascii="Arial" w:eastAsia="Arial" w:hAnsi="Arial" w:cs="Arial"/>
                <w:i/>
                <w:color w:val="000000"/>
                <w:sz w:val="20"/>
                <w:szCs w:val="20"/>
              </w:rPr>
              <w:t>O mio babbino caro</w:t>
            </w:r>
            <w:r>
              <w:rPr>
                <w:rFonts w:ascii="Arial" w:eastAsia="Arial" w:hAnsi="Arial" w:cs="Arial"/>
                <w:color w:val="000000"/>
                <w:sz w:val="20"/>
                <w:szCs w:val="20"/>
              </w:rPr>
              <w:t>. Ascolto e lavoro sul lessico.</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r>
              <w:rPr>
                <w:rFonts w:ascii="Arial" w:eastAsia="Arial" w:hAnsi="Arial" w:cs="Arial"/>
                <w:color w:val="000000"/>
                <w:sz w:val="20"/>
                <w:szCs w:val="20"/>
              </w:rPr>
              <w:t>Riflessione grammaticale: ripasso dei verbi.</w:t>
            </w:r>
          </w:p>
          <w:p w:rsidR="001B0E9C" w:rsidRDefault="001B0E9C">
            <w:pPr>
              <w:pStyle w:val="Normal1"/>
              <w:widowControl/>
              <w:pBdr>
                <w:top w:val="nil"/>
                <w:left w:val="nil"/>
                <w:bottom w:val="nil"/>
                <w:right w:val="nil"/>
                <w:between w:val="nil"/>
              </w:pBdr>
              <w:tabs>
                <w:tab w:val="left" w:pos="-142"/>
              </w:tabs>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0"/>
                <w:tab w:val="left" w:pos="142"/>
                <w:tab w:val="left" w:pos="851"/>
              </w:tabs>
              <w:rPr>
                <w:rFonts w:ascii="Arial" w:eastAsia="Arial" w:hAnsi="Arial" w:cs="Arial"/>
                <w:color w:val="000000"/>
                <w:sz w:val="20"/>
                <w:szCs w:val="20"/>
              </w:rPr>
            </w:pPr>
            <w:r>
              <w:rPr>
                <w:rFonts w:ascii="Arial" w:eastAsia="Arial" w:hAnsi="Arial" w:cs="Arial"/>
                <w:color w:val="000000"/>
                <w:sz w:val="20"/>
                <w:szCs w:val="20"/>
              </w:rPr>
              <w:t xml:space="preserve">15. </w:t>
            </w:r>
            <w:r w:rsidR="005C2D45" w:rsidRPr="005C2D45">
              <w:rPr>
                <w:rStyle w:val="y2iqfc"/>
                <w:rFonts w:ascii="Arial" w:hAnsi="Arial" w:cs="Arial"/>
                <w:color w:val="202124"/>
                <w:sz w:val="20"/>
                <w:szCs w:val="20"/>
              </w:rPr>
              <w:t>Lecture / Exercises:</w:t>
            </w:r>
          </w:p>
          <w:p w:rsidR="001B6FD8" w:rsidRPr="00B943C6" w:rsidRDefault="001B6FD8" w:rsidP="001B6FD8">
            <w:pPr>
              <w:pStyle w:val="HTMLunaprijedoblikovano"/>
              <w:shd w:val="clear" w:color="auto" w:fill="F8F9FA"/>
              <w:rPr>
                <w:rFonts w:ascii="Arial" w:hAnsi="Arial" w:cs="Arial"/>
                <w:color w:val="202124"/>
              </w:rPr>
            </w:pPr>
            <w:r w:rsidRPr="00B943C6">
              <w:rPr>
                <w:rStyle w:val="y2iqfc"/>
                <w:rFonts w:ascii="Arial" w:hAnsi="Arial" w:cs="Arial"/>
                <w:color w:val="202124"/>
              </w:rPr>
              <w:t>Closing lecture. Repetition and preparation for the final exam.</w:t>
            </w:r>
          </w:p>
          <w:p w:rsidR="001B0E9C" w:rsidRDefault="001B6FD8" w:rsidP="001B6FD8">
            <w:pPr>
              <w:pStyle w:val="Normal1"/>
              <w:widowControl/>
              <w:pBdr>
                <w:top w:val="nil"/>
                <w:left w:val="nil"/>
                <w:bottom w:val="nil"/>
                <w:right w:val="nil"/>
                <w:between w:val="nil"/>
              </w:pBdr>
              <w:tabs>
                <w:tab w:val="left" w:pos="5140"/>
              </w:tabs>
              <w:rPr>
                <w:rFonts w:ascii="Arial" w:eastAsia="Arial" w:hAnsi="Arial" w:cs="Arial"/>
                <w:color w:val="000000"/>
                <w:sz w:val="20"/>
                <w:szCs w:val="20"/>
              </w:rPr>
            </w:pPr>
            <w:r>
              <w:rPr>
                <w:rFonts w:ascii="Arial" w:eastAsia="Arial" w:hAnsi="Arial" w:cs="Arial"/>
                <w:color w:val="000000"/>
                <w:sz w:val="20"/>
                <w:szCs w:val="20"/>
              </w:rPr>
              <w:tab/>
            </w:r>
          </w:p>
        </w:tc>
      </w:tr>
      <w:tr w:rsidR="001D0E71">
        <w:trPr>
          <w:trHeight w:val="349"/>
        </w:trPr>
        <w:tc>
          <w:tcPr>
            <w:tcW w:w="1901"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1D0E71" w:rsidRPr="00943EE4" w:rsidRDefault="001D0E71"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1D0E71" w:rsidRPr="001D0E71" w:rsidRDefault="001D0E71" w:rsidP="001D0E71">
            <w:pPr>
              <w:pStyle w:val="Normal10"/>
              <w:widowControl/>
              <w:rPr>
                <w:rFonts w:ascii="Times New Roman" w:hAnsi="Times New Roman" w:cs="Times New Roman"/>
                <w:b/>
                <w:color w:val="000000"/>
                <w:sz w:val="19"/>
                <w:szCs w:val="19"/>
                <w:lang w:val="en-GB"/>
              </w:rPr>
            </w:pPr>
            <w:r w:rsidRPr="001D0E71">
              <w:rPr>
                <w:rFonts w:ascii="MS Gothic" w:eastAsia="MS Gothic" w:hAnsi="MS Gothic" w:cs="MS Gothic"/>
                <w:b/>
                <w:color w:val="000000"/>
                <w:sz w:val="20"/>
                <w:szCs w:val="20"/>
                <w:lang w:val="en-GB"/>
              </w:rPr>
              <w:t>×</w:t>
            </w:r>
            <w:r w:rsidRPr="001D0E71">
              <w:rPr>
                <w:rFonts w:ascii="Arial" w:hAnsi="Arial" w:cs="Arial"/>
                <w:b/>
                <w:color w:val="000000"/>
                <w:sz w:val="20"/>
                <w:szCs w:val="20"/>
                <w:lang w:val="en-GB"/>
              </w:rPr>
              <w:t xml:space="preserve"> exrcises</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1D0E71" w:rsidRPr="00943EE4" w:rsidRDefault="001D0E71" w:rsidP="001D0E71">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1D0E71">
              <w:rPr>
                <w:rFonts w:ascii="Arial" w:hAnsi="Arial" w:cs="Arial"/>
                <w:color w:val="000000"/>
                <w:sz w:val="20"/>
                <w:szCs w:val="20"/>
                <w:lang w:val="en-GB"/>
              </w:rPr>
              <w:t>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1D0E71" w:rsidRDefault="001D0E71" w:rsidP="001D0E71">
            <w:pPr>
              <w:pStyle w:val="Normal10"/>
              <w:widowControl/>
              <w:rPr>
                <w:rFonts w:ascii="Times New Roman" w:hAnsi="Times New Roman" w:cs="Times New Roman"/>
                <w:b/>
                <w:color w:val="000000"/>
                <w:sz w:val="19"/>
                <w:szCs w:val="19"/>
                <w:lang w:val="en-GB"/>
              </w:rPr>
            </w:pPr>
            <w:r w:rsidRPr="001D0E71">
              <w:rPr>
                <w:rFonts w:ascii="MS Gothic" w:eastAsia="MS Gothic" w:hAnsi="MS Gothic" w:cs="MS Gothic"/>
                <w:b/>
                <w:color w:val="000000"/>
                <w:sz w:val="20"/>
                <w:szCs w:val="20"/>
                <w:lang w:val="en-GB"/>
              </w:rPr>
              <w:t>×</w:t>
            </w:r>
            <w:r w:rsidRPr="001D0E71">
              <w:rPr>
                <w:rFonts w:ascii="Arial" w:hAnsi="Arial" w:cs="Arial"/>
                <w:b/>
                <w:color w:val="000000"/>
                <w:sz w:val="20"/>
                <w:szCs w:val="20"/>
                <w:lang w:val="en-GB"/>
              </w:rPr>
              <w:t xml:space="preserve"> independent tasks</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1D0E71" w:rsidRPr="00943EE4" w:rsidRDefault="001D0E71" w:rsidP="001D0E71">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1D0E71">
              <w:rPr>
                <w:rFonts w:ascii="Arial" w:hAnsi="Arial" w:cs="Arial"/>
                <w:color w:val="000000"/>
                <w:sz w:val="20"/>
                <w:szCs w:val="20"/>
                <w:lang w:val="en-GB"/>
              </w:rPr>
              <w:t>mentoring</w:t>
            </w:r>
          </w:p>
          <w:p w:rsidR="001D0E71" w:rsidRPr="00943EE4" w:rsidRDefault="001D0E71" w:rsidP="001D0E71">
            <w:pPr>
              <w:pStyle w:val="Normal10"/>
              <w:tabs>
                <w:tab w:val="left" w:pos="2820"/>
              </w:tabs>
              <w:rPr>
                <w:color w:val="000000"/>
                <w:lang w:val="en-GB"/>
              </w:rPr>
            </w:pPr>
            <w:r w:rsidRPr="00943EE4">
              <w:rPr>
                <w:rFonts w:ascii="Arial" w:hAnsi="Arial" w:cs="Arial"/>
                <w:color w:val="000000"/>
                <w:sz w:val="20"/>
                <w:szCs w:val="20"/>
                <w:lang w:val="en-GB"/>
              </w:rPr>
              <w:t> </w:t>
            </w:r>
          </w:p>
        </w:tc>
      </w:tr>
      <w:tr w:rsidR="001B0E9C">
        <w:trPr>
          <w:trHeight w:val="577"/>
        </w:trPr>
        <w:tc>
          <w:tcPr>
            <w:tcW w:w="1901"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1B0E9C" w:rsidRDefault="001B0E9C">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1B0E9C" w:rsidRDefault="001B0E9C">
            <w:pPr>
              <w:pStyle w:val="Normal1"/>
              <w:pBdr>
                <w:top w:val="nil"/>
                <w:left w:val="nil"/>
                <w:bottom w:val="nil"/>
                <w:right w:val="nil"/>
                <w:between w:val="nil"/>
              </w:pBdr>
              <w:spacing w:line="276" w:lineRule="auto"/>
              <w:rPr>
                <w:color w:val="000000"/>
              </w:rPr>
            </w:pPr>
          </w:p>
        </w:tc>
      </w:tr>
      <w:tr w:rsidR="001B0E9C">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1B6FD8" w:rsidRPr="00AB761A" w:rsidRDefault="001B6FD8" w:rsidP="001B6FD8">
            <w:pPr>
              <w:pStyle w:val="HTMLunaprijedoblikovano"/>
              <w:shd w:val="clear" w:color="auto" w:fill="F8F9FA"/>
              <w:rPr>
                <w:rFonts w:ascii="Arial" w:hAnsi="Arial" w:cs="Arial"/>
                <w:color w:val="202124"/>
              </w:rPr>
            </w:pPr>
            <w:r w:rsidRPr="00AB761A">
              <w:rPr>
                <w:rStyle w:val="y2iqfc"/>
                <w:rFonts w:ascii="Arial" w:hAnsi="Arial" w:cs="Arial"/>
                <w:color w:val="202124"/>
              </w:rPr>
              <w:t>Active participation in classes and regular attendance at exercises. Regular homework writing. Checking the knowledge acquired during classes and at the colloquium / exam.</w:t>
            </w:r>
          </w:p>
          <w:p w:rsidR="001B0E9C" w:rsidRDefault="001B0E9C">
            <w:pPr>
              <w:pStyle w:val="Normal1"/>
              <w:widowControl/>
              <w:pBdr>
                <w:top w:val="nil"/>
                <w:left w:val="nil"/>
                <w:bottom w:val="nil"/>
                <w:right w:val="nil"/>
                <w:between w:val="nil"/>
              </w:pBdr>
              <w:rPr>
                <w:color w:val="000000"/>
              </w:rPr>
            </w:pPr>
            <w:r>
              <w:rPr>
                <w:rFonts w:ascii="Arial" w:eastAsia="Arial" w:hAnsi="Arial" w:cs="Arial"/>
                <w:color w:val="000000"/>
                <w:sz w:val="20"/>
                <w:szCs w:val="20"/>
              </w:rPr>
              <w:t>.</w:t>
            </w:r>
          </w:p>
          <w:p w:rsidR="001B0E9C" w:rsidRDefault="001B0E9C">
            <w:pPr>
              <w:pStyle w:val="Normal1"/>
              <w:widowControl/>
              <w:pBdr>
                <w:top w:val="nil"/>
                <w:left w:val="nil"/>
                <w:bottom w:val="nil"/>
                <w:right w:val="nil"/>
                <w:between w:val="nil"/>
              </w:pBdr>
              <w:rPr>
                <w:rFonts w:ascii="Arial" w:eastAsia="Arial" w:hAnsi="Arial" w:cs="Arial"/>
                <w:color w:val="000000"/>
                <w:sz w:val="20"/>
                <w:szCs w:val="20"/>
              </w:rPr>
            </w:pPr>
          </w:p>
        </w:tc>
      </w:tr>
      <w:tr w:rsidR="001D0E71">
        <w:trPr>
          <w:trHeight w:val="397"/>
        </w:trPr>
        <w:tc>
          <w:tcPr>
            <w:tcW w:w="1901"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Pr="00943EE4" w:rsidRDefault="001D0E71" w:rsidP="001B0E9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Default="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0.50</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Default="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1D0E71" w:rsidRDefault="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1D0E71" w:rsidTr="001D0E71">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D0E71" w:rsidRDefault="001D0E71">
            <w:pPr>
              <w:pStyle w:val="Normal1"/>
              <w:widowControl/>
              <w:pBdr>
                <w:top w:val="nil"/>
                <w:left w:val="nil"/>
                <w:bottom w:val="nil"/>
                <w:right w:val="nil"/>
                <w:between w:val="nil"/>
              </w:pBdr>
              <w:rPr>
                <w:color w:val="000000"/>
              </w:rPr>
            </w:pPr>
            <w:r>
              <w:rPr>
                <w:rFonts w:ascii="Arial" w:eastAsia="Arial" w:hAnsi="Arial" w:cs="Arial"/>
                <w:b/>
                <w:color w:val="000000"/>
                <w:sz w:val="20"/>
                <w:szCs w:val="20"/>
              </w:rPr>
              <w:t>     </w:t>
            </w:r>
          </w:p>
        </w:tc>
      </w:tr>
      <w:tr w:rsidR="001D0E71" w:rsidTr="001D0E71">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4" w:space="0" w:color="000000"/>
              <w:bottom w:val="single" w:sz="4" w:space="0" w:color="auto"/>
              <w:right w:val="single" w:sz="4" w:space="0" w:color="000000"/>
            </w:tcBorders>
            <w:shd w:val="clear" w:color="auto" w:fill="auto"/>
            <w:vAlign w:val="center"/>
          </w:tcPr>
          <w:p w:rsidR="001D0E71" w:rsidRPr="001D0E71" w:rsidRDefault="001D0E71" w:rsidP="001D0E71">
            <w:pPr>
              <w:pStyle w:val="HTMLunaprijedoblikovano"/>
              <w:shd w:val="clear" w:color="auto" w:fill="F8F9FA"/>
              <w:rPr>
                <w:rFonts w:ascii="Arial" w:hAnsi="Arial" w:cs="Arial"/>
                <w:color w:val="202124"/>
              </w:rPr>
            </w:pPr>
            <w:r w:rsidRPr="001D0E71">
              <w:rPr>
                <w:rStyle w:val="y2iqfc"/>
                <w:rFonts w:ascii="Arial" w:hAnsi="Arial" w:cs="Arial"/>
                <w:color w:val="202124"/>
              </w:rPr>
              <w:t>Activity and commitment</w:t>
            </w:r>
          </w:p>
          <w:p w:rsidR="001D0E71" w:rsidRDefault="001D0E71">
            <w:pPr>
              <w:pStyle w:val="Normal1"/>
              <w:widowControl/>
              <w:pBdr>
                <w:top w:val="nil"/>
                <w:left w:val="nil"/>
                <w:bottom w:val="nil"/>
                <w:right w:val="nil"/>
                <w:between w:val="nil"/>
              </w:pBdr>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D0E71" w:rsidRDefault="001D0E71">
            <w:pPr>
              <w:pStyle w:val="Normal1"/>
              <w:widowControl/>
              <w:pBdr>
                <w:top w:val="nil"/>
                <w:left w:val="nil"/>
                <w:bottom w:val="nil"/>
                <w:right w:val="nil"/>
                <w:between w:val="nil"/>
              </w:pBdr>
              <w:rPr>
                <w:color w:val="000000"/>
              </w:rPr>
            </w:pPr>
            <w:r>
              <w:rPr>
                <w:rFonts w:ascii="Arial" w:eastAsia="Arial" w:hAnsi="Arial" w:cs="Arial"/>
                <w:color w:val="000000"/>
                <w:sz w:val="20"/>
                <w:szCs w:val="20"/>
              </w:rPr>
              <w:t>0.50</w:t>
            </w:r>
          </w:p>
        </w:tc>
      </w:tr>
      <w:tr w:rsidR="001D0E71" w:rsidTr="001D0E71">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Pr="00943EE4" w:rsidRDefault="001D0E71" w:rsidP="001D0E71">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D0E71" w:rsidRDefault="001D0E71">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2</w:t>
            </w:r>
          </w:p>
        </w:tc>
        <w:tc>
          <w:tcPr>
            <w:tcW w:w="1556"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rsidR="001D0E71" w:rsidRDefault="001D0E71">
            <w:pPr>
              <w:pStyle w:val="Normal1"/>
              <w:widowControl/>
              <w:pBdr>
                <w:top w:val="nil"/>
                <w:left w:val="nil"/>
                <w:bottom w:val="nil"/>
                <w:right w:val="nil"/>
                <w:between w:val="nil"/>
              </w:pBdr>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1D0E71" w:rsidRDefault="001D0E71">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1D0E71">
        <w:trPr>
          <w:trHeight w:val="397"/>
        </w:trPr>
        <w:tc>
          <w:tcPr>
            <w:tcW w:w="1901"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D0E71" w:rsidRDefault="001D0E71">
            <w:pPr>
              <w:pStyle w:val="Normal1"/>
              <w:pBdr>
                <w:top w:val="nil"/>
                <w:left w:val="nil"/>
                <w:bottom w:val="nil"/>
                <w:right w:val="nil"/>
                <w:between w:val="nil"/>
              </w:pBdr>
              <w:spacing w:line="276" w:lineRule="auto"/>
              <w:rPr>
                <w:color w:val="00000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1D0E71" w:rsidRPr="00943EE4" w:rsidRDefault="001D0E71" w:rsidP="001D0E71">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D0E71" w:rsidRDefault="001D0E71">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1D0E71" w:rsidRPr="00943EE4" w:rsidRDefault="001D0E71" w:rsidP="001D0E71">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1D0E71" w:rsidRDefault="001D0E71">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1D0E71" w:rsidRDefault="001D0E71">
            <w:pPr>
              <w:pStyle w:val="Normal1"/>
              <w:widowControl/>
              <w:pBdr>
                <w:top w:val="nil"/>
                <w:left w:val="nil"/>
                <w:bottom w:val="nil"/>
                <w:right w:val="nil"/>
                <w:between w:val="nil"/>
              </w:pBdr>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1D0E71" w:rsidRDefault="001D0E71">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r w:rsidR="001B0E9C">
        <w:tc>
          <w:tcPr>
            <w:tcW w:w="1901"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1B0E9C" w:rsidRDefault="001B0E9C" w:rsidP="001D0E7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2 ECTS – </w:t>
            </w:r>
            <w:r w:rsidR="001D0E71" w:rsidRPr="00943EE4">
              <w:rPr>
                <w:rFonts w:ascii="Arial" w:hAnsi="Arial" w:cs="Arial"/>
                <w:color w:val="000000"/>
                <w:sz w:val="20"/>
                <w:szCs w:val="20"/>
                <w:lang w:val="en-GB"/>
              </w:rPr>
              <w:t>Oral exam</w:t>
            </w:r>
            <w:r w:rsidR="001D0E71">
              <w:rPr>
                <w:rFonts w:ascii="Arial" w:eastAsia="Arial" w:hAnsi="Arial" w:cs="Arial"/>
                <w:color w:val="000000"/>
                <w:sz w:val="20"/>
                <w:szCs w:val="20"/>
              </w:rPr>
              <w:t xml:space="preserve"> </w:t>
            </w:r>
          </w:p>
          <w:p w:rsidR="001B0E9C" w:rsidRDefault="001B0E9C" w:rsidP="001D0E7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 xml:space="preserve">1/2 ECTS – </w:t>
            </w:r>
            <w:r w:rsidR="001D0E71" w:rsidRPr="00943EE4">
              <w:rPr>
                <w:rFonts w:ascii="Arial" w:hAnsi="Arial" w:cs="Arial"/>
                <w:color w:val="000000"/>
                <w:sz w:val="20"/>
                <w:szCs w:val="20"/>
                <w:lang w:val="en-GB"/>
              </w:rPr>
              <w:t>Attendance</w:t>
            </w:r>
          </w:p>
          <w:p w:rsidR="001D0E71" w:rsidRPr="001D0E71" w:rsidRDefault="001B0E9C" w:rsidP="001D0E71">
            <w:pPr>
              <w:pStyle w:val="HTMLunaprijedoblikovano"/>
              <w:shd w:val="clear" w:color="auto" w:fill="F8F9FA"/>
              <w:rPr>
                <w:rFonts w:ascii="Arial" w:hAnsi="Arial" w:cs="Arial"/>
                <w:color w:val="202124"/>
              </w:rPr>
            </w:pPr>
            <w:r>
              <w:rPr>
                <w:rFonts w:ascii="Arial" w:eastAsia="Arial" w:hAnsi="Arial" w:cs="Arial"/>
                <w:color w:val="000000"/>
              </w:rPr>
              <w:t xml:space="preserve">1/2 ECTS – </w:t>
            </w:r>
            <w:r w:rsidR="001D0E71" w:rsidRPr="001D0E71">
              <w:rPr>
                <w:rStyle w:val="y2iqfc"/>
                <w:rFonts w:ascii="Arial" w:hAnsi="Arial" w:cs="Arial"/>
                <w:color w:val="202124"/>
              </w:rPr>
              <w:t>Activity and commitment</w:t>
            </w:r>
          </w:p>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F712FD">
        <w:tc>
          <w:tcPr>
            <w:tcW w:w="1901"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F712FD" w:rsidRPr="00943EE4" w:rsidRDefault="00F712FD" w:rsidP="001B0E9C">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1B0E9C">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xml:space="preserve">Mezzardi, M.; Balboni, E. P. (2003). </w:t>
            </w:r>
            <w:r>
              <w:rPr>
                <w:rFonts w:ascii="Arial" w:eastAsia="Arial" w:hAnsi="Arial" w:cs="Arial"/>
                <w:i/>
                <w:color w:val="000000"/>
                <w:sz w:val="20"/>
                <w:szCs w:val="20"/>
              </w:rPr>
              <w:t>Rete 2. Corso multimediale d'italiano per stranieri</w:t>
            </w:r>
            <w:r>
              <w:rPr>
                <w:rFonts w:ascii="Arial" w:eastAsia="Arial" w:hAnsi="Arial" w:cs="Arial"/>
                <w:color w:val="000000"/>
                <w:sz w:val="20"/>
                <w:szCs w:val="20"/>
              </w:rPr>
              <w:t>. Perugia: Guerra, (Unità 6-10).</w:t>
            </w:r>
          </w:p>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1B0E9C">
        <w:trPr>
          <w:trHeight w:val="75"/>
        </w:trPr>
        <w:tc>
          <w:tcPr>
            <w:tcW w:w="1901"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rPr>
                <w:color w:val="000000"/>
              </w:rPr>
            </w:pPr>
            <w:r>
              <w:rPr>
                <w:rFonts w:ascii="Arial" w:eastAsia="Arial" w:hAnsi="Arial" w:cs="Arial"/>
                <w:color w:val="000000"/>
                <w:sz w:val="20"/>
                <w:szCs w:val="20"/>
              </w:rPr>
              <w:t xml:space="preserve">Carresi, S.; Chiarenza, S.; Frollano, E. (1998). </w:t>
            </w:r>
            <w:r>
              <w:rPr>
                <w:rFonts w:ascii="Arial" w:eastAsia="Arial" w:hAnsi="Arial" w:cs="Arial"/>
                <w:i/>
                <w:color w:val="000000"/>
                <w:sz w:val="20"/>
                <w:szCs w:val="20"/>
              </w:rPr>
              <w:t>L'italiano all'opera; attività linguistiche attraverso 15 arie famose</w:t>
            </w:r>
            <w:r>
              <w:rPr>
                <w:rFonts w:ascii="Arial" w:eastAsia="Arial" w:hAnsi="Arial" w:cs="Arial"/>
                <w:color w:val="000000"/>
                <w:sz w:val="20"/>
                <w:szCs w:val="20"/>
              </w:rPr>
              <w:t xml:space="preserve">. Roma: Bonacci editore. </w:t>
            </w:r>
          </w:p>
          <w:p w:rsidR="001B0E9C" w:rsidRDefault="001B0E9C">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     </w:t>
            </w:r>
          </w:p>
        </w:tc>
      </w:tr>
      <w:tr w:rsidR="001B0E9C">
        <w:tc>
          <w:tcPr>
            <w:tcW w:w="1901"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1B0E9C" w:rsidRPr="00943EE4" w:rsidRDefault="001B0E9C" w:rsidP="001B0E9C">
            <w:pPr>
              <w:pStyle w:val="Normal10"/>
              <w:tabs>
                <w:tab w:val="left" w:pos="567"/>
              </w:tabs>
              <w:rPr>
                <w:rFonts w:ascii="Arial" w:hAnsi="Arial" w:cs="Arial"/>
                <w:color w:val="000000"/>
                <w:sz w:val="20"/>
                <w:szCs w:val="20"/>
                <w:lang w:val="en-GB"/>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Adams, D. (1999). </w:t>
            </w:r>
            <w:r>
              <w:rPr>
                <w:rFonts w:ascii="Arial" w:eastAsia="Arial" w:hAnsi="Arial" w:cs="Arial"/>
                <w:i/>
                <w:color w:val="000000"/>
                <w:sz w:val="20"/>
                <w:szCs w:val="20"/>
              </w:rPr>
              <w:t>A Handbook of Diction for Singers: Italian, German, French</w:t>
            </w:r>
            <w:r>
              <w:rPr>
                <w:rFonts w:ascii="Arial" w:eastAsia="Arial" w:hAnsi="Arial" w:cs="Arial"/>
                <w:color w:val="000000"/>
                <w:sz w:val="20"/>
                <w:szCs w:val="20"/>
              </w:rPr>
              <w:t>. New York: Oxford University Press, (dio o talijanskom jeziku)</w:t>
            </w:r>
          </w:p>
          <w:p w:rsidR="001B0E9C" w:rsidRDefault="001B0E9C">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Canepàri, L.; Giovannelli, B.; Viario, G. (2001). </w:t>
            </w:r>
            <w:r>
              <w:rPr>
                <w:rFonts w:ascii="Arial" w:eastAsia="Arial" w:hAnsi="Arial" w:cs="Arial"/>
                <w:i/>
                <w:color w:val="000000"/>
                <w:sz w:val="20"/>
                <w:szCs w:val="20"/>
              </w:rPr>
              <w:t>Arie antiche: con trascrizione fonetica per lo studio del canto</w:t>
            </w:r>
            <w:r>
              <w:rPr>
                <w:rFonts w:ascii="Arial" w:eastAsia="Arial" w:hAnsi="Arial" w:cs="Arial"/>
                <w:color w:val="000000"/>
                <w:sz w:val="20"/>
                <w:szCs w:val="20"/>
              </w:rPr>
              <w:t xml:space="preserve">. Perugia: Guerra. </w:t>
            </w:r>
          </w:p>
          <w:p w:rsidR="001B0E9C" w:rsidRDefault="001B0E9C">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Colorni, E. (1996). </w:t>
            </w:r>
            <w:r>
              <w:rPr>
                <w:rFonts w:ascii="Arial" w:eastAsia="Arial" w:hAnsi="Arial" w:cs="Arial"/>
                <w:i/>
                <w:color w:val="000000"/>
                <w:sz w:val="20"/>
                <w:szCs w:val="20"/>
              </w:rPr>
              <w:t>Singer's Italian: A Manual of Diction and Phonetics</w:t>
            </w:r>
            <w:r>
              <w:rPr>
                <w:rFonts w:ascii="Arial" w:eastAsia="Arial" w:hAnsi="Arial" w:cs="Arial"/>
                <w:color w:val="000000"/>
                <w:sz w:val="20"/>
                <w:szCs w:val="20"/>
              </w:rPr>
              <w:t>. New York: Schrimer Books.</w:t>
            </w:r>
          </w:p>
          <w:p w:rsidR="001B0E9C" w:rsidRDefault="001B0E9C">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Geri, P. (2004). </w:t>
            </w:r>
            <w:r>
              <w:rPr>
                <w:rFonts w:ascii="Arial" w:eastAsia="Arial" w:hAnsi="Arial" w:cs="Arial"/>
                <w:i/>
                <w:color w:val="000000"/>
                <w:sz w:val="20"/>
                <w:szCs w:val="20"/>
              </w:rPr>
              <w:t>Manuale d'italiano per Cantanti d'Opera</w:t>
            </w:r>
            <w:r>
              <w:rPr>
                <w:rFonts w:ascii="Arial" w:eastAsia="Arial" w:hAnsi="Arial" w:cs="Arial"/>
                <w:color w:val="000000"/>
                <w:sz w:val="20"/>
                <w:szCs w:val="20"/>
              </w:rPr>
              <w:t xml:space="preserve">. Perugia: Guerra, (odabrani tekstovi). </w:t>
            </w:r>
          </w:p>
          <w:p w:rsidR="001B0E9C" w:rsidRDefault="001B0E9C">
            <w:pPr>
              <w:pStyle w:val="Normal1"/>
              <w:widowControl/>
              <w:pBdr>
                <w:top w:val="nil"/>
                <w:left w:val="nil"/>
                <w:bottom w:val="nil"/>
                <w:right w:val="nil"/>
                <w:between w:val="nil"/>
              </w:pBdr>
              <w:tabs>
                <w:tab w:val="left" w:pos="-352"/>
              </w:tabs>
              <w:jc w:val="both"/>
              <w:rPr>
                <w:color w:val="000000"/>
              </w:rPr>
            </w:pPr>
            <w:r>
              <w:rPr>
                <w:rFonts w:ascii="Arial" w:eastAsia="Arial" w:hAnsi="Arial" w:cs="Arial"/>
                <w:color w:val="000000"/>
                <w:sz w:val="20"/>
                <w:szCs w:val="20"/>
              </w:rPr>
              <w:t xml:space="preserve">Jernej, J. (2001). </w:t>
            </w:r>
            <w:r>
              <w:rPr>
                <w:rFonts w:ascii="Arial" w:eastAsia="Arial" w:hAnsi="Arial" w:cs="Arial"/>
                <w:i/>
                <w:color w:val="000000"/>
                <w:sz w:val="20"/>
                <w:szCs w:val="20"/>
              </w:rPr>
              <w:t>Talijanska konverzacijska gramatika</w:t>
            </w:r>
            <w:r>
              <w:rPr>
                <w:rFonts w:ascii="Arial" w:eastAsia="Arial" w:hAnsi="Arial" w:cs="Arial"/>
                <w:color w:val="000000"/>
                <w:sz w:val="20"/>
                <w:szCs w:val="20"/>
              </w:rPr>
              <w:t xml:space="preserve">. Zagreb: Školska knjiga. </w:t>
            </w:r>
          </w:p>
          <w:p w:rsidR="001B0E9C" w:rsidRDefault="001B0E9C">
            <w:pPr>
              <w:pStyle w:val="Normal1"/>
              <w:widowControl/>
              <w:pBdr>
                <w:top w:val="nil"/>
                <w:left w:val="nil"/>
                <w:bottom w:val="nil"/>
                <w:right w:val="nil"/>
                <w:between w:val="nil"/>
              </w:pBdr>
              <w:rPr>
                <w:color w:val="000000"/>
              </w:rPr>
            </w:pPr>
            <w:r>
              <w:rPr>
                <w:rFonts w:ascii="Arial" w:eastAsia="Arial" w:hAnsi="Arial" w:cs="Arial"/>
                <w:i/>
                <w:color w:val="000000"/>
                <w:sz w:val="20"/>
                <w:szCs w:val="20"/>
              </w:rPr>
              <w:t>Libretti d'Opera per stranieri</w:t>
            </w:r>
            <w:r>
              <w:rPr>
                <w:rFonts w:ascii="Arial" w:eastAsia="Arial" w:hAnsi="Arial" w:cs="Arial"/>
                <w:color w:val="000000"/>
                <w:sz w:val="20"/>
                <w:szCs w:val="20"/>
              </w:rPr>
              <w:t xml:space="preserve">. Roma: Bonacci [collana con i testi originali dei melodrammi, accompagnati da una parafrasi: </w:t>
            </w:r>
            <w:r>
              <w:rPr>
                <w:rFonts w:ascii="Arial" w:eastAsia="Arial" w:hAnsi="Arial" w:cs="Arial"/>
                <w:i/>
                <w:color w:val="000000"/>
                <w:sz w:val="20"/>
                <w:szCs w:val="20"/>
              </w:rPr>
              <w:t xml:space="preserve">La traviata </w:t>
            </w:r>
            <w:r>
              <w:rPr>
                <w:rFonts w:ascii="Arial" w:eastAsia="Arial" w:hAnsi="Arial" w:cs="Arial"/>
                <w:color w:val="000000"/>
                <w:sz w:val="20"/>
                <w:szCs w:val="20"/>
              </w:rPr>
              <w:t xml:space="preserve">(1994), </w:t>
            </w:r>
            <w:r>
              <w:rPr>
                <w:rFonts w:ascii="Arial" w:eastAsia="Arial" w:hAnsi="Arial" w:cs="Arial"/>
                <w:i/>
                <w:color w:val="000000"/>
                <w:sz w:val="20"/>
                <w:szCs w:val="20"/>
              </w:rPr>
              <w:t xml:space="preserve">Cavalleria rusticana </w:t>
            </w:r>
            <w:r>
              <w:rPr>
                <w:rFonts w:ascii="Arial" w:eastAsia="Arial" w:hAnsi="Arial" w:cs="Arial"/>
                <w:color w:val="000000"/>
                <w:sz w:val="20"/>
                <w:szCs w:val="20"/>
              </w:rPr>
              <w:t xml:space="preserve">(1995), </w:t>
            </w:r>
            <w:r>
              <w:rPr>
                <w:rFonts w:ascii="Arial" w:eastAsia="Arial" w:hAnsi="Arial" w:cs="Arial"/>
                <w:i/>
                <w:color w:val="000000"/>
                <w:sz w:val="20"/>
                <w:szCs w:val="20"/>
              </w:rPr>
              <w:t xml:space="preserve">Rigoletto </w:t>
            </w:r>
            <w:r>
              <w:rPr>
                <w:rFonts w:ascii="Arial" w:eastAsia="Arial" w:hAnsi="Arial" w:cs="Arial"/>
                <w:color w:val="000000"/>
                <w:sz w:val="20"/>
                <w:szCs w:val="20"/>
              </w:rPr>
              <w:t xml:space="preserve">(1995), </w:t>
            </w:r>
            <w:r>
              <w:rPr>
                <w:rFonts w:ascii="Arial" w:eastAsia="Arial" w:hAnsi="Arial" w:cs="Arial"/>
                <w:i/>
                <w:color w:val="000000"/>
                <w:sz w:val="20"/>
                <w:szCs w:val="20"/>
              </w:rPr>
              <w:t xml:space="preserve">La Bohème </w:t>
            </w:r>
            <w:r>
              <w:rPr>
                <w:rFonts w:ascii="Arial" w:eastAsia="Arial" w:hAnsi="Arial" w:cs="Arial"/>
                <w:color w:val="000000"/>
                <w:sz w:val="20"/>
                <w:szCs w:val="20"/>
              </w:rPr>
              <w:t xml:space="preserve">(1996), </w:t>
            </w:r>
            <w:r>
              <w:rPr>
                <w:rFonts w:ascii="Arial" w:eastAsia="Arial" w:hAnsi="Arial" w:cs="Arial"/>
                <w:i/>
                <w:color w:val="000000"/>
                <w:sz w:val="20"/>
                <w:szCs w:val="20"/>
              </w:rPr>
              <w:t xml:space="preserve">Il barbiere di Siviglia </w:t>
            </w:r>
            <w:r>
              <w:rPr>
                <w:rFonts w:ascii="Arial" w:eastAsia="Arial" w:hAnsi="Arial" w:cs="Arial"/>
                <w:color w:val="000000"/>
                <w:sz w:val="20"/>
                <w:szCs w:val="20"/>
              </w:rPr>
              <w:t xml:space="preserve">(1996), </w:t>
            </w:r>
            <w:r>
              <w:rPr>
                <w:rFonts w:ascii="Arial" w:eastAsia="Arial" w:hAnsi="Arial" w:cs="Arial"/>
                <w:i/>
                <w:color w:val="000000"/>
                <w:sz w:val="20"/>
                <w:szCs w:val="20"/>
              </w:rPr>
              <w:t xml:space="preserve">Tosca </w:t>
            </w:r>
            <w:r>
              <w:rPr>
                <w:rFonts w:ascii="Arial" w:eastAsia="Arial" w:hAnsi="Arial" w:cs="Arial"/>
                <w:color w:val="000000"/>
                <w:sz w:val="20"/>
                <w:szCs w:val="20"/>
              </w:rPr>
              <w:t xml:space="preserve">(1997)]. </w:t>
            </w:r>
          </w:p>
          <w:p w:rsidR="001B0E9C" w:rsidRDefault="001B0E9C">
            <w:pPr>
              <w:pStyle w:val="Normal1"/>
              <w:widowControl/>
              <w:pBdr>
                <w:top w:val="nil"/>
                <w:left w:val="nil"/>
                <w:bottom w:val="nil"/>
                <w:right w:val="nil"/>
                <w:between w:val="nil"/>
              </w:pBdr>
              <w:rPr>
                <w:color w:val="000000"/>
              </w:rPr>
            </w:pPr>
            <w:r>
              <w:rPr>
                <w:rFonts w:ascii="Arial" w:eastAsia="Arial" w:hAnsi="Arial" w:cs="Arial"/>
                <w:color w:val="000000"/>
                <w:sz w:val="20"/>
                <w:szCs w:val="20"/>
              </w:rPr>
              <w:lastRenderedPageBreak/>
              <w:t xml:space="preserve">Ragni, S. (1993). </w:t>
            </w:r>
            <w:r>
              <w:rPr>
                <w:rFonts w:ascii="Arial" w:eastAsia="Arial" w:hAnsi="Arial" w:cs="Arial"/>
                <w:i/>
                <w:color w:val="000000"/>
                <w:sz w:val="20"/>
                <w:szCs w:val="20"/>
              </w:rPr>
              <w:t>Corso di Storia della Musica Italiana</w:t>
            </w:r>
            <w:r>
              <w:rPr>
                <w:rFonts w:ascii="Arial" w:eastAsia="Arial" w:hAnsi="Arial" w:cs="Arial"/>
                <w:color w:val="000000"/>
                <w:sz w:val="20"/>
                <w:szCs w:val="20"/>
              </w:rPr>
              <w:t xml:space="preserve">. Perugia: Guerra. </w:t>
            </w:r>
          </w:p>
          <w:p w:rsidR="001B0E9C" w:rsidRDefault="001B0E9C">
            <w:pPr>
              <w:pStyle w:val="Normal1"/>
              <w:widowControl/>
              <w:pBdr>
                <w:top w:val="nil"/>
                <w:left w:val="nil"/>
                <w:bottom w:val="nil"/>
                <w:right w:val="nil"/>
                <w:between w:val="nil"/>
              </w:pBdr>
              <w:tabs>
                <w:tab w:val="left" w:pos="-352"/>
              </w:tabs>
              <w:rPr>
                <w:color w:val="000000"/>
              </w:rPr>
            </w:pPr>
            <w:r>
              <w:rPr>
                <w:rFonts w:ascii="Arial" w:eastAsia="Arial" w:hAnsi="Arial" w:cs="Arial"/>
                <w:color w:val="000000"/>
                <w:sz w:val="20"/>
                <w:szCs w:val="20"/>
              </w:rPr>
              <w:t xml:space="preserve">Svolacchia, M.; Kaunzner, U. (2000). </w:t>
            </w:r>
            <w:r>
              <w:rPr>
                <w:rFonts w:ascii="Arial" w:eastAsia="Arial" w:hAnsi="Arial" w:cs="Arial"/>
                <w:i/>
                <w:color w:val="000000"/>
                <w:sz w:val="20"/>
                <w:szCs w:val="20"/>
              </w:rPr>
              <w:t>Suoni, accento e intonazione</w:t>
            </w:r>
            <w:r>
              <w:rPr>
                <w:rFonts w:ascii="Arial" w:eastAsia="Arial" w:hAnsi="Arial" w:cs="Arial"/>
                <w:color w:val="000000"/>
                <w:sz w:val="20"/>
                <w:szCs w:val="20"/>
              </w:rPr>
              <w:t xml:space="preserve">. </w:t>
            </w:r>
            <w:r>
              <w:rPr>
                <w:rFonts w:ascii="Arial" w:eastAsia="Arial" w:hAnsi="Arial" w:cs="Arial"/>
                <w:i/>
                <w:color w:val="000000"/>
                <w:sz w:val="20"/>
                <w:szCs w:val="20"/>
              </w:rPr>
              <w:t>Corso di ascolto e pronuncia.</w:t>
            </w:r>
            <w:r>
              <w:rPr>
                <w:rFonts w:ascii="Arial" w:eastAsia="Arial" w:hAnsi="Arial" w:cs="Arial"/>
                <w:color w:val="000000"/>
                <w:sz w:val="20"/>
                <w:szCs w:val="20"/>
              </w:rPr>
              <w:t xml:space="preserve"> Roma: Bonacci. </w:t>
            </w:r>
          </w:p>
          <w:p w:rsidR="001B0E9C" w:rsidRDefault="001B0E9C">
            <w:pPr>
              <w:pStyle w:val="Normal1"/>
              <w:widowControl/>
              <w:pBdr>
                <w:top w:val="nil"/>
                <w:left w:val="nil"/>
                <w:bottom w:val="nil"/>
                <w:right w:val="nil"/>
                <w:between w:val="nil"/>
              </w:pBdr>
              <w:tabs>
                <w:tab w:val="left" w:pos="-352"/>
              </w:tabs>
              <w:jc w:val="both"/>
              <w:rPr>
                <w:color w:val="000000"/>
              </w:rPr>
            </w:pPr>
            <w:r>
              <w:rPr>
                <w:rFonts w:ascii="Arial" w:eastAsia="Arial" w:hAnsi="Arial" w:cs="Arial"/>
                <w:color w:val="000000"/>
                <w:sz w:val="20"/>
                <w:szCs w:val="20"/>
              </w:rPr>
              <w:t xml:space="preserve">Zingarelli, N. (2005). </w:t>
            </w:r>
            <w:r>
              <w:rPr>
                <w:rFonts w:ascii="Arial" w:eastAsia="Arial" w:hAnsi="Arial" w:cs="Arial"/>
                <w:i/>
                <w:color w:val="000000"/>
                <w:sz w:val="20"/>
                <w:szCs w:val="20"/>
              </w:rPr>
              <w:t xml:space="preserve">Lo Zingarelli. Vocabolario della lingua italiana. </w:t>
            </w:r>
            <w:r>
              <w:rPr>
                <w:rFonts w:ascii="Arial" w:eastAsia="Arial" w:hAnsi="Arial" w:cs="Arial"/>
                <w:color w:val="000000"/>
                <w:sz w:val="20"/>
                <w:szCs w:val="20"/>
              </w:rPr>
              <w:t xml:space="preserve">Bologna: Zanichelli. </w:t>
            </w:r>
          </w:p>
          <w:p w:rsidR="001B0E9C" w:rsidRDefault="00896FAD">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r w:rsidRPr="00896FAD">
              <w:rPr>
                <w:rFonts w:ascii="Arial" w:eastAsia="Arial" w:hAnsi="Arial" w:cs="Arial"/>
                <w:color w:val="000000"/>
                <w:sz w:val="20"/>
                <w:szCs w:val="20"/>
              </w:rPr>
              <w:t>Various authentic materials from the field of Italian culture and music art including printed and electronic sources.</w:t>
            </w:r>
          </w:p>
        </w:tc>
      </w:tr>
      <w:tr w:rsidR="001B0E9C">
        <w:tc>
          <w:tcPr>
            <w:tcW w:w="1901"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lastRenderedPageBreak/>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6FD8" w:rsidRPr="00AB761A" w:rsidRDefault="001B6FD8" w:rsidP="001B6FD8">
            <w:pPr>
              <w:pStyle w:val="HTMLunaprijedoblikovano"/>
              <w:shd w:val="clear" w:color="auto" w:fill="F8F9FA"/>
              <w:rPr>
                <w:rFonts w:ascii="Arial" w:hAnsi="Arial" w:cs="Arial"/>
                <w:color w:val="202124"/>
              </w:rPr>
            </w:pPr>
            <w:r w:rsidRPr="00AB761A">
              <w:rPr>
                <w:rStyle w:val="y2iqfc"/>
                <w:rFonts w:ascii="Arial" w:hAnsi="Arial" w:cs="Arial"/>
                <w:color w:val="202124"/>
              </w:rPr>
              <w:t>Personal consultations, taking colloquia, student survey, joint conversation, records of attendance at lectures, active participation in discussions and making simple papers, teamwork, evaluation of subjects and teachers.</w:t>
            </w:r>
          </w:p>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1B0E9C">
        <w:tc>
          <w:tcPr>
            <w:tcW w:w="1901"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Other</w:t>
            </w:r>
          </w:p>
          <w:p w:rsidR="001B0E9C" w:rsidRPr="00943EE4" w:rsidRDefault="001B0E9C" w:rsidP="001B0E9C">
            <w:pPr>
              <w:pStyle w:val="Normal10"/>
              <w:tabs>
                <w:tab w:val="left" w:pos="567"/>
              </w:tabs>
              <w:rPr>
                <w:rFonts w:ascii="Arial" w:hAnsi="Arial" w:cs="Arial"/>
                <w:color w:val="000000"/>
                <w:sz w:val="20"/>
                <w:szCs w:val="20"/>
                <w:lang w:val="en-GB"/>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tabs>
          <w:tab w:val="left" w:pos="2820"/>
        </w:tabs>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tabs>
          <w:tab w:val="left" w:pos="2820"/>
        </w:tabs>
        <w:rPr>
          <w:rFonts w:ascii="Arial" w:eastAsia="Arial" w:hAnsi="Arial" w:cs="Arial"/>
          <w:b/>
          <w:color w:val="000000"/>
          <w:sz w:val="20"/>
          <w:szCs w:val="20"/>
        </w:rPr>
      </w:pPr>
      <w:r>
        <w:rPr>
          <w:rFonts w:ascii="Arial" w:eastAsia="Arial" w:hAnsi="Arial" w:cs="Arial"/>
          <w:b/>
          <w:color w:val="000000"/>
          <w:sz w:val="20"/>
          <w:szCs w:val="20"/>
        </w:rPr>
        <w:t>17.Njemački jezik</w:t>
      </w:r>
    </w:p>
    <w:p w:rsidR="00735F7B" w:rsidRDefault="00735F7B">
      <w:pPr>
        <w:pStyle w:val="Normal1"/>
        <w:widowControl/>
        <w:pBdr>
          <w:top w:val="nil"/>
          <w:left w:val="nil"/>
          <w:bottom w:val="nil"/>
          <w:right w:val="nil"/>
          <w:between w:val="nil"/>
        </w:pBdr>
        <w:tabs>
          <w:tab w:val="left" w:pos="2820"/>
        </w:tabs>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17.1. Njemački jezik 1</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f"/>
        <w:tblW w:w="946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7"/>
        <w:gridCol w:w="45"/>
        <w:gridCol w:w="1641"/>
        <w:gridCol w:w="777"/>
        <w:gridCol w:w="64"/>
        <w:gridCol w:w="879"/>
        <w:gridCol w:w="354"/>
        <w:gridCol w:w="956"/>
        <w:gridCol w:w="107"/>
        <w:gridCol w:w="723"/>
        <w:gridCol w:w="522"/>
        <w:gridCol w:w="204"/>
        <w:gridCol w:w="709"/>
        <w:gridCol w:w="627"/>
      </w:tblGrid>
      <w:tr w:rsidR="00735F7B">
        <w:tc>
          <w:tcPr>
            <w:tcW w:w="1857"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C0E74">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color w:val="000000"/>
                <w:sz w:val="20"/>
                <w:szCs w:val="20"/>
              </w:rPr>
            </w:pPr>
            <w:r>
              <w:rPr>
                <w:rFonts w:ascii="Arial" w:eastAsia="Arial" w:hAnsi="Arial" w:cs="Arial"/>
                <w:color w:val="000000"/>
                <w:sz w:val="20"/>
                <w:szCs w:val="20"/>
              </w:rPr>
              <w:t>Njemački jezik 1</w:t>
            </w:r>
          </w:p>
        </w:tc>
      </w:tr>
      <w:tr w:rsidR="005C0E74">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5C0E74" w:rsidRPr="00943EE4" w:rsidRDefault="005C0E74" w:rsidP="001B0E9C">
            <w:pPr>
              <w:pStyle w:val="Normal10"/>
              <w:rPr>
                <w:color w:val="000000"/>
                <w:lang w:val="en-GB"/>
              </w:rPr>
            </w:pPr>
            <w:r w:rsidRPr="00943EE4">
              <w:rPr>
                <w:rFonts w:ascii="Arial" w:hAnsi="Arial" w:cs="Arial"/>
                <w:color w:val="000000"/>
                <w:sz w:val="20"/>
                <w:szCs w:val="20"/>
                <w:lang w:val="en-GB"/>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UAH006</w:t>
            </w:r>
          </w:p>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ISVU: 100580</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5C0E74" w:rsidRPr="005E6C61" w:rsidRDefault="005C0E74" w:rsidP="005C0E74">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5C0E74" w:rsidRDefault="005C0E74" w:rsidP="001829CD">
            <w:pPr>
              <w:pStyle w:val="Normal1"/>
              <w:widowControl/>
              <w:numPr>
                <w:ilvl w:val="0"/>
                <w:numId w:val="8"/>
              </w:numPr>
              <w:pBdr>
                <w:top w:val="nil"/>
                <w:left w:val="nil"/>
                <w:bottom w:val="nil"/>
                <w:right w:val="nil"/>
                <w:between w:val="nil"/>
              </w:pBdr>
              <w:spacing w:after="200" w:line="276" w:lineRule="auto"/>
              <w:rPr>
                <w:rFonts w:ascii="Arial" w:eastAsia="Arial" w:hAnsi="Arial" w:cs="Arial"/>
                <w:color w:val="000000"/>
                <w:sz w:val="20"/>
                <w:szCs w:val="20"/>
              </w:rPr>
            </w:pPr>
          </w:p>
        </w:tc>
      </w:tr>
      <w:tr w:rsidR="005C0E74">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5C0E74" w:rsidRPr="00943EE4" w:rsidRDefault="005C0E74" w:rsidP="001B0E9C">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5C0E74" w:rsidRPr="00746DB4" w:rsidRDefault="005C0E74" w:rsidP="00186B42">
            <w:pPr>
              <w:pStyle w:val="Normal1"/>
              <w:widowControl/>
              <w:pBdr>
                <w:top w:val="nil"/>
                <w:left w:val="nil"/>
                <w:bottom w:val="nil"/>
                <w:right w:val="nil"/>
                <w:between w:val="nil"/>
              </w:pBdr>
              <w:rPr>
                <w:color w:val="000000"/>
                <w:sz w:val="20"/>
                <w:szCs w:val="20"/>
              </w:rPr>
            </w:pPr>
            <w:r w:rsidRPr="00746DB4">
              <w:rPr>
                <w:rFonts w:ascii="Noto Sans" w:hAnsi="Noto Sans" w:cs="Noto Sans"/>
                <w:color w:val="292929"/>
                <w:sz w:val="20"/>
                <w:szCs w:val="20"/>
                <w:shd w:val="clear" w:color="auto" w:fill="FFFFFF"/>
              </w:rPr>
              <w:t xml:space="preserve">Anita Barač, </w:t>
            </w:r>
            <w:r w:rsidR="00186B42">
              <w:rPr>
                <w:rFonts w:ascii="Noto Sans" w:hAnsi="Noto Sans" w:cs="Noto Sans"/>
                <w:color w:val="292929"/>
                <w:sz w:val="20"/>
                <w:szCs w:val="20"/>
                <w:shd w:val="clear" w:color="auto" w:fill="FFFFFF"/>
              </w:rPr>
              <w:t>Lecturer</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5C0E74" w:rsidRPr="005E6C61" w:rsidRDefault="005C0E74" w:rsidP="005C0E74">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5C0E74">
        <w:trPr>
          <w:trHeight w:val="345"/>
        </w:trPr>
        <w:tc>
          <w:tcPr>
            <w:tcW w:w="1902"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5C0E74" w:rsidRPr="00943EE4" w:rsidRDefault="005C0E74"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5C0E74" w:rsidRPr="005E6C61" w:rsidRDefault="005C0E74" w:rsidP="005C0E74">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5C0E74" w:rsidRPr="00943EE4" w:rsidRDefault="005C0E74" w:rsidP="005C0E74">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Pr="00943EE4" w:rsidRDefault="005C0E74" w:rsidP="005C0E74">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Pr="00943EE4" w:rsidRDefault="005C0E74" w:rsidP="005C0E74">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Pr="00943EE4" w:rsidRDefault="005C0E74" w:rsidP="005C0E74">
            <w:pPr>
              <w:jc w:val="center"/>
            </w:pPr>
            <w:r w:rsidRPr="00943EE4">
              <w:rPr>
                <w:rFonts w:ascii="Arial" w:hAnsi="Arial"/>
              </w:rPr>
              <w:t>T</w:t>
            </w:r>
          </w:p>
        </w:tc>
      </w:tr>
      <w:tr w:rsidR="005C0E74">
        <w:trPr>
          <w:trHeight w:val="345"/>
        </w:trPr>
        <w:tc>
          <w:tcPr>
            <w:tcW w:w="1902"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5C0E74" w:rsidRPr="005E6C61"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5C0E74">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5C0E74" w:rsidRPr="00943EE4" w:rsidRDefault="005C0E74"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5C0E74" w:rsidRPr="005E6C61" w:rsidRDefault="005C0E74" w:rsidP="005C0E74">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1B0E9C">
        <w:tc>
          <w:tcPr>
            <w:tcW w:w="9465"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1B0E9C" w:rsidRPr="00943EE4" w:rsidRDefault="001B0E9C" w:rsidP="001B0E9C">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COURSE DESCRIPTION</w:t>
            </w:r>
          </w:p>
        </w:tc>
      </w:tr>
      <w:tr w:rsidR="001B0E9C">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1B0E9C" w:rsidRDefault="005C0E74">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943EE4">
              <w:rPr>
                <w:rFonts w:ascii="Arial" w:hAnsi="Arial" w:cs="Arial"/>
                <w:color w:val="000000"/>
                <w:sz w:val="20"/>
                <w:szCs w:val="20"/>
                <w:lang w:val="en-GB"/>
              </w:rPr>
              <w:t>Learning the basics of the German language with the particular accent on pronunciation.</w:t>
            </w:r>
          </w:p>
        </w:tc>
      </w:tr>
      <w:tr w:rsidR="001B0E9C">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6FD8" w:rsidRPr="001B6FD8" w:rsidRDefault="001B6FD8" w:rsidP="001B6FD8">
            <w:pPr>
              <w:pStyle w:val="HTMLunaprijedoblikovano"/>
              <w:shd w:val="clear" w:color="auto" w:fill="F8F9FA"/>
              <w:rPr>
                <w:rFonts w:ascii="Arial" w:hAnsi="Arial" w:cs="Arial"/>
                <w:color w:val="202124"/>
              </w:rPr>
            </w:pPr>
            <w:r w:rsidRPr="001B6FD8">
              <w:rPr>
                <w:rStyle w:val="y2iqfc"/>
                <w:rFonts w:ascii="Arial" w:hAnsi="Arial" w:cs="Arial"/>
                <w:color w:val="202124"/>
              </w:rPr>
              <w:t>There's none.</w:t>
            </w:r>
          </w:p>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1B0E9C">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186B42">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6FD8" w:rsidRPr="001B6FD8" w:rsidRDefault="001B6FD8" w:rsidP="001B6FD8">
            <w:pPr>
              <w:pStyle w:val="HTMLunaprijedoblikovano"/>
              <w:shd w:val="clear" w:color="auto" w:fill="F8F9FA"/>
              <w:rPr>
                <w:rStyle w:val="y2iqfc"/>
                <w:rFonts w:ascii="Arial" w:hAnsi="Arial" w:cs="Arial"/>
                <w:color w:val="202124"/>
              </w:rPr>
            </w:pPr>
            <w:r w:rsidRPr="001B6FD8">
              <w:rPr>
                <w:rStyle w:val="y2iqfc"/>
                <w:rFonts w:ascii="Arial" w:hAnsi="Arial" w:cs="Arial"/>
                <w:color w:val="202124"/>
              </w:rPr>
              <w:t>After completing and passing the course, students will be able to:</w:t>
            </w:r>
          </w:p>
          <w:p w:rsidR="001B6FD8" w:rsidRPr="001B6FD8" w:rsidRDefault="001B6FD8" w:rsidP="001B6FD8">
            <w:pPr>
              <w:pStyle w:val="HTMLunaprijedoblikovano"/>
              <w:shd w:val="clear" w:color="auto" w:fill="F8F9FA"/>
              <w:rPr>
                <w:rStyle w:val="y2iqfc"/>
                <w:rFonts w:ascii="Arial" w:hAnsi="Arial" w:cs="Arial"/>
                <w:color w:val="202124"/>
              </w:rPr>
            </w:pPr>
            <w:r w:rsidRPr="001B6FD8">
              <w:rPr>
                <w:rStyle w:val="y2iqfc"/>
                <w:rFonts w:ascii="Arial" w:hAnsi="Arial" w:cs="Arial"/>
                <w:color w:val="202124"/>
              </w:rPr>
              <w:t>1.read texts in German correctly</w:t>
            </w:r>
          </w:p>
          <w:p w:rsidR="001B6FD8" w:rsidRPr="001B6FD8" w:rsidRDefault="001B6FD8" w:rsidP="001B6FD8">
            <w:pPr>
              <w:pStyle w:val="HTMLunaprijedoblikovano"/>
              <w:shd w:val="clear" w:color="auto" w:fill="F8F9FA"/>
              <w:rPr>
                <w:rStyle w:val="y2iqfc"/>
                <w:rFonts w:ascii="Arial" w:hAnsi="Arial" w:cs="Arial"/>
                <w:color w:val="202124"/>
              </w:rPr>
            </w:pPr>
            <w:r w:rsidRPr="001B6FD8">
              <w:rPr>
                <w:rStyle w:val="y2iqfc"/>
                <w:rFonts w:ascii="Arial" w:hAnsi="Arial" w:cs="Arial"/>
                <w:color w:val="202124"/>
              </w:rPr>
              <w:t>2. use basic grammatical structures correctly: verbs, pronouns, articles, declensions</w:t>
            </w:r>
          </w:p>
          <w:p w:rsidR="001B6FD8" w:rsidRPr="001B6FD8" w:rsidRDefault="001B6FD8" w:rsidP="001B6FD8">
            <w:pPr>
              <w:pStyle w:val="HTMLunaprijedoblikovano"/>
              <w:shd w:val="clear" w:color="auto" w:fill="F8F9FA"/>
              <w:rPr>
                <w:rStyle w:val="y2iqfc"/>
                <w:rFonts w:ascii="Arial" w:hAnsi="Arial" w:cs="Arial"/>
                <w:color w:val="202124"/>
              </w:rPr>
            </w:pPr>
            <w:r w:rsidRPr="001B6FD8">
              <w:rPr>
                <w:rStyle w:val="y2iqfc"/>
                <w:rFonts w:ascii="Arial" w:hAnsi="Arial" w:cs="Arial"/>
                <w:color w:val="202124"/>
              </w:rPr>
              <w:t>3. pronounce correctly</w:t>
            </w:r>
          </w:p>
          <w:p w:rsidR="001B6FD8" w:rsidRPr="001B6FD8" w:rsidRDefault="001B6FD8" w:rsidP="001B6FD8">
            <w:pPr>
              <w:pStyle w:val="HTMLunaprijedoblikovano"/>
              <w:shd w:val="clear" w:color="auto" w:fill="F8F9FA"/>
              <w:rPr>
                <w:rFonts w:ascii="Arial" w:hAnsi="Arial" w:cs="Arial"/>
                <w:color w:val="202124"/>
              </w:rPr>
            </w:pPr>
            <w:r w:rsidRPr="001B6FD8">
              <w:rPr>
                <w:rStyle w:val="y2iqfc"/>
                <w:rFonts w:ascii="Arial" w:hAnsi="Arial" w:cs="Arial"/>
                <w:color w:val="202124"/>
              </w:rPr>
              <w:t>4. be able to communicate in German in basic life situations</w:t>
            </w:r>
          </w:p>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1B0E9C">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86B42" w:rsidP="001B0E9C">
            <w:pPr>
              <w:pStyle w:val="Normal10"/>
              <w:tabs>
                <w:tab w:val="left" w:pos="2820"/>
              </w:tabs>
              <w:rPr>
                <w:rFonts w:ascii="Arial" w:hAnsi="Arial" w:cs="Arial"/>
                <w:color w:val="000000"/>
                <w:sz w:val="20"/>
                <w:szCs w:val="20"/>
                <w:lang w:val="en-GB"/>
              </w:rPr>
            </w:pPr>
            <w:r>
              <w:rPr>
                <w:rFonts w:ascii="Arial" w:hAnsi="Arial" w:cs="Arial"/>
                <w:color w:val="000000"/>
                <w:sz w:val="20"/>
                <w:szCs w:val="20"/>
                <w:lang w:val="en-GB"/>
              </w:rPr>
              <w:t>Course c</w:t>
            </w:r>
            <w:r w:rsidR="001B0E9C" w:rsidRPr="00943EE4">
              <w:rPr>
                <w:rFonts w:ascii="Arial" w:hAnsi="Arial" w:cs="Arial"/>
                <w:color w:val="000000"/>
                <w:sz w:val="20"/>
                <w:szCs w:val="20"/>
                <w:lang w:val="en-GB"/>
              </w:rPr>
              <w:t>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1.Erste Kontakte 2. Zahlen bis 100 3. Leute 4. Bildwörterbuch 5. Küche 6. Zahlen bis 1000 7. Essen und Trinken 8. Lebensmittel 9. Einkaufen 10. Freizeit 11. Freizeit und Arbeit 12. Was ist heute los? 13. Wohnen 14. Wohnungsmarkt 15. Wohnungen und Häuser Beschreibung</w:t>
            </w:r>
          </w:p>
        </w:tc>
      </w:tr>
      <w:tr w:rsidR="005C0E74">
        <w:trPr>
          <w:trHeight w:val="349"/>
        </w:trPr>
        <w:tc>
          <w:tcPr>
            <w:tcW w:w="1902"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5C0E74" w:rsidRPr="00943EE4" w:rsidRDefault="005C0E74"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color w:val="000000"/>
                <w:sz w:val="20"/>
                <w:szCs w:val="20"/>
                <w:lang w:val="en-GB"/>
              </w:rPr>
              <w:t xml:space="preserve"> </w:t>
            </w:r>
            <w:r w:rsidRPr="005C0E74">
              <w:rPr>
                <w:rFonts w:ascii="Arial" w:hAnsi="Arial" w:cs="Arial"/>
                <w:b/>
                <w:color w:val="000000"/>
                <w:sz w:val="20"/>
                <w:szCs w:val="20"/>
                <w:lang w:val="en-GB"/>
              </w:rPr>
              <w:t>exrcises</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5C0E74" w:rsidRPr="00943EE4" w:rsidRDefault="005C0E74" w:rsidP="005C0E74">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5C0E74">
              <w:rPr>
                <w:rFonts w:ascii="Arial" w:hAnsi="Arial" w:cs="Arial"/>
                <w:color w:val="000000"/>
                <w:sz w:val="20"/>
                <w:szCs w:val="20"/>
                <w:lang w:val="en-GB"/>
              </w:rPr>
              <w:t>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5C0E74">
              <w:rPr>
                <w:rFonts w:ascii="Arial" w:hAnsi="Arial" w:cs="Arial"/>
                <w:color w:val="000000"/>
                <w:sz w:val="20"/>
                <w:szCs w:val="20"/>
                <w:lang w:val="en-GB"/>
              </w:rPr>
              <w:t>mentoring</w:t>
            </w:r>
          </w:p>
          <w:p w:rsidR="005C0E74" w:rsidRPr="00943EE4" w:rsidRDefault="005C0E74" w:rsidP="005C0E74">
            <w:pPr>
              <w:pStyle w:val="Normal10"/>
              <w:tabs>
                <w:tab w:val="left" w:pos="2820"/>
              </w:tabs>
              <w:rPr>
                <w:color w:val="000000"/>
                <w:lang w:val="en-GB"/>
              </w:rPr>
            </w:pPr>
            <w:r w:rsidRPr="00943EE4">
              <w:rPr>
                <w:rFonts w:ascii="Arial" w:hAnsi="Arial" w:cs="Arial"/>
                <w:color w:val="000000"/>
                <w:sz w:val="20"/>
                <w:szCs w:val="20"/>
                <w:lang w:val="en-GB"/>
              </w:rPr>
              <w:t> </w:t>
            </w:r>
          </w:p>
        </w:tc>
      </w:tr>
      <w:tr w:rsidR="001B0E9C">
        <w:trPr>
          <w:trHeight w:val="577"/>
        </w:trPr>
        <w:tc>
          <w:tcPr>
            <w:tcW w:w="1902"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1B0E9C" w:rsidRDefault="001B0E9C">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1B0E9C" w:rsidRDefault="001B0E9C">
            <w:pPr>
              <w:pStyle w:val="Normal1"/>
              <w:pBdr>
                <w:top w:val="nil"/>
                <w:left w:val="nil"/>
                <w:bottom w:val="nil"/>
                <w:right w:val="nil"/>
                <w:between w:val="nil"/>
              </w:pBdr>
              <w:spacing w:line="276" w:lineRule="auto"/>
              <w:rPr>
                <w:color w:val="000000"/>
              </w:rPr>
            </w:pPr>
          </w:p>
        </w:tc>
      </w:tr>
      <w:tr w:rsidR="001B0E9C">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1B0E9C" w:rsidRDefault="00D733CD">
            <w:pPr>
              <w:pStyle w:val="Normal1"/>
              <w:widowControl/>
              <w:pBdr>
                <w:top w:val="nil"/>
                <w:left w:val="nil"/>
                <w:bottom w:val="nil"/>
                <w:right w:val="nil"/>
                <w:between w:val="nil"/>
              </w:pBdr>
              <w:tabs>
                <w:tab w:val="left" w:pos="2820"/>
              </w:tabs>
              <w:spacing w:line="276" w:lineRule="auto"/>
              <w:rPr>
                <w:color w:val="000000"/>
              </w:rPr>
            </w:pPr>
            <w:r w:rsidRPr="00D733CD">
              <w:rPr>
                <w:rFonts w:ascii="Arial" w:eastAsia="Arial" w:hAnsi="Arial" w:cs="Arial"/>
                <w:color w:val="000000"/>
                <w:sz w:val="20"/>
                <w:szCs w:val="20"/>
              </w:rPr>
              <w:t>Class attendance.</w:t>
            </w:r>
          </w:p>
        </w:tc>
      </w:tr>
      <w:tr w:rsidR="005C0E74">
        <w:trPr>
          <w:trHeight w:val="397"/>
        </w:trPr>
        <w:tc>
          <w:tcPr>
            <w:tcW w:w="190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Pr="00943EE4" w:rsidRDefault="005C0E74" w:rsidP="001B0E9C">
            <w:pPr>
              <w:pStyle w:val="Normal10"/>
              <w:tabs>
                <w:tab w:val="left" w:pos="2820"/>
              </w:tabs>
              <w:rPr>
                <w:color w:val="000000"/>
                <w:lang w:val="en-GB"/>
              </w:rPr>
            </w:pPr>
            <w:r w:rsidRPr="00943EE4">
              <w:rPr>
                <w:rFonts w:ascii="Arial" w:hAnsi="Arial" w:cs="Arial"/>
                <w:color w:val="000000"/>
                <w:sz w:val="20"/>
                <w:szCs w:val="20"/>
                <w:lang w:val="en-GB"/>
              </w:rPr>
              <w:t xml:space="preserve">Following the </w:t>
            </w:r>
            <w:r w:rsidRPr="00943EE4">
              <w:rPr>
                <w:rFonts w:ascii="Arial" w:hAnsi="Arial" w:cs="Arial"/>
                <w:color w:val="000000"/>
                <w:sz w:val="20"/>
                <w:szCs w:val="20"/>
                <w:lang w:val="en-GB"/>
              </w:rPr>
              <w:lastRenderedPageBreak/>
              <w:t>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lastRenderedPageBreak/>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Default="005C0E74">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pPr>
              <w:pStyle w:val="Normal1"/>
              <w:widowControl/>
              <w:pBdr>
                <w:top w:val="nil"/>
                <w:left w:val="nil"/>
                <w:bottom w:val="nil"/>
                <w:right w:val="nil"/>
                <w:between w:val="nil"/>
              </w:pBdr>
              <w:spacing w:line="276" w:lineRule="auto"/>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5C0E74" w:rsidRPr="00943EE4" w:rsidRDefault="005C0E74" w:rsidP="005C0E74">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5C0E74" w:rsidRPr="00943EE4" w:rsidRDefault="005C0E74" w:rsidP="005C0E74">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5C0E74" w:rsidRPr="00943EE4" w:rsidRDefault="005C0E74" w:rsidP="005C0E74">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p>
        </w:tc>
      </w:tr>
      <w:tr w:rsidR="001B0E9C">
        <w:tc>
          <w:tcPr>
            <w:tcW w:w="1902"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1B0E9C" w:rsidRDefault="00896FA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896FAD">
              <w:rPr>
                <w:rFonts w:ascii="Arial" w:eastAsia="Arial" w:hAnsi="Arial" w:cs="Arial"/>
                <w:color w:val="000000"/>
                <w:sz w:val="20"/>
                <w:szCs w:val="20"/>
              </w:rPr>
              <w:t>Class attendance, class activity, exam results</w:t>
            </w:r>
            <w:r>
              <w:rPr>
                <w:rFonts w:ascii="Arial" w:eastAsia="Arial" w:hAnsi="Arial" w:cs="Arial"/>
                <w:color w:val="000000"/>
                <w:sz w:val="20"/>
                <w:szCs w:val="20"/>
              </w:rPr>
              <w:t>.</w:t>
            </w:r>
          </w:p>
        </w:tc>
      </w:tr>
      <w:tr w:rsidR="00F712FD">
        <w:tc>
          <w:tcPr>
            <w:tcW w:w="190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1B0E9C">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1B0E9C">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Aufderstraße, H.: Themen neu 1. Lehrwerk für Deutsch als Fremdsprache (Kursbuch), Max Huber Verlag, 1998. ili dr. izdanja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896FAD" w:rsidRDefault="00896FA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sidRPr="00896FAD">
              <w:rPr>
                <w:rFonts w:ascii="Arial" w:eastAsia="Arial" w:hAnsi="Arial" w:cs="Arial"/>
                <w:color w:val="000000"/>
                <w:sz w:val="20"/>
                <w:szCs w:val="20"/>
              </w:rPr>
              <w:t>Web pages</w:t>
            </w:r>
          </w:p>
          <w:p w:rsidR="001B0E9C" w:rsidRDefault="001B0E9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www. hueber.de</w:t>
            </w:r>
          </w:p>
        </w:tc>
      </w:tr>
      <w:tr w:rsidR="001B0E9C">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Aufderstraße, H.: Themen neu 1. Lehrwerk für Deutsch als Fremdsprache (Arbeitsbuch), Max Huber Verlag, 1998. ili dr. izdanja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896FAD" w:rsidRDefault="00896FAD">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sidRPr="00896FAD">
              <w:rPr>
                <w:rFonts w:ascii="Arial" w:eastAsia="Arial" w:hAnsi="Arial" w:cs="Arial"/>
                <w:color w:val="000000"/>
                <w:sz w:val="20"/>
                <w:szCs w:val="20"/>
              </w:rPr>
              <w:t>Web pages</w:t>
            </w:r>
          </w:p>
          <w:p w:rsidR="001B0E9C" w:rsidRDefault="001B0E9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www. hueber.de</w:t>
            </w:r>
          </w:p>
        </w:tc>
      </w:tr>
      <w:tr w:rsidR="001B0E9C">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rPr>
                <w:rFonts w:ascii="Arial" w:eastAsia="Arial" w:hAnsi="Arial" w:cs="Arial"/>
                <w:color w:val="000000"/>
                <w:sz w:val="20"/>
                <w:szCs w:val="20"/>
              </w:rPr>
            </w:pPr>
          </w:p>
        </w:tc>
      </w:tr>
      <w:tr w:rsidR="00DE7895">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DE7895" w:rsidRPr="00943EE4" w:rsidRDefault="00DE7895" w:rsidP="00DE7895">
            <w:pPr>
              <w:pStyle w:val="Normal10"/>
              <w:tabs>
                <w:tab w:val="left" w:pos="567"/>
              </w:tabs>
              <w:rPr>
                <w:rFonts w:ascii="Arial" w:hAnsi="Arial" w:cs="Arial"/>
                <w:color w:val="000000"/>
                <w:sz w:val="20"/>
                <w:szCs w:val="20"/>
                <w:lang w:val="en-GB"/>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896FAD" w:rsidRPr="00896FAD" w:rsidRDefault="00896FAD" w:rsidP="00896FA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896FAD">
              <w:rPr>
                <w:rFonts w:ascii="Arial" w:eastAsia="Arial" w:hAnsi="Arial" w:cs="Arial"/>
                <w:color w:val="000000"/>
                <w:sz w:val="20"/>
                <w:szCs w:val="20"/>
              </w:rPr>
              <w:t>German grammar (any)</w:t>
            </w:r>
          </w:p>
          <w:p w:rsidR="00DE7895" w:rsidRDefault="00896FAD" w:rsidP="00896FA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896FAD">
              <w:rPr>
                <w:rFonts w:ascii="Arial" w:eastAsia="Arial" w:hAnsi="Arial" w:cs="Arial"/>
                <w:color w:val="000000"/>
                <w:sz w:val="20"/>
                <w:szCs w:val="20"/>
              </w:rPr>
              <w:t>Texts and exercises from online sources</w:t>
            </w:r>
            <w:r>
              <w:rPr>
                <w:rFonts w:ascii="Arial" w:eastAsia="Arial" w:hAnsi="Arial" w:cs="Arial"/>
                <w:color w:val="000000"/>
                <w:sz w:val="20"/>
                <w:szCs w:val="20"/>
              </w:rPr>
              <w:t>.</w:t>
            </w:r>
          </w:p>
        </w:tc>
      </w:tr>
      <w:tr w:rsidR="00DE7895">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DE7895" w:rsidRDefault="00896FA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896FAD">
              <w:rPr>
                <w:rFonts w:ascii="Arial" w:eastAsia="Arial" w:hAnsi="Arial" w:cs="Arial"/>
                <w:color w:val="000000"/>
                <w:sz w:val="20"/>
                <w:szCs w:val="20"/>
              </w:rPr>
              <w:t>Consultations, evaluation of subjects and teachers through a student survey</w:t>
            </w:r>
            <w:r>
              <w:rPr>
                <w:rFonts w:ascii="Arial" w:eastAsia="Arial" w:hAnsi="Arial" w:cs="Arial"/>
                <w:color w:val="000000"/>
                <w:sz w:val="20"/>
                <w:szCs w:val="20"/>
              </w:rPr>
              <w:t>.</w:t>
            </w:r>
          </w:p>
        </w:tc>
      </w:tr>
      <w:tr w:rsidR="00DE7895">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Other</w:t>
            </w:r>
          </w:p>
          <w:p w:rsidR="00DE7895" w:rsidRPr="00943EE4" w:rsidRDefault="00DE7895" w:rsidP="00DE7895">
            <w:pPr>
              <w:pStyle w:val="Normal10"/>
              <w:tabs>
                <w:tab w:val="left" w:pos="567"/>
              </w:tabs>
              <w:rPr>
                <w:rFonts w:ascii="Arial" w:hAnsi="Arial" w:cs="Arial"/>
                <w:color w:val="000000"/>
                <w:sz w:val="20"/>
                <w:szCs w:val="20"/>
                <w:lang w:val="en-GB"/>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shd w:val="clear" w:color="auto" w:fill="F2F2F2"/>
        <w:spacing w:before="240" w:after="240"/>
        <w:ind w:left="624" w:hanging="624"/>
        <w:jc w:val="both"/>
        <w:rPr>
          <w:rFonts w:ascii="Arial" w:eastAsia="Arial" w:hAnsi="Arial" w:cs="Arial"/>
          <w:b/>
          <w:color w:val="000000"/>
          <w:sz w:val="20"/>
          <w:szCs w:val="20"/>
        </w:rPr>
      </w:pPr>
      <w:r>
        <w:rPr>
          <w:rFonts w:ascii="Arial" w:eastAsia="Arial" w:hAnsi="Arial" w:cs="Arial"/>
          <w:b/>
          <w:color w:val="000000"/>
          <w:sz w:val="20"/>
          <w:szCs w:val="20"/>
        </w:rPr>
        <w:t>17.2. Njemački jezik 2</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f0"/>
        <w:tblW w:w="946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7"/>
        <w:gridCol w:w="45"/>
        <w:gridCol w:w="1641"/>
        <w:gridCol w:w="777"/>
        <w:gridCol w:w="64"/>
        <w:gridCol w:w="879"/>
        <w:gridCol w:w="354"/>
        <w:gridCol w:w="956"/>
        <w:gridCol w:w="107"/>
        <w:gridCol w:w="723"/>
        <w:gridCol w:w="522"/>
        <w:gridCol w:w="204"/>
        <w:gridCol w:w="709"/>
        <w:gridCol w:w="627"/>
      </w:tblGrid>
      <w:tr w:rsidR="00735F7B">
        <w:tc>
          <w:tcPr>
            <w:tcW w:w="1857"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C0E74">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color w:val="000000"/>
                <w:sz w:val="20"/>
                <w:szCs w:val="20"/>
              </w:rPr>
            </w:pPr>
            <w:r>
              <w:rPr>
                <w:rFonts w:ascii="Arial" w:eastAsia="Arial" w:hAnsi="Arial" w:cs="Arial"/>
                <w:color w:val="000000"/>
                <w:sz w:val="20"/>
                <w:szCs w:val="20"/>
              </w:rPr>
              <w:t>Njemački jezik 2</w:t>
            </w:r>
          </w:p>
        </w:tc>
      </w:tr>
      <w:tr w:rsidR="005C0E74">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5C0E74" w:rsidRPr="00943EE4" w:rsidRDefault="005C0E74" w:rsidP="001B0E9C">
            <w:pPr>
              <w:pStyle w:val="Normal10"/>
              <w:rPr>
                <w:color w:val="000000"/>
                <w:lang w:val="en-GB"/>
              </w:rPr>
            </w:pPr>
            <w:r w:rsidRPr="00943EE4">
              <w:rPr>
                <w:rFonts w:ascii="Arial" w:hAnsi="Arial" w:cs="Arial"/>
                <w:color w:val="000000"/>
                <w:sz w:val="20"/>
                <w:szCs w:val="20"/>
                <w:lang w:val="en-GB"/>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UAH 106</w:t>
            </w:r>
          </w:p>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ISVU: 100581</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5C0E74" w:rsidRPr="005E6C61" w:rsidRDefault="005C0E74" w:rsidP="005C0E74">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5C0E74" w:rsidRDefault="005C0E74" w:rsidP="001829CD">
            <w:pPr>
              <w:pStyle w:val="Normal1"/>
              <w:widowControl/>
              <w:numPr>
                <w:ilvl w:val="0"/>
                <w:numId w:val="9"/>
              </w:numPr>
              <w:pBdr>
                <w:top w:val="nil"/>
                <w:left w:val="nil"/>
                <w:bottom w:val="nil"/>
                <w:right w:val="nil"/>
                <w:between w:val="nil"/>
              </w:pBdr>
              <w:spacing w:after="200" w:line="276" w:lineRule="auto"/>
              <w:rPr>
                <w:rFonts w:ascii="Arial" w:eastAsia="Arial" w:hAnsi="Arial" w:cs="Arial"/>
                <w:color w:val="000000"/>
                <w:sz w:val="20"/>
                <w:szCs w:val="20"/>
              </w:rPr>
            </w:pPr>
          </w:p>
        </w:tc>
      </w:tr>
      <w:tr w:rsidR="005C0E74">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5C0E74" w:rsidRPr="00943EE4" w:rsidRDefault="005C0E74" w:rsidP="001B0E9C">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color w:val="000000"/>
              </w:rPr>
            </w:pPr>
            <w:r>
              <w:rPr>
                <w:rFonts w:ascii="Noto Sans" w:hAnsi="Noto Sans" w:cs="Noto Sans"/>
                <w:color w:val="292929"/>
                <w:sz w:val="20"/>
                <w:szCs w:val="20"/>
                <w:shd w:val="clear" w:color="auto" w:fill="FFFFFF"/>
              </w:rPr>
              <w:t>Anita Barač</w:t>
            </w:r>
            <w:r w:rsidRPr="00746DB4">
              <w:rPr>
                <w:rFonts w:ascii="Noto Sans" w:hAnsi="Noto Sans" w:cs="Noto Sans"/>
                <w:color w:val="292929"/>
                <w:sz w:val="20"/>
                <w:szCs w:val="20"/>
                <w:shd w:val="clear" w:color="auto" w:fill="FFFFFF"/>
              </w:rPr>
              <w:t xml:space="preserve">, </w:t>
            </w:r>
            <w:r w:rsidR="00186B42" w:rsidRPr="00186B42">
              <w:rPr>
                <w:rFonts w:ascii="Noto Sans" w:hAnsi="Noto Sans" w:cs="Noto Sans"/>
                <w:color w:val="292929"/>
                <w:sz w:val="20"/>
                <w:szCs w:val="20"/>
                <w:shd w:val="clear" w:color="auto" w:fill="FFFFFF"/>
              </w:rPr>
              <w:t>Lecturer</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5C0E74" w:rsidRPr="005E6C61" w:rsidRDefault="005C0E74" w:rsidP="005C0E74">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5C0E74">
        <w:trPr>
          <w:trHeight w:val="345"/>
        </w:trPr>
        <w:tc>
          <w:tcPr>
            <w:tcW w:w="1902"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5C0E74" w:rsidRPr="00943EE4" w:rsidRDefault="005C0E74"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5C0E74" w:rsidRPr="005E6C61" w:rsidRDefault="005C0E74" w:rsidP="005C0E74">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5C0E74" w:rsidRPr="00943EE4" w:rsidRDefault="005C0E74" w:rsidP="005C0E74">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Pr="00943EE4" w:rsidRDefault="005C0E74" w:rsidP="005C0E74">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Pr="00943EE4" w:rsidRDefault="005C0E74" w:rsidP="005C0E74">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Pr="00943EE4" w:rsidRDefault="005C0E74" w:rsidP="005C0E74">
            <w:pPr>
              <w:jc w:val="center"/>
            </w:pPr>
            <w:r w:rsidRPr="00943EE4">
              <w:rPr>
                <w:rFonts w:ascii="Arial" w:hAnsi="Arial"/>
              </w:rPr>
              <w:t>T</w:t>
            </w:r>
          </w:p>
        </w:tc>
      </w:tr>
      <w:tr w:rsidR="005C0E74">
        <w:trPr>
          <w:trHeight w:val="345"/>
        </w:trPr>
        <w:tc>
          <w:tcPr>
            <w:tcW w:w="1902"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5C0E74" w:rsidRPr="005E6C61"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5C0E74">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5C0E74" w:rsidRPr="00943EE4" w:rsidRDefault="005C0E74"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5C0E74" w:rsidRPr="005E6C61" w:rsidRDefault="005C0E74" w:rsidP="005C0E74">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1B0E9C">
        <w:tc>
          <w:tcPr>
            <w:tcW w:w="9465"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1B0E9C" w:rsidRPr="00943EE4" w:rsidRDefault="001B0E9C" w:rsidP="001B0E9C">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COURSE DESCRIPTION</w:t>
            </w:r>
          </w:p>
        </w:tc>
      </w:tr>
      <w:tr w:rsidR="001B0E9C">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1B0E9C" w:rsidRDefault="005C0E74">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943EE4">
              <w:rPr>
                <w:rFonts w:ascii="Arial" w:hAnsi="Arial" w:cs="Arial"/>
                <w:color w:val="000000"/>
                <w:sz w:val="20"/>
                <w:szCs w:val="20"/>
                <w:lang w:val="en-GB"/>
              </w:rPr>
              <w:t>Learning the basics of the German language with the particular accent on pronunciation.</w:t>
            </w:r>
            <w:r w:rsidR="001B0E9C">
              <w:rPr>
                <w:rFonts w:ascii="Arial" w:eastAsia="Arial" w:hAnsi="Arial" w:cs="Arial"/>
                <w:color w:val="000000"/>
                <w:sz w:val="20"/>
                <w:szCs w:val="20"/>
              </w:rPr>
              <w:t>.</w:t>
            </w:r>
          </w:p>
        </w:tc>
      </w:tr>
      <w:tr w:rsidR="001B0E9C">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0E9C" w:rsidRDefault="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Passed exam in German language course 1</w:t>
            </w:r>
          </w:p>
        </w:tc>
      </w:tr>
      <w:tr w:rsidR="001B0E9C">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Expected effe</w:t>
            </w:r>
            <w:r w:rsidR="00186B42">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D733CD" w:rsidRPr="00D733CD"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After completing and passing the course, students will be able to:</w:t>
            </w:r>
          </w:p>
          <w:p w:rsidR="00D733CD" w:rsidRPr="00D733CD"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1. read correctly and to a certain extent (depending on the complexity of the vocubulary) understand texts in German</w:t>
            </w:r>
          </w:p>
          <w:p w:rsidR="00D733CD" w:rsidRPr="00D733CD"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2. use basic grammatical structures and verb tenses correctly</w:t>
            </w:r>
          </w:p>
          <w:p w:rsidR="00D733CD" w:rsidRPr="00D733CD"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3. be able to communicate in German in different life situations</w:t>
            </w:r>
          </w:p>
          <w:p w:rsidR="001B0E9C"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4. know the basics of German culture</w:t>
            </w:r>
          </w:p>
        </w:tc>
      </w:tr>
      <w:tr w:rsidR="001B0E9C">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86B42" w:rsidP="001B0E9C">
            <w:pPr>
              <w:pStyle w:val="Normal10"/>
              <w:tabs>
                <w:tab w:val="left" w:pos="2820"/>
              </w:tabs>
              <w:rPr>
                <w:rFonts w:ascii="Arial" w:hAnsi="Arial" w:cs="Arial"/>
                <w:color w:val="000000"/>
                <w:sz w:val="20"/>
                <w:szCs w:val="20"/>
                <w:lang w:val="en-GB"/>
              </w:rPr>
            </w:pPr>
            <w:r>
              <w:rPr>
                <w:rFonts w:ascii="Arial" w:hAnsi="Arial" w:cs="Arial"/>
                <w:color w:val="000000"/>
                <w:sz w:val="20"/>
                <w:szCs w:val="20"/>
                <w:lang w:val="en-GB"/>
              </w:rPr>
              <w:t>Course c</w:t>
            </w:r>
            <w:r w:rsidR="001B0E9C" w:rsidRPr="00943EE4">
              <w:rPr>
                <w:rFonts w:ascii="Arial" w:hAnsi="Arial" w:cs="Arial"/>
                <w:color w:val="000000"/>
                <w:sz w:val="20"/>
                <w:szCs w:val="20"/>
                <w:lang w:val="en-GB"/>
              </w:rPr>
              <w:t>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1.Krankheit 2. Der Körper.3. Bei dem Arzt 4. Alltag 5. Ein Arbeitstag 6. Eine Geschichte 7. In der Stadt 8. Berlin- 30 Jahre später 9. Alle Wege nach Berlin 10. Geschenke 11. Wünsche 12. Jetzt bin ich viel glücklicher 13. Deutsche Sprache und deutsche Kultur 14. Die deutschsprachigen Länder 15. Das Herz Europas.</w:t>
            </w:r>
          </w:p>
        </w:tc>
      </w:tr>
      <w:tr w:rsidR="005C0E74">
        <w:trPr>
          <w:trHeight w:val="349"/>
        </w:trPr>
        <w:tc>
          <w:tcPr>
            <w:tcW w:w="1902"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5C0E74" w:rsidRPr="00943EE4" w:rsidRDefault="005C0E74"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color w:val="000000"/>
                <w:sz w:val="20"/>
                <w:szCs w:val="20"/>
                <w:lang w:val="en-GB"/>
              </w:rPr>
              <w:t xml:space="preserve"> </w:t>
            </w:r>
            <w:r w:rsidRPr="005C0E74">
              <w:rPr>
                <w:rFonts w:ascii="Arial" w:hAnsi="Arial" w:cs="Arial"/>
                <w:b/>
                <w:color w:val="000000"/>
                <w:sz w:val="20"/>
                <w:szCs w:val="20"/>
                <w:lang w:val="en-GB"/>
              </w:rPr>
              <w:t>exrcises</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5C0E74" w:rsidRPr="00943EE4" w:rsidRDefault="005C0E74" w:rsidP="005C0E74">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5C0E74">
              <w:rPr>
                <w:rFonts w:ascii="Arial" w:hAnsi="Arial" w:cs="Arial"/>
                <w:color w:val="000000"/>
                <w:sz w:val="20"/>
                <w:szCs w:val="20"/>
                <w:lang w:val="en-GB"/>
              </w:rPr>
              <w:t>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5C0E74">
              <w:rPr>
                <w:rFonts w:ascii="Arial" w:hAnsi="Arial" w:cs="Arial"/>
                <w:color w:val="000000"/>
                <w:sz w:val="20"/>
                <w:szCs w:val="20"/>
                <w:lang w:val="en-GB"/>
              </w:rPr>
              <w:t>mentoring</w:t>
            </w:r>
          </w:p>
          <w:p w:rsidR="005C0E74" w:rsidRPr="00943EE4" w:rsidRDefault="005C0E74" w:rsidP="005C0E74">
            <w:pPr>
              <w:pStyle w:val="Normal10"/>
              <w:tabs>
                <w:tab w:val="left" w:pos="2820"/>
              </w:tabs>
              <w:rPr>
                <w:color w:val="000000"/>
                <w:lang w:val="en-GB"/>
              </w:rPr>
            </w:pPr>
            <w:r w:rsidRPr="00943EE4">
              <w:rPr>
                <w:rFonts w:ascii="Arial" w:hAnsi="Arial" w:cs="Arial"/>
                <w:color w:val="000000"/>
                <w:sz w:val="20"/>
                <w:szCs w:val="20"/>
                <w:lang w:val="en-GB"/>
              </w:rPr>
              <w:t> </w:t>
            </w:r>
          </w:p>
        </w:tc>
      </w:tr>
      <w:tr w:rsidR="001B0E9C">
        <w:trPr>
          <w:trHeight w:val="577"/>
        </w:trPr>
        <w:tc>
          <w:tcPr>
            <w:tcW w:w="1902"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1B0E9C" w:rsidRDefault="001B0E9C">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1B0E9C" w:rsidRDefault="001B0E9C">
            <w:pPr>
              <w:pStyle w:val="Normal1"/>
              <w:pBdr>
                <w:top w:val="nil"/>
                <w:left w:val="nil"/>
                <w:bottom w:val="nil"/>
                <w:right w:val="nil"/>
                <w:between w:val="nil"/>
              </w:pBdr>
              <w:spacing w:line="276" w:lineRule="auto"/>
              <w:rPr>
                <w:color w:val="000000"/>
              </w:rPr>
            </w:pPr>
          </w:p>
        </w:tc>
      </w:tr>
      <w:tr w:rsidR="001B0E9C">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1B0E9C" w:rsidRDefault="00D733CD">
            <w:pPr>
              <w:pStyle w:val="Normal1"/>
              <w:widowControl/>
              <w:pBdr>
                <w:top w:val="nil"/>
                <w:left w:val="nil"/>
                <w:bottom w:val="nil"/>
                <w:right w:val="nil"/>
                <w:between w:val="nil"/>
              </w:pBdr>
              <w:tabs>
                <w:tab w:val="left" w:pos="2820"/>
              </w:tabs>
              <w:spacing w:line="276" w:lineRule="auto"/>
              <w:rPr>
                <w:color w:val="000000"/>
              </w:rPr>
            </w:pPr>
            <w:r w:rsidRPr="00D733CD">
              <w:rPr>
                <w:rFonts w:ascii="Arial" w:eastAsia="Arial" w:hAnsi="Arial" w:cs="Arial"/>
                <w:color w:val="000000"/>
                <w:sz w:val="20"/>
                <w:szCs w:val="20"/>
              </w:rPr>
              <w:t>Class attendance.</w:t>
            </w:r>
          </w:p>
        </w:tc>
      </w:tr>
      <w:tr w:rsidR="005C0E74">
        <w:trPr>
          <w:trHeight w:val="397"/>
        </w:trPr>
        <w:tc>
          <w:tcPr>
            <w:tcW w:w="190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Pr="00943EE4" w:rsidRDefault="005C0E74" w:rsidP="001B0E9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spacing w:line="276" w:lineRule="auto"/>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5C0E74" w:rsidRPr="00943EE4" w:rsidRDefault="005C0E74" w:rsidP="005C0E74">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5C0E74" w:rsidRPr="00943EE4" w:rsidRDefault="005C0E74" w:rsidP="005C0E74">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5C0E74" w:rsidRPr="00943EE4" w:rsidRDefault="005C0E74" w:rsidP="005C0E74">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r>
      <w:tr w:rsidR="001B0E9C">
        <w:tc>
          <w:tcPr>
            <w:tcW w:w="1902"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1B0E9C" w:rsidRDefault="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Class attendance, class activity, exam results</w:t>
            </w:r>
            <w:r>
              <w:rPr>
                <w:rFonts w:ascii="Arial" w:eastAsia="Arial" w:hAnsi="Arial" w:cs="Arial"/>
                <w:color w:val="000000"/>
                <w:sz w:val="20"/>
                <w:szCs w:val="20"/>
              </w:rPr>
              <w:t>.</w:t>
            </w:r>
          </w:p>
        </w:tc>
      </w:tr>
      <w:tr w:rsidR="00F712FD">
        <w:tc>
          <w:tcPr>
            <w:tcW w:w="190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1B0E9C">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1B0E9C">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Aufderstraße, H.: Themen neu 1. Lehrwerk für Deutsch als Fremdsprache (Kursbuch), Max Huber Verlag, 1998. ili dr. izdanja</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www. hueber.de</w:t>
            </w:r>
          </w:p>
        </w:tc>
      </w:tr>
      <w:tr w:rsidR="001B0E9C">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spacing w:after="200" w:line="276" w:lineRule="auto"/>
              <w:rPr>
                <w:color w:val="000000"/>
              </w:rPr>
            </w:pPr>
            <w:r>
              <w:rPr>
                <w:rFonts w:ascii="Arial" w:eastAsia="Arial" w:hAnsi="Arial" w:cs="Arial"/>
                <w:color w:val="000000"/>
                <w:sz w:val="20"/>
                <w:szCs w:val="20"/>
              </w:rPr>
              <w:t>Aufderstraße, H.: Themen neu 1. Lehrwerk für Deutsch als Fremdsprache (Arbeitsbuch), Max Huber Verlag, 1998. ili dr. izdanja</w:t>
            </w: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color w:val="000000"/>
              </w:rPr>
            </w:pPr>
            <w:r>
              <w:rPr>
                <w:rFonts w:ascii="Arial" w:eastAsia="Arial" w:hAnsi="Arial" w:cs="Arial"/>
                <w:color w:val="000000"/>
                <w:sz w:val="20"/>
                <w:szCs w:val="20"/>
              </w:rPr>
              <w:t>www. hueber.de</w:t>
            </w:r>
          </w:p>
        </w:tc>
      </w:tr>
      <w:tr w:rsidR="001B0E9C">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color w:val="00000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rPr>
                <w:rFonts w:ascii="Arial" w:eastAsia="Arial" w:hAnsi="Arial" w:cs="Arial"/>
                <w:color w:val="000000"/>
                <w:sz w:val="20"/>
                <w:szCs w:val="20"/>
              </w:rPr>
            </w:pPr>
          </w:p>
        </w:tc>
      </w:tr>
      <w:tr w:rsidR="00DE7895">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DE7895" w:rsidRPr="00943EE4" w:rsidRDefault="00DE7895" w:rsidP="00DE7895">
            <w:pPr>
              <w:pStyle w:val="Normal10"/>
              <w:tabs>
                <w:tab w:val="left" w:pos="567"/>
              </w:tabs>
              <w:rPr>
                <w:rFonts w:ascii="Arial" w:hAnsi="Arial" w:cs="Arial"/>
                <w:color w:val="000000"/>
                <w:sz w:val="20"/>
                <w:szCs w:val="20"/>
                <w:lang w:val="en-GB"/>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DE7895" w:rsidRDefault="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German grammar (any)</w:t>
            </w:r>
          </w:p>
        </w:tc>
      </w:tr>
      <w:tr w:rsidR="00DE7895">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DE7895" w:rsidRDefault="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Consultations, evaluation of subjects and teachers through a student survey</w:t>
            </w:r>
            <w:r>
              <w:rPr>
                <w:rFonts w:ascii="Arial" w:eastAsia="Arial" w:hAnsi="Arial" w:cs="Arial"/>
                <w:color w:val="000000"/>
                <w:sz w:val="20"/>
                <w:szCs w:val="20"/>
              </w:rPr>
              <w:t>.</w:t>
            </w:r>
          </w:p>
        </w:tc>
      </w:tr>
      <w:tr w:rsidR="00DE7895">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Other</w:t>
            </w:r>
          </w:p>
          <w:p w:rsidR="00DE7895" w:rsidRPr="00943EE4" w:rsidRDefault="00DE7895" w:rsidP="00DE7895">
            <w:pPr>
              <w:pStyle w:val="Normal10"/>
              <w:tabs>
                <w:tab w:val="left" w:pos="567"/>
              </w:tabs>
              <w:rPr>
                <w:rFonts w:ascii="Arial" w:hAnsi="Arial" w:cs="Arial"/>
                <w:color w:val="000000"/>
                <w:sz w:val="20"/>
                <w:szCs w:val="20"/>
                <w:lang w:val="en-GB"/>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17.3. Njemački jezik 3</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f1"/>
        <w:tblW w:w="946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7"/>
        <w:gridCol w:w="45"/>
        <w:gridCol w:w="1641"/>
        <w:gridCol w:w="777"/>
        <w:gridCol w:w="64"/>
        <w:gridCol w:w="879"/>
        <w:gridCol w:w="354"/>
        <w:gridCol w:w="956"/>
        <w:gridCol w:w="107"/>
        <w:gridCol w:w="723"/>
        <w:gridCol w:w="522"/>
        <w:gridCol w:w="204"/>
        <w:gridCol w:w="709"/>
        <w:gridCol w:w="627"/>
      </w:tblGrid>
      <w:tr w:rsidR="00735F7B">
        <w:tc>
          <w:tcPr>
            <w:tcW w:w="1857"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5C0E74">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color w:val="000000"/>
                <w:sz w:val="20"/>
                <w:szCs w:val="20"/>
              </w:rPr>
            </w:pPr>
            <w:r>
              <w:rPr>
                <w:rFonts w:ascii="Arial" w:eastAsia="Arial" w:hAnsi="Arial" w:cs="Arial"/>
                <w:color w:val="000000"/>
                <w:sz w:val="20"/>
                <w:szCs w:val="20"/>
              </w:rPr>
              <w:t>Njemački jezik 3</w:t>
            </w:r>
          </w:p>
        </w:tc>
      </w:tr>
      <w:tr w:rsidR="005C0E74">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5C0E74" w:rsidRPr="00943EE4" w:rsidRDefault="005C0E74" w:rsidP="001B0E9C">
            <w:pPr>
              <w:pStyle w:val="Normal10"/>
              <w:rPr>
                <w:color w:val="000000"/>
                <w:lang w:val="en-GB"/>
              </w:rPr>
            </w:pPr>
            <w:r w:rsidRPr="00943EE4">
              <w:rPr>
                <w:rFonts w:ascii="Arial" w:hAnsi="Arial" w:cs="Arial"/>
                <w:color w:val="000000"/>
                <w:sz w:val="20"/>
                <w:szCs w:val="20"/>
                <w:lang w:val="en-GB"/>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UAH206</w:t>
            </w:r>
          </w:p>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ISVU: 100582</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5C0E74" w:rsidRPr="005E6C61" w:rsidRDefault="005C0E74" w:rsidP="005C0E74">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 2.</w:t>
            </w:r>
          </w:p>
        </w:tc>
      </w:tr>
      <w:tr w:rsidR="005C0E74">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5C0E74" w:rsidRPr="00943EE4" w:rsidRDefault="005C0E74" w:rsidP="001B0E9C">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color w:val="000000"/>
              </w:rPr>
            </w:pPr>
            <w:r>
              <w:rPr>
                <w:rFonts w:ascii="Noto Sans" w:hAnsi="Noto Sans" w:cs="Noto Sans"/>
                <w:color w:val="292929"/>
                <w:sz w:val="20"/>
                <w:szCs w:val="20"/>
                <w:shd w:val="clear" w:color="auto" w:fill="FFFFFF"/>
              </w:rPr>
              <w:t>Anita Barač</w:t>
            </w:r>
            <w:r w:rsidRPr="00746DB4">
              <w:rPr>
                <w:rFonts w:ascii="Noto Sans" w:hAnsi="Noto Sans" w:cs="Noto Sans"/>
                <w:color w:val="292929"/>
                <w:sz w:val="20"/>
                <w:szCs w:val="20"/>
                <w:shd w:val="clear" w:color="auto" w:fill="FFFFFF"/>
              </w:rPr>
              <w:t xml:space="preserve">, </w:t>
            </w:r>
            <w:r w:rsidR="00186B42" w:rsidRPr="00186B42">
              <w:rPr>
                <w:rFonts w:ascii="Noto Sans" w:hAnsi="Noto Sans" w:cs="Noto Sans"/>
                <w:color w:val="292929"/>
                <w:sz w:val="20"/>
                <w:szCs w:val="20"/>
                <w:shd w:val="clear" w:color="auto" w:fill="FFFFFF"/>
              </w:rPr>
              <w:t>Lecturer</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5C0E74" w:rsidRPr="005E6C61" w:rsidRDefault="005C0E74" w:rsidP="005C0E74">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5C0E74">
        <w:trPr>
          <w:trHeight w:val="345"/>
        </w:trPr>
        <w:tc>
          <w:tcPr>
            <w:tcW w:w="1902"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5C0E74" w:rsidRPr="00943EE4" w:rsidRDefault="005C0E74"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5C0E74" w:rsidRPr="005E6C61" w:rsidRDefault="005C0E74" w:rsidP="005C0E74">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5C0E74" w:rsidRPr="00943EE4" w:rsidRDefault="005C0E74" w:rsidP="005C0E74">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Pr="00943EE4" w:rsidRDefault="005C0E74" w:rsidP="005C0E74">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Pr="00943EE4" w:rsidRDefault="005C0E74" w:rsidP="005C0E74">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Pr="00943EE4" w:rsidRDefault="005C0E74" w:rsidP="005C0E74">
            <w:pPr>
              <w:jc w:val="center"/>
            </w:pPr>
            <w:r w:rsidRPr="00943EE4">
              <w:rPr>
                <w:rFonts w:ascii="Arial" w:hAnsi="Arial"/>
              </w:rPr>
              <w:t>T</w:t>
            </w:r>
          </w:p>
        </w:tc>
      </w:tr>
      <w:tr w:rsidR="005C0E74">
        <w:trPr>
          <w:trHeight w:val="345"/>
        </w:trPr>
        <w:tc>
          <w:tcPr>
            <w:tcW w:w="1902"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5C0E74" w:rsidRPr="005E6C61"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5C0E74" w:rsidRPr="00943EE4" w:rsidRDefault="005C0E74"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5C0E74" w:rsidRPr="005E6C61" w:rsidRDefault="005C0E74" w:rsidP="005C0E74">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5C0E74" w:rsidRDefault="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1B0E9C">
        <w:tc>
          <w:tcPr>
            <w:tcW w:w="9465"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1B0E9C" w:rsidRPr="00943EE4" w:rsidRDefault="001B0E9C" w:rsidP="001B0E9C">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COURSE DESCRIPTION</w:t>
            </w:r>
          </w:p>
        </w:tc>
      </w:tr>
      <w:tr w:rsidR="001B0E9C">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5C0E74" w:rsidRPr="005C0E74" w:rsidRDefault="005C0E74" w:rsidP="005C0E74">
            <w:pPr>
              <w:pStyle w:val="HTMLunaprijedoblikovano"/>
              <w:shd w:val="clear" w:color="auto" w:fill="F8F9FA"/>
              <w:rPr>
                <w:rFonts w:ascii="Arial" w:hAnsi="Arial" w:cs="Arial"/>
                <w:color w:val="202124"/>
              </w:rPr>
            </w:pPr>
            <w:r w:rsidRPr="005C0E74">
              <w:rPr>
                <w:rStyle w:val="y2iqfc"/>
                <w:rFonts w:ascii="Arial" w:hAnsi="Arial" w:cs="Arial"/>
                <w:color w:val="202124"/>
              </w:rPr>
              <w:t>Introducing students to German vocabulary and content related to the field of music.</w:t>
            </w:r>
          </w:p>
          <w:p w:rsidR="001B0E9C" w:rsidRDefault="001B0E9C">
            <w:pPr>
              <w:pStyle w:val="Normal1"/>
              <w:widowControl/>
              <w:pBdr>
                <w:top w:val="nil"/>
                <w:left w:val="nil"/>
                <w:bottom w:val="nil"/>
                <w:right w:val="nil"/>
                <w:between w:val="nil"/>
              </w:pBdr>
              <w:tabs>
                <w:tab w:val="left" w:pos="2820"/>
              </w:tabs>
              <w:spacing w:line="276" w:lineRule="auto"/>
              <w:rPr>
                <w:color w:val="000000"/>
              </w:rPr>
            </w:pPr>
          </w:p>
        </w:tc>
      </w:tr>
      <w:tr w:rsidR="001B0E9C">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0E9C" w:rsidRDefault="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Passed exam in German language course 2.</w:t>
            </w:r>
          </w:p>
        </w:tc>
      </w:tr>
      <w:tr w:rsidR="001B0E9C">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186B42">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D733CD" w:rsidRPr="00D733CD"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After completing and passing the course, students will be able to:</w:t>
            </w:r>
          </w:p>
          <w:p w:rsidR="00D733CD" w:rsidRPr="00D733CD"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1. correctly read and understand lyrics related to the field of music</w:t>
            </w:r>
          </w:p>
          <w:p w:rsidR="00D733CD" w:rsidRPr="00D733CD"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2. Properly use professional vocabulary in oral and written communication</w:t>
            </w:r>
          </w:p>
          <w:p w:rsidR="00D733CD" w:rsidRPr="00D733CD"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3. be able to read and understand German texts related to the field of music</w:t>
            </w:r>
          </w:p>
          <w:p w:rsidR="00D733CD" w:rsidRPr="00D733CD"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4. present on topics related to the music profession</w:t>
            </w:r>
          </w:p>
          <w:p w:rsidR="001B0E9C"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5. know the main features of the music culture of the German-speaking area</w:t>
            </w:r>
          </w:p>
        </w:tc>
      </w:tr>
      <w:tr w:rsidR="001B0E9C">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86B42" w:rsidP="001B0E9C">
            <w:pPr>
              <w:pStyle w:val="Normal10"/>
              <w:tabs>
                <w:tab w:val="left" w:pos="2820"/>
              </w:tabs>
              <w:rPr>
                <w:rFonts w:ascii="Arial" w:hAnsi="Arial" w:cs="Arial"/>
                <w:color w:val="000000"/>
                <w:sz w:val="20"/>
                <w:szCs w:val="20"/>
                <w:lang w:val="en-GB"/>
              </w:rPr>
            </w:pPr>
            <w:r>
              <w:rPr>
                <w:rFonts w:ascii="Arial" w:hAnsi="Arial" w:cs="Arial"/>
                <w:color w:val="000000"/>
                <w:sz w:val="20"/>
                <w:szCs w:val="20"/>
                <w:lang w:val="en-GB"/>
              </w:rPr>
              <w:t>Course c</w:t>
            </w:r>
            <w:r w:rsidR="001B0E9C" w:rsidRPr="00943EE4">
              <w:rPr>
                <w:rFonts w:ascii="Arial" w:hAnsi="Arial" w:cs="Arial"/>
                <w:color w:val="000000"/>
                <w:sz w:val="20"/>
                <w:szCs w:val="20"/>
                <w:lang w:val="en-GB"/>
              </w:rPr>
              <w:t>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1.Musik der Epochen (Einführung) 2. Die Musik der Renaissance 3. Die Musik des Barock 4. Die Musik der Klassik 5. Die Musik der Romantik 6. Die Musik der Moderne 7. Musik der Gattungen (Einführung) 8.Sinfonie 9. Sonate 10. Konzert 11. Musik für Tasteninstrumente 12. Musiktheater 13. Oratorium 14. Gesang 15. Stimme</w:t>
            </w:r>
          </w:p>
        </w:tc>
      </w:tr>
      <w:tr w:rsidR="005C0E74">
        <w:trPr>
          <w:trHeight w:val="349"/>
        </w:trPr>
        <w:tc>
          <w:tcPr>
            <w:tcW w:w="1902"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5C0E74" w:rsidRPr="00943EE4" w:rsidRDefault="005C0E74"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color w:val="000000"/>
                <w:sz w:val="20"/>
                <w:szCs w:val="20"/>
                <w:lang w:val="en-GB"/>
              </w:rPr>
              <w:t xml:space="preserve"> </w:t>
            </w:r>
            <w:r w:rsidRPr="005C0E74">
              <w:rPr>
                <w:rFonts w:ascii="Arial" w:hAnsi="Arial" w:cs="Arial"/>
                <w:b/>
                <w:color w:val="000000"/>
                <w:sz w:val="20"/>
                <w:szCs w:val="20"/>
                <w:lang w:val="en-GB"/>
              </w:rPr>
              <w:t>exrcises</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5C0E74" w:rsidRPr="00943EE4" w:rsidRDefault="005C0E74" w:rsidP="005C0E74">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5C0E74">
              <w:rPr>
                <w:rFonts w:ascii="Arial" w:hAnsi="Arial" w:cs="Arial"/>
                <w:color w:val="000000"/>
                <w:sz w:val="20"/>
                <w:szCs w:val="20"/>
                <w:lang w:val="en-GB"/>
              </w:rPr>
              <w:t>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5C0E74">
              <w:rPr>
                <w:rFonts w:ascii="Arial" w:hAnsi="Arial" w:cs="Arial"/>
                <w:color w:val="000000"/>
                <w:sz w:val="20"/>
                <w:szCs w:val="20"/>
                <w:lang w:val="en-GB"/>
              </w:rPr>
              <w:t>mentoring</w:t>
            </w:r>
          </w:p>
          <w:p w:rsidR="005C0E74" w:rsidRPr="00943EE4" w:rsidRDefault="005C0E74" w:rsidP="005C0E74">
            <w:pPr>
              <w:pStyle w:val="Normal10"/>
              <w:tabs>
                <w:tab w:val="left" w:pos="2820"/>
              </w:tabs>
              <w:rPr>
                <w:color w:val="000000"/>
                <w:lang w:val="en-GB"/>
              </w:rPr>
            </w:pPr>
            <w:r w:rsidRPr="00943EE4">
              <w:rPr>
                <w:rFonts w:ascii="Arial" w:hAnsi="Arial" w:cs="Arial"/>
                <w:color w:val="000000"/>
                <w:sz w:val="20"/>
                <w:szCs w:val="20"/>
                <w:lang w:val="en-GB"/>
              </w:rPr>
              <w:t> </w:t>
            </w:r>
          </w:p>
        </w:tc>
      </w:tr>
      <w:tr w:rsidR="001B0E9C">
        <w:trPr>
          <w:trHeight w:val="577"/>
        </w:trPr>
        <w:tc>
          <w:tcPr>
            <w:tcW w:w="1902"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1B0E9C" w:rsidRDefault="001B0E9C">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1B0E9C" w:rsidRDefault="001B0E9C">
            <w:pPr>
              <w:pStyle w:val="Normal1"/>
              <w:pBdr>
                <w:top w:val="nil"/>
                <w:left w:val="nil"/>
                <w:bottom w:val="nil"/>
                <w:right w:val="nil"/>
                <w:between w:val="nil"/>
              </w:pBdr>
              <w:spacing w:line="276" w:lineRule="auto"/>
              <w:rPr>
                <w:color w:val="000000"/>
              </w:rPr>
            </w:pPr>
          </w:p>
        </w:tc>
      </w:tr>
      <w:tr w:rsidR="001B0E9C">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1B0E9C" w:rsidRDefault="00D733CD">
            <w:pPr>
              <w:pStyle w:val="Normal1"/>
              <w:widowControl/>
              <w:pBdr>
                <w:top w:val="nil"/>
                <w:left w:val="nil"/>
                <w:bottom w:val="nil"/>
                <w:right w:val="nil"/>
                <w:between w:val="nil"/>
              </w:pBdr>
              <w:tabs>
                <w:tab w:val="left" w:pos="2820"/>
              </w:tabs>
              <w:spacing w:line="276" w:lineRule="auto"/>
              <w:rPr>
                <w:color w:val="000000"/>
              </w:rPr>
            </w:pPr>
            <w:r w:rsidRPr="00D733CD">
              <w:rPr>
                <w:rFonts w:ascii="Arial" w:eastAsia="Arial" w:hAnsi="Arial" w:cs="Arial"/>
                <w:color w:val="000000"/>
                <w:sz w:val="20"/>
                <w:szCs w:val="20"/>
              </w:rPr>
              <w:t>Class attendance.</w:t>
            </w:r>
          </w:p>
        </w:tc>
      </w:tr>
      <w:tr w:rsidR="005C0E74">
        <w:trPr>
          <w:trHeight w:val="397"/>
        </w:trPr>
        <w:tc>
          <w:tcPr>
            <w:tcW w:w="190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Pr="00943EE4" w:rsidRDefault="005C0E74" w:rsidP="001B0E9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spacing w:line="276" w:lineRule="auto"/>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5C0E74" w:rsidRPr="00943EE4" w:rsidRDefault="005C0E74" w:rsidP="005C0E74">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5C0E74" w:rsidRPr="00943EE4" w:rsidRDefault="005C0E74" w:rsidP="005C0E74">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5C0E74" w:rsidRPr="00943EE4" w:rsidRDefault="005C0E74" w:rsidP="005C0E74">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r>
      <w:tr w:rsidR="001B0E9C">
        <w:tc>
          <w:tcPr>
            <w:tcW w:w="1902"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1B0E9C" w:rsidRDefault="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Class attendance, class activity, exam results.</w:t>
            </w:r>
          </w:p>
        </w:tc>
      </w:tr>
      <w:tr w:rsidR="00F712FD">
        <w:tc>
          <w:tcPr>
            <w:tcW w:w="190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1B0E9C">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 xml:space="preserve">Compulsory </w:t>
            </w:r>
            <w:r w:rsidRPr="00943EE4">
              <w:rPr>
                <w:rFonts w:ascii="Arial" w:hAnsi="Arial" w:cs="Arial"/>
                <w:color w:val="000000"/>
                <w:sz w:val="20"/>
                <w:szCs w:val="20"/>
                <w:lang w:val="en-GB"/>
              </w:rPr>
              <w:lastRenderedPageBreak/>
              <w:t>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lastRenderedPageBreak/>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 xml:space="preserve">Number of </w:t>
            </w:r>
            <w:r w:rsidRPr="00943EE4">
              <w:rPr>
                <w:rFonts w:ascii="Arial" w:hAnsi="Arial" w:cs="Arial"/>
                <w:b/>
                <w:color w:val="000000"/>
                <w:sz w:val="20"/>
                <w:szCs w:val="20"/>
                <w:lang w:val="en-GB"/>
              </w:rPr>
              <w:lastRenderedPageBreak/>
              <w:t>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lastRenderedPageBreak/>
              <w:t xml:space="preserve">Availability in </w:t>
            </w:r>
            <w:r w:rsidRPr="00943EE4">
              <w:rPr>
                <w:rFonts w:ascii="Arial" w:hAnsi="Arial" w:cs="Arial"/>
                <w:b/>
                <w:color w:val="000000"/>
                <w:sz w:val="20"/>
                <w:szCs w:val="20"/>
                <w:lang w:val="en-GB"/>
              </w:rPr>
              <w:lastRenderedPageBreak/>
              <w:t>other media</w:t>
            </w:r>
          </w:p>
        </w:tc>
      </w:tr>
      <w:tr w:rsidR="001B0E9C">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Kasper, Peter P.: Die wichtigsten Musiker im Porträt, Marix Verlag, Wiesbaden 2006.</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1B0E9C">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r>
      <w:tr w:rsidR="001B0E9C">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rPr>
                <w:rFonts w:ascii="Arial" w:eastAsia="Arial" w:hAnsi="Arial" w:cs="Arial"/>
                <w:color w:val="000000"/>
                <w:sz w:val="20"/>
                <w:szCs w:val="20"/>
              </w:rPr>
            </w:pPr>
          </w:p>
        </w:tc>
      </w:tr>
      <w:tr w:rsidR="00DE7895">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DE7895" w:rsidRPr="00943EE4" w:rsidRDefault="00DE7895" w:rsidP="00DE7895">
            <w:pPr>
              <w:pStyle w:val="Normal10"/>
              <w:tabs>
                <w:tab w:val="left" w:pos="567"/>
              </w:tabs>
              <w:rPr>
                <w:rFonts w:ascii="Arial" w:hAnsi="Arial" w:cs="Arial"/>
                <w:color w:val="000000"/>
                <w:sz w:val="20"/>
                <w:szCs w:val="20"/>
                <w:lang w:val="en-GB"/>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DE7895" w:rsidRDefault="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Texts from various sources, magazines, books, internet sources.</w:t>
            </w:r>
          </w:p>
        </w:tc>
      </w:tr>
      <w:tr w:rsidR="00DE7895">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DE7895" w:rsidRDefault="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Consultations, discussion, active participation, evaluation of subjects and teachers</w:t>
            </w:r>
            <w:r>
              <w:rPr>
                <w:rFonts w:ascii="Arial" w:eastAsia="Arial" w:hAnsi="Arial" w:cs="Arial"/>
                <w:color w:val="000000"/>
                <w:sz w:val="20"/>
                <w:szCs w:val="20"/>
              </w:rPr>
              <w:t>.</w:t>
            </w:r>
          </w:p>
        </w:tc>
      </w:tr>
      <w:tr w:rsidR="00DE7895">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Other</w:t>
            </w:r>
          </w:p>
          <w:p w:rsidR="00DE7895" w:rsidRPr="00943EE4" w:rsidRDefault="00DE7895" w:rsidP="00DE7895">
            <w:pPr>
              <w:pStyle w:val="Normal10"/>
              <w:tabs>
                <w:tab w:val="left" w:pos="567"/>
              </w:tabs>
              <w:rPr>
                <w:rFonts w:ascii="Arial" w:hAnsi="Arial" w:cs="Arial"/>
                <w:color w:val="000000"/>
                <w:sz w:val="20"/>
                <w:szCs w:val="20"/>
                <w:lang w:val="en-GB"/>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jc w:val="both"/>
        <w:rPr>
          <w:rFonts w:ascii="Arial" w:eastAsia="Arial" w:hAnsi="Arial" w:cs="Arial"/>
          <w:b/>
          <w:color w:val="000000"/>
          <w:sz w:val="20"/>
          <w:szCs w:val="20"/>
        </w:rPr>
      </w:pPr>
      <w:r>
        <w:rPr>
          <w:rFonts w:ascii="Arial" w:eastAsia="Arial" w:hAnsi="Arial" w:cs="Arial"/>
          <w:b/>
          <w:color w:val="000000"/>
          <w:sz w:val="20"/>
          <w:szCs w:val="20"/>
        </w:rPr>
        <w:t>17.4. Njemački jezik 4</w:t>
      </w:r>
    </w:p>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tbl>
      <w:tblPr>
        <w:tblStyle w:val="afffff2"/>
        <w:tblW w:w="946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7"/>
        <w:gridCol w:w="45"/>
        <w:gridCol w:w="1641"/>
        <w:gridCol w:w="777"/>
        <w:gridCol w:w="64"/>
        <w:gridCol w:w="879"/>
        <w:gridCol w:w="354"/>
        <w:gridCol w:w="956"/>
        <w:gridCol w:w="107"/>
        <w:gridCol w:w="723"/>
        <w:gridCol w:w="522"/>
        <w:gridCol w:w="204"/>
        <w:gridCol w:w="709"/>
        <w:gridCol w:w="627"/>
      </w:tblGrid>
      <w:tr w:rsidR="00735F7B">
        <w:tc>
          <w:tcPr>
            <w:tcW w:w="1857"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6C16F0">
            <w:pPr>
              <w:pStyle w:val="Normal1"/>
              <w:widowControl/>
              <w:pBdr>
                <w:top w:val="nil"/>
                <w:left w:val="nil"/>
                <w:bottom w:val="nil"/>
                <w:right w:val="nil"/>
                <w:between w:val="nil"/>
              </w:pBdr>
              <w:spacing w:before="60" w:after="60"/>
              <w:ind w:left="397" w:hanging="397"/>
              <w:rPr>
                <w:rFonts w:ascii="Arial" w:eastAsia="Arial" w:hAnsi="Arial" w:cs="Arial"/>
                <w:b/>
                <w:color w:val="000000"/>
                <w:sz w:val="20"/>
                <w:szCs w:val="20"/>
              </w:rPr>
            </w:pPr>
            <w:r w:rsidRPr="00943EE4">
              <w:rPr>
                <w:rFonts w:ascii="Arial" w:hAnsi="Arial" w:cs="Arial"/>
                <w:b/>
                <w:color w:val="000000"/>
                <w:sz w:val="20"/>
                <w:szCs w:val="20"/>
              </w:rPr>
              <w:t>COURSE</w:t>
            </w:r>
          </w:p>
        </w:tc>
        <w:tc>
          <w:tcPr>
            <w:tcW w:w="7608"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72090">
            <w:pPr>
              <w:pStyle w:val="Normal1"/>
              <w:widowControl/>
              <w:pBdr>
                <w:top w:val="nil"/>
                <w:left w:val="nil"/>
                <w:bottom w:val="nil"/>
                <w:right w:val="nil"/>
                <w:between w:val="nil"/>
              </w:pBdr>
              <w:spacing w:before="60" w:after="60"/>
              <w:ind w:left="397" w:hanging="397"/>
              <w:rPr>
                <w:rFonts w:ascii="Arial" w:eastAsia="Arial" w:hAnsi="Arial" w:cs="Arial"/>
                <w:color w:val="000000"/>
                <w:sz w:val="20"/>
                <w:szCs w:val="20"/>
              </w:rPr>
            </w:pPr>
            <w:r>
              <w:rPr>
                <w:rFonts w:ascii="Arial" w:eastAsia="Arial" w:hAnsi="Arial" w:cs="Arial"/>
                <w:color w:val="000000"/>
                <w:sz w:val="20"/>
                <w:szCs w:val="20"/>
              </w:rPr>
              <w:t>Njemački jezik 4</w:t>
            </w:r>
          </w:p>
        </w:tc>
      </w:tr>
      <w:tr w:rsidR="006C16F0">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6C16F0" w:rsidRPr="00943EE4" w:rsidRDefault="006C16F0" w:rsidP="001B0E9C">
            <w:pPr>
              <w:pStyle w:val="Normal10"/>
              <w:rPr>
                <w:color w:val="000000"/>
                <w:lang w:val="en-GB"/>
              </w:rPr>
            </w:pPr>
            <w:r w:rsidRPr="00943EE4">
              <w:rPr>
                <w:rFonts w:ascii="Arial" w:hAnsi="Arial" w:cs="Arial"/>
                <w:color w:val="000000"/>
                <w:sz w:val="20"/>
                <w:szCs w:val="20"/>
                <w:lang w:val="en-GB"/>
              </w:rPr>
              <w:t>Code</w:t>
            </w:r>
          </w:p>
        </w:tc>
        <w:tc>
          <w:tcPr>
            <w:tcW w:w="2482" w:type="dxa"/>
            <w:gridSpan w:val="3"/>
            <w:tcBorders>
              <w:top w:val="single" w:sz="12" w:space="0" w:color="000000"/>
              <w:left w:val="single" w:sz="4" w:space="0" w:color="000000"/>
              <w:bottom w:val="single" w:sz="4" w:space="0" w:color="000000"/>
              <w:right w:val="single" w:sz="12" w:space="0" w:color="000000"/>
            </w:tcBorders>
            <w:shd w:val="clear" w:color="auto" w:fill="auto"/>
          </w:tcPr>
          <w:p w:rsidR="006C16F0" w:rsidRDefault="006C16F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UAH306</w:t>
            </w:r>
          </w:p>
          <w:p w:rsidR="006C16F0" w:rsidRDefault="006C16F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ISVU: 100583</w:t>
            </w:r>
          </w:p>
        </w:tc>
        <w:tc>
          <w:tcPr>
            <w:tcW w:w="2296"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6C16F0" w:rsidRPr="005E6C61" w:rsidRDefault="006C16F0" w:rsidP="005C0E74">
            <w:pPr>
              <w:rPr>
                <w:rFonts w:ascii="Arial" w:hAnsi="Arial" w:cs="Arial"/>
                <w:sz w:val="20"/>
                <w:szCs w:val="20"/>
              </w:rPr>
            </w:pPr>
            <w:r w:rsidRPr="005E6C61">
              <w:rPr>
                <w:rFonts w:ascii="Arial" w:hAnsi="Arial"/>
                <w:sz w:val="20"/>
                <w:szCs w:val="20"/>
              </w:rPr>
              <w:t>Year of study.</w:t>
            </w:r>
          </w:p>
        </w:tc>
        <w:tc>
          <w:tcPr>
            <w:tcW w:w="2785" w:type="dxa"/>
            <w:gridSpan w:val="5"/>
            <w:tcBorders>
              <w:top w:val="single" w:sz="12" w:space="0" w:color="000000"/>
              <w:left w:val="single" w:sz="4" w:space="0" w:color="000000"/>
              <w:bottom w:val="single" w:sz="4" w:space="0" w:color="000000"/>
              <w:right w:val="single" w:sz="12" w:space="0" w:color="000000"/>
            </w:tcBorders>
            <w:shd w:val="clear" w:color="auto" w:fill="auto"/>
          </w:tcPr>
          <w:p w:rsidR="006C16F0" w:rsidRDefault="006C16F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w:t>
            </w:r>
          </w:p>
        </w:tc>
      </w:tr>
      <w:tr w:rsidR="006C16F0">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6C16F0" w:rsidRPr="00943EE4" w:rsidRDefault="006C16F0" w:rsidP="001B0E9C">
            <w:pPr>
              <w:pStyle w:val="Normal10"/>
              <w:rPr>
                <w:color w:val="000000"/>
                <w:lang w:val="en-GB"/>
              </w:rPr>
            </w:pPr>
            <w:r w:rsidRPr="00943EE4">
              <w:rPr>
                <w:rFonts w:ascii="Arial" w:hAnsi="Arial" w:cs="Arial"/>
                <w:color w:val="000000"/>
                <w:sz w:val="20"/>
                <w:szCs w:val="20"/>
                <w:lang w:val="en-GB"/>
              </w:rPr>
              <w:t>Course bearer</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6C16F0" w:rsidRDefault="006C16F0">
            <w:pPr>
              <w:pStyle w:val="Normal1"/>
              <w:widowControl/>
              <w:pBdr>
                <w:top w:val="nil"/>
                <w:left w:val="nil"/>
                <w:bottom w:val="nil"/>
                <w:right w:val="nil"/>
                <w:between w:val="nil"/>
              </w:pBdr>
              <w:rPr>
                <w:color w:val="000000"/>
              </w:rPr>
            </w:pPr>
            <w:r>
              <w:rPr>
                <w:rFonts w:ascii="Noto Sans" w:hAnsi="Noto Sans" w:cs="Noto Sans"/>
                <w:color w:val="292929"/>
                <w:sz w:val="20"/>
                <w:szCs w:val="20"/>
                <w:shd w:val="clear" w:color="auto" w:fill="FFFFFF"/>
              </w:rPr>
              <w:t>Anita Barač</w:t>
            </w:r>
            <w:r w:rsidRPr="00746DB4">
              <w:rPr>
                <w:rFonts w:ascii="Noto Sans" w:hAnsi="Noto Sans" w:cs="Noto Sans"/>
                <w:color w:val="292929"/>
                <w:sz w:val="20"/>
                <w:szCs w:val="20"/>
                <w:shd w:val="clear" w:color="auto" w:fill="FFFFFF"/>
              </w:rPr>
              <w:t xml:space="preserve">, </w:t>
            </w:r>
            <w:r w:rsidR="00186B42" w:rsidRPr="00186B42">
              <w:rPr>
                <w:rFonts w:ascii="Noto Sans" w:hAnsi="Noto Sans" w:cs="Noto Sans"/>
                <w:color w:val="292929"/>
                <w:sz w:val="20"/>
                <w:szCs w:val="20"/>
                <w:shd w:val="clear" w:color="auto" w:fill="FFFFFF"/>
              </w:rPr>
              <w:t>Lecturer</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6C16F0" w:rsidRPr="005E6C61" w:rsidRDefault="006C16F0" w:rsidP="005C0E74">
            <w:pPr>
              <w:rPr>
                <w:rFonts w:ascii="Arial" w:hAnsi="Arial" w:cs="Arial"/>
                <w:sz w:val="20"/>
                <w:szCs w:val="20"/>
              </w:rPr>
            </w:pPr>
            <w:r w:rsidRPr="005E6C61">
              <w:rPr>
                <w:rFonts w:ascii="Arial" w:hAnsi="Arial"/>
                <w:sz w:val="20"/>
                <w:szCs w:val="20"/>
              </w:rPr>
              <w:t>ECTS value</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6C16F0" w:rsidRDefault="006C16F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6C16F0">
        <w:trPr>
          <w:trHeight w:val="345"/>
        </w:trPr>
        <w:tc>
          <w:tcPr>
            <w:tcW w:w="1902"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6C16F0" w:rsidRPr="00943EE4" w:rsidRDefault="006C16F0"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Pr>
          <w:p w:rsidR="006C16F0" w:rsidRDefault="006C16F0">
            <w:pPr>
              <w:pStyle w:val="Normal1"/>
              <w:widowControl/>
              <w:pBdr>
                <w:top w:val="nil"/>
                <w:left w:val="nil"/>
                <w:bottom w:val="nil"/>
                <w:right w:val="nil"/>
                <w:between w:val="nil"/>
              </w:pBdr>
              <w:rPr>
                <w:rFonts w:ascii="Arial" w:eastAsia="Arial" w:hAnsi="Arial" w:cs="Arial"/>
                <w:color w:val="000000"/>
                <w:sz w:val="20"/>
                <w:szCs w:val="20"/>
              </w:rPr>
            </w:pPr>
          </w:p>
        </w:tc>
        <w:tc>
          <w:tcPr>
            <w:tcW w:w="2296"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6C16F0" w:rsidRPr="005E6C61" w:rsidRDefault="006C16F0" w:rsidP="005C0E74">
            <w:pPr>
              <w:rPr>
                <w:rFonts w:ascii="Arial" w:hAnsi="Arial" w:cs="Arial"/>
                <w:sz w:val="20"/>
                <w:szCs w:val="20"/>
              </w:rPr>
            </w:pPr>
            <w:r w:rsidRPr="005E6C61">
              <w:rPr>
                <w:rFonts w:ascii="Arial" w:hAnsi="Arial"/>
                <w:sz w:val="20"/>
                <w:szCs w:val="20"/>
              </w:rPr>
              <w:t>Teaching (number of hours per semester)</w:t>
            </w: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6C16F0" w:rsidRPr="00943EE4" w:rsidRDefault="006C16F0" w:rsidP="005C0E74">
            <w:pPr>
              <w:jc w:val="center"/>
              <w:rPr>
                <w:rFonts w:ascii="Arial" w:hAnsi="Arial" w:cs="Arial"/>
              </w:rPr>
            </w:pPr>
            <w:r w:rsidRPr="00943EE4">
              <w:rPr>
                <w:rFonts w:ascii="Arial" w:hAnsi="Arial"/>
              </w:rPr>
              <w:t>L</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C16F0" w:rsidRPr="00943EE4" w:rsidRDefault="006C16F0" w:rsidP="005C0E74">
            <w:pPr>
              <w:jc w:val="center"/>
              <w:rPr>
                <w:rFonts w:ascii="Arial" w:hAnsi="Arial" w:cs="Arial"/>
              </w:rPr>
            </w:pPr>
            <w:r w:rsidRPr="00943EE4">
              <w:rPr>
                <w:rFonts w:ascii="Arial" w:hAnsi="Arial"/>
              </w:rPr>
              <w:t>S</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C16F0" w:rsidRPr="00943EE4" w:rsidRDefault="006C16F0" w:rsidP="005C0E74">
            <w:pPr>
              <w:jc w:val="center"/>
              <w:rPr>
                <w:rFonts w:ascii="Arial" w:hAnsi="Arial" w:cs="Arial"/>
              </w:rPr>
            </w:pPr>
            <w:r w:rsidRPr="00943EE4">
              <w:rPr>
                <w:rFonts w:ascii="Arial" w:hAnsi="Arial"/>
              </w:rPr>
              <w:t>E</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C16F0" w:rsidRPr="00943EE4" w:rsidRDefault="006C16F0" w:rsidP="005C0E74">
            <w:pPr>
              <w:jc w:val="center"/>
            </w:pPr>
            <w:r w:rsidRPr="00943EE4">
              <w:rPr>
                <w:rFonts w:ascii="Arial" w:hAnsi="Arial"/>
              </w:rPr>
              <w:t>T</w:t>
            </w:r>
          </w:p>
        </w:tc>
      </w:tr>
      <w:tr w:rsidR="006C16F0">
        <w:trPr>
          <w:trHeight w:val="345"/>
        </w:trPr>
        <w:tc>
          <w:tcPr>
            <w:tcW w:w="1902"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6C16F0" w:rsidRDefault="006C16F0">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82" w:type="dxa"/>
            <w:gridSpan w:val="3"/>
            <w:vMerge/>
            <w:tcBorders>
              <w:top w:val="single" w:sz="4" w:space="0" w:color="000000"/>
              <w:left w:val="single" w:sz="4" w:space="0" w:color="000000"/>
              <w:bottom w:val="single" w:sz="12" w:space="0" w:color="000000"/>
              <w:right w:val="single" w:sz="12" w:space="0" w:color="000000"/>
            </w:tcBorders>
            <w:shd w:val="clear" w:color="auto" w:fill="auto"/>
          </w:tcPr>
          <w:p w:rsidR="006C16F0" w:rsidRDefault="006C16F0">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6"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6C16F0" w:rsidRPr="005E6C61" w:rsidRDefault="006C16F0">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3"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6C16F0" w:rsidRDefault="006C16F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726"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C16F0" w:rsidRDefault="006C16F0">
            <w:pPr>
              <w:pStyle w:val="Normal1"/>
              <w:widowControl/>
              <w:pBdr>
                <w:top w:val="nil"/>
                <w:left w:val="nil"/>
                <w:bottom w:val="nil"/>
                <w:right w:val="nil"/>
                <w:between w:val="nil"/>
              </w:pBdr>
              <w:rPr>
                <w:rFonts w:ascii="Arial" w:eastAsia="Arial" w:hAnsi="Arial" w:cs="Arial"/>
                <w:color w:val="000000"/>
                <w:sz w:val="20"/>
                <w:szCs w:val="20"/>
              </w:rPr>
            </w:pP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C16F0" w:rsidRDefault="006C16F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15</w:t>
            </w:r>
          </w:p>
        </w:tc>
        <w:tc>
          <w:tcPr>
            <w:tcW w:w="627"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C16F0" w:rsidRDefault="006C16F0">
            <w:pPr>
              <w:pStyle w:val="Normal1"/>
              <w:widowControl/>
              <w:pBdr>
                <w:top w:val="nil"/>
                <w:left w:val="nil"/>
                <w:bottom w:val="nil"/>
                <w:right w:val="nil"/>
                <w:between w:val="nil"/>
              </w:pBdr>
              <w:rPr>
                <w:rFonts w:ascii="Arial" w:eastAsia="Arial" w:hAnsi="Arial" w:cs="Arial"/>
                <w:color w:val="000000"/>
                <w:sz w:val="20"/>
                <w:szCs w:val="20"/>
              </w:rPr>
            </w:pPr>
          </w:p>
        </w:tc>
      </w:tr>
      <w:tr w:rsidR="006C16F0">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6C16F0" w:rsidRPr="00943EE4" w:rsidRDefault="006C16F0" w:rsidP="001B0E9C">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82" w:type="dxa"/>
            <w:gridSpan w:val="3"/>
            <w:tcBorders>
              <w:top w:val="single" w:sz="4" w:space="0" w:color="000000"/>
              <w:left w:val="single" w:sz="4" w:space="0" w:color="000000"/>
              <w:bottom w:val="single" w:sz="12" w:space="0" w:color="000000"/>
              <w:right w:val="single" w:sz="12" w:space="0" w:color="000000"/>
            </w:tcBorders>
            <w:shd w:val="clear" w:color="auto" w:fill="auto"/>
          </w:tcPr>
          <w:p w:rsidR="006C16F0" w:rsidRDefault="006C16F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6"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6C16F0" w:rsidRPr="005E6C61" w:rsidRDefault="006C16F0" w:rsidP="005C0E74">
            <w:pPr>
              <w:rPr>
                <w:rStyle w:val="Zadanifontodlomka1"/>
                <w:rFonts w:ascii="Arial" w:hAnsi="Arial" w:cs="Arial"/>
                <w:sz w:val="20"/>
                <w:szCs w:val="20"/>
              </w:rPr>
            </w:pPr>
            <w:r w:rsidRPr="005E6C61">
              <w:rPr>
                <w:rFonts w:ascii="Arial" w:hAnsi="Arial"/>
                <w:sz w:val="20"/>
                <w:szCs w:val="20"/>
              </w:rPr>
              <w:t xml:space="preserve">Percentage of e-learning </w:t>
            </w:r>
          </w:p>
        </w:tc>
        <w:tc>
          <w:tcPr>
            <w:tcW w:w="2785" w:type="dxa"/>
            <w:gridSpan w:val="5"/>
            <w:tcBorders>
              <w:top w:val="single" w:sz="4" w:space="0" w:color="000000"/>
              <w:left w:val="single" w:sz="4" w:space="0" w:color="000000"/>
              <w:bottom w:val="single" w:sz="12" w:space="0" w:color="000000"/>
              <w:right w:val="single" w:sz="12" w:space="0" w:color="000000"/>
            </w:tcBorders>
            <w:shd w:val="clear" w:color="auto" w:fill="auto"/>
          </w:tcPr>
          <w:p w:rsidR="006C16F0" w:rsidRDefault="006C16F0">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1B0E9C">
        <w:tc>
          <w:tcPr>
            <w:tcW w:w="9465"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1B0E9C" w:rsidRPr="00943EE4" w:rsidRDefault="001B0E9C" w:rsidP="001B0E9C">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COURSE DESCRIPTION</w:t>
            </w:r>
          </w:p>
        </w:tc>
      </w:tr>
      <w:tr w:rsidR="001B0E9C">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5C0E74" w:rsidRPr="005C0E74" w:rsidRDefault="005C0E74" w:rsidP="005C0E74">
            <w:pPr>
              <w:pStyle w:val="HTMLunaprijedoblikovano"/>
              <w:shd w:val="clear" w:color="auto" w:fill="F8F9FA"/>
              <w:rPr>
                <w:rFonts w:ascii="Arial" w:hAnsi="Arial" w:cs="Arial"/>
                <w:color w:val="202124"/>
              </w:rPr>
            </w:pPr>
            <w:r w:rsidRPr="005C0E74">
              <w:rPr>
                <w:rStyle w:val="y2iqfc"/>
                <w:rFonts w:ascii="Arial" w:hAnsi="Arial" w:cs="Arial"/>
                <w:color w:val="202124"/>
              </w:rPr>
              <w:t>Introducing students to German vocabulary and content related to the field of music.</w:t>
            </w:r>
          </w:p>
          <w:p w:rsidR="005C0E74" w:rsidRPr="005C0E74" w:rsidRDefault="005C0E74" w:rsidP="005C0E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color w:val="202124"/>
                <w:sz w:val="20"/>
                <w:szCs w:val="20"/>
              </w:rPr>
            </w:pPr>
            <w:r w:rsidRPr="005C0E74">
              <w:rPr>
                <w:rFonts w:ascii="Arial" w:eastAsia="Times New Roman" w:hAnsi="Arial" w:cs="Arial"/>
                <w:color w:val="202124"/>
                <w:sz w:val="20"/>
                <w:szCs w:val="20"/>
              </w:rPr>
              <w:t>with special emphasis on the biographies of the most important German-speaking artists</w:t>
            </w:r>
            <w:r>
              <w:rPr>
                <w:rFonts w:ascii="Arial" w:eastAsia="Times New Roman" w:hAnsi="Arial" w:cs="Arial"/>
                <w:color w:val="202124"/>
                <w:sz w:val="20"/>
                <w:szCs w:val="20"/>
              </w:rPr>
              <w:t>.</w:t>
            </w:r>
          </w:p>
          <w:p w:rsidR="005C0E74" w:rsidRPr="005C0E74" w:rsidRDefault="005C0E74" w:rsidP="005C0E74">
            <w:pPr>
              <w:widowControl/>
              <w:shd w:val="clear" w:color="auto" w:fill="F8F9FA"/>
              <w:rPr>
                <w:rFonts w:ascii="Arial" w:eastAsia="Times New Roman" w:hAnsi="Arial" w:cs="Arial"/>
                <w:i/>
                <w:iCs/>
                <w:color w:val="202124"/>
                <w:sz w:val="20"/>
                <w:szCs w:val="20"/>
              </w:rPr>
            </w:pPr>
          </w:p>
          <w:p w:rsidR="001B0E9C" w:rsidRDefault="001B0E9C">
            <w:pPr>
              <w:pStyle w:val="Normal1"/>
              <w:widowControl/>
              <w:pBdr>
                <w:top w:val="nil"/>
                <w:left w:val="nil"/>
                <w:bottom w:val="nil"/>
                <w:right w:val="nil"/>
                <w:between w:val="nil"/>
              </w:pBdr>
              <w:tabs>
                <w:tab w:val="left" w:pos="2820"/>
              </w:tabs>
              <w:spacing w:line="276" w:lineRule="auto"/>
              <w:rPr>
                <w:color w:val="000000"/>
              </w:rPr>
            </w:pPr>
            <w:r>
              <w:rPr>
                <w:rFonts w:ascii="Arial" w:eastAsia="Arial" w:hAnsi="Arial" w:cs="Arial"/>
                <w:color w:val="000000"/>
                <w:sz w:val="20"/>
                <w:szCs w:val="20"/>
              </w:rPr>
              <w:t>.</w:t>
            </w:r>
          </w:p>
        </w:tc>
      </w:tr>
      <w:tr w:rsidR="001B0E9C">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0E9C" w:rsidRDefault="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Passed course German language 3.</w:t>
            </w:r>
          </w:p>
        </w:tc>
      </w:tr>
      <w:tr w:rsidR="001B0E9C">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186B42">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D733CD" w:rsidRPr="00D733CD"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After completing and passing the course, students will be able to:</w:t>
            </w:r>
          </w:p>
          <w:p w:rsidR="00D733CD" w:rsidRPr="00D733CD"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1. correctly read and understand lyrics related to the field of music</w:t>
            </w:r>
          </w:p>
          <w:p w:rsidR="00D733CD" w:rsidRPr="00D733CD"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2. Properly use professional vocabulary in oral and written communication</w:t>
            </w:r>
          </w:p>
          <w:p w:rsidR="00D733CD" w:rsidRPr="00D733CD"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3. be able to read and understand German texts related to the field of music</w:t>
            </w:r>
          </w:p>
          <w:p w:rsidR="00D733CD" w:rsidRPr="00D733CD"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4. present on topics related to the music profession</w:t>
            </w:r>
          </w:p>
          <w:p w:rsidR="001B0E9C" w:rsidRDefault="00D733CD" w:rsidP="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5. know the biographies of music artists of the German-speaking area</w:t>
            </w:r>
          </w:p>
        </w:tc>
      </w:tr>
      <w:tr w:rsidR="001B0E9C">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86B42" w:rsidP="001B0E9C">
            <w:pPr>
              <w:pStyle w:val="Normal10"/>
              <w:tabs>
                <w:tab w:val="left" w:pos="2820"/>
              </w:tabs>
              <w:rPr>
                <w:rFonts w:ascii="Arial" w:hAnsi="Arial" w:cs="Arial"/>
                <w:color w:val="000000"/>
                <w:sz w:val="20"/>
                <w:szCs w:val="20"/>
                <w:lang w:val="en-GB"/>
              </w:rPr>
            </w:pPr>
            <w:r>
              <w:rPr>
                <w:rFonts w:ascii="Arial" w:hAnsi="Arial" w:cs="Arial"/>
                <w:color w:val="000000"/>
                <w:sz w:val="20"/>
                <w:szCs w:val="20"/>
                <w:lang w:val="en-GB"/>
              </w:rPr>
              <w:t>Course c</w:t>
            </w:r>
            <w:r w:rsidR="001B0E9C" w:rsidRPr="00943EE4">
              <w:rPr>
                <w:rFonts w:ascii="Arial" w:hAnsi="Arial" w:cs="Arial"/>
                <w:color w:val="000000"/>
                <w:sz w:val="20"/>
                <w:szCs w:val="20"/>
                <w:lang w:val="en-GB"/>
              </w:rPr>
              <w:t>ontents detailed by classes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1.Musik und Religion 2. Die wichtigsten Musiker (Einführung) 3. Die wichtigsten Musiker im Porträt 4. G.F. Händel 5. J. S. Bach 6. Ch. W. Gluck 7. J. Haydn 8. W. A. Mozart 9. L. von Beethoven 10. C. M. Von Weber 11. F. Schubert 12. G. Mahler 13. R. Strauss 14. Max Reger 15. A. Schönberg</w:t>
            </w:r>
          </w:p>
        </w:tc>
      </w:tr>
      <w:tr w:rsidR="005C0E74">
        <w:trPr>
          <w:trHeight w:val="349"/>
        </w:trPr>
        <w:tc>
          <w:tcPr>
            <w:tcW w:w="1902"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5C0E74" w:rsidRPr="00943EE4" w:rsidRDefault="005C0E74"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6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color w:val="000000"/>
                <w:sz w:val="20"/>
                <w:szCs w:val="20"/>
                <w:lang w:val="en-GB"/>
              </w:rPr>
              <w:t xml:space="preserve"> </w:t>
            </w:r>
            <w:r w:rsidRPr="005C0E74">
              <w:rPr>
                <w:rFonts w:ascii="Arial" w:hAnsi="Arial" w:cs="Arial"/>
                <w:b/>
                <w:color w:val="000000"/>
                <w:sz w:val="20"/>
                <w:szCs w:val="20"/>
                <w:lang w:val="en-GB"/>
              </w:rPr>
              <w:t>exrcises</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lastRenderedPageBreak/>
              <w:t>☐</w:t>
            </w:r>
            <w:r w:rsidRPr="00943EE4">
              <w:rPr>
                <w:rFonts w:ascii="Arial" w:hAnsi="Arial" w:cs="Arial"/>
                <w:color w:val="000000"/>
                <w:sz w:val="20"/>
                <w:szCs w:val="20"/>
                <w:lang w:val="en-GB"/>
              </w:rPr>
              <w:t xml:space="preserve"> mixed e-learning</w:t>
            </w:r>
          </w:p>
          <w:p w:rsidR="005C0E74" w:rsidRPr="00943EE4" w:rsidRDefault="005C0E74" w:rsidP="005C0E74">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5C0E74">
              <w:rPr>
                <w:rFonts w:ascii="Arial" w:hAnsi="Arial" w:cs="Arial"/>
                <w:color w:val="000000"/>
                <w:sz w:val="20"/>
                <w:szCs w:val="20"/>
                <w:lang w:val="en-GB"/>
              </w:rPr>
              <w:t>field education</w:t>
            </w:r>
          </w:p>
        </w:tc>
        <w:tc>
          <w:tcPr>
            <w:tcW w:w="4202"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lastRenderedPageBreak/>
              <w:t>☐</w:t>
            </w:r>
            <w:r w:rsidRPr="00943EE4">
              <w:rPr>
                <w:rFonts w:ascii="Arial" w:hAnsi="Arial" w:cs="Arial"/>
                <w:color w:val="000000"/>
                <w:sz w:val="20"/>
                <w:szCs w:val="20"/>
                <w:lang w:val="en-GB"/>
              </w:rPr>
              <w:t xml:space="preserve"> independent tasks</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5C0E74" w:rsidRPr="00943EE4" w:rsidRDefault="005C0E74" w:rsidP="005C0E74">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5C0E74">
              <w:rPr>
                <w:rFonts w:ascii="Arial" w:hAnsi="Arial" w:cs="Arial"/>
                <w:color w:val="000000"/>
                <w:sz w:val="20"/>
                <w:szCs w:val="20"/>
                <w:lang w:val="en-GB"/>
              </w:rPr>
              <w:t>mentoring</w:t>
            </w:r>
          </w:p>
          <w:p w:rsidR="005C0E74" w:rsidRPr="00943EE4" w:rsidRDefault="005C0E74" w:rsidP="005C0E74">
            <w:pPr>
              <w:pStyle w:val="Normal10"/>
              <w:tabs>
                <w:tab w:val="left" w:pos="2820"/>
              </w:tabs>
              <w:rPr>
                <w:color w:val="000000"/>
                <w:lang w:val="en-GB"/>
              </w:rPr>
            </w:pPr>
            <w:r w:rsidRPr="00943EE4">
              <w:rPr>
                <w:rFonts w:ascii="Arial" w:hAnsi="Arial" w:cs="Arial"/>
                <w:color w:val="000000"/>
                <w:sz w:val="20"/>
                <w:szCs w:val="20"/>
                <w:lang w:val="en-GB"/>
              </w:rPr>
              <w:lastRenderedPageBreak/>
              <w:t> </w:t>
            </w:r>
          </w:p>
        </w:tc>
      </w:tr>
      <w:tr w:rsidR="001B0E9C">
        <w:trPr>
          <w:trHeight w:val="577"/>
        </w:trPr>
        <w:tc>
          <w:tcPr>
            <w:tcW w:w="1902"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color w:val="000000"/>
              </w:rPr>
            </w:pPr>
          </w:p>
        </w:tc>
        <w:tc>
          <w:tcPr>
            <w:tcW w:w="3361"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1B0E9C" w:rsidRDefault="001B0E9C">
            <w:pPr>
              <w:pStyle w:val="Normal1"/>
              <w:pBdr>
                <w:top w:val="nil"/>
                <w:left w:val="nil"/>
                <w:bottom w:val="nil"/>
                <w:right w:val="nil"/>
                <w:between w:val="nil"/>
              </w:pBdr>
              <w:spacing w:line="276" w:lineRule="auto"/>
              <w:rPr>
                <w:color w:val="000000"/>
              </w:rPr>
            </w:pPr>
          </w:p>
        </w:tc>
        <w:tc>
          <w:tcPr>
            <w:tcW w:w="4202"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1B0E9C" w:rsidRDefault="001B0E9C">
            <w:pPr>
              <w:pStyle w:val="Normal1"/>
              <w:pBdr>
                <w:top w:val="nil"/>
                <w:left w:val="nil"/>
                <w:bottom w:val="nil"/>
                <w:right w:val="nil"/>
                <w:between w:val="nil"/>
              </w:pBdr>
              <w:spacing w:line="276" w:lineRule="auto"/>
              <w:rPr>
                <w:color w:val="000000"/>
              </w:rPr>
            </w:pPr>
          </w:p>
        </w:tc>
      </w:tr>
      <w:tr w:rsidR="001B0E9C">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1B0E9C" w:rsidRDefault="00D733CD">
            <w:pPr>
              <w:pStyle w:val="Normal1"/>
              <w:widowControl/>
              <w:pBdr>
                <w:top w:val="nil"/>
                <w:left w:val="nil"/>
                <w:bottom w:val="nil"/>
                <w:right w:val="nil"/>
                <w:between w:val="nil"/>
              </w:pBdr>
              <w:tabs>
                <w:tab w:val="left" w:pos="2820"/>
              </w:tabs>
              <w:spacing w:line="276" w:lineRule="auto"/>
              <w:rPr>
                <w:color w:val="000000"/>
              </w:rPr>
            </w:pPr>
            <w:r w:rsidRPr="00D733CD">
              <w:rPr>
                <w:rFonts w:ascii="Arial" w:eastAsia="Arial" w:hAnsi="Arial" w:cs="Arial"/>
                <w:color w:val="000000"/>
                <w:sz w:val="20"/>
                <w:szCs w:val="20"/>
              </w:rPr>
              <w:t>Class attendance.</w:t>
            </w:r>
          </w:p>
        </w:tc>
      </w:tr>
      <w:tr w:rsidR="005C0E74">
        <w:trPr>
          <w:trHeight w:val="397"/>
        </w:trPr>
        <w:tc>
          <w:tcPr>
            <w:tcW w:w="190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Pr="00943EE4" w:rsidRDefault="005C0E74" w:rsidP="001B0E9C">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4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spacing w:line="276" w:lineRule="auto"/>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color w:val="000000"/>
              </w:rPr>
            </w:pPr>
            <w:r w:rsidRPr="00943EE4">
              <w:rPr>
                <w:rFonts w:ascii="Arial" w:hAnsi="Arial" w:cs="Arial"/>
                <w:color w:val="000000"/>
                <w:sz w:val="20"/>
                <w:szCs w:val="20"/>
                <w:lang w:val="en-GB"/>
              </w:rPr>
              <w:t>Personal work and literature</w:t>
            </w: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color w:val="000000"/>
              </w:rPr>
            </w:pPr>
            <w:r w:rsidRPr="00943EE4">
              <w:rPr>
                <w:rFonts w:ascii="Arial" w:hAnsi="Arial" w:cs="Arial"/>
                <w:color w:val="000000"/>
                <w:sz w:val="20"/>
                <w:szCs w:val="20"/>
                <w:lang w:val="en-GB"/>
              </w:rPr>
              <w:t>Seminar work</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spacing w:line="276" w:lineRule="auto"/>
              <w:rPr>
                <w:rFonts w:ascii="Arial" w:eastAsia="Arial" w:hAnsi="Arial" w:cs="Arial"/>
                <w:color w:val="000000"/>
                <w:sz w:val="20"/>
                <w:szCs w:val="20"/>
              </w:rPr>
            </w:pPr>
          </w:p>
        </w:tc>
        <w:tc>
          <w:tcPr>
            <w:tcW w:w="129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rPr>
                <w:color w:val="000000"/>
              </w:rPr>
            </w:pPr>
            <w:r w:rsidRPr="00943EE4">
              <w:rPr>
                <w:rFonts w:ascii="Arial" w:hAnsi="Arial" w:cs="Arial"/>
                <w:color w:val="000000"/>
                <w:sz w:val="20"/>
                <w:szCs w:val="20"/>
                <w:lang w:val="en-GB"/>
              </w:rPr>
              <w:t>Oral exam</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5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C0E74" w:rsidRPr="00943EE4" w:rsidRDefault="005C0E74" w:rsidP="005C0E74">
            <w:pPr>
              <w:pStyle w:val="Normal10"/>
              <w:widowControl/>
              <w:tabs>
                <w:tab w:val="left" w:pos="2820"/>
              </w:tabs>
              <w:spacing w:line="276" w:lineRule="auto"/>
              <w:rPr>
                <w:color w:val="000000"/>
              </w:rPr>
            </w:pPr>
          </w:p>
        </w:tc>
        <w:tc>
          <w:tcPr>
            <w:tcW w:w="133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r>
      <w:tr w:rsidR="005C0E74">
        <w:trPr>
          <w:trHeight w:val="397"/>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5C0E74" w:rsidRDefault="005C0E7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4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5C0E74" w:rsidRPr="00943EE4" w:rsidRDefault="005C0E74" w:rsidP="005C0E74">
            <w:pPr>
              <w:pStyle w:val="Normal10"/>
              <w:widowControl/>
              <w:tabs>
                <w:tab w:val="left" w:pos="2820"/>
              </w:tabs>
              <w:spacing w:line="276" w:lineRule="auto"/>
              <w:rPr>
                <w:color w:val="000000"/>
              </w:rPr>
            </w:pPr>
            <w:r w:rsidRPr="00943EE4">
              <w:rPr>
                <w:rFonts w:ascii="Arial" w:hAnsi="Arial" w:cs="Arial"/>
                <w:color w:val="000000"/>
                <w:sz w:val="20"/>
                <w:szCs w:val="20"/>
                <w:lang w:val="en-GB"/>
              </w:rPr>
              <w:t>Written tests</w:t>
            </w:r>
          </w:p>
        </w:tc>
        <w:tc>
          <w:tcPr>
            <w:tcW w:w="77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5C0E74" w:rsidRPr="00943EE4" w:rsidRDefault="005C0E74" w:rsidP="005C0E74">
            <w:pPr>
              <w:pStyle w:val="Normal10"/>
              <w:widowControl/>
              <w:tabs>
                <w:tab w:val="left" w:pos="2820"/>
              </w:tabs>
              <w:spacing w:line="276" w:lineRule="auto"/>
              <w:rPr>
                <w:color w:val="000000"/>
              </w:rPr>
            </w:pPr>
            <w:r w:rsidRPr="00943EE4">
              <w:rPr>
                <w:rFonts w:ascii="Arial" w:hAnsi="Arial" w:cs="Arial"/>
                <w:color w:val="000000"/>
                <w:sz w:val="20"/>
                <w:szCs w:val="20"/>
                <w:lang w:val="en-GB"/>
              </w:rPr>
              <w:t>Project</w:t>
            </w:r>
          </w:p>
        </w:tc>
        <w:tc>
          <w:tcPr>
            <w:tcW w:w="956" w:type="dxa"/>
            <w:tcBorders>
              <w:top w:val="single" w:sz="4" w:space="0" w:color="000000"/>
              <w:left w:val="single" w:sz="8" w:space="0" w:color="000000"/>
              <w:bottom w:val="single" w:sz="12" w:space="0" w:color="000000"/>
              <w:right w:val="single" w:sz="8"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c>
          <w:tcPr>
            <w:tcW w:w="1556"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5C0E74" w:rsidRPr="00943EE4" w:rsidRDefault="005C0E74" w:rsidP="005C0E74">
            <w:pPr>
              <w:pStyle w:val="Normal10"/>
              <w:widowControl/>
              <w:tabs>
                <w:tab w:val="left" w:pos="2820"/>
              </w:tabs>
              <w:spacing w:line="276" w:lineRule="auto"/>
              <w:rPr>
                <w:color w:val="000000"/>
              </w:rPr>
            </w:pPr>
          </w:p>
        </w:tc>
        <w:tc>
          <w:tcPr>
            <w:tcW w:w="133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5C0E74" w:rsidRDefault="005C0E74" w:rsidP="005C0E74">
            <w:pPr>
              <w:pStyle w:val="Normal1"/>
              <w:widowControl/>
              <w:pBdr>
                <w:top w:val="nil"/>
                <w:left w:val="nil"/>
                <w:bottom w:val="nil"/>
                <w:right w:val="nil"/>
                <w:between w:val="nil"/>
              </w:pBdr>
              <w:rPr>
                <w:rFonts w:ascii="Arial" w:eastAsia="Arial" w:hAnsi="Arial" w:cs="Arial"/>
                <w:color w:val="000000"/>
                <w:sz w:val="20"/>
                <w:szCs w:val="20"/>
              </w:rPr>
            </w:pPr>
          </w:p>
        </w:tc>
      </w:tr>
      <w:tr w:rsidR="001B0E9C">
        <w:tc>
          <w:tcPr>
            <w:tcW w:w="1902"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563" w:type="dxa"/>
            <w:gridSpan w:val="12"/>
            <w:tcBorders>
              <w:top w:val="single" w:sz="12" w:space="0" w:color="000000"/>
              <w:left w:val="single" w:sz="4" w:space="0" w:color="000000"/>
              <w:bottom w:val="single" w:sz="12" w:space="0" w:color="000000"/>
              <w:right w:val="single" w:sz="12" w:space="0" w:color="000000"/>
            </w:tcBorders>
            <w:shd w:val="clear" w:color="auto" w:fill="auto"/>
          </w:tcPr>
          <w:p w:rsidR="001B0E9C" w:rsidRDefault="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Class attendance, class activity, exam results.</w:t>
            </w:r>
          </w:p>
        </w:tc>
      </w:tr>
      <w:tr w:rsidR="00F712FD">
        <w:tc>
          <w:tcPr>
            <w:tcW w:w="1902"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1B0E9C">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778"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5"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40"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1B0E9C">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Pr>
                <w:rFonts w:ascii="Arial" w:eastAsia="Arial" w:hAnsi="Arial" w:cs="Arial"/>
                <w:color w:val="000000"/>
                <w:sz w:val="20"/>
                <w:szCs w:val="20"/>
              </w:rPr>
              <w:t>Kasper, Peter P.: Die wichtigsten Musiker im Porträt, Marix Verlag, Wiesbaden 2006.</w:t>
            </w:r>
          </w:p>
        </w:tc>
        <w:tc>
          <w:tcPr>
            <w:tcW w:w="1245" w:type="dxa"/>
            <w:gridSpan w:val="2"/>
            <w:tcBorders>
              <w:top w:val="single" w:sz="8"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r>
              <w:rPr>
                <w:rFonts w:ascii="Arial" w:eastAsia="Arial" w:hAnsi="Arial" w:cs="Arial"/>
                <w:color w:val="000000"/>
                <w:sz w:val="20"/>
                <w:szCs w:val="20"/>
              </w:rPr>
              <w:t>1</w:t>
            </w:r>
          </w:p>
        </w:tc>
        <w:tc>
          <w:tcPr>
            <w:tcW w:w="1540" w:type="dxa"/>
            <w:gridSpan w:val="3"/>
            <w:tcBorders>
              <w:top w:val="single" w:sz="8"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1B0E9C">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p w:rsidR="001B0E9C" w:rsidRDefault="001B0E9C">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jc w:val="cente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r>
      <w:tr w:rsidR="001B0E9C">
        <w:trPr>
          <w:trHeight w:val="75"/>
        </w:trPr>
        <w:tc>
          <w:tcPr>
            <w:tcW w:w="1902"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1B0E9C" w:rsidRDefault="001B0E9C">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778" w:type="dxa"/>
            <w:gridSpan w:val="7"/>
            <w:tcBorders>
              <w:top w:val="single" w:sz="4" w:space="0" w:color="000000"/>
              <w:left w:val="single" w:sz="4"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p>
        </w:tc>
        <w:tc>
          <w:tcPr>
            <w:tcW w:w="1245" w:type="dxa"/>
            <w:gridSpan w:val="2"/>
            <w:tcBorders>
              <w:top w:val="single" w:sz="4" w:space="0" w:color="000000"/>
              <w:left w:val="single" w:sz="8" w:space="0" w:color="000000"/>
              <w:bottom w:val="single" w:sz="4" w:space="0" w:color="000000"/>
              <w:right w:val="single" w:sz="8" w:space="0" w:color="000000"/>
            </w:tcBorders>
            <w:shd w:val="clear" w:color="auto" w:fill="auto"/>
          </w:tcPr>
          <w:p w:rsidR="001B0E9C" w:rsidRDefault="001B0E9C">
            <w:pPr>
              <w:pStyle w:val="Normal1"/>
              <w:widowControl/>
              <w:pBdr>
                <w:top w:val="nil"/>
                <w:left w:val="nil"/>
                <w:bottom w:val="nil"/>
                <w:right w:val="nil"/>
                <w:between w:val="nil"/>
              </w:pBdr>
              <w:rPr>
                <w:rFonts w:ascii="Arial" w:eastAsia="Arial" w:hAnsi="Arial" w:cs="Arial"/>
                <w:color w:val="000000"/>
                <w:sz w:val="20"/>
                <w:szCs w:val="20"/>
              </w:rPr>
            </w:pPr>
          </w:p>
        </w:tc>
        <w:tc>
          <w:tcPr>
            <w:tcW w:w="1540" w:type="dxa"/>
            <w:gridSpan w:val="3"/>
            <w:tcBorders>
              <w:top w:val="single" w:sz="4" w:space="0" w:color="000000"/>
              <w:left w:val="single" w:sz="8" w:space="0" w:color="000000"/>
              <w:bottom w:val="single" w:sz="4"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rPr>
                <w:rFonts w:ascii="Arial" w:eastAsia="Arial" w:hAnsi="Arial" w:cs="Arial"/>
                <w:color w:val="000000"/>
                <w:sz w:val="20"/>
                <w:szCs w:val="20"/>
              </w:rPr>
            </w:pPr>
          </w:p>
        </w:tc>
      </w:tr>
      <w:tr w:rsidR="001B0E9C">
        <w:tc>
          <w:tcPr>
            <w:tcW w:w="1902"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1B0E9C" w:rsidRPr="00943EE4" w:rsidRDefault="001B0E9C" w:rsidP="001B0E9C">
            <w:pPr>
              <w:pStyle w:val="Normal10"/>
              <w:tabs>
                <w:tab w:val="left" w:pos="567"/>
              </w:tabs>
              <w:rPr>
                <w:rFonts w:ascii="Arial" w:hAnsi="Arial" w:cs="Arial"/>
                <w:color w:val="000000"/>
                <w:sz w:val="20"/>
                <w:szCs w:val="20"/>
                <w:lang w:val="en-GB"/>
              </w:rPr>
            </w:pPr>
          </w:p>
        </w:tc>
        <w:tc>
          <w:tcPr>
            <w:tcW w:w="7563" w:type="dxa"/>
            <w:gridSpan w:val="12"/>
            <w:tcBorders>
              <w:top w:val="single" w:sz="12" w:space="0" w:color="000000"/>
              <w:left w:val="single" w:sz="4" w:space="0" w:color="000000"/>
              <w:bottom w:val="single" w:sz="4" w:space="0" w:color="000000"/>
              <w:right w:val="single" w:sz="12" w:space="0" w:color="000000"/>
            </w:tcBorders>
            <w:shd w:val="clear" w:color="auto" w:fill="auto"/>
          </w:tcPr>
          <w:p w:rsidR="001B0E9C" w:rsidRDefault="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Texts from various sources, magazines, books, internet sources.</w:t>
            </w:r>
          </w:p>
        </w:tc>
      </w:tr>
      <w:tr w:rsidR="001B0E9C">
        <w:tc>
          <w:tcPr>
            <w:tcW w:w="1902"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1B0E9C" w:rsidRPr="00943EE4" w:rsidRDefault="001B0E9C"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3" w:type="dxa"/>
            <w:gridSpan w:val="12"/>
            <w:tcBorders>
              <w:top w:val="single" w:sz="4" w:space="0" w:color="000000"/>
              <w:left w:val="single" w:sz="4" w:space="0" w:color="000000"/>
              <w:bottom w:val="single" w:sz="4" w:space="0" w:color="000000"/>
              <w:right w:val="single" w:sz="12" w:space="0" w:color="000000"/>
            </w:tcBorders>
            <w:shd w:val="clear" w:color="auto" w:fill="auto"/>
          </w:tcPr>
          <w:p w:rsidR="001B0E9C" w:rsidRDefault="00D733CD">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sidRPr="00D733CD">
              <w:rPr>
                <w:rFonts w:ascii="Arial" w:eastAsia="Arial" w:hAnsi="Arial" w:cs="Arial"/>
                <w:color w:val="000000"/>
                <w:sz w:val="20"/>
                <w:szCs w:val="20"/>
              </w:rPr>
              <w:t>Consultations, discussion, active participation, evaluation of subjects and teachers</w:t>
            </w:r>
            <w:r>
              <w:rPr>
                <w:rFonts w:ascii="Arial" w:eastAsia="Arial" w:hAnsi="Arial" w:cs="Arial"/>
                <w:color w:val="000000"/>
                <w:sz w:val="20"/>
                <w:szCs w:val="20"/>
              </w:rPr>
              <w:t>.</w:t>
            </w:r>
          </w:p>
        </w:tc>
      </w:tr>
      <w:tr w:rsidR="001B0E9C">
        <w:tc>
          <w:tcPr>
            <w:tcW w:w="1902"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1B0E9C" w:rsidRPr="00943EE4" w:rsidRDefault="001B0E9C" w:rsidP="001B0E9C">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Other</w:t>
            </w:r>
          </w:p>
          <w:p w:rsidR="001B0E9C" w:rsidRPr="00943EE4" w:rsidRDefault="001B0E9C" w:rsidP="001B0E9C">
            <w:pPr>
              <w:pStyle w:val="Normal10"/>
              <w:tabs>
                <w:tab w:val="left" w:pos="567"/>
              </w:tabs>
              <w:rPr>
                <w:rFonts w:ascii="Arial" w:hAnsi="Arial" w:cs="Arial"/>
                <w:color w:val="000000"/>
                <w:sz w:val="20"/>
                <w:szCs w:val="20"/>
                <w:lang w:val="en-GB"/>
              </w:rPr>
            </w:pPr>
          </w:p>
        </w:tc>
        <w:tc>
          <w:tcPr>
            <w:tcW w:w="7563" w:type="dxa"/>
            <w:gridSpan w:val="12"/>
            <w:tcBorders>
              <w:top w:val="single" w:sz="4" w:space="0" w:color="000000"/>
              <w:left w:val="single" w:sz="4" w:space="0" w:color="000000"/>
              <w:bottom w:val="single" w:sz="12" w:space="0" w:color="000000"/>
              <w:right w:val="single" w:sz="12" w:space="0" w:color="000000"/>
            </w:tcBorders>
            <w:shd w:val="clear" w:color="auto" w:fill="auto"/>
          </w:tcPr>
          <w:p w:rsidR="001B0E9C" w:rsidRDefault="001B0E9C">
            <w:pPr>
              <w:pStyle w:val="Normal1"/>
              <w:widowControl/>
              <w:pBdr>
                <w:top w:val="nil"/>
                <w:left w:val="nil"/>
                <w:bottom w:val="nil"/>
                <w:right w:val="nil"/>
                <w:between w:val="nil"/>
              </w:pBdr>
              <w:tabs>
                <w:tab w:val="left" w:pos="2820"/>
              </w:tabs>
              <w:spacing w:line="276" w:lineRule="auto"/>
              <w:rPr>
                <w:rFonts w:ascii="Arial" w:eastAsia="Arial" w:hAnsi="Arial" w:cs="Arial"/>
                <w:color w:val="000000"/>
                <w:sz w:val="20"/>
                <w:szCs w:val="20"/>
              </w:rPr>
            </w:pPr>
            <w:r>
              <w:rPr>
                <w:rFonts w:ascii="Arial" w:eastAsia="Arial" w:hAnsi="Arial" w:cs="Arial"/>
                <w:color w:val="000000"/>
                <w:sz w:val="20"/>
                <w:szCs w:val="20"/>
              </w:rPr>
              <w:t>-</w:t>
            </w:r>
          </w:p>
        </w:tc>
      </w:tr>
    </w:tbl>
    <w:p w:rsidR="00735F7B" w:rsidRDefault="00735F7B">
      <w:pPr>
        <w:pStyle w:val="Normal1"/>
        <w:widowControl/>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p>
    <w:p w:rsidR="00735F7B" w:rsidRDefault="00572090">
      <w:pPr>
        <w:pStyle w:val="Normal1"/>
        <w:widowControl/>
        <w:pBdr>
          <w:top w:val="nil"/>
          <w:left w:val="nil"/>
          <w:bottom w:val="nil"/>
          <w:right w:val="nil"/>
          <w:between w:val="nil"/>
        </w:pBdr>
        <w:spacing w:after="200" w:line="276" w:lineRule="auto"/>
        <w:rPr>
          <w:rFonts w:ascii="Arial" w:eastAsia="Arial" w:hAnsi="Arial" w:cs="Arial"/>
          <w:b/>
          <w:color w:val="000000"/>
          <w:sz w:val="20"/>
          <w:szCs w:val="20"/>
        </w:rPr>
      </w:pPr>
      <w:r>
        <w:rPr>
          <w:rFonts w:ascii="Arial" w:eastAsia="Arial" w:hAnsi="Arial" w:cs="Arial"/>
          <w:b/>
          <w:color w:val="000000"/>
          <w:sz w:val="20"/>
          <w:szCs w:val="20"/>
        </w:rPr>
        <w:t>18.</w:t>
      </w:r>
      <w:r w:rsidR="005C0E74" w:rsidRPr="005C0E74">
        <w:rPr>
          <w:rFonts w:ascii="Arial" w:hAnsi="Arial" w:cs="Arial"/>
          <w:b/>
          <w:color w:val="000000"/>
          <w:sz w:val="20"/>
          <w:szCs w:val="20"/>
          <w:lang w:val="en-GB"/>
        </w:rPr>
        <w:t xml:space="preserve"> </w:t>
      </w:r>
      <w:r w:rsidR="005C0E74" w:rsidRPr="00943EE4">
        <w:rPr>
          <w:rFonts w:ascii="Arial" w:hAnsi="Arial" w:cs="Arial"/>
          <w:b/>
          <w:color w:val="000000"/>
          <w:sz w:val="20"/>
          <w:szCs w:val="20"/>
          <w:lang w:val="en-GB"/>
        </w:rPr>
        <w:t>Computers</w:t>
      </w:r>
    </w:p>
    <w:p w:rsidR="00735F7B" w:rsidRDefault="00572090">
      <w:pPr>
        <w:pStyle w:val="Normal1"/>
        <w:widowControl/>
        <w:pBdr>
          <w:top w:val="nil"/>
          <w:left w:val="nil"/>
          <w:bottom w:val="nil"/>
          <w:right w:val="nil"/>
          <w:between w:val="nil"/>
        </w:pBdr>
        <w:tabs>
          <w:tab w:val="left" w:pos="2820"/>
        </w:tabs>
        <w:rPr>
          <w:rFonts w:ascii="Arial" w:eastAsia="Arial" w:hAnsi="Arial" w:cs="Arial"/>
          <w:b/>
          <w:color w:val="000000"/>
          <w:sz w:val="20"/>
          <w:szCs w:val="20"/>
        </w:rPr>
      </w:pPr>
      <w:r>
        <w:rPr>
          <w:rFonts w:ascii="Arial" w:eastAsia="Arial" w:hAnsi="Arial" w:cs="Arial"/>
          <w:b/>
          <w:color w:val="000000"/>
          <w:sz w:val="20"/>
          <w:szCs w:val="20"/>
        </w:rPr>
        <w:t>18.1</w:t>
      </w:r>
      <w:r w:rsidR="005C0E74" w:rsidRPr="005C0E74">
        <w:rPr>
          <w:rFonts w:ascii="Arial" w:hAnsi="Arial" w:cs="Arial"/>
          <w:b/>
          <w:color w:val="000000"/>
          <w:sz w:val="20"/>
          <w:szCs w:val="20"/>
          <w:lang w:val="en-GB"/>
        </w:rPr>
        <w:t xml:space="preserve"> </w:t>
      </w:r>
      <w:r w:rsidR="005C0E74" w:rsidRPr="00943EE4">
        <w:rPr>
          <w:rFonts w:ascii="Arial" w:hAnsi="Arial" w:cs="Arial"/>
          <w:b/>
          <w:color w:val="000000"/>
          <w:sz w:val="20"/>
          <w:szCs w:val="20"/>
          <w:lang w:val="en-GB"/>
        </w:rPr>
        <w:t>Application of Computers in Music - Fundamentals of Acoustics</w:t>
      </w:r>
      <w:r w:rsidR="005C0E74">
        <w:rPr>
          <w:rFonts w:ascii="Arial" w:eastAsia="Arial" w:hAnsi="Arial" w:cs="Arial"/>
          <w:b/>
          <w:color w:val="000000"/>
          <w:sz w:val="20"/>
          <w:szCs w:val="20"/>
        </w:rPr>
        <w:t xml:space="preserve"> </w:t>
      </w:r>
      <w:r>
        <w:rPr>
          <w:rFonts w:ascii="Arial" w:eastAsia="Arial" w:hAnsi="Arial" w:cs="Arial"/>
          <w:b/>
          <w:color w:val="000000"/>
          <w:sz w:val="20"/>
          <w:szCs w:val="20"/>
        </w:rPr>
        <w:t>1</w:t>
      </w:r>
    </w:p>
    <w:p w:rsidR="00735F7B" w:rsidRDefault="00735F7B">
      <w:pPr>
        <w:pStyle w:val="Normal1"/>
        <w:widowControl/>
        <w:pBdr>
          <w:top w:val="nil"/>
          <w:left w:val="nil"/>
          <w:bottom w:val="nil"/>
          <w:right w:val="nil"/>
          <w:between w:val="nil"/>
        </w:pBdr>
        <w:tabs>
          <w:tab w:val="left" w:pos="2820"/>
        </w:tabs>
        <w:rPr>
          <w:rFonts w:ascii="Arial" w:eastAsia="Arial" w:hAnsi="Arial" w:cs="Arial"/>
          <w:b/>
          <w:color w:val="000000"/>
          <w:sz w:val="20"/>
          <w:szCs w:val="20"/>
        </w:rPr>
      </w:pPr>
    </w:p>
    <w:tbl>
      <w:tblPr>
        <w:tblStyle w:val="afffff3"/>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1"/>
        <w:gridCol w:w="45"/>
        <w:gridCol w:w="487"/>
        <w:gridCol w:w="1172"/>
        <w:gridCol w:w="775"/>
        <w:gridCol w:w="64"/>
        <w:gridCol w:w="877"/>
        <w:gridCol w:w="354"/>
        <w:gridCol w:w="954"/>
        <w:gridCol w:w="107"/>
        <w:gridCol w:w="721"/>
        <w:gridCol w:w="521"/>
        <w:gridCol w:w="203"/>
        <w:gridCol w:w="708"/>
        <w:gridCol w:w="625"/>
      </w:tblGrid>
      <w:tr w:rsidR="00735F7B">
        <w:tc>
          <w:tcPr>
            <w:tcW w:w="185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606FB9">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13" w:type="dxa"/>
            <w:gridSpan w:val="14"/>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606FB9">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lang w:val="en-GB"/>
              </w:rPr>
              <w:t>Application of Computers in Music - Fundamentals of Acoustics</w:t>
            </w:r>
            <w:r>
              <w:rPr>
                <w:rFonts w:ascii="Arial" w:eastAsia="Arial" w:hAnsi="Arial" w:cs="Arial"/>
                <w:b/>
                <w:color w:val="000000"/>
                <w:sz w:val="20"/>
                <w:szCs w:val="20"/>
              </w:rPr>
              <w:t xml:space="preserve"> </w:t>
            </w:r>
            <w:r w:rsidR="00572090">
              <w:rPr>
                <w:rFonts w:ascii="Arial" w:eastAsia="Arial" w:hAnsi="Arial" w:cs="Arial"/>
                <w:color w:val="000000"/>
                <w:sz w:val="20"/>
                <w:szCs w:val="20"/>
              </w:rPr>
              <w:t>1</w:t>
            </w:r>
          </w:p>
        </w:tc>
      </w:tr>
      <w:tr w:rsidR="00606FB9">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606FB9" w:rsidRPr="00943EE4" w:rsidRDefault="00606FB9" w:rsidP="00DE7895">
            <w:pPr>
              <w:pStyle w:val="Normal10"/>
              <w:rPr>
                <w:color w:val="000000"/>
                <w:lang w:val="en-GB"/>
              </w:rPr>
            </w:pPr>
            <w:r w:rsidRPr="00943EE4">
              <w:rPr>
                <w:rFonts w:ascii="Arial" w:hAnsi="Arial" w:cs="Arial"/>
                <w:color w:val="000000"/>
                <w:sz w:val="20"/>
                <w:szCs w:val="20"/>
                <w:lang w:val="en-GB"/>
              </w:rPr>
              <w:t>Code</w:t>
            </w:r>
          </w:p>
        </w:tc>
        <w:tc>
          <w:tcPr>
            <w:tcW w:w="2498" w:type="dxa"/>
            <w:gridSpan w:val="4"/>
            <w:tcBorders>
              <w:top w:val="single" w:sz="12" w:space="0" w:color="000000"/>
              <w:left w:val="single" w:sz="4" w:space="0" w:color="000000"/>
              <w:bottom w:val="single" w:sz="4"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(100770) (UAF006)</w:t>
            </w:r>
          </w:p>
        </w:tc>
        <w:tc>
          <w:tcPr>
            <w:tcW w:w="2292"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606FB9" w:rsidRPr="00D733CD" w:rsidRDefault="00606FB9" w:rsidP="00852CE5">
            <w:pPr>
              <w:rPr>
                <w:rFonts w:ascii="Arial" w:hAnsi="Arial" w:cs="Arial"/>
                <w:sz w:val="20"/>
                <w:szCs w:val="20"/>
              </w:rPr>
            </w:pPr>
            <w:r w:rsidRPr="00D733CD">
              <w:rPr>
                <w:rFonts w:ascii="Arial" w:hAnsi="Arial"/>
                <w:sz w:val="20"/>
                <w:szCs w:val="20"/>
              </w:rPr>
              <w:t>Year of study.</w:t>
            </w:r>
          </w:p>
        </w:tc>
        <w:tc>
          <w:tcPr>
            <w:tcW w:w="2778" w:type="dxa"/>
            <w:gridSpan w:val="5"/>
            <w:tcBorders>
              <w:top w:val="single" w:sz="12" w:space="0" w:color="000000"/>
              <w:left w:val="single" w:sz="4" w:space="0" w:color="000000"/>
              <w:bottom w:val="single" w:sz="4"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606FB9">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606FB9" w:rsidRPr="00943EE4" w:rsidRDefault="00606FB9" w:rsidP="00DE7895">
            <w:pPr>
              <w:pStyle w:val="Normal10"/>
              <w:rPr>
                <w:color w:val="000000"/>
                <w:lang w:val="en-GB"/>
              </w:rPr>
            </w:pPr>
            <w:r w:rsidRPr="00943EE4">
              <w:rPr>
                <w:rFonts w:ascii="Arial" w:hAnsi="Arial" w:cs="Arial"/>
                <w:color w:val="000000"/>
                <w:sz w:val="20"/>
                <w:szCs w:val="20"/>
                <w:lang w:val="en-GB"/>
              </w:rPr>
              <w:t>Course bearer</w:t>
            </w:r>
          </w:p>
        </w:tc>
        <w:tc>
          <w:tcPr>
            <w:tcW w:w="2498" w:type="dxa"/>
            <w:gridSpan w:val="4"/>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Nenad Šiškov ,</w:t>
            </w:r>
            <w:r w:rsidR="00186B42">
              <w:rPr>
                <w:rFonts w:ascii="Arial" w:eastAsia="Arial" w:hAnsi="Arial" w:cs="Arial"/>
                <w:color w:val="000000"/>
                <w:sz w:val="20"/>
                <w:szCs w:val="20"/>
              </w:rPr>
              <w:t>S.</w:t>
            </w:r>
            <w:r>
              <w:rPr>
                <w:rFonts w:ascii="Arial" w:eastAsia="Arial" w:hAnsi="Arial" w:cs="Arial"/>
                <w:color w:val="000000"/>
                <w:sz w:val="20"/>
                <w:szCs w:val="20"/>
              </w:rPr>
              <w:t xml:space="preserve"> </w:t>
            </w:r>
            <w:r w:rsidR="00186B42" w:rsidRPr="00186B42">
              <w:rPr>
                <w:rFonts w:ascii="Arial" w:eastAsia="Arial" w:hAnsi="Arial" w:cs="Arial"/>
                <w:color w:val="000000"/>
                <w:sz w:val="20"/>
                <w:szCs w:val="20"/>
              </w:rPr>
              <w:t>Lecturer</w:t>
            </w:r>
          </w:p>
        </w:tc>
        <w:tc>
          <w:tcPr>
            <w:tcW w:w="2292"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606FB9" w:rsidRPr="00D733CD" w:rsidRDefault="00606FB9" w:rsidP="00852CE5">
            <w:pPr>
              <w:rPr>
                <w:rFonts w:ascii="Arial" w:hAnsi="Arial" w:cs="Arial"/>
                <w:sz w:val="20"/>
                <w:szCs w:val="20"/>
              </w:rPr>
            </w:pPr>
            <w:r w:rsidRPr="00D733CD">
              <w:rPr>
                <w:rFonts w:ascii="Arial" w:hAnsi="Arial"/>
                <w:sz w:val="20"/>
                <w:szCs w:val="20"/>
              </w:rPr>
              <w:t>ECTS value</w:t>
            </w:r>
          </w:p>
        </w:tc>
        <w:tc>
          <w:tcPr>
            <w:tcW w:w="2778" w:type="dxa"/>
            <w:gridSpan w:val="5"/>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606FB9">
        <w:trPr>
          <w:trHeight w:val="345"/>
        </w:trPr>
        <w:tc>
          <w:tcPr>
            <w:tcW w:w="1896"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606FB9" w:rsidRPr="00943EE4" w:rsidRDefault="00606FB9" w:rsidP="00DE7895">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98" w:type="dxa"/>
            <w:gridSpan w:val="4"/>
            <w:vMerge w:val="restart"/>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2"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606FB9" w:rsidRPr="00D733CD" w:rsidRDefault="00606FB9" w:rsidP="00852CE5">
            <w:pPr>
              <w:rPr>
                <w:rFonts w:ascii="Arial" w:hAnsi="Arial" w:cs="Arial"/>
                <w:sz w:val="20"/>
                <w:szCs w:val="20"/>
              </w:rPr>
            </w:pPr>
            <w:r w:rsidRPr="00D733CD">
              <w:rPr>
                <w:rFonts w:ascii="Arial" w:hAnsi="Arial"/>
                <w:sz w:val="20"/>
                <w:szCs w:val="20"/>
              </w:rPr>
              <w:t>Teaching (number of hours per semester)</w:t>
            </w:r>
          </w:p>
        </w:tc>
        <w:tc>
          <w:tcPr>
            <w:tcW w:w="72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606FB9" w:rsidRPr="00943EE4" w:rsidRDefault="00606FB9" w:rsidP="00852CE5">
            <w:pPr>
              <w:jc w:val="center"/>
              <w:rPr>
                <w:rFonts w:ascii="Arial" w:hAnsi="Arial" w:cs="Arial"/>
              </w:rPr>
            </w:pPr>
            <w:r w:rsidRPr="00943EE4">
              <w:rPr>
                <w:rFonts w:ascii="Arial" w:hAnsi="Arial"/>
              </w:rPr>
              <w:t>L</w:t>
            </w:r>
          </w:p>
        </w:tc>
        <w:tc>
          <w:tcPr>
            <w:tcW w:w="72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Pr="00943EE4" w:rsidRDefault="00606FB9" w:rsidP="00852CE5">
            <w:pPr>
              <w:jc w:val="center"/>
              <w:rPr>
                <w:rFonts w:ascii="Arial" w:hAnsi="Arial" w:cs="Arial"/>
              </w:rPr>
            </w:pPr>
            <w:r w:rsidRPr="00943EE4">
              <w:rPr>
                <w:rFonts w:ascii="Arial" w:hAnsi="Arial"/>
              </w:rPr>
              <w:t>S</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Pr="00943EE4" w:rsidRDefault="00606FB9" w:rsidP="00852CE5">
            <w:pPr>
              <w:jc w:val="center"/>
              <w:rPr>
                <w:rFonts w:ascii="Arial" w:hAnsi="Arial" w:cs="Arial"/>
              </w:rPr>
            </w:pPr>
            <w:r w:rsidRPr="00943EE4">
              <w:rPr>
                <w:rFonts w:ascii="Arial" w:hAnsi="Arial"/>
              </w:rPr>
              <w:t>E</w:t>
            </w:r>
          </w:p>
        </w:tc>
        <w:tc>
          <w:tcPr>
            <w:tcW w:w="625"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Pr="00943EE4" w:rsidRDefault="00606FB9" w:rsidP="00852CE5">
            <w:pPr>
              <w:jc w:val="center"/>
            </w:pPr>
            <w:r w:rsidRPr="00943EE4">
              <w:rPr>
                <w:rFonts w:ascii="Arial" w:hAnsi="Arial"/>
              </w:rPr>
              <w:t>T</w:t>
            </w:r>
          </w:p>
        </w:tc>
      </w:tr>
      <w:tr w:rsidR="00606FB9">
        <w:trPr>
          <w:trHeight w:val="345"/>
        </w:trPr>
        <w:tc>
          <w:tcPr>
            <w:tcW w:w="1896"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98" w:type="dxa"/>
            <w:gridSpan w:val="4"/>
            <w:vMerge/>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2"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606FB9" w:rsidRPr="00D733CD"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20</w:t>
            </w:r>
          </w:p>
        </w:tc>
        <w:tc>
          <w:tcPr>
            <w:tcW w:w="72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25</w:t>
            </w:r>
          </w:p>
        </w:tc>
        <w:tc>
          <w:tcPr>
            <w:tcW w:w="625"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606FB9">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606FB9" w:rsidRPr="00943EE4" w:rsidRDefault="00606FB9" w:rsidP="00DE7895">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98" w:type="dxa"/>
            <w:gridSpan w:val="4"/>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2"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606FB9" w:rsidRPr="00D733CD" w:rsidRDefault="00606FB9" w:rsidP="00852CE5">
            <w:pPr>
              <w:rPr>
                <w:rStyle w:val="Zadanifontodlomka1"/>
                <w:rFonts w:ascii="Arial" w:hAnsi="Arial" w:cs="Arial"/>
                <w:sz w:val="20"/>
                <w:szCs w:val="20"/>
              </w:rPr>
            </w:pPr>
            <w:r w:rsidRPr="00D733CD">
              <w:rPr>
                <w:rFonts w:ascii="Arial" w:hAnsi="Arial"/>
                <w:sz w:val="20"/>
                <w:szCs w:val="20"/>
              </w:rPr>
              <w:t xml:space="preserve">Percentage of e-learning </w:t>
            </w:r>
          </w:p>
        </w:tc>
        <w:tc>
          <w:tcPr>
            <w:tcW w:w="2778" w:type="dxa"/>
            <w:gridSpan w:val="5"/>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25%</w:t>
            </w:r>
          </w:p>
        </w:tc>
      </w:tr>
      <w:tr w:rsidR="00DE7895">
        <w:tc>
          <w:tcPr>
            <w:tcW w:w="9464" w:type="dxa"/>
            <w:gridSpan w:val="15"/>
            <w:tcBorders>
              <w:top w:val="single" w:sz="12" w:space="0" w:color="000000"/>
              <w:left w:val="single" w:sz="12" w:space="0" w:color="000000"/>
              <w:bottom w:val="single" w:sz="12" w:space="0" w:color="000000"/>
              <w:right w:val="single" w:sz="12" w:space="0" w:color="000000"/>
            </w:tcBorders>
            <w:shd w:val="clear" w:color="auto" w:fill="99CCFF"/>
            <w:vAlign w:val="center"/>
          </w:tcPr>
          <w:p w:rsidR="00DE7895" w:rsidRPr="00943EE4" w:rsidRDefault="00DE7895" w:rsidP="00DE7895">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COURSE DESCRIPTION</w:t>
            </w:r>
          </w:p>
        </w:tc>
      </w:tr>
      <w:tr w:rsidR="00DE7895">
        <w:trPr>
          <w:trHeight w:val="477"/>
        </w:trPr>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8" w:type="dxa"/>
            <w:gridSpan w:val="13"/>
            <w:tcBorders>
              <w:top w:val="single" w:sz="12" w:space="0" w:color="000000"/>
              <w:left w:val="single" w:sz="4" w:space="0" w:color="000000"/>
              <w:bottom w:val="single" w:sz="4" w:space="0" w:color="000000"/>
              <w:right w:val="single" w:sz="12" w:space="0" w:color="000000"/>
            </w:tcBorders>
            <w:shd w:val="clear" w:color="auto" w:fill="auto"/>
            <w:vAlign w:val="center"/>
          </w:tcPr>
          <w:p w:rsidR="00DE7895" w:rsidRDefault="00606FB9">
            <w:pPr>
              <w:pStyle w:val="Normal1"/>
              <w:widowControl/>
              <w:pBdr>
                <w:top w:val="nil"/>
                <w:left w:val="nil"/>
                <w:bottom w:val="nil"/>
                <w:right w:val="nil"/>
                <w:between w:val="nil"/>
              </w:pBdr>
              <w:tabs>
                <w:tab w:val="left" w:pos="2820"/>
              </w:tabs>
              <w:rPr>
                <w:color w:val="000000"/>
              </w:rPr>
            </w:pPr>
            <w:r w:rsidRPr="00943EE4">
              <w:rPr>
                <w:rFonts w:ascii="Arial" w:hAnsi="Arial" w:cs="Arial"/>
                <w:color w:val="000000"/>
                <w:sz w:val="20"/>
                <w:szCs w:val="20"/>
              </w:rPr>
              <w:t>Teaching the students the basic theoretical principles and practical application of computers both in everyday life and in music</w:t>
            </w:r>
          </w:p>
        </w:tc>
      </w:tr>
      <w:tr w:rsidR="00DE7895">
        <w:tc>
          <w:tcPr>
            <w:tcW w:w="1896"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Conditions to enrol the course and </w:t>
            </w:r>
            <w:r w:rsidRPr="00943EE4">
              <w:rPr>
                <w:rFonts w:ascii="Arial" w:hAnsi="Arial" w:cs="Arial"/>
                <w:color w:val="000000"/>
                <w:sz w:val="20"/>
                <w:szCs w:val="20"/>
                <w:lang w:val="en-GB"/>
              </w:rPr>
              <w:lastRenderedPageBreak/>
              <w:t>initial competencies required for the course</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vAlign w:val="center"/>
          </w:tcPr>
          <w:p w:rsidR="00DE7895" w:rsidRDefault="00D733CD">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733CD">
              <w:rPr>
                <w:rFonts w:ascii="Arial" w:eastAsia="Arial" w:hAnsi="Arial" w:cs="Arial"/>
                <w:color w:val="000000"/>
                <w:sz w:val="20"/>
                <w:szCs w:val="20"/>
              </w:rPr>
              <w:lastRenderedPageBreak/>
              <w:t>No conditions.</w:t>
            </w:r>
          </w:p>
        </w:tc>
      </w:tr>
      <w:tr w:rsidR="00DE7895">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186B42">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tcPr>
          <w:p w:rsidR="00D733CD" w:rsidRPr="00D733CD" w:rsidRDefault="00D733CD" w:rsidP="00D733CD">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733CD">
              <w:rPr>
                <w:rFonts w:ascii="Arial" w:eastAsia="Arial" w:hAnsi="Arial" w:cs="Arial"/>
                <w:color w:val="000000"/>
                <w:sz w:val="20"/>
                <w:szCs w:val="20"/>
              </w:rPr>
              <w:t>It is expected that students, after passing the exam from the course will be able to:</w:t>
            </w:r>
          </w:p>
          <w:p w:rsidR="00D733CD" w:rsidRPr="00D733CD" w:rsidRDefault="00D733CD" w:rsidP="00D733CD">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733CD">
              <w:rPr>
                <w:rFonts w:ascii="Arial" w:eastAsia="Arial" w:hAnsi="Arial" w:cs="Arial"/>
                <w:color w:val="000000"/>
                <w:sz w:val="20"/>
                <w:szCs w:val="20"/>
              </w:rPr>
              <w:t>● have a clearer insight into the history, present and future of computer technology</w:t>
            </w:r>
          </w:p>
          <w:p w:rsidR="00D733CD" w:rsidRPr="00D733CD" w:rsidRDefault="00D733CD" w:rsidP="00D733CD">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733CD">
              <w:rPr>
                <w:rFonts w:ascii="Arial" w:eastAsia="Arial" w:hAnsi="Arial" w:cs="Arial"/>
                <w:color w:val="000000"/>
                <w:sz w:val="20"/>
                <w:szCs w:val="20"/>
              </w:rPr>
              <w:t>● describe hardware, input-output devices, storage devices</w:t>
            </w:r>
          </w:p>
          <w:p w:rsidR="00D733CD" w:rsidRPr="00D733CD" w:rsidRDefault="00D733CD" w:rsidP="00D733CD">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733CD">
              <w:rPr>
                <w:rFonts w:ascii="Arial" w:eastAsia="Arial" w:hAnsi="Arial" w:cs="Arial"/>
                <w:color w:val="000000"/>
                <w:sz w:val="20"/>
                <w:szCs w:val="20"/>
              </w:rPr>
              <w:t>● Categorize computer programs and computer networks</w:t>
            </w:r>
          </w:p>
          <w:p w:rsidR="00D733CD" w:rsidRPr="00D733CD" w:rsidRDefault="00D733CD" w:rsidP="00D733CD">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733CD">
              <w:rPr>
                <w:rFonts w:ascii="Arial" w:eastAsia="Arial" w:hAnsi="Arial" w:cs="Arial"/>
                <w:color w:val="000000"/>
                <w:sz w:val="20"/>
                <w:szCs w:val="20"/>
              </w:rPr>
              <w:t>● calculate the storage capacity of the media and the amount of information flow</w:t>
            </w:r>
          </w:p>
          <w:p w:rsidR="00D733CD" w:rsidRPr="00D733CD" w:rsidRDefault="00D733CD" w:rsidP="00D733CD">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733CD">
              <w:rPr>
                <w:rFonts w:ascii="Arial" w:eastAsia="Arial" w:hAnsi="Arial" w:cs="Arial"/>
                <w:color w:val="000000"/>
                <w:sz w:val="20"/>
                <w:szCs w:val="20"/>
              </w:rPr>
              <w:t>● Modify / adjust basic computer parts yourself</w:t>
            </w:r>
          </w:p>
          <w:p w:rsidR="00D733CD" w:rsidRPr="00D733CD" w:rsidRDefault="00D733CD" w:rsidP="00D733CD">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733CD">
              <w:rPr>
                <w:rFonts w:ascii="Arial" w:eastAsia="Arial" w:hAnsi="Arial" w:cs="Arial"/>
                <w:color w:val="000000"/>
                <w:sz w:val="20"/>
                <w:szCs w:val="20"/>
              </w:rPr>
              <w:t>● Install Windows 8.1 on your own and customize it to your needs</w:t>
            </w:r>
          </w:p>
          <w:p w:rsidR="00D733CD" w:rsidRPr="00D733CD" w:rsidRDefault="00D733CD" w:rsidP="00D733CD">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733CD">
              <w:rPr>
                <w:rFonts w:ascii="Arial" w:eastAsia="Arial" w:hAnsi="Arial" w:cs="Arial"/>
                <w:color w:val="000000"/>
                <w:sz w:val="20"/>
                <w:szCs w:val="20"/>
              </w:rPr>
              <w:t>● know how to use Microsoft Word and Excel</w:t>
            </w:r>
          </w:p>
          <w:p w:rsidR="00DE7895" w:rsidRDefault="00D733CD" w:rsidP="00D733CD">
            <w:pPr>
              <w:pStyle w:val="Normal1"/>
              <w:widowControl/>
              <w:pBdr>
                <w:top w:val="nil"/>
                <w:left w:val="nil"/>
                <w:bottom w:val="nil"/>
                <w:right w:val="nil"/>
                <w:between w:val="nil"/>
              </w:pBdr>
              <w:tabs>
                <w:tab w:val="left" w:pos="-60"/>
              </w:tabs>
              <w:spacing w:after="200" w:line="276" w:lineRule="auto"/>
              <w:rPr>
                <w:color w:val="000000"/>
                <w:sz w:val="20"/>
                <w:szCs w:val="20"/>
              </w:rPr>
            </w:pPr>
            <w:r w:rsidRPr="00D733CD">
              <w:rPr>
                <w:rFonts w:ascii="Arial" w:eastAsia="Arial" w:hAnsi="Arial" w:cs="Arial"/>
                <w:color w:val="000000"/>
                <w:sz w:val="20"/>
                <w:szCs w:val="20"/>
              </w:rPr>
              <w:t>● Assess your mastery of the Sibelius 7 program</w:t>
            </w:r>
          </w:p>
        </w:tc>
      </w:tr>
      <w:tr w:rsidR="008229AA">
        <w:trPr>
          <w:trHeight w:val="225"/>
        </w:trPr>
        <w:tc>
          <w:tcPr>
            <w:tcW w:w="1896" w:type="dxa"/>
            <w:gridSpan w:val="2"/>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Pr="00943EE4" w:rsidRDefault="00186B42" w:rsidP="008229AA">
            <w:pPr>
              <w:pStyle w:val="Normal10"/>
              <w:tabs>
                <w:tab w:val="left" w:pos="2820"/>
              </w:tabs>
              <w:rPr>
                <w:rFonts w:ascii="Arial" w:hAnsi="Arial" w:cs="Arial"/>
                <w:color w:val="000000"/>
                <w:sz w:val="20"/>
                <w:szCs w:val="20"/>
                <w:lang w:val="en-GB"/>
              </w:rPr>
            </w:pPr>
            <w:r>
              <w:rPr>
                <w:rFonts w:ascii="Arial" w:hAnsi="Arial" w:cs="Arial"/>
                <w:color w:val="000000"/>
                <w:sz w:val="20"/>
                <w:szCs w:val="20"/>
                <w:lang w:val="en-GB"/>
              </w:rPr>
              <w:t>Course c</w:t>
            </w:r>
            <w:r w:rsidR="008229AA" w:rsidRPr="00943EE4">
              <w:rPr>
                <w:rFonts w:ascii="Arial" w:hAnsi="Arial" w:cs="Arial"/>
                <w:color w:val="000000"/>
                <w:sz w:val="20"/>
                <w:szCs w:val="20"/>
                <w:lang w:val="en-GB"/>
              </w:rPr>
              <w:t>ontents detailed by classes</w:t>
            </w: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1829CD">
            <w:pPr>
              <w:pStyle w:val="Normal1"/>
              <w:widowControl/>
              <w:numPr>
                <w:ilvl w:val="0"/>
                <w:numId w:val="10"/>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8229AA" w:rsidRPr="00EF0BC5" w:rsidRDefault="008229AA" w:rsidP="008229AA">
            <w:r w:rsidRPr="00EF0BC5">
              <w:t>Computer development through history</w:t>
            </w:r>
          </w:p>
        </w:tc>
      </w:tr>
      <w:tr w:rsidR="008229AA">
        <w:trPr>
          <w:trHeight w:val="224"/>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8229AA" w:rsidRPr="00EF0BC5" w:rsidRDefault="008229AA" w:rsidP="008229AA">
            <w:r w:rsidRPr="00EF0BC5">
              <w:t>Students will gain insight into hardware and software development through history.</w:t>
            </w:r>
          </w:p>
        </w:tc>
      </w:tr>
      <w:tr w:rsidR="008229AA">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1829CD">
            <w:pPr>
              <w:pStyle w:val="Normal1"/>
              <w:widowControl/>
              <w:numPr>
                <w:ilvl w:val="0"/>
                <w:numId w:val="10"/>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8229AA" w:rsidRPr="00EF0BC5" w:rsidRDefault="008229AA" w:rsidP="008229AA">
            <w:r w:rsidRPr="00EF0BC5">
              <w:t>The way computers work and terminology</w:t>
            </w:r>
          </w:p>
        </w:tc>
      </w:tr>
      <w:tr w:rsidR="008229AA">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8229AA" w:rsidRPr="00EF0BC5" w:rsidRDefault="008229AA" w:rsidP="008229AA">
            <w:r w:rsidRPr="00EF0BC5">
              <w:t>Students will learn how the computer works, basic parts, general terminology, both Croatian and English.</w:t>
            </w:r>
          </w:p>
        </w:tc>
      </w:tr>
      <w:tr w:rsidR="008229AA">
        <w:trPr>
          <w:trHeight w:val="211"/>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1829CD">
            <w:pPr>
              <w:pStyle w:val="Normal1"/>
              <w:widowControl/>
              <w:numPr>
                <w:ilvl w:val="0"/>
                <w:numId w:val="10"/>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8229AA" w:rsidRPr="00EF0BC5" w:rsidRDefault="008229AA" w:rsidP="008229AA">
            <w:r w:rsidRPr="00EF0BC5">
              <w:t>Computer hardware - eng. Hardware</w:t>
            </w:r>
          </w:p>
        </w:tc>
      </w:tr>
      <w:tr w:rsidR="008229AA">
        <w:trPr>
          <w:trHeight w:val="21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8229AA" w:rsidRPr="00EF0BC5" w:rsidRDefault="008229AA" w:rsidP="008229AA">
            <w:r w:rsidRPr="00EF0BC5">
              <w:t>Students will be able to explain what makes a computer hardware, and will be able to list the types of computers as well as the differences between them.</w:t>
            </w:r>
          </w:p>
        </w:tc>
      </w:tr>
      <w:tr w:rsidR="008229AA">
        <w:trPr>
          <w:trHeight w:val="48"/>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1829CD">
            <w:pPr>
              <w:pStyle w:val="Normal1"/>
              <w:widowControl/>
              <w:numPr>
                <w:ilvl w:val="0"/>
                <w:numId w:val="10"/>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8229AA" w:rsidRPr="00EF0BC5" w:rsidRDefault="008229AA" w:rsidP="008229AA">
            <w:r w:rsidRPr="00EF0BC5">
              <w:t>Memory and storage devices</w:t>
            </w:r>
          </w:p>
        </w:tc>
      </w:tr>
      <w:tr w:rsidR="008229AA">
        <w:trPr>
          <w:trHeight w:val="47"/>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8229AA" w:rsidRPr="00EF0BC5" w:rsidRDefault="008229AA" w:rsidP="008229AA">
            <w:r w:rsidRPr="00EF0BC5">
              <w:t>Students will be able to specify memory types and basic memory properties, as well as storage devices. They will be introduced to the different technologies used in storage devices, and will distinguish between different storage media.</w:t>
            </w:r>
          </w:p>
        </w:tc>
      </w:tr>
      <w:tr w:rsidR="008229AA">
        <w:trPr>
          <w:trHeight w:val="2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1829CD">
            <w:pPr>
              <w:pStyle w:val="Normal1"/>
              <w:widowControl/>
              <w:numPr>
                <w:ilvl w:val="0"/>
                <w:numId w:val="10"/>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8229AA" w:rsidRPr="00EF0BC5" w:rsidRDefault="008229AA" w:rsidP="008229AA">
            <w:r w:rsidRPr="00EF0BC5">
              <w:t>Input and output devices</w:t>
            </w:r>
          </w:p>
        </w:tc>
      </w:tr>
      <w:tr w:rsidR="008229AA">
        <w:trPr>
          <w:trHeight w:val="2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8229AA" w:rsidRDefault="008229AA" w:rsidP="008229AA">
            <w:r w:rsidRPr="00EF0BC5">
              <w:t>Students will be able to distinguish between input and output devices, and will be able to describe the basic properties of basic input and output devices.</w:t>
            </w:r>
          </w:p>
        </w:tc>
      </w:tr>
      <w:tr w:rsidR="008229AA">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1829CD">
            <w:pPr>
              <w:pStyle w:val="Normal1"/>
              <w:widowControl/>
              <w:numPr>
                <w:ilvl w:val="0"/>
                <w:numId w:val="10"/>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8229AA" w:rsidRPr="002331F5" w:rsidRDefault="008229AA" w:rsidP="008229AA">
            <w:r w:rsidRPr="002331F5">
              <w:t>Computer networks</w:t>
            </w:r>
          </w:p>
        </w:tc>
      </w:tr>
      <w:tr w:rsidR="008229AA">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8229AA" w:rsidRPr="002331F5" w:rsidRDefault="008229AA" w:rsidP="008229AA">
            <w:r w:rsidRPr="002331F5">
              <w:t>Students will know what computer networks are for, what is the basic division of networks, and what are the basic properties of the processed types of networks. They will be able to explain the ways of addressing computers and people on the Internet.</w:t>
            </w:r>
          </w:p>
        </w:tc>
      </w:tr>
      <w:tr w:rsidR="008229AA">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1829CD">
            <w:pPr>
              <w:pStyle w:val="Normal1"/>
              <w:widowControl/>
              <w:numPr>
                <w:ilvl w:val="0"/>
                <w:numId w:val="10"/>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8229AA" w:rsidRPr="002331F5" w:rsidRDefault="008229AA" w:rsidP="008229AA">
            <w:r w:rsidRPr="002331F5">
              <w:t>The 'brain' of the computer - eng. Software</w:t>
            </w:r>
          </w:p>
        </w:tc>
      </w:tr>
      <w:tr w:rsidR="008229AA">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8229AA" w:rsidRPr="002331F5" w:rsidRDefault="008229AA" w:rsidP="008229AA">
            <w:r w:rsidRPr="002331F5">
              <w:t>Students will be able to distinguish operating systems from application programs. They will understand the difference between them, and will be familiar with the basic features of operating systems. They will be able to list the types of application programs and what they are for.</w:t>
            </w:r>
          </w:p>
        </w:tc>
      </w:tr>
      <w:tr w:rsidR="008229AA">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1829CD">
            <w:pPr>
              <w:pStyle w:val="Normal1"/>
              <w:widowControl/>
              <w:numPr>
                <w:ilvl w:val="0"/>
                <w:numId w:val="10"/>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8229AA" w:rsidRPr="002331F5" w:rsidRDefault="008229AA" w:rsidP="008229AA">
            <w:r w:rsidRPr="002331F5">
              <w:t>Win 8.1 OS installation, customization</w:t>
            </w:r>
          </w:p>
        </w:tc>
      </w:tr>
      <w:tr w:rsidR="008229AA">
        <w:trPr>
          <w:trHeight w:val="413"/>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8229AA" w:rsidRDefault="008229AA" w:rsidP="008229AA">
            <w:r w:rsidRPr="002331F5">
              <w:t>Students will be able to independently install Windows 8.1, and adapt it to their own needs.</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829CD">
            <w:pPr>
              <w:pStyle w:val="Normal1"/>
              <w:widowControl/>
              <w:numPr>
                <w:ilvl w:val="0"/>
                <w:numId w:val="10"/>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8229AA">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8229AA">
              <w:rPr>
                <w:rFonts w:ascii="Arial" w:eastAsia="Arial" w:hAnsi="Arial" w:cs="Arial"/>
                <w:b/>
                <w:color w:val="000000"/>
                <w:sz w:val="20"/>
                <w:szCs w:val="20"/>
              </w:rPr>
              <w:t>Microsoft Word - Part 1</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Students will learn:</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1. What does it take to learn Microsoft Word and what exactly is Microsoft Word?</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2. Tool groups in the Microsoft Word toolbar</w:t>
            </w:r>
          </w:p>
          <w:p w:rsidR="008229AA" w:rsidRDefault="008229AA" w:rsidP="008229AA">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sidRPr="008229AA">
              <w:rPr>
                <w:rFonts w:ascii="Arial" w:eastAsia="Arial" w:hAnsi="Arial" w:cs="Arial"/>
                <w:color w:val="000000"/>
                <w:sz w:val="20"/>
                <w:szCs w:val="20"/>
              </w:rPr>
              <w:t>3. Use all Microsoft Word formatting tools such as:</w:t>
            </w:r>
          </w:p>
          <w:p w:rsidR="008229AA" w:rsidRPr="008229AA" w:rsidRDefault="008229AA" w:rsidP="008229AA">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sidRPr="008229AA">
              <w:rPr>
                <w:rFonts w:ascii="Arial" w:eastAsia="Arial" w:hAnsi="Arial" w:cs="Arial"/>
                <w:color w:val="000000"/>
                <w:sz w:val="20"/>
                <w:szCs w:val="20"/>
              </w:rPr>
              <w:lastRenderedPageBreak/>
              <w:t>● changes in the text</w:t>
            </w:r>
          </w:p>
          <w:p w:rsidR="008229AA" w:rsidRPr="008229AA" w:rsidRDefault="008229AA" w:rsidP="008229AA">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sidRPr="008229AA">
              <w:rPr>
                <w:rFonts w:ascii="Arial" w:eastAsia="Arial" w:hAnsi="Arial" w:cs="Arial"/>
                <w:color w:val="000000"/>
                <w:sz w:val="20"/>
                <w:szCs w:val="20"/>
              </w:rPr>
              <w:t>● text search</w:t>
            </w:r>
          </w:p>
          <w:p w:rsidR="008229AA" w:rsidRPr="008229AA" w:rsidRDefault="008229AA" w:rsidP="008229AA">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sidRPr="008229AA">
              <w:rPr>
                <w:rFonts w:ascii="Arial" w:eastAsia="Arial" w:hAnsi="Arial" w:cs="Arial"/>
                <w:color w:val="000000"/>
                <w:sz w:val="20"/>
                <w:szCs w:val="20"/>
              </w:rPr>
              <w:t>● text and page coloring</w:t>
            </w:r>
          </w:p>
          <w:p w:rsidR="008229AA" w:rsidRPr="008229AA" w:rsidRDefault="008229AA" w:rsidP="008229AA">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sidRPr="008229AA">
              <w:rPr>
                <w:rFonts w:ascii="Arial" w:eastAsia="Arial" w:hAnsi="Arial" w:cs="Arial"/>
                <w:color w:val="000000"/>
                <w:sz w:val="20"/>
                <w:szCs w:val="20"/>
              </w:rPr>
              <w:t>● Marking pages with ordinal numbers</w:t>
            </w:r>
          </w:p>
          <w:p w:rsidR="008229AA" w:rsidRPr="008229AA" w:rsidRDefault="008229AA" w:rsidP="008229AA">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sidRPr="008229AA">
              <w:rPr>
                <w:rFonts w:ascii="Arial" w:eastAsia="Arial" w:hAnsi="Arial" w:cs="Arial"/>
                <w:color w:val="000000"/>
                <w:sz w:val="20"/>
                <w:szCs w:val="20"/>
              </w:rPr>
              <w:t>● proofreading, inserting various shapes</w:t>
            </w:r>
          </w:p>
          <w:p w:rsidR="008229AA" w:rsidRPr="008229AA" w:rsidRDefault="008229AA" w:rsidP="008229AA">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sidRPr="008229AA">
              <w:rPr>
                <w:rFonts w:ascii="Arial" w:eastAsia="Arial" w:hAnsi="Arial" w:cs="Arial"/>
                <w:color w:val="000000"/>
                <w:sz w:val="20"/>
                <w:szCs w:val="20"/>
              </w:rPr>
              <w:t>● Insert images, apply font or font size</w:t>
            </w:r>
          </w:p>
          <w:p w:rsidR="008229AA" w:rsidRPr="008229AA" w:rsidRDefault="008229AA" w:rsidP="008229AA">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sidRPr="008229AA">
              <w:rPr>
                <w:rFonts w:ascii="Arial" w:eastAsia="Arial" w:hAnsi="Arial" w:cs="Arial"/>
                <w:color w:val="000000"/>
                <w:sz w:val="20"/>
                <w:szCs w:val="20"/>
              </w:rPr>
              <w:t>● Change writing styles</w:t>
            </w:r>
          </w:p>
          <w:p w:rsidR="008229AA" w:rsidRPr="008229AA" w:rsidRDefault="008229AA" w:rsidP="008229AA">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sidRPr="008229AA">
              <w:rPr>
                <w:rFonts w:ascii="Arial" w:eastAsia="Arial" w:hAnsi="Arial" w:cs="Arial"/>
                <w:color w:val="000000"/>
                <w:sz w:val="20"/>
                <w:szCs w:val="20"/>
              </w:rPr>
              <w:t>● numbering in the text</w:t>
            </w:r>
          </w:p>
          <w:p w:rsidR="008229AA" w:rsidRPr="008229AA" w:rsidRDefault="008229AA" w:rsidP="008229AA">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sidRPr="008229AA">
              <w:rPr>
                <w:rFonts w:ascii="Arial" w:eastAsia="Arial" w:hAnsi="Arial" w:cs="Arial"/>
                <w:color w:val="000000"/>
                <w:sz w:val="20"/>
                <w:szCs w:val="20"/>
              </w:rPr>
              <w:t>● Create frames on text or the entire page</w:t>
            </w:r>
          </w:p>
          <w:p w:rsidR="008229AA" w:rsidRPr="008229AA" w:rsidRDefault="008229AA" w:rsidP="008229AA">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sidRPr="008229AA">
              <w:rPr>
                <w:rFonts w:ascii="Arial" w:eastAsia="Arial" w:hAnsi="Arial" w:cs="Arial"/>
                <w:color w:val="000000"/>
                <w:sz w:val="20"/>
                <w:szCs w:val="20"/>
              </w:rPr>
              <w:t>● change in spacing</w:t>
            </w:r>
          </w:p>
          <w:p w:rsidR="008229AA" w:rsidRPr="008229AA" w:rsidRDefault="008229AA" w:rsidP="008229AA">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r w:rsidRPr="008229AA">
              <w:rPr>
                <w:rFonts w:ascii="Arial" w:eastAsia="Arial" w:hAnsi="Arial" w:cs="Arial"/>
                <w:color w:val="000000"/>
                <w:sz w:val="20"/>
                <w:szCs w:val="20"/>
              </w:rPr>
              <w:t>● insert tables and fill in tables</w:t>
            </w:r>
          </w:p>
          <w:p w:rsidR="00735F7B" w:rsidRDefault="008229AA" w:rsidP="008229AA">
            <w:pPr>
              <w:pStyle w:val="Normal1"/>
              <w:widowControl/>
              <w:pBdr>
                <w:top w:val="nil"/>
                <w:left w:val="nil"/>
                <w:bottom w:val="nil"/>
                <w:right w:val="nil"/>
                <w:between w:val="nil"/>
              </w:pBdr>
              <w:spacing w:after="200" w:line="276" w:lineRule="auto"/>
              <w:rPr>
                <w:color w:val="000000"/>
                <w:sz w:val="20"/>
                <w:szCs w:val="20"/>
              </w:rPr>
            </w:pPr>
            <w:r w:rsidRPr="008229AA">
              <w:rPr>
                <w:rFonts w:ascii="Arial" w:eastAsia="Arial" w:hAnsi="Arial" w:cs="Arial"/>
                <w:color w:val="000000"/>
                <w:sz w:val="20"/>
                <w:szCs w:val="20"/>
              </w:rPr>
              <w:t>● Insert and fill charts</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829CD">
            <w:pPr>
              <w:pStyle w:val="Normal1"/>
              <w:widowControl/>
              <w:numPr>
                <w:ilvl w:val="0"/>
                <w:numId w:val="10"/>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 xml:space="preserve">Microsoft Word -  </w:t>
            </w:r>
            <w:r w:rsidR="008229AA" w:rsidRPr="008229AA">
              <w:rPr>
                <w:rFonts w:ascii="Arial" w:eastAsia="Arial" w:hAnsi="Arial" w:cs="Arial"/>
                <w:b/>
                <w:color w:val="000000"/>
                <w:sz w:val="20"/>
                <w:szCs w:val="20"/>
              </w:rPr>
              <w:t>Part 2</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8229AA" w:rsidRPr="008229AA" w:rsidRDefault="008229AA" w:rsidP="008229AA">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8229AA">
              <w:rPr>
                <w:rFonts w:ascii="Arial" w:eastAsia="Arial" w:hAnsi="Arial" w:cs="Arial"/>
                <w:color w:val="000000"/>
                <w:sz w:val="20"/>
                <w:szCs w:val="20"/>
              </w:rPr>
              <w:t>● Use the WORD ART tool</w:t>
            </w:r>
          </w:p>
          <w:p w:rsidR="008229AA" w:rsidRPr="008229AA" w:rsidRDefault="008229AA" w:rsidP="008229AA">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8229AA">
              <w:rPr>
                <w:rFonts w:ascii="Arial" w:eastAsia="Arial" w:hAnsi="Arial" w:cs="Arial"/>
                <w:color w:val="000000"/>
                <w:sz w:val="20"/>
                <w:szCs w:val="20"/>
              </w:rPr>
              <w:t>● insert spelling and grammar of a specific language</w:t>
            </w:r>
          </w:p>
          <w:p w:rsidR="008229AA" w:rsidRPr="008229AA" w:rsidRDefault="008229AA" w:rsidP="008229AA">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8229AA">
              <w:rPr>
                <w:rFonts w:ascii="Arial" w:eastAsia="Arial" w:hAnsi="Arial" w:cs="Arial"/>
                <w:color w:val="000000"/>
                <w:sz w:val="20"/>
                <w:szCs w:val="20"/>
              </w:rPr>
              <w:t>● Use the tool to correct word processing errors</w:t>
            </w:r>
          </w:p>
          <w:p w:rsidR="008229AA" w:rsidRPr="008229AA" w:rsidRDefault="008229AA" w:rsidP="008229AA">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8229AA">
              <w:rPr>
                <w:rFonts w:ascii="Arial" w:eastAsia="Arial" w:hAnsi="Arial" w:cs="Arial"/>
                <w:color w:val="000000"/>
                <w:sz w:val="20"/>
                <w:szCs w:val="20"/>
              </w:rPr>
              <w:t>● Use of styles in writing</w:t>
            </w:r>
          </w:p>
          <w:p w:rsidR="008229AA" w:rsidRPr="008229AA" w:rsidRDefault="008229AA" w:rsidP="008229AA">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8229AA">
              <w:rPr>
                <w:rFonts w:ascii="Arial" w:eastAsia="Arial" w:hAnsi="Arial" w:cs="Arial"/>
                <w:color w:val="000000"/>
                <w:sz w:val="20"/>
                <w:szCs w:val="20"/>
              </w:rPr>
              <w:t>● A range of other Microsoft Word tools</w:t>
            </w:r>
          </w:p>
          <w:p w:rsidR="008229AA" w:rsidRPr="008229AA" w:rsidRDefault="008229AA" w:rsidP="008229AA">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8229AA">
              <w:rPr>
                <w:rFonts w:ascii="Arial" w:eastAsia="Arial" w:hAnsi="Arial" w:cs="Arial"/>
                <w:color w:val="000000"/>
                <w:sz w:val="20"/>
                <w:szCs w:val="20"/>
              </w:rPr>
              <w:t>● copy text to move send text edited in Microsoft Word by email</w:t>
            </w:r>
          </w:p>
          <w:p w:rsidR="008229AA" w:rsidRPr="008229AA" w:rsidRDefault="008229AA" w:rsidP="008229AA">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8229AA">
              <w:rPr>
                <w:rFonts w:ascii="Arial" w:eastAsia="Arial" w:hAnsi="Arial" w:cs="Arial"/>
                <w:color w:val="000000"/>
                <w:sz w:val="20"/>
                <w:szCs w:val="20"/>
              </w:rPr>
              <w:t>● Save text to a file</w:t>
            </w:r>
          </w:p>
          <w:p w:rsidR="008229AA" w:rsidRPr="008229AA" w:rsidRDefault="008229AA" w:rsidP="008229AA">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8229AA">
              <w:rPr>
                <w:rFonts w:ascii="Arial" w:eastAsia="Arial" w:hAnsi="Arial" w:cs="Arial"/>
                <w:color w:val="000000"/>
                <w:sz w:val="20"/>
                <w:szCs w:val="20"/>
              </w:rPr>
              <w:t>● How to save written text (document) to a USB memory stick</w:t>
            </w:r>
          </w:p>
          <w:p w:rsidR="008229AA" w:rsidRPr="008229AA" w:rsidRDefault="008229AA" w:rsidP="008229AA">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8229AA">
              <w:rPr>
                <w:rFonts w:ascii="Arial" w:eastAsia="Arial" w:hAnsi="Arial" w:cs="Arial"/>
                <w:color w:val="000000"/>
                <w:sz w:val="20"/>
                <w:szCs w:val="20"/>
              </w:rPr>
              <w:t>● how to get to a particular page in written text.</w:t>
            </w:r>
          </w:p>
          <w:p w:rsidR="008229AA" w:rsidRPr="008229AA" w:rsidRDefault="008229AA" w:rsidP="008229AA">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8229AA">
              <w:rPr>
                <w:rFonts w:ascii="Arial" w:eastAsia="Arial" w:hAnsi="Arial" w:cs="Arial"/>
                <w:color w:val="000000"/>
                <w:sz w:val="20"/>
                <w:szCs w:val="20"/>
              </w:rPr>
              <w:t>● Repeat tool types by tool groups as the word looks when you are in it</w:t>
            </w:r>
          </w:p>
          <w:p w:rsidR="008229AA" w:rsidRPr="008229AA" w:rsidRDefault="008229AA" w:rsidP="008229AA">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8229AA">
              <w:rPr>
                <w:rFonts w:ascii="Arial" w:eastAsia="Arial" w:hAnsi="Arial" w:cs="Arial"/>
                <w:color w:val="000000"/>
                <w:sz w:val="20"/>
                <w:szCs w:val="20"/>
              </w:rPr>
              <w:t>● print written text (document)</w:t>
            </w:r>
          </w:p>
          <w:p w:rsidR="008229AA" w:rsidRPr="008229AA" w:rsidRDefault="008229AA" w:rsidP="008229AA">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8229AA">
              <w:rPr>
                <w:rFonts w:ascii="Arial" w:eastAsia="Arial" w:hAnsi="Arial" w:cs="Arial"/>
                <w:color w:val="000000"/>
                <w:sz w:val="20"/>
                <w:szCs w:val="20"/>
              </w:rPr>
              <w:t>● exit the word</w:t>
            </w:r>
          </w:p>
          <w:p w:rsidR="008229AA" w:rsidRPr="008229AA" w:rsidRDefault="008229AA" w:rsidP="008229AA">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8229AA">
              <w:rPr>
                <w:rFonts w:ascii="Arial" w:eastAsia="Arial" w:hAnsi="Arial" w:cs="Arial"/>
                <w:color w:val="000000"/>
                <w:sz w:val="20"/>
                <w:szCs w:val="20"/>
              </w:rPr>
              <w:t>● open a document saved in the library (file)</w:t>
            </w:r>
          </w:p>
          <w:p w:rsidR="008229AA" w:rsidRPr="008229AA" w:rsidRDefault="008229AA" w:rsidP="008229AA">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8229AA">
              <w:rPr>
                <w:rFonts w:ascii="Arial" w:eastAsia="Arial" w:hAnsi="Arial" w:cs="Arial"/>
                <w:color w:val="000000"/>
                <w:sz w:val="20"/>
                <w:szCs w:val="20"/>
              </w:rPr>
              <w:t>● open a new document</w:t>
            </w:r>
          </w:p>
          <w:p w:rsidR="00735F7B" w:rsidRDefault="008229AA" w:rsidP="008229AA">
            <w:pPr>
              <w:pStyle w:val="Normal1"/>
              <w:widowControl/>
              <w:pBdr>
                <w:top w:val="nil"/>
                <w:left w:val="nil"/>
                <w:bottom w:val="nil"/>
                <w:right w:val="nil"/>
                <w:between w:val="nil"/>
              </w:pBdr>
              <w:tabs>
                <w:tab w:val="left" w:pos="-2098"/>
              </w:tabs>
              <w:spacing w:after="200"/>
              <w:ind w:left="720"/>
              <w:rPr>
                <w:color w:val="000000"/>
                <w:sz w:val="20"/>
                <w:szCs w:val="20"/>
              </w:rPr>
            </w:pPr>
            <w:r w:rsidRPr="008229AA">
              <w:rPr>
                <w:rFonts w:ascii="Arial" w:eastAsia="Arial" w:hAnsi="Arial" w:cs="Arial"/>
                <w:color w:val="000000"/>
                <w:sz w:val="20"/>
                <w:szCs w:val="20"/>
              </w:rPr>
              <w:t>● Using keyboard shortcuts</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829CD">
            <w:pPr>
              <w:pStyle w:val="Normal1"/>
              <w:widowControl/>
              <w:numPr>
                <w:ilvl w:val="0"/>
                <w:numId w:val="10"/>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 xml:space="preserve">Microsoft Excel – </w:t>
            </w:r>
            <w:r w:rsidR="008229AA" w:rsidRPr="008229AA">
              <w:rPr>
                <w:rFonts w:ascii="Arial" w:eastAsia="Arial" w:hAnsi="Arial" w:cs="Arial"/>
                <w:b/>
                <w:color w:val="000000"/>
                <w:sz w:val="20"/>
                <w:szCs w:val="20"/>
              </w:rPr>
              <w:t>Part 1</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Students will learn:</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 Cell mode and Excel arithmetic operations</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 placing typed text in an Excel spreadsheet</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 Transfer data from one Excel sheet to another</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lastRenderedPageBreak/>
              <w:t>● Putting data into a graphical display in Excel</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 Chart text formatting and Excel coloring</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 Move charts in Excel</w:t>
            </w:r>
          </w:p>
          <w:p w:rsidR="00735F7B" w:rsidRDefault="008229AA" w:rsidP="008229AA">
            <w:pPr>
              <w:pStyle w:val="Normal1"/>
              <w:widowControl/>
              <w:pBdr>
                <w:top w:val="nil"/>
                <w:left w:val="nil"/>
                <w:bottom w:val="nil"/>
                <w:right w:val="nil"/>
                <w:between w:val="nil"/>
              </w:pBdr>
              <w:tabs>
                <w:tab w:val="left" w:pos="-2098"/>
              </w:tabs>
              <w:spacing w:after="200" w:line="276" w:lineRule="auto"/>
              <w:rPr>
                <w:color w:val="000000"/>
                <w:sz w:val="20"/>
                <w:szCs w:val="20"/>
              </w:rPr>
            </w:pPr>
            <w:r w:rsidRPr="008229AA">
              <w:rPr>
                <w:rFonts w:ascii="Arial" w:eastAsia="Arial" w:hAnsi="Arial" w:cs="Arial"/>
                <w:color w:val="000000"/>
                <w:sz w:val="20"/>
                <w:szCs w:val="20"/>
              </w:rPr>
              <w:t>● Copy charts in Excel</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829CD">
            <w:pPr>
              <w:pStyle w:val="Normal1"/>
              <w:widowControl/>
              <w:numPr>
                <w:ilvl w:val="0"/>
                <w:numId w:val="10"/>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57209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 xml:space="preserve">Microsoft Excel – </w:t>
            </w:r>
            <w:r w:rsidR="008229AA" w:rsidRPr="008229AA">
              <w:rPr>
                <w:rFonts w:ascii="Arial" w:eastAsia="Arial" w:hAnsi="Arial" w:cs="Arial"/>
                <w:b/>
                <w:color w:val="000000"/>
                <w:sz w:val="20"/>
                <w:szCs w:val="20"/>
              </w:rPr>
              <w:t>Part 2</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Students will learn:</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 Increase and decrease charts in Excel</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 Insert an image into Excel</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 various skills when working in excel cells</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 sort data in Excel</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 entering data with only even numbers and the like in Excel</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 Use the General tool in Excel</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 Apply arithmetic operations to one cell and to other cells in Excel</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 Delete individual cells or total text in Excel</w:t>
            </w:r>
          </w:p>
          <w:p w:rsidR="00735F7B" w:rsidRDefault="008229AA" w:rsidP="008229AA">
            <w:pPr>
              <w:pStyle w:val="Normal1"/>
              <w:widowControl/>
              <w:pBdr>
                <w:top w:val="nil"/>
                <w:left w:val="nil"/>
                <w:bottom w:val="nil"/>
                <w:right w:val="nil"/>
                <w:between w:val="nil"/>
              </w:pBdr>
              <w:tabs>
                <w:tab w:val="left" w:pos="-2098"/>
              </w:tabs>
              <w:spacing w:after="200" w:line="276" w:lineRule="auto"/>
              <w:rPr>
                <w:color w:val="000000"/>
                <w:sz w:val="20"/>
                <w:szCs w:val="20"/>
              </w:rPr>
            </w:pPr>
            <w:r w:rsidRPr="008229AA">
              <w:rPr>
                <w:rFonts w:ascii="Arial" w:eastAsia="Arial" w:hAnsi="Arial" w:cs="Arial"/>
                <w:color w:val="000000"/>
                <w:sz w:val="20"/>
                <w:szCs w:val="20"/>
              </w:rPr>
              <w:t>● Expand cells vertically and horizontally in Excel</w:t>
            </w:r>
          </w:p>
        </w:tc>
      </w:tr>
      <w:tr w:rsidR="00735F7B">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rsidP="001829CD">
            <w:pPr>
              <w:pStyle w:val="Normal1"/>
              <w:widowControl/>
              <w:numPr>
                <w:ilvl w:val="0"/>
                <w:numId w:val="10"/>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735F7B" w:rsidRDefault="008229AA">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8229AA">
              <w:rPr>
                <w:rFonts w:ascii="Arial" w:eastAsia="Arial" w:hAnsi="Arial" w:cs="Arial"/>
                <w:b/>
                <w:color w:val="000000"/>
                <w:sz w:val="20"/>
                <w:szCs w:val="20"/>
              </w:rPr>
              <w:t>Windows 8.1 details</w:t>
            </w:r>
          </w:p>
        </w:tc>
      </w:tr>
      <w:tr w:rsidR="00735F7B">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735F7B" w:rsidRDefault="00735F7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Students will learn about:</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 operating system structure</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 system locations, folders, and registries</w:t>
            </w:r>
          </w:p>
          <w:p w:rsidR="008229AA" w:rsidRPr="008229AA" w:rsidRDefault="008229AA" w:rsidP="008229AA">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8229AA">
              <w:rPr>
                <w:rFonts w:ascii="Arial" w:eastAsia="Arial" w:hAnsi="Arial" w:cs="Arial"/>
                <w:color w:val="000000"/>
                <w:sz w:val="20"/>
                <w:szCs w:val="20"/>
              </w:rPr>
              <w:t>● operating system maintenance</w:t>
            </w:r>
          </w:p>
          <w:p w:rsidR="00735F7B" w:rsidRDefault="008229AA" w:rsidP="008229AA">
            <w:pPr>
              <w:pStyle w:val="Normal1"/>
              <w:widowControl/>
              <w:pBdr>
                <w:top w:val="nil"/>
                <w:left w:val="nil"/>
                <w:bottom w:val="nil"/>
                <w:right w:val="nil"/>
                <w:between w:val="nil"/>
              </w:pBdr>
              <w:tabs>
                <w:tab w:val="left" w:pos="-2098"/>
              </w:tabs>
              <w:spacing w:after="200" w:line="276" w:lineRule="auto"/>
              <w:rPr>
                <w:color w:val="000000"/>
                <w:sz w:val="20"/>
                <w:szCs w:val="20"/>
              </w:rPr>
            </w:pPr>
            <w:r w:rsidRPr="008229AA">
              <w:rPr>
                <w:rFonts w:ascii="Arial" w:eastAsia="Arial" w:hAnsi="Arial" w:cs="Arial"/>
                <w:color w:val="000000"/>
                <w:sz w:val="20"/>
                <w:szCs w:val="20"/>
              </w:rPr>
              <w:t>● Identifying potentially malicious code</w:t>
            </w:r>
          </w:p>
        </w:tc>
      </w:tr>
      <w:tr w:rsidR="008229AA">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1829CD">
            <w:pPr>
              <w:pStyle w:val="Normal1"/>
              <w:widowControl/>
              <w:numPr>
                <w:ilvl w:val="0"/>
                <w:numId w:val="10"/>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8229AA" w:rsidRPr="00186B42" w:rsidRDefault="008229AA" w:rsidP="008229AA">
            <w:pPr>
              <w:rPr>
                <w:rFonts w:ascii="Arial" w:hAnsi="Arial" w:cs="Arial"/>
                <w:b/>
                <w:sz w:val="20"/>
                <w:szCs w:val="20"/>
              </w:rPr>
            </w:pPr>
            <w:r w:rsidRPr="00186B42">
              <w:rPr>
                <w:rFonts w:ascii="Arial" w:hAnsi="Arial" w:cs="Arial"/>
                <w:b/>
                <w:sz w:val="20"/>
                <w:szCs w:val="20"/>
              </w:rPr>
              <w:t>Musical text processing programs</w:t>
            </w:r>
          </w:p>
        </w:tc>
      </w:tr>
      <w:tr w:rsidR="008229AA">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8229AA" w:rsidRPr="00186B42" w:rsidRDefault="008229AA" w:rsidP="008229AA">
            <w:pPr>
              <w:rPr>
                <w:rFonts w:ascii="Arial" w:hAnsi="Arial" w:cs="Arial"/>
                <w:sz w:val="20"/>
                <w:szCs w:val="20"/>
              </w:rPr>
            </w:pPr>
            <w:r w:rsidRPr="00186B42">
              <w:rPr>
                <w:rFonts w:ascii="Arial" w:hAnsi="Arial" w:cs="Arial"/>
                <w:sz w:val="20"/>
                <w:szCs w:val="20"/>
              </w:rPr>
              <w:t>Students will be introduced to music processing programs, historical development, and the differences between them.</w:t>
            </w:r>
          </w:p>
        </w:tc>
      </w:tr>
      <w:tr w:rsidR="008229AA">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1829CD">
            <w:pPr>
              <w:pStyle w:val="Normal1"/>
              <w:widowControl/>
              <w:numPr>
                <w:ilvl w:val="0"/>
                <w:numId w:val="10"/>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8229AA" w:rsidRPr="00186B42" w:rsidRDefault="008229AA" w:rsidP="008229AA">
            <w:pPr>
              <w:rPr>
                <w:rFonts w:ascii="Arial" w:hAnsi="Arial" w:cs="Arial"/>
                <w:b/>
                <w:sz w:val="20"/>
                <w:szCs w:val="20"/>
              </w:rPr>
            </w:pPr>
            <w:r w:rsidRPr="00186B42">
              <w:rPr>
                <w:rFonts w:ascii="Arial" w:hAnsi="Arial" w:cs="Arial"/>
                <w:b/>
                <w:sz w:val="20"/>
                <w:szCs w:val="20"/>
              </w:rPr>
              <w:t>Sibelius 7 - Musical text processing program</w:t>
            </w:r>
          </w:p>
        </w:tc>
      </w:tr>
      <w:tr w:rsidR="008229AA">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8229AA" w:rsidRDefault="008229AA" w:rsidP="008229AA">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4" w:space="0" w:color="000000"/>
              <w:right w:val="single" w:sz="12" w:space="0" w:color="000000"/>
            </w:tcBorders>
            <w:shd w:val="clear" w:color="auto" w:fill="auto"/>
            <w:tcMar>
              <w:left w:w="103" w:type="dxa"/>
              <w:right w:w="108" w:type="dxa"/>
            </w:tcMar>
          </w:tcPr>
          <w:p w:rsidR="008229AA" w:rsidRPr="00186B42" w:rsidRDefault="008229AA" w:rsidP="008229AA">
            <w:pPr>
              <w:rPr>
                <w:rFonts w:ascii="Arial" w:hAnsi="Arial" w:cs="Arial"/>
                <w:sz w:val="20"/>
                <w:szCs w:val="20"/>
              </w:rPr>
            </w:pPr>
            <w:r w:rsidRPr="00186B42">
              <w:rPr>
                <w:rFonts w:ascii="Arial" w:hAnsi="Arial" w:cs="Arial"/>
                <w:sz w:val="20"/>
                <w:szCs w:val="20"/>
              </w:rPr>
              <w:t>Students will gain insight into the possibilities of the Sibelius 7 program, and assess their previous knowledge / ignorance in working with the program.</w:t>
            </w:r>
          </w:p>
        </w:tc>
      </w:tr>
      <w:tr w:rsidR="00606FB9">
        <w:trPr>
          <w:trHeight w:val="349"/>
        </w:trPr>
        <w:tc>
          <w:tcPr>
            <w:tcW w:w="1896"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606FB9" w:rsidRPr="00943EE4" w:rsidRDefault="00606FB9"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75" w:type="dxa"/>
            <w:gridSpan w:val="5"/>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color w:val="000000"/>
                <w:sz w:val="20"/>
                <w:szCs w:val="20"/>
                <w:lang w:val="en-GB"/>
              </w:rPr>
              <w:t xml:space="preserve"> </w:t>
            </w:r>
            <w:r w:rsidRPr="005C0E74">
              <w:rPr>
                <w:rFonts w:ascii="Arial" w:hAnsi="Arial" w:cs="Arial"/>
                <w:b/>
                <w:color w:val="000000"/>
                <w:sz w:val="20"/>
                <w:szCs w:val="20"/>
                <w:lang w:val="en-GB"/>
              </w:rPr>
              <w:t>exrcises</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606FB9" w:rsidRPr="00943EE4" w:rsidRDefault="00606FB9" w:rsidP="00852CE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5C0E74">
              <w:rPr>
                <w:rFonts w:ascii="Arial" w:hAnsi="Arial" w:cs="Arial"/>
                <w:color w:val="000000"/>
                <w:sz w:val="20"/>
                <w:szCs w:val="20"/>
                <w:lang w:val="en-GB"/>
              </w:rPr>
              <w:t>field education</w:t>
            </w:r>
          </w:p>
        </w:tc>
        <w:tc>
          <w:tcPr>
            <w:tcW w:w="4193" w:type="dxa"/>
            <w:gridSpan w:val="8"/>
            <w:vMerge w:val="restart"/>
            <w:tcBorders>
              <w:top w:val="single" w:sz="12" w:space="0" w:color="000000"/>
              <w:left w:val="single" w:sz="4" w:space="0" w:color="000000"/>
              <w:bottom w:val="single" w:sz="4" w:space="0" w:color="000000"/>
              <w:right w:val="single" w:sz="12"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5C0E74">
              <w:rPr>
                <w:rFonts w:ascii="Arial" w:hAnsi="Arial" w:cs="Arial"/>
                <w:color w:val="000000"/>
                <w:sz w:val="20"/>
                <w:szCs w:val="20"/>
                <w:lang w:val="en-GB"/>
              </w:rPr>
              <w:t>mentoring</w:t>
            </w:r>
          </w:p>
          <w:p w:rsidR="00606FB9" w:rsidRPr="00943EE4" w:rsidRDefault="00606FB9" w:rsidP="00852CE5">
            <w:pPr>
              <w:pStyle w:val="Normal10"/>
              <w:tabs>
                <w:tab w:val="left" w:pos="2820"/>
              </w:tabs>
              <w:rPr>
                <w:color w:val="000000"/>
                <w:lang w:val="en-GB"/>
              </w:rPr>
            </w:pPr>
            <w:r w:rsidRPr="00943EE4">
              <w:rPr>
                <w:rFonts w:ascii="Arial" w:hAnsi="Arial" w:cs="Arial"/>
                <w:color w:val="000000"/>
                <w:sz w:val="20"/>
                <w:szCs w:val="20"/>
                <w:lang w:val="en-GB"/>
              </w:rPr>
              <w:t> </w:t>
            </w:r>
          </w:p>
        </w:tc>
      </w:tr>
      <w:tr w:rsidR="00DE7895">
        <w:trPr>
          <w:trHeight w:val="577"/>
        </w:trPr>
        <w:tc>
          <w:tcPr>
            <w:tcW w:w="1896"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3375" w:type="dxa"/>
            <w:gridSpan w:val="5"/>
            <w:vMerge/>
            <w:tcBorders>
              <w:top w:val="single" w:sz="12" w:space="0" w:color="000000"/>
              <w:left w:val="single" w:sz="4" w:space="0" w:color="000000"/>
              <w:bottom w:val="single" w:sz="4" w:space="0" w:color="000000"/>
              <w:right w:val="single" w:sz="4" w:space="0" w:color="000000"/>
            </w:tcBorders>
            <w:shd w:val="clear" w:color="auto" w:fill="auto"/>
            <w:vAlign w:val="center"/>
          </w:tcPr>
          <w:p w:rsidR="00DE7895" w:rsidRDefault="00DE7895">
            <w:pPr>
              <w:pStyle w:val="Normal1"/>
              <w:pBdr>
                <w:top w:val="nil"/>
                <w:left w:val="nil"/>
                <w:bottom w:val="nil"/>
                <w:right w:val="nil"/>
                <w:between w:val="nil"/>
              </w:pBdr>
              <w:spacing w:line="276" w:lineRule="auto"/>
              <w:rPr>
                <w:color w:val="000000"/>
              </w:rPr>
            </w:pPr>
          </w:p>
        </w:tc>
        <w:tc>
          <w:tcPr>
            <w:tcW w:w="4193" w:type="dxa"/>
            <w:gridSpan w:val="8"/>
            <w:vMerge/>
            <w:tcBorders>
              <w:top w:val="single" w:sz="12" w:space="0" w:color="000000"/>
              <w:left w:val="single" w:sz="4" w:space="0" w:color="000000"/>
              <w:bottom w:val="single" w:sz="4" w:space="0" w:color="000000"/>
              <w:right w:val="single" w:sz="12" w:space="0" w:color="000000"/>
            </w:tcBorders>
            <w:shd w:val="clear" w:color="auto" w:fill="auto"/>
            <w:vAlign w:val="center"/>
          </w:tcPr>
          <w:p w:rsidR="00DE7895" w:rsidRDefault="00DE7895">
            <w:pPr>
              <w:pStyle w:val="Normal1"/>
              <w:pBdr>
                <w:top w:val="nil"/>
                <w:left w:val="nil"/>
                <w:bottom w:val="nil"/>
                <w:right w:val="nil"/>
                <w:between w:val="nil"/>
              </w:pBdr>
              <w:spacing w:line="276" w:lineRule="auto"/>
              <w:rPr>
                <w:color w:val="000000"/>
              </w:rPr>
            </w:pPr>
          </w:p>
        </w:tc>
      </w:tr>
      <w:tr w:rsidR="00DE7895">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8" w:type="dxa"/>
            <w:gridSpan w:val="13"/>
            <w:tcBorders>
              <w:top w:val="single" w:sz="4" w:space="0" w:color="000000"/>
              <w:left w:val="single" w:sz="4" w:space="0" w:color="000000"/>
              <w:bottom w:val="single" w:sz="12" w:space="0" w:color="000000"/>
              <w:right w:val="single" w:sz="12" w:space="0" w:color="000000"/>
            </w:tcBorders>
            <w:shd w:val="clear" w:color="auto" w:fill="auto"/>
            <w:vAlign w:val="center"/>
          </w:tcPr>
          <w:p w:rsidR="00DE7895" w:rsidRDefault="00186B42">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186B42">
              <w:rPr>
                <w:rFonts w:ascii="Arial" w:eastAsia="Arial" w:hAnsi="Arial" w:cs="Arial"/>
                <w:color w:val="000000"/>
                <w:sz w:val="20"/>
                <w:szCs w:val="20"/>
              </w:rPr>
              <w:t>Class attendance, assignments.</w:t>
            </w:r>
          </w:p>
        </w:tc>
      </w:tr>
      <w:tr w:rsidR="00606FB9">
        <w:trPr>
          <w:trHeight w:val="397"/>
        </w:trPr>
        <w:tc>
          <w:tcPr>
            <w:tcW w:w="1896"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Pr="00943EE4" w:rsidRDefault="00606FB9" w:rsidP="00DE7895">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59"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3"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606FB9">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rFonts w:ascii="Arial" w:eastAsia="Arial" w:hAnsi="Arial" w:cs="Arial"/>
                <w:color w:val="000000"/>
                <w:sz w:val="20"/>
                <w:szCs w:val="20"/>
              </w:rPr>
            </w:pPr>
          </w:p>
        </w:tc>
      </w:tr>
      <w:tr w:rsidR="00606FB9">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rPr>
            </w:pP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606FB9">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color w:val="00000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tabs>
                <w:tab w:val="left" w:pos="2820"/>
              </w:tabs>
              <w:rPr>
                <w:color w:val="000000"/>
              </w:rPr>
            </w:pP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606FB9" w:rsidRDefault="00606FB9" w:rsidP="00852CE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606FB9">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color w:val="000000"/>
              </w:rPr>
            </w:pPr>
          </w:p>
        </w:tc>
        <w:tc>
          <w:tcPr>
            <w:tcW w:w="1659" w:type="dxa"/>
            <w:gridSpan w:val="2"/>
            <w:tcBorders>
              <w:top w:val="single" w:sz="4" w:space="0" w:color="000000"/>
              <w:left w:val="single" w:sz="4" w:space="0" w:color="000000"/>
              <w:bottom w:val="single" w:sz="12" w:space="0" w:color="000000"/>
              <w:right w:val="single" w:sz="8" w:space="0" w:color="000000"/>
            </w:tcBorders>
            <w:shd w:val="clear" w:color="auto" w:fill="auto"/>
            <w:vAlign w:val="center"/>
          </w:tcPr>
          <w:p w:rsidR="00606FB9" w:rsidRPr="00943EE4" w:rsidRDefault="00606FB9" w:rsidP="00852CE5">
            <w:pPr>
              <w:pStyle w:val="Normal10"/>
              <w:tabs>
                <w:tab w:val="left" w:pos="2820"/>
              </w:tabs>
              <w:rPr>
                <w:color w:val="000000"/>
              </w:rPr>
            </w:pPr>
            <w:r w:rsidRPr="00943EE4">
              <w:rPr>
                <w:rFonts w:ascii="Arial" w:hAnsi="Arial" w:cs="Arial"/>
                <w:color w:val="000000"/>
                <w:sz w:val="20"/>
                <w:szCs w:val="20"/>
                <w:lang w:val="en-GB"/>
              </w:rPr>
              <w:t>Written tests</w:t>
            </w:r>
          </w:p>
        </w:tc>
        <w:tc>
          <w:tcPr>
            <w:tcW w:w="775" w:type="dxa"/>
            <w:tcBorders>
              <w:top w:val="single" w:sz="4" w:space="0" w:color="000000"/>
              <w:left w:val="single" w:sz="8" w:space="0" w:color="000000"/>
              <w:bottom w:val="single" w:sz="12" w:space="0" w:color="000000"/>
              <w:right w:val="single" w:sz="8" w:space="0" w:color="000000"/>
            </w:tcBorders>
            <w:shd w:val="clear" w:color="auto" w:fill="auto"/>
            <w:vAlign w:val="center"/>
          </w:tcPr>
          <w:p w:rsidR="00606FB9" w:rsidRDefault="00606FB9" w:rsidP="00852CE5">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c>
          <w:tcPr>
            <w:tcW w:w="129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606FB9" w:rsidRPr="00943EE4" w:rsidRDefault="00606FB9" w:rsidP="00852CE5">
            <w:pPr>
              <w:pStyle w:val="Normal10"/>
              <w:tabs>
                <w:tab w:val="left" w:pos="2820"/>
              </w:tabs>
              <w:rPr>
                <w:color w:val="000000"/>
              </w:rPr>
            </w:pPr>
            <w:r w:rsidRPr="00943EE4">
              <w:rPr>
                <w:rFonts w:ascii="Arial" w:hAnsi="Arial" w:cs="Arial"/>
                <w:color w:val="000000"/>
                <w:sz w:val="20"/>
                <w:szCs w:val="20"/>
                <w:lang w:val="en-GB"/>
              </w:rPr>
              <w:t>Project</w:t>
            </w:r>
          </w:p>
        </w:tc>
        <w:tc>
          <w:tcPr>
            <w:tcW w:w="954" w:type="dxa"/>
            <w:tcBorders>
              <w:top w:val="single" w:sz="4" w:space="0" w:color="000000"/>
              <w:left w:val="single" w:sz="8" w:space="0" w:color="000000"/>
              <w:bottom w:val="single" w:sz="12" w:space="0" w:color="000000"/>
              <w:right w:val="single" w:sz="8" w:space="0" w:color="000000"/>
            </w:tcBorders>
            <w:shd w:val="clear" w:color="auto" w:fill="auto"/>
            <w:vAlign w:val="center"/>
          </w:tcPr>
          <w:p w:rsidR="00606FB9" w:rsidRDefault="00606FB9" w:rsidP="00852CE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606FB9" w:rsidRPr="00943EE4" w:rsidRDefault="00606FB9" w:rsidP="00852CE5">
            <w:pPr>
              <w:pStyle w:val="Normal10"/>
              <w:tabs>
                <w:tab w:val="left" w:pos="2820"/>
              </w:tabs>
              <w:rPr>
                <w:color w:val="000000"/>
              </w:rPr>
            </w:pPr>
          </w:p>
        </w:tc>
        <w:tc>
          <w:tcPr>
            <w:tcW w:w="1333"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606FB9" w:rsidRDefault="00606FB9" w:rsidP="00852CE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DE7895">
        <w:tc>
          <w:tcPr>
            <w:tcW w:w="1896"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568" w:type="dxa"/>
            <w:gridSpan w:val="13"/>
            <w:tcBorders>
              <w:top w:val="single" w:sz="12" w:space="0" w:color="000000"/>
              <w:left w:val="single" w:sz="4" w:space="0" w:color="000000"/>
              <w:bottom w:val="single" w:sz="12" w:space="0" w:color="000000"/>
              <w:right w:val="single" w:sz="12" w:space="0" w:color="000000"/>
            </w:tcBorders>
            <w:shd w:val="clear" w:color="auto" w:fill="auto"/>
          </w:tcPr>
          <w:p w:rsidR="00DE7895" w:rsidRDefault="00186B42">
            <w:pPr>
              <w:pStyle w:val="Normal1"/>
              <w:widowControl/>
              <w:pBdr>
                <w:top w:val="nil"/>
                <w:left w:val="nil"/>
                <w:bottom w:val="nil"/>
                <w:right w:val="nil"/>
                <w:between w:val="nil"/>
              </w:pBdr>
              <w:tabs>
                <w:tab w:val="left" w:pos="2820"/>
              </w:tabs>
              <w:rPr>
                <w:color w:val="000000"/>
              </w:rPr>
            </w:pPr>
            <w:r w:rsidRPr="00186B42">
              <w:rPr>
                <w:rFonts w:ascii="Arial" w:eastAsia="Arial" w:hAnsi="Arial" w:cs="Arial"/>
                <w:color w:val="000000"/>
                <w:sz w:val="20"/>
                <w:szCs w:val="20"/>
              </w:rPr>
              <w:t>Prerequisite for signing and assessment is the regularity of attending classes 50%, the quality of theoretical and practical mastery of the subject 50%.</w:t>
            </w:r>
          </w:p>
        </w:tc>
      </w:tr>
      <w:tr w:rsidR="00F712FD">
        <w:tc>
          <w:tcPr>
            <w:tcW w:w="1896"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DE7895">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 xml:space="preserve">Compulsory literature (available in the library and through other </w:t>
            </w:r>
            <w:r w:rsidRPr="00943EE4">
              <w:rPr>
                <w:rFonts w:ascii="Arial" w:hAnsi="Arial" w:cs="Arial"/>
                <w:color w:val="000000"/>
                <w:sz w:val="20"/>
                <w:szCs w:val="20"/>
                <w:lang w:val="en-GB"/>
              </w:rPr>
              <w:lastRenderedPageBreak/>
              <w:t>media)</w:t>
            </w:r>
          </w:p>
        </w:tc>
        <w:tc>
          <w:tcPr>
            <w:tcW w:w="4790"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lastRenderedPageBreak/>
              <w:t>Title</w:t>
            </w:r>
          </w:p>
        </w:tc>
        <w:tc>
          <w:tcPr>
            <w:tcW w:w="1242"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3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A136E4">
            <w:pPr>
              <w:pStyle w:val="Normal1"/>
              <w:widowControl/>
              <w:pBdr>
                <w:top w:val="nil"/>
                <w:left w:val="nil"/>
                <w:bottom w:val="nil"/>
                <w:right w:val="nil"/>
                <w:between w:val="nil"/>
              </w:pBdr>
              <w:tabs>
                <w:tab w:val="left" w:pos="2820"/>
              </w:tabs>
              <w:rPr>
                <w:rFonts w:ascii="Arial" w:eastAsia="Arial" w:hAnsi="Arial" w:cs="Arial"/>
                <w:i/>
                <w:color w:val="000000"/>
                <w:sz w:val="20"/>
                <w:szCs w:val="20"/>
              </w:rPr>
            </w:pPr>
            <w:r w:rsidRPr="00A136E4">
              <w:rPr>
                <w:rFonts w:ascii="Arial" w:eastAsia="Arial" w:hAnsi="Arial" w:cs="Arial"/>
                <w:i/>
                <w:color w:val="000000"/>
                <w:sz w:val="20"/>
                <w:szCs w:val="20"/>
              </w:rPr>
              <w:t>The script</w:t>
            </w:r>
          </w:p>
        </w:tc>
        <w:tc>
          <w:tcPr>
            <w:tcW w:w="1242" w:type="dxa"/>
            <w:gridSpan w:val="2"/>
            <w:tcBorders>
              <w:top w:val="single" w:sz="8"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36" w:type="dxa"/>
            <w:gridSpan w:val="3"/>
            <w:tcBorders>
              <w:top w:val="single" w:sz="8"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rFonts w:ascii="Arial" w:eastAsia="Arial" w:hAnsi="Arial" w:cs="Arial"/>
                <w:i/>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rPr>
                <w:rFonts w:ascii="Arial" w:eastAsia="Arial" w:hAnsi="Arial" w:cs="Arial"/>
                <w:i/>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rFonts w:ascii="Arial" w:eastAsia="Arial" w:hAnsi="Arial" w:cs="Arial"/>
                <w:i/>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12"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12"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12"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DE7895" w:rsidRPr="00943EE4" w:rsidRDefault="00DE7895" w:rsidP="00DE7895">
            <w:pPr>
              <w:pStyle w:val="Normal10"/>
              <w:tabs>
                <w:tab w:val="left" w:pos="567"/>
              </w:tabs>
              <w:rPr>
                <w:rFonts w:ascii="Arial" w:hAnsi="Arial" w:cs="Arial"/>
                <w:color w:val="000000"/>
                <w:sz w:val="20"/>
                <w:szCs w:val="20"/>
                <w:lang w:val="en-GB"/>
              </w:rPr>
            </w:pPr>
          </w:p>
        </w:tc>
        <w:tc>
          <w:tcPr>
            <w:tcW w:w="7568" w:type="dxa"/>
            <w:gridSpan w:val="13"/>
            <w:tcBorders>
              <w:top w:val="single" w:sz="12" w:space="0" w:color="000000"/>
              <w:left w:val="single" w:sz="4" w:space="0" w:color="000000"/>
              <w:bottom w:val="single" w:sz="4" w:space="0" w:color="000000"/>
              <w:right w:val="single" w:sz="12" w:space="0" w:color="000000"/>
            </w:tcBorders>
            <w:shd w:val="clear" w:color="auto" w:fill="auto"/>
          </w:tcPr>
          <w:p w:rsidR="00A136E4" w:rsidRPr="00A136E4" w:rsidRDefault="00A136E4" w:rsidP="00A136E4">
            <w:pPr>
              <w:pStyle w:val="Normal1"/>
              <w:widowControl/>
              <w:pBdr>
                <w:top w:val="nil"/>
                <w:left w:val="nil"/>
                <w:bottom w:val="nil"/>
                <w:right w:val="nil"/>
                <w:between w:val="nil"/>
              </w:pBdr>
              <w:rPr>
                <w:rFonts w:ascii="Arial" w:eastAsia="Arial" w:hAnsi="Arial" w:cs="Arial"/>
                <w:i/>
                <w:color w:val="000000"/>
                <w:sz w:val="20"/>
                <w:szCs w:val="20"/>
              </w:rPr>
            </w:pPr>
            <w:r w:rsidRPr="00A136E4">
              <w:rPr>
                <w:rFonts w:ascii="Arial" w:eastAsia="Arial" w:hAnsi="Arial" w:cs="Arial"/>
                <w:i/>
                <w:color w:val="000000"/>
                <w:sz w:val="20"/>
                <w:szCs w:val="20"/>
              </w:rPr>
              <w:t>Magazines: BUG, ​​PC CHIP, VIDI, EQ</w:t>
            </w:r>
          </w:p>
          <w:p w:rsidR="00DE7895" w:rsidRDefault="00A136E4" w:rsidP="00A136E4">
            <w:pPr>
              <w:pStyle w:val="Normal1"/>
              <w:widowControl/>
              <w:pBdr>
                <w:top w:val="nil"/>
                <w:left w:val="nil"/>
                <w:bottom w:val="nil"/>
                <w:right w:val="nil"/>
                <w:between w:val="nil"/>
              </w:pBdr>
              <w:tabs>
                <w:tab w:val="left" w:pos="2820"/>
              </w:tabs>
              <w:rPr>
                <w:rFonts w:ascii="Arial" w:eastAsia="Arial" w:hAnsi="Arial" w:cs="Arial"/>
                <w:i/>
                <w:color w:val="000000"/>
                <w:sz w:val="20"/>
                <w:szCs w:val="20"/>
              </w:rPr>
            </w:pPr>
            <w:r w:rsidRPr="00A136E4">
              <w:rPr>
                <w:rFonts w:ascii="Arial" w:eastAsia="Arial" w:hAnsi="Arial" w:cs="Arial"/>
                <w:i/>
                <w:color w:val="000000"/>
                <w:sz w:val="20"/>
                <w:szCs w:val="20"/>
              </w:rPr>
              <w:t>Internet links</w:t>
            </w:r>
          </w:p>
        </w:tc>
      </w:tr>
      <w:tr w:rsidR="00DE7895">
        <w:tc>
          <w:tcPr>
            <w:tcW w:w="1896"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tcPr>
          <w:p w:rsidR="00DE7895" w:rsidRDefault="00A136E4">
            <w:pPr>
              <w:pStyle w:val="Normal1"/>
              <w:widowControl/>
              <w:pBdr>
                <w:top w:val="nil"/>
                <w:left w:val="nil"/>
                <w:bottom w:val="nil"/>
                <w:right w:val="nil"/>
                <w:between w:val="nil"/>
              </w:pBdr>
              <w:tabs>
                <w:tab w:val="left" w:pos="2820"/>
              </w:tabs>
              <w:rPr>
                <w:rFonts w:ascii="Arial" w:eastAsia="Arial" w:hAnsi="Arial" w:cs="Arial"/>
                <w:i/>
                <w:color w:val="000000"/>
                <w:sz w:val="20"/>
                <w:szCs w:val="20"/>
              </w:rPr>
            </w:pPr>
            <w:r w:rsidRPr="00A136E4">
              <w:rPr>
                <w:rFonts w:ascii="Arial" w:eastAsia="Arial" w:hAnsi="Arial" w:cs="Arial"/>
                <w:i/>
                <w:color w:val="000000"/>
                <w:sz w:val="20"/>
                <w:szCs w:val="20"/>
              </w:rPr>
              <w:t>Student survey.</w:t>
            </w:r>
          </w:p>
        </w:tc>
      </w:tr>
      <w:tr w:rsidR="00DE7895">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Other</w:t>
            </w:r>
          </w:p>
          <w:p w:rsidR="00DE7895" w:rsidRPr="00943EE4" w:rsidRDefault="00DE7895" w:rsidP="00DE7895">
            <w:pPr>
              <w:pStyle w:val="Normal10"/>
              <w:tabs>
                <w:tab w:val="left" w:pos="567"/>
              </w:tabs>
              <w:rPr>
                <w:rFonts w:ascii="Arial" w:hAnsi="Arial" w:cs="Arial"/>
                <w:color w:val="000000"/>
                <w:sz w:val="20"/>
                <w:szCs w:val="20"/>
                <w:lang w:val="en-GB"/>
              </w:rPr>
            </w:pPr>
          </w:p>
        </w:tc>
        <w:tc>
          <w:tcPr>
            <w:tcW w:w="7568" w:type="dxa"/>
            <w:gridSpan w:val="13"/>
            <w:tcBorders>
              <w:top w:val="single" w:sz="4" w:space="0" w:color="000000"/>
              <w:left w:val="single" w:sz="4" w:space="0" w:color="000000"/>
              <w:bottom w:val="single" w:sz="12"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18.2.</w:t>
      </w:r>
      <w:r w:rsidR="005C0E74" w:rsidRPr="005C0E74">
        <w:rPr>
          <w:rFonts w:ascii="Arial" w:hAnsi="Arial" w:cs="Arial"/>
          <w:b/>
          <w:color w:val="000000"/>
          <w:sz w:val="20"/>
          <w:szCs w:val="20"/>
          <w:lang w:val="en-GB"/>
        </w:rPr>
        <w:t xml:space="preserve"> </w:t>
      </w:r>
      <w:r w:rsidR="005C0E74" w:rsidRPr="00943EE4">
        <w:rPr>
          <w:rFonts w:ascii="Arial" w:hAnsi="Arial" w:cs="Arial"/>
          <w:b/>
          <w:color w:val="000000"/>
          <w:sz w:val="20"/>
          <w:szCs w:val="20"/>
          <w:lang w:val="en-GB"/>
        </w:rPr>
        <w:t>Application of Computers in Music - Fundamentals of Acoustics</w:t>
      </w:r>
      <w:r>
        <w:rPr>
          <w:rFonts w:ascii="Arial" w:eastAsia="Arial" w:hAnsi="Arial" w:cs="Arial"/>
          <w:b/>
          <w:color w:val="000000"/>
          <w:sz w:val="20"/>
          <w:szCs w:val="20"/>
        </w:rPr>
        <w:t xml:space="preserve"> 2</w:t>
      </w: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tbl>
      <w:tblPr>
        <w:tblStyle w:val="afffff4"/>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1"/>
        <w:gridCol w:w="45"/>
        <w:gridCol w:w="487"/>
        <w:gridCol w:w="1172"/>
        <w:gridCol w:w="775"/>
        <w:gridCol w:w="64"/>
        <w:gridCol w:w="877"/>
        <w:gridCol w:w="354"/>
        <w:gridCol w:w="954"/>
        <w:gridCol w:w="107"/>
        <w:gridCol w:w="721"/>
        <w:gridCol w:w="521"/>
        <w:gridCol w:w="203"/>
        <w:gridCol w:w="708"/>
        <w:gridCol w:w="625"/>
      </w:tblGrid>
      <w:tr w:rsidR="00735F7B">
        <w:tc>
          <w:tcPr>
            <w:tcW w:w="185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606FB9">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13" w:type="dxa"/>
            <w:gridSpan w:val="14"/>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C0E74">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lang w:val="en-GB"/>
              </w:rPr>
              <w:t>Application of Computers in Music - Fundamentals of Acoustics</w:t>
            </w:r>
            <w:r>
              <w:rPr>
                <w:rFonts w:ascii="Arial" w:eastAsia="Arial" w:hAnsi="Arial" w:cs="Arial"/>
                <w:color w:val="000000"/>
                <w:sz w:val="20"/>
                <w:szCs w:val="20"/>
              </w:rPr>
              <w:t xml:space="preserve"> </w:t>
            </w:r>
            <w:r w:rsidR="00572090">
              <w:rPr>
                <w:rFonts w:ascii="Arial" w:eastAsia="Arial" w:hAnsi="Arial" w:cs="Arial"/>
                <w:color w:val="000000"/>
                <w:sz w:val="20"/>
                <w:szCs w:val="20"/>
              </w:rPr>
              <w:t>2</w:t>
            </w:r>
          </w:p>
        </w:tc>
      </w:tr>
      <w:tr w:rsidR="00606FB9">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606FB9" w:rsidRPr="00943EE4" w:rsidRDefault="00606FB9" w:rsidP="00DE7895">
            <w:pPr>
              <w:pStyle w:val="Normal10"/>
              <w:rPr>
                <w:color w:val="000000"/>
                <w:lang w:val="en-GB"/>
              </w:rPr>
            </w:pPr>
            <w:r w:rsidRPr="00943EE4">
              <w:rPr>
                <w:rFonts w:ascii="Arial" w:hAnsi="Arial" w:cs="Arial"/>
                <w:color w:val="000000"/>
                <w:sz w:val="20"/>
                <w:szCs w:val="20"/>
                <w:lang w:val="en-GB"/>
              </w:rPr>
              <w:t>Code</w:t>
            </w:r>
          </w:p>
        </w:tc>
        <w:tc>
          <w:tcPr>
            <w:tcW w:w="2498" w:type="dxa"/>
            <w:gridSpan w:val="4"/>
            <w:tcBorders>
              <w:top w:val="single" w:sz="12" w:space="0" w:color="000000"/>
              <w:left w:val="single" w:sz="4" w:space="0" w:color="000000"/>
              <w:bottom w:val="single" w:sz="4"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(100771) (UAF106)</w:t>
            </w:r>
          </w:p>
        </w:tc>
        <w:tc>
          <w:tcPr>
            <w:tcW w:w="2292"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606FB9" w:rsidRPr="005E6C61" w:rsidRDefault="00606FB9" w:rsidP="00852CE5">
            <w:pPr>
              <w:rPr>
                <w:rFonts w:ascii="Arial" w:hAnsi="Arial" w:cs="Arial"/>
                <w:sz w:val="20"/>
                <w:szCs w:val="20"/>
              </w:rPr>
            </w:pPr>
            <w:r w:rsidRPr="005E6C61">
              <w:rPr>
                <w:rFonts w:ascii="Arial" w:hAnsi="Arial"/>
                <w:sz w:val="20"/>
                <w:szCs w:val="20"/>
              </w:rPr>
              <w:t>Year of study.</w:t>
            </w:r>
          </w:p>
        </w:tc>
        <w:tc>
          <w:tcPr>
            <w:tcW w:w="2778" w:type="dxa"/>
            <w:gridSpan w:val="5"/>
            <w:tcBorders>
              <w:top w:val="single" w:sz="12" w:space="0" w:color="000000"/>
              <w:left w:val="single" w:sz="4" w:space="0" w:color="000000"/>
              <w:bottom w:val="single" w:sz="4"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606FB9">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606FB9" w:rsidRPr="00943EE4" w:rsidRDefault="00606FB9" w:rsidP="00DE7895">
            <w:pPr>
              <w:pStyle w:val="Normal10"/>
              <w:rPr>
                <w:color w:val="000000"/>
                <w:lang w:val="en-GB"/>
              </w:rPr>
            </w:pPr>
            <w:r w:rsidRPr="00943EE4">
              <w:rPr>
                <w:rFonts w:ascii="Arial" w:hAnsi="Arial" w:cs="Arial"/>
                <w:color w:val="000000"/>
                <w:sz w:val="20"/>
                <w:szCs w:val="20"/>
                <w:lang w:val="en-GB"/>
              </w:rPr>
              <w:t>Course bearer</w:t>
            </w:r>
          </w:p>
        </w:tc>
        <w:tc>
          <w:tcPr>
            <w:tcW w:w="2498" w:type="dxa"/>
            <w:gridSpan w:val="4"/>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rsidP="00186B4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Nenad Šiškov ,</w:t>
            </w:r>
            <w:r w:rsidR="00186B42">
              <w:rPr>
                <w:rFonts w:ascii="Arial" w:eastAsia="Arial" w:hAnsi="Arial" w:cs="Arial"/>
                <w:color w:val="000000"/>
                <w:sz w:val="20"/>
                <w:szCs w:val="20"/>
              </w:rPr>
              <w:t>S. Lecturer</w:t>
            </w:r>
          </w:p>
        </w:tc>
        <w:tc>
          <w:tcPr>
            <w:tcW w:w="2292"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606FB9" w:rsidRPr="005E6C61" w:rsidRDefault="00606FB9" w:rsidP="00852CE5">
            <w:pPr>
              <w:rPr>
                <w:rFonts w:ascii="Arial" w:hAnsi="Arial" w:cs="Arial"/>
                <w:sz w:val="20"/>
                <w:szCs w:val="20"/>
              </w:rPr>
            </w:pPr>
            <w:r w:rsidRPr="005E6C61">
              <w:rPr>
                <w:rFonts w:ascii="Arial" w:hAnsi="Arial"/>
                <w:sz w:val="20"/>
                <w:szCs w:val="20"/>
              </w:rPr>
              <w:t>ECTS value</w:t>
            </w:r>
          </w:p>
        </w:tc>
        <w:tc>
          <w:tcPr>
            <w:tcW w:w="2778" w:type="dxa"/>
            <w:gridSpan w:val="5"/>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606FB9">
        <w:trPr>
          <w:trHeight w:val="345"/>
        </w:trPr>
        <w:tc>
          <w:tcPr>
            <w:tcW w:w="1896"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606FB9" w:rsidRPr="00943EE4" w:rsidRDefault="00606FB9" w:rsidP="00DE7895">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98" w:type="dxa"/>
            <w:gridSpan w:val="4"/>
            <w:vMerge w:val="restart"/>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2"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606FB9" w:rsidRPr="005E6C61" w:rsidRDefault="00606FB9" w:rsidP="00852CE5">
            <w:pPr>
              <w:rPr>
                <w:rFonts w:ascii="Arial" w:hAnsi="Arial" w:cs="Arial"/>
                <w:sz w:val="20"/>
                <w:szCs w:val="20"/>
              </w:rPr>
            </w:pPr>
            <w:r w:rsidRPr="005E6C61">
              <w:rPr>
                <w:rFonts w:ascii="Arial" w:hAnsi="Arial"/>
                <w:sz w:val="20"/>
                <w:szCs w:val="20"/>
              </w:rPr>
              <w:t>Teaching (number of hours per semester)</w:t>
            </w:r>
          </w:p>
        </w:tc>
        <w:tc>
          <w:tcPr>
            <w:tcW w:w="72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606FB9" w:rsidRPr="00943EE4" w:rsidRDefault="00606FB9" w:rsidP="00852CE5">
            <w:pPr>
              <w:jc w:val="center"/>
              <w:rPr>
                <w:rFonts w:ascii="Arial" w:hAnsi="Arial" w:cs="Arial"/>
              </w:rPr>
            </w:pPr>
            <w:r w:rsidRPr="00943EE4">
              <w:rPr>
                <w:rFonts w:ascii="Arial" w:hAnsi="Arial"/>
              </w:rPr>
              <w:t>L</w:t>
            </w:r>
          </w:p>
        </w:tc>
        <w:tc>
          <w:tcPr>
            <w:tcW w:w="72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Pr="00943EE4" w:rsidRDefault="00606FB9" w:rsidP="00852CE5">
            <w:pPr>
              <w:jc w:val="center"/>
              <w:rPr>
                <w:rFonts w:ascii="Arial" w:hAnsi="Arial" w:cs="Arial"/>
              </w:rPr>
            </w:pPr>
            <w:r w:rsidRPr="00943EE4">
              <w:rPr>
                <w:rFonts w:ascii="Arial" w:hAnsi="Arial"/>
              </w:rPr>
              <w:t>S</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Pr="00943EE4" w:rsidRDefault="00606FB9" w:rsidP="00852CE5">
            <w:pPr>
              <w:jc w:val="center"/>
              <w:rPr>
                <w:rFonts w:ascii="Arial" w:hAnsi="Arial" w:cs="Arial"/>
              </w:rPr>
            </w:pPr>
            <w:r w:rsidRPr="00943EE4">
              <w:rPr>
                <w:rFonts w:ascii="Arial" w:hAnsi="Arial"/>
              </w:rPr>
              <w:t>E</w:t>
            </w:r>
          </w:p>
        </w:tc>
        <w:tc>
          <w:tcPr>
            <w:tcW w:w="625"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Pr="00943EE4" w:rsidRDefault="00606FB9" w:rsidP="00852CE5">
            <w:pPr>
              <w:jc w:val="center"/>
            </w:pPr>
            <w:r w:rsidRPr="00943EE4">
              <w:rPr>
                <w:rFonts w:ascii="Arial" w:hAnsi="Arial"/>
              </w:rPr>
              <w:t>T</w:t>
            </w:r>
          </w:p>
        </w:tc>
      </w:tr>
      <w:tr w:rsidR="00606FB9">
        <w:trPr>
          <w:trHeight w:val="345"/>
        </w:trPr>
        <w:tc>
          <w:tcPr>
            <w:tcW w:w="1896"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98" w:type="dxa"/>
            <w:gridSpan w:val="4"/>
            <w:vMerge/>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2"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606FB9" w:rsidRPr="005E6C61"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20</w:t>
            </w:r>
          </w:p>
        </w:tc>
        <w:tc>
          <w:tcPr>
            <w:tcW w:w="72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25</w:t>
            </w:r>
          </w:p>
        </w:tc>
        <w:tc>
          <w:tcPr>
            <w:tcW w:w="625"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606FB9">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606FB9" w:rsidRPr="00943EE4" w:rsidRDefault="00606FB9" w:rsidP="00DE7895">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98" w:type="dxa"/>
            <w:gridSpan w:val="4"/>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2"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606FB9" w:rsidRPr="005E6C61" w:rsidRDefault="00606FB9" w:rsidP="00852CE5">
            <w:pPr>
              <w:rPr>
                <w:rStyle w:val="Zadanifontodlomka1"/>
                <w:rFonts w:ascii="Arial" w:hAnsi="Arial" w:cs="Arial"/>
                <w:sz w:val="20"/>
                <w:szCs w:val="20"/>
              </w:rPr>
            </w:pPr>
            <w:r w:rsidRPr="005E6C61">
              <w:rPr>
                <w:rFonts w:ascii="Arial" w:hAnsi="Arial"/>
                <w:sz w:val="20"/>
                <w:szCs w:val="20"/>
              </w:rPr>
              <w:t xml:space="preserve">Percentage of e-learning </w:t>
            </w:r>
          </w:p>
        </w:tc>
        <w:tc>
          <w:tcPr>
            <w:tcW w:w="2778" w:type="dxa"/>
            <w:gridSpan w:val="5"/>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25%</w:t>
            </w:r>
          </w:p>
        </w:tc>
      </w:tr>
      <w:tr w:rsidR="00DE7895">
        <w:tc>
          <w:tcPr>
            <w:tcW w:w="9464" w:type="dxa"/>
            <w:gridSpan w:val="15"/>
            <w:tcBorders>
              <w:top w:val="single" w:sz="12" w:space="0" w:color="000000"/>
              <w:left w:val="single" w:sz="12" w:space="0" w:color="000000"/>
              <w:bottom w:val="single" w:sz="12" w:space="0" w:color="000000"/>
              <w:right w:val="single" w:sz="12" w:space="0" w:color="000000"/>
            </w:tcBorders>
            <w:shd w:val="clear" w:color="auto" w:fill="99CCFF"/>
            <w:vAlign w:val="center"/>
          </w:tcPr>
          <w:p w:rsidR="00DE7895" w:rsidRPr="00943EE4" w:rsidRDefault="00DE7895" w:rsidP="00DE7895">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COURSE DESCRIPTION</w:t>
            </w:r>
          </w:p>
        </w:tc>
      </w:tr>
      <w:tr w:rsidR="00DE7895">
        <w:trPr>
          <w:trHeight w:val="477"/>
        </w:trPr>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8" w:type="dxa"/>
            <w:gridSpan w:val="13"/>
            <w:tcBorders>
              <w:top w:val="single" w:sz="12" w:space="0" w:color="000000"/>
              <w:left w:val="single" w:sz="4" w:space="0" w:color="000000"/>
              <w:bottom w:val="single" w:sz="4" w:space="0" w:color="000000"/>
              <w:right w:val="single" w:sz="12" w:space="0" w:color="000000"/>
            </w:tcBorders>
            <w:shd w:val="clear" w:color="auto" w:fill="auto"/>
            <w:vAlign w:val="center"/>
          </w:tcPr>
          <w:p w:rsidR="00DE7895" w:rsidRDefault="00606FB9">
            <w:pPr>
              <w:pStyle w:val="Normal1"/>
              <w:widowControl/>
              <w:pBdr>
                <w:top w:val="nil"/>
                <w:left w:val="nil"/>
                <w:bottom w:val="nil"/>
                <w:right w:val="nil"/>
                <w:between w:val="nil"/>
              </w:pBdr>
              <w:tabs>
                <w:tab w:val="left" w:pos="2820"/>
              </w:tabs>
              <w:rPr>
                <w:color w:val="000000"/>
              </w:rPr>
            </w:pPr>
            <w:r w:rsidRPr="00943EE4">
              <w:rPr>
                <w:rFonts w:ascii="Arial" w:hAnsi="Arial" w:cs="Arial"/>
                <w:color w:val="000000"/>
                <w:sz w:val="20"/>
                <w:szCs w:val="20"/>
                <w:lang w:val="en-GB"/>
              </w:rPr>
              <w:t>Teaching the students the basic theoretical principles and practical application of computers both in everyday life and in music, with the accent on the Sibelius 7 notes processing programme.</w:t>
            </w:r>
          </w:p>
        </w:tc>
      </w:tr>
      <w:tr w:rsidR="00DE7895">
        <w:tc>
          <w:tcPr>
            <w:tcW w:w="1896"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vAlign w:val="center"/>
          </w:tcPr>
          <w:p w:rsidR="00DE7895" w:rsidRDefault="00A136E4">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A136E4">
              <w:rPr>
                <w:rFonts w:ascii="Arial" w:eastAsia="Arial" w:hAnsi="Arial" w:cs="Arial"/>
                <w:color w:val="000000"/>
                <w:sz w:val="20"/>
                <w:szCs w:val="20"/>
              </w:rPr>
              <w:t>No conditions.</w:t>
            </w:r>
          </w:p>
        </w:tc>
      </w:tr>
      <w:tr w:rsidR="00DE7895">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186B42">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tcPr>
          <w:p w:rsidR="00A136E4" w:rsidRPr="00A136E4" w:rsidRDefault="00A136E4" w:rsidP="00A136E4">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A136E4">
              <w:rPr>
                <w:rFonts w:ascii="Arial" w:eastAsia="Arial" w:hAnsi="Arial" w:cs="Arial"/>
                <w:color w:val="000000"/>
                <w:sz w:val="20"/>
                <w:szCs w:val="20"/>
              </w:rPr>
              <w:t>It is expected that students, after passing the exam in the course:</w:t>
            </w:r>
          </w:p>
          <w:p w:rsidR="00A136E4" w:rsidRPr="00A136E4" w:rsidRDefault="00A136E4" w:rsidP="00A136E4">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A136E4">
              <w:rPr>
                <w:rFonts w:ascii="Arial" w:eastAsia="Arial" w:hAnsi="Arial" w:cs="Arial"/>
                <w:color w:val="000000"/>
                <w:sz w:val="20"/>
                <w:szCs w:val="20"/>
              </w:rPr>
              <w:t>● Fully master the Sibelius 7 program</w:t>
            </w:r>
          </w:p>
          <w:p w:rsidR="00A136E4" w:rsidRPr="00A136E4" w:rsidRDefault="00A136E4" w:rsidP="00A136E4">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A136E4">
              <w:rPr>
                <w:rFonts w:ascii="Arial" w:eastAsia="Arial" w:hAnsi="Arial" w:cs="Arial"/>
                <w:color w:val="000000"/>
                <w:sz w:val="20"/>
                <w:szCs w:val="20"/>
              </w:rPr>
              <w:t>● know how to create new instruments that are not part of the program</w:t>
            </w:r>
          </w:p>
          <w:p w:rsidR="00A136E4" w:rsidRPr="00A136E4" w:rsidRDefault="00A136E4" w:rsidP="00A136E4">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A136E4">
              <w:rPr>
                <w:rFonts w:ascii="Arial" w:eastAsia="Arial" w:hAnsi="Arial" w:cs="Arial"/>
                <w:color w:val="000000"/>
                <w:sz w:val="20"/>
                <w:szCs w:val="20"/>
              </w:rPr>
              <w:t>● know how to adapt the program to your needs</w:t>
            </w:r>
          </w:p>
          <w:p w:rsidR="00DE7895" w:rsidRDefault="00A136E4" w:rsidP="00A136E4">
            <w:pPr>
              <w:pStyle w:val="Normal1"/>
              <w:widowControl/>
              <w:pBdr>
                <w:top w:val="nil"/>
                <w:left w:val="nil"/>
                <w:bottom w:val="nil"/>
                <w:right w:val="nil"/>
                <w:between w:val="nil"/>
              </w:pBdr>
              <w:tabs>
                <w:tab w:val="left" w:pos="-60"/>
              </w:tabs>
              <w:spacing w:after="200" w:line="276" w:lineRule="auto"/>
              <w:rPr>
                <w:color w:val="000000"/>
              </w:rPr>
            </w:pPr>
            <w:r w:rsidRPr="00A136E4">
              <w:rPr>
                <w:rFonts w:ascii="Arial" w:eastAsia="Arial" w:hAnsi="Arial" w:cs="Arial"/>
                <w:color w:val="000000"/>
                <w:sz w:val="20"/>
                <w:szCs w:val="20"/>
              </w:rPr>
              <w:t>● be able to create a complex score, both classical and alternative in appearance</w:t>
            </w:r>
          </w:p>
        </w:tc>
      </w:tr>
      <w:tr w:rsidR="00A136E4">
        <w:trPr>
          <w:trHeight w:val="225"/>
        </w:trPr>
        <w:tc>
          <w:tcPr>
            <w:tcW w:w="1896" w:type="dxa"/>
            <w:gridSpan w:val="2"/>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A136E4" w:rsidRPr="00943EE4" w:rsidRDefault="00186B42" w:rsidP="00A136E4">
            <w:pPr>
              <w:pStyle w:val="Normal10"/>
              <w:tabs>
                <w:tab w:val="left" w:pos="2820"/>
              </w:tabs>
              <w:rPr>
                <w:rFonts w:ascii="Arial" w:hAnsi="Arial" w:cs="Arial"/>
                <w:color w:val="000000"/>
                <w:sz w:val="20"/>
                <w:szCs w:val="20"/>
                <w:lang w:val="en-GB"/>
              </w:rPr>
            </w:pPr>
            <w:r>
              <w:rPr>
                <w:rFonts w:ascii="Arial" w:hAnsi="Arial" w:cs="Arial"/>
                <w:color w:val="000000"/>
                <w:sz w:val="20"/>
                <w:szCs w:val="20"/>
                <w:lang w:val="en-GB"/>
              </w:rPr>
              <w:t>Course c</w:t>
            </w:r>
            <w:r w:rsidR="00A136E4" w:rsidRPr="00943EE4">
              <w:rPr>
                <w:rFonts w:ascii="Arial" w:hAnsi="Arial" w:cs="Arial"/>
                <w:color w:val="000000"/>
                <w:sz w:val="20"/>
                <w:szCs w:val="20"/>
                <w:lang w:val="en-GB"/>
              </w:rPr>
              <w:t>ontents detailed by classes</w:t>
            </w: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A136E4" w:rsidRDefault="00A136E4" w:rsidP="001829CD">
            <w:pPr>
              <w:pStyle w:val="Normal1"/>
              <w:widowControl/>
              <w:numPr>
                <w:ilvl w:val="0"/>
                <w:numId w:val="1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A136E4" w:rsidRPr="00A136E4" w:rsidRDefault="00A136E4" w:rsidP="00A136E4">
            <w:pPr>
              <w:rPr>
                <w:b/>
              </w:rPr>
            </w:pPr>
            <w:r w:rsidRPr="00A136E4">
              <w:rPr>
                <w:b/>
              </w:rPr>
              <w:t>Sibelius 7 - Introduction, interface, work with ribbon</w:t>
            </w:r>
          </w:p>
        </w:tc>
      </w:tr>
      <w:tr w:rsidR="00A136E4">
        <w:trPr>
          <w:trHeight w:val="224"/>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A136E4" w:rsidRDefault="00A136E4" w:rsidP="00A136E4">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A136E4" w:rsidRDefault="00A136E4" w:rsidP="00A136E4">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136E4" w:rsidRPr="00410AAD" w:rsidRDefault="00A136E4" w:rsidP="00A136E4">
            <w:r w:rsidRPr="00410AAD">
              <w:t>Students will be introduced to the Sibelius 7 program interface.</w:t>
            </w:r>
          </w:p>
        </w:tc>
      </w:tr>
      <w:tr w:rsidR="00A136E4">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A136E4" w:rsidRDefault="00A136E4" w:rsidP="00A136E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A136E4" w:rsidRDefault="00A136E4" w:rsidP="001829CD">
            <w:pPr>
              <w:pStyle w:val="Normal1"/>
              <w:widowControl/>
              <w:numPr>
                <w:ilvl w:val="0"/>
                <w:numId w:val="1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A136E4" w:rsidRPr="00A136E4" w:rsidRDefault="00A136E4" w:rsidP="00A136E4">
            <w:pPr>
              <w:rPr>
                <w:b/>
              </w:rPr>
            </w:pPr>
            <w:r w:rsidRPr="00A136E4">
              <w:rPr>
                <w:b/>
              </w:rPr>
              <w:t>Sibelius 7 - Adjust settings</w:t>
            </w:r>
          </w:p>
        </w:tc>
      </w:tr>
      <w:tr w:rsidR="00A136E4">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A136E4" w:rsidRDefault="00A136E4" w:rsidP="00A136E4">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A136E4" w:rsidRDefault="00A136E4" w:rsidP="00A136E4">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136E4" w:rsidRPr="00410AAD" w:rsidRDefault="00A136E4" w:rsidP="00A136E4">
            <w:r w:rsidRPr="00410AAD">
              <w:t>Students will learn to tailor the program to their needs.</w:t>
            </w:r>
          </w:p>
        </w:tc>
      </w:tr>
      <w:tr w:rsidR="00A136E4">
        <w:trPr>
          <w:trHeight w:val="211"/>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A136E4" w:rsidRDefault="00A136E4" w:rsidP="00A136E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A136E4" w:rsidRDefault="00A136E4" w:rsidP="001829CD">
            <w:pPr>
              <w:pStyle w:val="Normal1"/>
              <w:widowControl/>
              <w:numPr>
                <w:ilvl w:val="0"/>
                <w:numId w:val="1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A136E4" w:rsidRPr="00A136E4" w:rsidRDefault="00A136E4" w:rsidP="00A136E4">
            <w:pPr>
              <w:rPr>
                <w:b/>
              </w:rPr>
            </w:pPr>
            <w:r w:rsidRPr="00A136E4">
              <w:rPr>
                <w:b/>
              </w:rPr>
              <w:t>Sibelius 7 - Creating a score, basic processing, printing</w:t>
            </w:r>
          </w:p>
        </w:tc>
      </w:tr>
      <w:tr w:rsidR="00A136E4">
        <w:trPr>
          <w:trHeight w:val="21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A136E4" w:rsidRDefault="00A136E4" w:rsidP="00A136E4">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A136E4" w:rsidRDefault="00A136E4" w:rsidP="00A136E4">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136E4" w:rsidRDefault="00A136E4" w:rsidP="00A136E4">
            <w:r w:rsidRPr="00410AAD">
              <w:t>Students will master the basic way of processing music text.</w:t>
            </w:r>
          </w:p>
        </w:tc>
      </w:tr>
      <w:tr w:rsidR="00DE7895">
        <w:trPr>
          <w:trHeight w:val="48"/>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File tab</w:t>
            </w:r>
          </w:p>
        </w:tc>
      </w:tr>
      <w:tr w:rsidR="00DE7895">
        <w:trPr>
          <w:trHeight w:val="47"/>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Students will learn all about: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work with documents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document sharing</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creating a new score</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Open documents from previous versions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lastRenderedPageBreak/>
              <w:t>● open MIDI files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sharing and merging sheet music</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print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Export scores in audio, graphic, midi, MusicXML, PDF, manuscript paper format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creating educational scripts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settings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keyboard shortcuts</w:t>
            </w:r>
          </w:p>
          <w:p w:rsidR="00DE7895" w:rsidRDefault="00A136E4" w:rsidP="00A136E4">
            <w:pPr>
              <w:pStyle w:val="Normal1"/>
              <w:widowControl/>
              <w:pBdr>
                <w:top w:val="nil"/>
                <w:left w:val="nil"/>
                <w:bottom w:val="nil"/>
                <w:right w:val="nil"/>
                <w:between w:val="nil"/>
              </w:pBdr>
              <w:tabs>
                <w:tab w:val="left" w:pos="-2098"/>
              </w:tabs>
              <w:spacing w:after="200" w:line="276" w:lineRule="auto"/>
              <w:rPr>
                <w:color w:val="000000"/>
                <w:sz w:val="20"/>
                <w:szCs w:val="20"/>
              </w:rPr>
            </w:pPr>
            <w:r w:rsidRPr="00A136E4">
              <w:rPr>
                <w:rFonts w:ascii="Arial" w:eastAsia="Arial" w:hAnsi="Arial" w:cs="Arial"/>
                <w:color w:val="000000"/>
                <w:sz w:val="20"/>
                <w:szCs w:val="20"/>
              </w:rPr>
              <w:t>● display modes</w:t>
            </w:r>
          </w:p>
        </w:tc>
      </w:tr>
      <w:tr w:rsidR="00DE7895">
        <w:trPr>
          <w:trHeight w:val="2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Home tab</w:t>
            </w:r>
          </w:p>
        </w:tc>
      </w:tr>
      <w:tr w:rsidR="00DE7895">
        <w:trPr>
          <w:trHeight w:val="2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Students will learn about: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selection methods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creating 'decorative notes'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work with 'Ideas' options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items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edited instruments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beats and pauses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coloring content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filters and browser</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hidden objects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inspector</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batch processing</w:t>
            </w:r>
          </w:p>
          <w:p w:rsidR="00DE7895" w:rsidRDefault="00A136E4" w:rsidP="00A136E4">
            <w:pPr>
              <w:pStyle w:val="Normal1"/>
              <w:widowControl/>
              <w:pBdr>
                <w:top w:val="nil"/>
                <w:left w:val="nil"/>
                <w:bottom w:val="nil"/>
                <w:right w:val="nil"/>
                <w:between w:val="nil"/>
              </w:pBdr>
              <w:tabs>
                <w:tab w:val="left" w:pos="-2098"/>
              </w:tabs>
              <w:spacing w:after="200" w:line="276" w:lineRule="auto"/>
              <w:rPr>
                <w:color w:val="000000"/>
                <w:sz w:val="20"/>
                <w:szCs w:val="20"/>
              </w:rPr>
            </w:pPr>
            <w:r w:rsidRPr="00A136E4">
              <w:rPr>
                <w:rFonts w:ascii="Arial" w:eastAsia="Arial" w:hAnsi="Arial" w:cs="Arial"/>
                <w:color w:val="000000"/>
                <w:sz w:val="20"/>
                <w:szCs w:val="20"/>
              </w:rPr>
              <w:t>● plugins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Note input tab</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Students will learn about: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note input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keypad</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mouse input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Keyboard or MIDI keyboard input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triplets and other divisions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transposition</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arranging</w:t>
            </w:r>
          </w:p>
          <w:p w:rsidR="00DE7895" w:rsidRDefault="00A136E4" w:rsidP="00A136E4">
            <w:pPr>
              <w:pStyle w:val="Normal1"/>
              <w:widowControl/>
              <w:pBdr>
                <w:top w:val="nil"/>
                <w:left w:val="nil"/>
                <w:bottom w:val="nil"/>
                <w:right w:val="nil"/>
                <w:between w:val="nil"/>
              </w:pBdr>
              <w:tabs>
                <w:tab w:val="left" w:pos="-2098"/>
              </w:tabs>
              <w:spacing w:after="200" w:line="276" w:lineRule="auto"/>
              <w:rPr>
                <w:color w:val="000000"/>
                <w:sz w:val="20"/>
                <w:szCs w:val="20"/>
              </w:rPr>
            </w:pPr>
            <w:r w:rsidRPr="00A136E4">
              <w:rPr>
                <w:rFonts w:ascii="Arial" w:eastAsia="Arial" w:hAnsi="Arial" w:cs="Arial"/>
                <w:color w:val="000000"/>
                <w:sz w:val="20"/>
                <w:szCs w:val="20"/>
              </w:rPr>
              <w:t>● transformations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Notations tab</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Students will learn about: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keys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tonalities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rhythms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tactile lines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dynamics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bows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symbols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Editing head notes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work with percussive instruments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rhythmic divisions</w:t>
            </w:r>
          </w:p>
          <w:p w:rsidR="00DE7895" w:rsidRDefault="00A136E4" w:rsidP="00A136E4">
            <w:pPr>
              <w:pStyle w:val="Normal1"/>
              <w:widowControl/>
              <w:pBdr>
                <w:top w:val="nil"/>
                <w:left w:val="nil"/>
                <w:bottom w:val="nil"/>
                <w:right w:val="nil"/>
                <w:between w:val="nil"/>
              </w:pBdr>
              <w:tabs>
                <w:tab w:val="left" w:pos="-2098"/>
              </w:tabs>
              <w:spacing w:after="200" w:line="276" w:lineRule="auto"/>
              <w:rPr>
                <w:color w:val="000000"/>
                <w:sz w:val="20"/>
                <w:szCs w:val="20"/>
              </w:rPr>
            </w:pPr>
            <w:r w:rsidRPr="00A136E4">
              <w:rPr>
                <w:rFonts w:ascii="Arial" w:eastAsia="Arial" w:hAnsi="Arial" w:cs="Arial"/>
                <w:color w:val="000000"/>
                <w:sz w:val="20"/>
                <w:szCs w:val="20"/>
              </w:rPr>
              <w:t>● Import graphics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Text tab</w:t>
            </w:r>
          </w:p>
        </w:tc>
      </w:tr>
      <w:tr w:rsidR="00DE7895">
        <w:trPr>
          <w:trHeight w:val="413"/>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Students will learn about: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work with text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instrument names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fonts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signing verses below notes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chordal symbols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mandolin diagrams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marks on parts of the score</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lastRenderedPageBreak/>
              <w:t>● numbering of clocks, pages</w:t>
            </w:r>
          </w:p>
          <w:p w:rsidR="00DE7895" w:rsidRDefault="00A136E4" w:rsidP="00A136E4">
            <w:pPr>
              <w:pStyle w:val="Normal1"/>
              <w:widowControl/>
              <w:pBdr>
                <w:top w:val="nil"/>
                <w:left w:val="nil"/>
                <w:bottom w:val="nil"/>
                <w:right w:val="nil"/>
                <w:between w:val="nil"/>
              </w:pBdr>
              <w:tabs>
                <w:tab w:val="left" w:pos="-2098"/>
              </w:tabs>
              <w:spacing w:after="200" w:line="276" w:lineRule="auto"/>
              <w:rPr>
                <w:color w:val="000000"/>
                <w:sz w:val="20"/>
                <w:szCs w:val="20"/>
              </w:rPr>
            </w:pPr>
            <w:r w:rsidRPr="00A136E4">
              <w:rPr>
                <w:rFonts w:ascii="Arial" w:eastAsia="Arial" w:hAnsi="Arial" w:cs="Arial"/>
                <w:color w:val="000000"/>
                <w:sz w:val="20"/>
                <w:szCs w:val="20"/>
              </w:rPr>
              <w:t>● text plugins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Play tab</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Students will learn about: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the way the score is played</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playback devices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mixer</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tempo</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interpretation of musical text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methods of execution</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rehearsals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insert a video into the score</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timecode and hit points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playback plugins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virtual instruments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MIDI interface</w:t>
            </w:r>
          </w:p>
          <w:p w:rsidR="00DE7895" w:rsidRDefault="00A136E4" w:rsidP="00A136E4">
            <w:pPr>
              <w:pStyle w:val="Normal1"/>
              <w:widowControl/>
              <w:pBdr>
                <w:top w:val="nil"/>
                <w:left w:val="nil"/>
                <w:bottom w:val="nil"/>
                <w:right w:val="nil"/>
                <w:between w:val="nil"/>
              </w:pBdr>
              <w:tabs>
                <w:tab w:val="left" w:pos="-2098"/>
              </w:tabs>
              <w:spacing w:after="200" w:line="276" w:lineRule="auto"/>
              <w:rPr>
                <w:color w:val="000000"/>
                <w:sz w:val="20"/>
                <w:szCs w:val="20"/>
              </w:rPr>
            </w:pPr>
            <w:r w:rsidRPr="00A136E4">
              <w:rPr>
                <w:rFonts w:ascii="Arial" w:eastAsia="Arial" w:hAnsi="Arial" w:cs="Arial"/>
                <w:color w:val="000000"/>
                <w:sz w:val="20"/>
                <w:szCs w:val="20"/>
              </w:rPr>
              <w:t>● ReWire standard</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Layout tab</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Students will learn about: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Edit the appearance of the document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cover pages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spaces between note systems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Focus the item</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magnetic layout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fractures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tacet</w:t>
            </w:r>
            <w:r>
              <w:rPr>
                <w:rFonts w:ascii="Arial" w:eastAsia="Arial" w:hAnsi="Arial" w:cs="Arial"/>
                <w:color w:val="000000"/>
                <w:sz w:val="20"/>
                <w:szCs w:val="20"/>
              </w:rPr>
              <w:t>s</w:t>
            </w:r>
          </w:p>
          <w:p w:rsidR="00DE7895" w:rsidRDefault="00A136E4" w:rsidP="00A136E4">
            <w:pPr>
              <w:pStyle w:val="Normal1"/>
              <w:widowControl/>
              <w:pBdr>
                <w:top w:val="nil"/>
                <w:left w:val="nil"/>
                <w:bottom w:val="nil"/>
                <w:right w:val="nil"/>
                <w:between w:val="nil"/>
              </w:pBdr>
              <w:tabs>
                <w:tab w:val="left" w:pos="-2098"/>
              </w:tabs>
              <w:spacing w:after="200" w:line="276" w:lineRule="auto"/>
              <w:rPr>
                <w:color w:val="000000"/>
                <w:sz w:val="20"/>
                <w:szCs w:val="20"/>
              </w:rPr>
            </w:pPr>
            <w:r w:rsidRPr="00A136E4">
              <w:rPr>
                <w:rFonts w:ascii="Arial" w:eastAsia="Arial" w:hAnsi="Arial" w:cs="Arial"/>
                <w:color w:val="000000"/>
                <w:sz w:val="20"/>
                <w:szCs w:val="20"/>
              </w:rPr>
              <w:t>● formatting</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Appearance tab</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Students will learn about: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Work with the display mode editor</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save the display mode</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Editing the distance between objects, basic positions</w:t>
            </w:r>
          </w:p>
          <w:p w:rsidR="00DE7895" w:rsidRDefault="00A136E4" w:rsidP="00A136E4">
            <w:pPr>
              <w:pStyle w:val="Normal1"/>
              <w:widowControl/>
              <w:pBdr>
                <w:top w:val="nil"/>
                <w:left w:val="nil"/>
                <w:bottom w:val="nil"/>
                <w:right w:val="nil"/>
                <w:between w:val="nil"/>
              </w:pBdr>
              <w:tabs>
                <w:tab w:val="left" w:pos="-2098"/>
              </w:tabs>
              <w:spacing w:after="200" w:line="276" w:lineRule="auto"/>
              <w:rPr>
                <w:color w:val="000000"/>
                <w:sz w:val="20"/>
                <w:szCs w:val="20"/>
              </w:rPr>
            </w:pPr>
            <w:r w:rsidRPr="00A136E4">
              <w:rPr>
                <w:rFonts w:ascii="Arial" w:eastAsia="Arial" w:hAnsi="Arial" w:cs="Arial"/>
                <w:color w:val="000000"/>
                <w:sz w:val="20"/>
                <w:szCs w:val="20"/>
              </w:rPr>
              <w:t>● music fonts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Parts tab</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Students will learn about: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work with desks - 'tunes'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Editing desks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Edit multiple ports at once</w:t>
            </w:r>
          </w:p>
          <w:p w:rsidR="00DE7895" w:rsidRDefault="00A136E4" w:rsidP="00A136E4">
            <w:pPr>
              <w:pStyle w:val="Normal1"/>
              <w:widowControl/>
              <w:pBdr>
                <w:top w:val="nil"/>
                <w:left w:val="nil"/>
                <w:bottom w:val="nil"/>
                <w:right w:val="nil"/>
                <w:between w:val="nil"/>
              </w:pBdr>
              <w:tabs>
                <w:tab w:val="left" w:pos="-2098"/>
              </w:tabs>
              <w:spacing w:after="200" w:line="276" w:lineRule="auto"/>
              <w:rPr>
                <w:color w:val="000000"/>
                <w:sz w:val="20"/>
                <w:szCs w:val="20"/>
              </w:rPr>
            </w:pPr>
            <w:r w:rsidRPr="00A136E4">
              <w:rPr>
                <w:rFonts w:ascii="Arial" w:eastAsia="Arial" w:hAnsi="Arial" w:cs="Arial"/>
                <w:color w:val="000000"/>
                <w:sz w:val="20"/>
                <w:szCs w:val="20"/>
              </w:rPr>
              <w:t>● export of ports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Review tab</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Students will learn about: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adding comments to the sheet music</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coloring parts of the musical text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work with document versions</w:t>
            </w:r>
          </w:p>
          <w:p w:rsidR="00DE7895" w:rsidRDefault="00A136E4" w:rsidP="00A136E4">
            <w:pPr>
              <w:pStyle w:val="Normal1"/>
              <w:widowControl/>
              <w:pBdr>
                <w:top w:val="nil"/>
                <w:left w:val="nil"/>
                <w:bottom w:val="nil"/>
                <w:right w:val="nil"/>
                <w:between w:val="nil"/>
              </w:pBdr>
              <w:tabs>
                <w:tab w:val="left" w:pos="-2098"/>
              </w:tabs>
              <w:spacing w:after="200" w:line="276" w:lineRule="auto"/>
              <w:rPr>
                <w:color w:val="000000"/>
                <w:sz w:val="20"/>
                <w:szCs w:val="20"/>
              </w:rPr>
            </w:pPr>
            <w:r w:rsidRPr="00A136E4">
              <w:rPr>
                <w:rFonts w:ascii="Arial" w:eastAsia="Arial" w:hAnsi="Arial" w:cs="Arial"/>
                <w:color w:val="000000"/>
                <w:sz w:val="20"/>
                <w:szCs w:val="20"/>
              </w:rPr>
              <w:t>● analytical plugins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Sibelius 7 – View tab</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Students will learn about:</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arranging pages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navigation</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panoramic view</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zoom modes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t>● Hiding objects</w:t>
            </w:r>
          </w:p>
          <w:p w:rsidR="00A136E4" w:rsidRPr="00A136E4" w:rsidRDefault="00A136E4" w:rsidP="00A136E4">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136E4">
              <w:rPr>
                <w:rFonts w:ascii="Arial" w:eastAsia="Arial" w:hAnsi="Arial" w:cs="Arial"/>
                <w:color w:val="000000"/>
                <w:sz w:val="20"/>
                <w:szCs w:val="20"/>
              </w:rPr>
              <w:lastRenderedPageBreak/>
              <w:t>● show and hide different edit panels</w:t>
            </w:r>
          </w:p>
          <w:p w:rsidR="00DE7895" w:rsidRDefault="00A136E4" w:rsidP="00A136E4">
            <w:pPr>
              <w:pStyle w:val="Normal1"/>
              <w:widowControl/>
              <w:pBdr>
                <w:top w:val="nil"/>
                <w:left w:val="nil"/>
                <w:bottom w:val="nil"/>
                <w:right w:val="nil"/>
                <w:between w:val="nil"/>
              </w:pBdr>
              <w:tabs>
                <w:tab w:val="left" w:pos="-2098"/>
              </w:tabs>
              <w:spacing w:after="200" w:line="276" w:lineRule="auto"/>
              <w:rPr>
                <w:color w:val="000000"/>
                <w:sz w:val="20"/>
                <w:szCs w:val="20"/>
              </w:rPr>
            </w:pPr>
            <w:r w:rsidRPr="00A136E4">
              <w:rPr>
                <w:rFonts w:ascii="Arial" w:eastAsia="Arial" w:hAnsi="Arial" w:cs="Arial"/>
                <w:color w:val="000000"/>
                <w:sz w:val="20"/>
                <w:szCs w:val="20"/>
              </w:rPr>
              <w:t>● How to arrange the contents of the main window</w:t>
            </w:r>
          </w:p>
        </w:tc>
      </w:tr>
      <w:tr w:rsidR="00A136E4">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A136E4" w:rsidRDefault="00A136E4" w:rsidP="00A136E4">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A136E4" w:rsidRDefault="00A136E4" w:rsidP="001829CD">
            <w:pPr>
              <w:pStyle w:val="Normal1"/>
              <w:widowControl/>
              <w:numPr>
                <w:ilvl w:val="0"/>
                <w:numId w:val="11"/>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A136E4" w:rsidRPr="00A136E4" w:rsidRDefault="00A136E4" w:rsidP="00A136E4">
            <w:pPr>
              <w:rPr>
                <w:b/>
              </w:rPr>
            </w:pPr>
            <w:r w:rsidRPr="00A136E4">
              <w:rPr>
                <w:b/>
              </w:rPr>
              <w:t>Semester summary and exam preparation</w:t>
            </w:r>
          </w:p>
        </w:tc>
      </w:tr>
      <w:tr w:rsidR="00A136E4">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A136E4" w:rsidRDefault="00A136E4" w:rsidP="00A136E4">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A136E4" w:rsidRDefault="00A136E4" w:rsidP="00A136E4">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4" w:space="0" w:color="000000"/>
              <w:right w:val="single" w:sz="12" w:space="0" w:color="000000"/>
            </w:tcBorders>
            <w:shd w:val="clear" w:color="auto" w:fill="auto"/>
            <w:tcMar>
              <w:left w:w="103" w:type="dxa"/>
              <w:right w:w="108" w:type="dxa"/>
            </w:tcMar>
          </w:tcPr>
          <w:p w:rsidR="00A136E4" w:rsidRDefault="00A136E4" w:rsidP="00A136E4">
            <w:r w:rsidRPr="0079493E">
              <w:t>Students will be introduced to the content of the exam.</w:t>
            </w:r>
          </w:p>
        </w:tc>
      </w:tr>
      <w:tr w:rsidR="00606FB9">
        <w:trPr>
          <w:trHeight w:val="349"/>
        </w:trPr>
        <w:tc>
          <w:tcPr>
            <w:tcW w:w="1896"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606FB9" w:rsidRPr="00943EE4" w:rsidRDefault="00606FB9"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75" w:type="dxa"/>
            <w:gridSpan w:val="5"/>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color w:val="000000"/>
                <w:sz w:val="20"/>
                <w:szCs w:val="20"/>
                <w:lang w:val="en-GB"/>
              </w:rPr>
              <w:t xml:space="preserve"> </w:t>
            </w:r>
            <w:r w:rsidRPr="005C0E74">
              <w:rPr>
                <w:rFonts w:ascii="Arial" w:hAnsi="Arial" w:cs="Arial"/>
                <w:b/>
                <w:color w:val="000000"/>
                <w:sz w:val="20"/>
                <w:szCs w:val="20"/>
                <w:lang w:val="en-GB"/>
              </w:rPr>
              <w:t>exrcises</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606FB9" w:rsidRPr="00943EE4" w:rsidRDefault="00606FB9" w:rsidP="00852CE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5C0E74">
              <w:rPr>
                <w:rFonts w:ascii="Arial" w:hAnsi="Arial" w:cs="Arial"/>
                <w:color w:val="000000"/>
                <w:sz w:val="20"/>
                <w:szCs w:val="20"/>
                <w:lang w:val="en-GB"/>
              </w:rPr>
              <w:t>field education</w:t>
            </w:r>
          </w:p>
        </w:tc>
        <w:tc>
          <w:tcPr>
            <w:tcW w:w="4193" w:type="dxa"/>
            <w:gridSpan w:val="8"/>
            <w:vMerge w:val="restart"/>
            <w:tcBorders>
              <w:top w:val="single" w:sz="12" w:space="0" w:color="000000"/>
              <w:left w:val="single" w:sz="4" w:space="0" w:color="000000"/>
              <w:bottom w:val="single" w:sz="4" w:space="0" w:color="000000"/>
              <w:right w:val="single" w:sz="12"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5C0E74">
              <w:rPr>
                <w:rFonts w:ascii="Arial" w:hAnsi="Arial" w:cs="Arial"/>
                <w:color w:val="000000"/>
                <w:sz w:val="20"/>
                <w:szCs w:val="20"/>
                <w:lang w:val="en-GB"/>
              </w:rPr>
              <w:t>mentoring</w:t>
            </w:r>
          </w:p>
          <w:p w:rsidR="00606FB9" w:rsidRPr="00943EE4" w:rsidRDefault="00606FB9" w:rsidP="00852CE5">
            <w:pPr>
              <w:pStyle w:val="Normal10"/>
              <w:tabs>
                <w:tab w:val="left" w:pos="2820"/>
              </w:tabs>
              <w:rPr>
                <w:color w:val="000000"/>
                <w:lang w:val="en-GB"/>
              </w:rPr>
            </w:pPr>
            <w:r w:rsidRPr="00943EE4">
              <w:rPr>
                <w:rFonts w:ascii="Arial" w:hAnsi="Arial" w:cs="Arial"/>
                <w:color w:val="000000"/>
                <w:sz w:val="20"/>
                <w:szCs w:val="20"/>
                <w:lang w:val="en-GB"/>
              </w:rPr>
              <w:t> </w:t>
            </w:r>
          </w:p>
        </w:tc>
      </w:tr>
      <w:tr w:rsidR="00DE7895">
        <w:trPr>
          <w:trHeight w:val="577"/>
        </w:trPr>
        <w:tc>
          <w:tcPr>
            <w:tcW w:w="1896"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3375" w:type="dxa"/>
            <w:gridSpan w:val="5"/>
            <w:vMerge/>
            <w:tcBorders>
              <w:top w:val="single" w:sz="12" w:space="0" w:color="000000"/>
              <w:left w:val="single" w:sz="4" w:space="0" w:color="000000"/>
              <w:bottom w:val="single" w:sz="4" w:space="0" w:color="000000"/>
              <w:right w:val="single" w:sz="4" w:space="0" w:color="000000"/>
            </w:tcBorders>
            <w:shd w:val="clear" w:color="auto" w:fill="auto"/>
            <w:vAlign w:val="center"/>
          </w:tcPr>
          <w:p w:rsidR="00DE7895" w:rsidRDefault="00DE7895">
            <w:pPr>
              <w:pStyle w:val="Normal1"/>
              <w:pBdr>
                <w:top w:val="nil"/>
                <w:left w:val="nil"/>
                <w:bottom w:val="nil"/>
                <w:right w:val="nil"/>
                <w:between w:val="nil"/>
              </w:pBdr>
              <w:spacing w:line="276" w:lineRule="auto"/>
              <w:rPr>
                <w:color w:val="000000"/>
              </w:rPr>
            </w:pPr>
          </w:p>
        </w:tc>
        <w:tc>
          <w:tcPr>
            <w:tcW w:w="4193" w:type="dxa"/>
            <w:gridSpan w:val="8"/>
            <w:vMerge/>
            <w:tcBorders>
              <w:top w:val="single" w:sz="12" w:space="0" w:color="000000"/>
              <w:left w:val="single" w:sz="4" w:space="0" w:color="000000"/>
              <w:bottom w:val="single" w:sz="4" w:space="0" w:color="000000"/>
              <w:right w:val="single" w:sz="12" w:space="0" w:color="000000"/>
            </w:tcBorders>
            <w:shd w:val="clear" w:color="auto" w:fill="auto"/>
            <w:vAlign w:val="center"/>
          </w:tcPr>
          <w:p w:rsidR="00DE7895" w:rsidRDefault="00DE7895">
            <w:pPr>
              <w:pStyle w:val="Normal1"/>
              <w:pBdr>
                <w:top w:val="nil"/>
                <w:left w:val="nil"/>
                <w:bottom w:val="nil"/>
                <w:right w:val="nil"/>
                <w:between w:val="nil"/>
              </w:pBdr>
              <w:spacing w:line="276" w:lineRule="auto"/>
              <w:rPr>
                <w:color w:val="000000"/>
              </w:rPr>
            </w:pPr>
          </w:p>
        </w:tc>
      </w:tr>
      <w:tr w:rsidR="00DE7895">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8" w:type="dxa"/>
            <w:gridSpan w:val="13"/>
            <w:tcBorders>
              <w:top w:val="single" w:sz="4" w:space="0" w:color="000000"/>
              <w:left w:val="single" w:sz="4" w:space="0" w:color="000000"/>
              <w:bottom w:val="single" w:sz="12" w:space="0" w:color="000000"/>
              <w:right w:val="single" w:sz="12" w:space="0" w:color="000000"/>
            </w:tcBorders>
            <w:shd w:val="clear" w:color="auto" w:fill="auto"/>
            <w:vAlign w:val="center"/>
          </w:tcPr>
          <w:p w:rsidR="00DE7895" w:rsidRDefault="00AD679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AD679B">
              <w:rPr>
                <w:rFonts w:ascii="Arial" w:eastAsia="Arial" w:hAnsi="Arial" w:cs="Arial"/>
                <w:color w:val="000000"/>
                <w:sz w:val="20"/>
                <w:szCs w:val="20"/>
              </w:rPr>
              <w:t>Class attendance, assignments.</w:t>
            </w:r>
          </w:p>
        </w:tc>
      </w:tr>
      <w:tr w:rsidR="00606FB9">
        <w:trPr>
          <w:trHeight w:val="397"/>
        </w:trPr>
        <w:tc>
          <w:tcPr>
            <w:tcW w:w="1896"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Pr="00943EE4" w:rsidRDefault="00606FB9" w:rsidP="00DE7895">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59"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3"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606FB9">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rFonts w:ascii="Arial" w:eastAsia="Arial" w:hAnsi="Arial" w:cs="Arial"/>
                <w:color w:val="000000"/>
                <w:sz w:val="20"/>
                <w:szCs w:val="20"/>
              </w:rPr>
            </w:pPr>
          </w:p>
        </w:tc>
      </w:tr>
      <w:tr w:rsidR="00606FB9">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rPr>
            </w:pP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606FB9">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color w:val="00000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tabs>
                <w:tab w:val="left" w:pos="2820"/>
              </w:tabs>
              <w:rPr>
                <w:color w:val="000000"/>
              </w:rPr>
            </w:pP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606FB9" w:rsidRDefault="00606FB9" w:rsidP="00852CE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606FB9">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color w:val="000000"/>
              </w:rPr>
            </w:pPr>
          </w:p>
        </w:tc>
        <w:tc>
          <w:tcPr>
            <w:tcW w:w="1659" w:type="dxa"/>
            <w:gridSpan w:val="2"/>
            <w:tcBorders>
              <w:top w:val="single" w:sz="4" w:space="0" w:color="000000"/>
              <w:left w:val="single" w:sz="4" w:space="0" w:color="000000"/>
              <w:bottom w:val="single" w:sz="12" w:space="0" w:color="000000"/>
              <w:right w:val="single" w:sz="8" w:space="0" w:color="000000"/>
            </w:tcBorders>
            <w:shd w:val="clear" w:color="auto" w:fill="auto"/>
            <w:vAlign w:val="center"/>
          </w:tcPr>
          <w:p w:rsidR="00606FB9" w:rsidRPr="00943EE4" w:rsidRDefault="00606FB9" w:rsidP="00852CE5">
            <w:pPr>
              <w:pStyle w:val="Normal10"/>
              <w:tabs>
                <w:tab w:val="left" w:pos="2820"/>
              </w:tabs>
              <w:rPr>
                <w:color w:val="000000"/>
              </w:rPr>
            </w:pPr>
            <w:r w:rsidRPr="00943EE4">
              <w:rPr>
                <w:rFonts w:ascii="Arial" w:hAnsi="Arial" w:cs="Arial"/>
                <w:color w:val="000000"/>
                <w:sz w:val="20"/>
                <w:szCs w:val="20"/>
                <w:lang w:val="en-GB"/>
              </w:rPr>
              <w:t>Written tests</w:t>
            </w:r>
          </w:p>
        </w:tc>
        <w:tc>
          <w:tcPr>
            <w:tcW w:w="775" w:type="dxa"/>
            <w:tcBorders>
              <w:top w:val="single" w:sz="4" w:space="0" w:color="000000"/>
              <w:left w:val="single" w:sz="8" w:space="0" w:color="000000"/>
              <w:bottom w:val="single" w:sz="12" w:space="0" w:color="000000"/>
              <w:right w:val="single" w:sz="8" w:space="0" w:color="000000"/>
            </w:tcBorders>
            <w:shd w:val="clear" w:color="auto" w:fill="auto"/>
            <w:vAlign w:val="center"/>
          </w:tcPr>
          <w:p w:rsidR="00606FB9" w:rsidRDefault="00606FB9" w:rsidP="00852CE5">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c>
          <w:tcPr>
            <w:tcW w:w="129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606FB9" w:rsidRPr="00943EE4" w:rsidRDefault="00606FB9" w:rsidP="00852CE5">
            <w:pPr>
              <w:pStyle w:val="Normal10"/>
              <w:tabs>
                <w:tab w:val="left" w:pos="2820"/>
              </w:tabs>
              <w:rPr>
                <w:color w:val="000000"/>
              </w:rPr>
            </w:pPr>
            <w:r w:rsidRPr="00943EE4">
              <w:rPr>
                <w:rFonts w:ascii="Arial" w:hAnsi="Arial" w:cs="Arial"/>
                <w:color w:val="000000"/>
                <w:sz w:val="20"/>
                <w:szCs w:val="20"/>
                <w:lang w:val="en-GB"/>
              </w:rPr>
              <w:t>Project</w:t>
            </w:r>
          </w:p>
        </w:tc>
        <w:tc>
          <w:tcPr>
            <w:tcW w:w="954" w:type="dxa"/>
            <w:tcBorders>
              <w:top w:val="single" w:sz="4" w:space="0" w:color="000000"/>
              <w:left w:val="single" w:sz="8" w:space="0" w:color="000000"/>
              <w:bottom w:val="single" w:sz="12" w:space="0" w:color="000000"/>
              <w:right w:val="single" w:sz="8" w:space="0" w:color="000000"/>
            </w:tcBorders>
            <w:shd w:val="clear" w:color="auto" w:fill="auto"/>
            <w:vAlign w:val="center"/>
          </w:tcPr>
          <w:p w:rsidR="00606FB9" w:rsidRDefault="00606FB9" w:rsidP="00852CE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606FB9" w:rsidRPr="00943EE4" w:rsidRDefault="00606FB9" w:rsidP="00852CE5">
            <w:pPr>
              <w:pStyle w:val="Normal10"/>
              <w:tabs>
                <w:tab w:val="left" w:pos="2820"/>
              </w:tabs>
              <w:rPr>
                <w:color w:val="000000"/>
              </w:rPr>
            </w:pPr>
          </w:p>
        </w:tc>
        <w:tc>
          <w:tcPr>
            <w:tcW w:w="1333"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606FB9" w:rsidRDefault="00606FB9" w:rsidP="00852CE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DE7895">
        <w:tc>
          <w:tcPr>
            <w:tcW w:w="1896"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568" w:type="dxa"/>
            <w:gridSpan w:val="13"/>
            <w:tcBorders>
              <w:top w:val="single" w:sz="12" w:space="0" w:color="000000"/>
              <w:left w:val="single" w:sz="4" w:space="0" w:color="000000"/>
              <w:bottom w:val="single" w:sz="12" w:space="0" w:color="000000"/>
              <w:right w:val="single" w:sz="12" w:space="0" w:color="000000"/>
            </w:tcBorders>
            <w:shd w:val="clear" w:color="auto" w:fill="auto"/>
          </w:tcPr>
          <w:p w:rsidR="00DE7895" w:rsidRDefault="00AD679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AD679B">
              <w:rPr>
                <w:rFonts w:ascii="Arial" w:eastAsia="Arial" w:hAnsi="Arial" w:cs="Arial"/>
                <w:color w:val="000000"/>
                <w:sz w:val="20"/>
                <w:szCs w:val="20"/>
              </w:rPr>
              <w:t>Prerequisite for the assessment is the regularity of attending classes 50%, the quality of theoretical and practical mastery of the subject 50%.</w:t>
            </w:r>
          </w:p>
        </w:tc>
      </w:tr>
      <w:tr w:rsidR="00F712FD">
        <w:tc>
          <w:tcPr>
            <w:tcW w:w="1896"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DE7895">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790"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2"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3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AD679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D679B" w:rsidRDefault="00AD679B" w:rsidP="00AD679B">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AD679B" w:rsidRPr="00186B42" w:rsidRDefault="00AD679B" w:rsidP="00AD679B">
            <w:pPr>
              <w:rPr>
                <w:rFonts w:ascii="Arial" w:hAnsi="Arial" w:cs="Arial"/>
                <w:sz w:val="20"/>
                <w:szCs w:val="20"/>
              </w:rPr>
            </w:pPr>
            <w:r w:rsidRPr="00186B42">
              <w:rPr>
                <w:rFonts w:ascii="Arial" w:hAnsi="Arial" w:cs="Arial"/>
                <w:sz w:val="20"/>
                <w:szCs w:val="20"/>
              </w:rPr>
              <w:t>The script</w:t>
            </w:r>
          </w:p>
        </w:tc>
        <w:tc>
          <w:tcPr>
            <w:tcW w:w="1242" w:type="dxa"/>
            <w:gridSpan w:val="2"/>
            <w:tcBorders>
              <w:top w:val="single" w:sz="8" w:space="0" w:color="000000"/>
              <w:left w:val="single" w:sz="8" w:space="0" w:color="000000"/>
              <w:bottom w:val="single" w:sz="4" w:space="0" w:color="000000"/>
              <w:right w:val="single" w:sz="8" w:space="0" w:color="000000"/>
            </w:tcBorders>
            <w:shd w:val="clear" w:color="auto" w:fill="auto"/>
          </w:tcPr>
          <w:p w:rsidR="00AD679B" w:rsidRDefault="00AD679B" w:rsidP="00AD679B">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36" w:type="dxa"/>
            <w:gridSpan w:val="3"/>
            <w:tcBorders>
              <w:top w:val="single" w:sz="8" w:space="0" w:color="000000"/>
              <w:left w:val="single" w:sz="8" w:space="0" w:color="000000"/>
              <w:bottom w:val="single" w:sz="4" w:space="0" w:color="000000"/>
              <w:right w:val="single" w:sz="12" w:space="0" w:color="000000"/>
            </w:tcBorders>
            <w:shd w:val="clear" w:color="auto" w:fill="auto"/>
          </w:tcPr>
          <w:p w:rsidR="00AD679B" w:rsidRDefault="00AD679B" w:rsidP="00AD679B">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AD679B">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AD679B" w:rsidRDefault="00AD679B" w:rsidP="00AD679B">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AD679B" w:rsidRPr="00186B42" w:rsidRDefault="00AD679B" w:rsidP="00AD679B">
            <w:pPr>
              <w:rPr>
                <w:rFonts w:ascii="Arial" w:hAnsi="Arial" w:cs="Arial"/>
                <w:sz w:val="20"/>
                <w:szCs w:val="20"/>
              </w:rPr>
            </w:pPr>
            <w:r w:rsidRPr="00186B42">
              <w:rPr>
                <w:rFonts w:ascii="Arial" w:hAnsi="Arial" w:cs="Arial"/>
                <w:sz w:val="20"/>
                <w:szCs w:val="20"/>
              </w:rPr>
              <w:t>Sibelius Manual</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AD679B" w:rsidRDefault="00AD679B" w:rsidP="00AD679B">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AD679B" w:rsidRDefault="00AD679B" w:rsidP="00AD679B">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rPr>
                <w:rFonts w:ascii="Arial" w:eastAsia="Arial" w:hAnsi="Arial" w:cs="Arial"/>
                <w:i/>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rFonts w:ascii="Arial" w:eastAsia="Arial" w:hAnsi="Arial" w:cs="Arial"/>
                <w:i/>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12"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12"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12"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DE7895" w:rsidRPr="00943EE4" w:rsidRDefault="00DE7895" w:rsidP="00DE7895">
            <w:pPr>
              <w:pStyle w:val="Normal10"/>
              <w:tabs>
                <w:tab w:val="left" w:pos="567"/>
              </w:tabs>
              <w:rPr>
                <w:rFonts w:ascii="Arial" w:hAnsi="Arial" w:cs="Arial"/>
                <w:color w:val="000000"/>
                <w:sz w:val="20"/>
                <w:szCs w:val="20"/>
                <w:lang w:val="en-GB"/>
              </w:rPr>
            </w:pPr>
          </w:p>
        </w:tc>
        <w:tc>
          <w:tcPr>
            <w:tcW w:w="7568" w:type="dxa"/>
            <w:gridSpan w:val="13"/>
            <w:tcBorders>
              <w:top w:val="single" w:sz="12" w:space="0" w:color="000000"/>
              <w:left w:val="single" w:sz="4" w:space="0" w:color="000000"/>
              <w:bottom w:val="single" w:sz="4" w:space="0" w:color="000000"/>
              <w:right w:val="single" w:sz="12" w:space="0" w:color="000000"/>
            </w:tcBorders>
            <w:shd w:val="clear" w:color="auto" w:fill="auto"/>
          </w:tcPr>
          <w:p w:rsidR="00AD679B" w:rsidRPr="00AD679B" w:rsidRDefault="00AD679B" w:rsidP="00AD679B">
            <w:pPr>
              <w:pStyle w:val="Normal1"/>
              <w:widowControl/>
              <w:pBdr>
                <w:top w:val="nil"/>
                <w:left w:val="nil"/>
                <w:bottom w:val="nil"/>
                <w:right w:val="nil"/>
                <w:between w:val="nil"/>
              </w:pBdr>
              <w:rPr>
                <w:rFonts w:ascii="Arial" w:eastAsia="Arial" w:hAnsi="Arial" w:cs="Arial"/>
                <w:color w:val="000000"/>
                <w:sz w:val="20"/>
                <w:szCs w:val="20"/>
              </w:rPr>
            </w:pPr>
            <w:r w:rsidRPr="00AD679B">
              <w:rPr>
                <w:rFonts w:ascii="Arial" w:eastAsia="Arial" w:hAnsi="Arial" w:cs="Arial"/>
                <w:color w:val="000000"/>
                <w:sz w:val="20"/>
                <w:szCs w:val="20"/>
              </w:rPr>
              <w:t>Magazines: BUG, ​​PC CHIP, VIDI, EQ</w:t>
            </w:r>
          </w:p>
          <w:p w:rsidR="00DE7895" w:rsidRDefault="00AD679B" w:rsidP="00AD679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AD679B">
              <w:rPr>
                <w:rFonts w:ascii="Arial" w:eastAsia="Arial" w:hAnsi="Arial" w:cs="Arial"/>
                <w:color w:val="000000"/>
                <w:sz w:val="20"/>
                <w:szCs w:val="20"/>
              </w:rPr>
              <w:t>Internet links</w:t>
            </w:r>
          </w:p>
        </w:tc>
      </w:tr>
      <w:tr w:rsidR="00DE7895">
        <w:tc>
          <w:tcPr>
            <w:tcW w:w="1896"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tcPr>
          <w:p w:rsidR="00DE7895" w:rsidRDefault="00AD679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AD679B">
              <w:rPr>
                <w:rFonts w:ascii="Arial" w:eastAsia="Arial" w:hAnsi="Arial" w:cs="Arial"/>
                <w:color w:val="000000"/>
                <w:sz w:val="20"/>
                <w:szCs w:val="20"/>
              </w:rPr>
              <w:t>Student survey.</w:t>
            </w:r>
          </w:p>
        </w:tc>
      </w:tr>
      <w:tr w:rsidR="00DE7895">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Other</w:t>
            </w:r>
          </w:p>
          <w:p w:rsidR="00DE7895" w:rsidRPr="00943EE4" w:rsidRDefault="00DE7895" w:rsidP="00DE7895">
            <w:pPr>
              <w:pStyle w:val="Normal10"/>
              <w:tabs>
                <w:tab w:val="left" w:pos="567"/>
              </w:tabs>
              <w:rPr>
                <w:rFonts w:ascii="Arial" w:hAnsi="Arial" w:cs="Arial"/>
                <w:color w:val="000000"/>
                <w:sz w:val="20"/>
                <w:szCs w:val="20"/>
                <w:lang w:val="en-GB"/>
              </w:rPr>
            </w:pPr>
          </w:p>
        </w:tc>
        <w:tc>
          <w:tcPr>
            <w:tcW w:w="7568" w:type="dxa"/>
            <w:gridSpan w:val="13"/>
            <w:tcBorders>
              <w:top w:val="single" w:sz="4" w:space="0" w:color="000000"/>
              <w:left w:val="single" w:sz="4" w:space="0" w:color="000000"/>
              <w:bottom w:val="single" w:sz="12"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18.3.</w:t>
      </w:r>
      <w:r w:rsidR="005C0E74" w:rsidRPr="005C0E74">
        <w:rPr>
          <w:rFonts w:ascii="Arial" w:hAnsi="Arial" w:cs="Arial"/>
          <w:b/>
          <w:color w:val="000000"/>
          <w:sz w:val="20"/>
          <w:szCs w:val="20"/>
          <w:lang w:val="en-GB"/>
        </w:rPr>
        <w:t xml:space="preserve"> </w:t>
      </w:r>
      <w:r w:rsidR="005C0E74" w:rsidRPr="00943EE4">
        <w:rPr>
          <w:rFonts w:ascii="Arial" w:hAnsi="Arial" w:cs="Arial"/>
          <w:b/>
          <w:color w:val="000000"/>
          <w:sz w:val="20"/>
          <w:szCs w:val="20"/>
          <w:lang w:val="en-GB"/>
        </w:rPr>
        <w:t>Application of Computers in Music - Fundamentals of Acoustics</w:t>
      </w:r>
      <w:r w:rsidR="005C0E74">
        <w:rPr>
          <w:rFonts w:ascii="Arial" w:eastAsia="Arial" w:hAnsi="Arial" w:cs="Arial"/>
          <w:b/>
          <w:color w:val="000000"/>
          <w:sz w:val="20"/>
          <w:szCs w:val="20"/>
        </w:rPr>
        <w:t xml:space="preserve"> </w:t>
      </w:r>
      <w:r>
        <w:rPr>
          <w:rFonts w:ascii="Arial" w:eastAsia="Arial" w:hAnsi="Arial" w:cs="Arial"/>
          <w:b/>
          <w:color w:val="000000"/>
          <w:sz w:val="20"/>
          <w:szCs w:val="20"/>
        </w:rPr>
        <w:t>3</w:t>
      </w: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tbl>
      <w:tblPr>
        <w:tblStyle w:val="afffff5"/>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1"/>
        <w:gridCol w:w="45"/>
        <w:gridCol w:w="487"/>
        <w:gridCol w:w="1172"/>
        <w:gridCol w:w="775"/>
        <w:gridCol w:w="64"/>
        <w:gridCol w:w="877"/>
        <w:gridCol w:w="354"/>
        <w:gridCol w:w="954"/>
        <w:gridCol w:w="107"/>
        <w:gridCol w:w="721"/>
        <w:gridCol w:w="521"/>
        <w:gridCol w:w="203"/>
        <w:gridCol w:w="708"/>
        <w:gridCol w:w="625"/>
      </w:tblGrid>
      <w:tr w:rsidR="00735F7B">
        <w:tc>
          <w:tcPr>
            <w:tcW w:w="185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606FB9">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13" w:type="dxa"/>
            <w:gridSpan w:val="14"/>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C0E74">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lang w:val="en-GB"/>
              </w:rPr>
              <w:t>Application of Computers in Music - Fundamentals of Acoustics</w:t>
            </w:r>
            <w:r>
              <w:rPr>
                <w:rFonts w:ascii="Arial" w:eastAsia="Arial" w:hAnsi="Arial" w:cs="Arial"/>
                <w:color w:val="000000"/>
                <w:sz w:val="20"/>
                <w:szCs w:val="20"/>
              </w:rPr>
              <w:t xml:space="preserve"> </w:t>
            </w:r>
            <w:r w:rsidR="00572090">
              <w:rPr>
                <w:rFonts w:ascii="Arial" w:eastAsia="Arial" w:hAnsi="Arial" w:cs="Arial"/>
                <w:color w:val="000000"/>
                <w:sz w:val="20"/>
                <w:szCs w:val="20"/>
              </w:rPr>
              <w:t>3</w:t>
            </w:r>
          </w:p>
        </w:tc>
      </w:tr>
      <w:tr w:rsidR="00606FB9">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606FB9" w:rsidRPr="00943EE4" w:rsidRDefault="00606FB9" w:rsidP="00DE7895">
            <w:pPr>
              <w:pStyle w:val="Normal10"/>
              <w:rPr>
                <w:color w:val="000000"/>
                <w:lang w:val="en-GB"/>
              </w:rPr>
            </w:pPr>
            <w:r w:rsidRPr="00943EE4">
              <w:rPr>
                <w:rFonts w:ascii="Arial" w:hAnsi="Arial" w:cs="Arial"/>
                <w:color w:val="000000"/>
                <w:sz w:val="20"/>
                <w:szCs w:val="20"/>
                <w:lang w:val="en-GB"/>
              </w:rPr>
              <w:t>Code</w:t>
            </w:r>
          </w:p>
        </w:tc>
        <w:tc>
          <w:tcPr>
            <w:tcW w:w="2498" w:type="dxa"/>
            <w:gridSpan w:val="4"/>
            <w:tcBorders>
              <w:top w:val="single" w:sz="12" w:space="0" w:color="000000"/>
              <w:left w:val="single" w:sz="4" w:space="0" w:color="000000"/>
              <w:bottom w:val="single" w:sz="4"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(100772) (UAF206)</w:t>
            </w:r>
          </w:p>
        </w:tc>
        <w:tc>
          <w:tcPr>
            <w:tcW w:w="2292"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606FB9" w:rsidRPr="00AD679B" w:rsidRDefault="00606FB9" w:rsidP="00852CE5">
            <w:pPr>
              <w:rPr>
                <w:rFonts w:ascii="Arial" w:hAnsi="Arial" w:cs="Arial"/>
                <w:sz w:val="20"/>
                <w:szCs w:val="20"/>
              </w:rPr>
            </w:pPr>
            <w:r w:rsidRPr="00AD679B">
              <w:rPr>
                <w:rFonts w:ascii="Arial" w:hAnsi="Arial"/>
                <w:sz w:val="20"/>
                <w:szCs w:val="20"/>
              </w:rPr>
              <w:t>Year of study.</w:t>
            </w:r>
          </w:p>
        </w:tc>
        <w:tc>
          <w:tcPr>
            <w:tcW w:w="2778" w:type="dxa"/>
            <w:gridSpan w:val="5"/>
            <w:tcBorders>
              <w:top w:val="single" w:sz="12" w:space="0" w:color="000000"/>
              <w:left w:val="single" w:sz="4" w:space="0" w:color="000000"/>
              <w:bottom w:val="single" w:sz="4"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606FB9">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606FB9" w:rsidRPr="00943EE4" w:rsidRDefault="00606FB9" w:rsidP="00DE7895">
            <w:pPr>
              <w:pStyle w:val="Normal10"/>
              <w:rPr>
                <w:color w:val="000000"/>
                <w:lang w:val="en-GB"/>
              </w:rPr>
            </w:pPr>
            <w:r w:rsidRPr="00943EE4">
              <w:rPr>
                <w:rFonts w:ascii="Arial" w:hAnsi="Arial" w:cs="Arial"/>
                <w:color w:val="000000"/>
                <w:sz w:val="20"/>
                <w:szCs w:val="20"/>
                <w:lang w:val="en-GB"/>
              </w:rPr>
              <w:t>Course bearer</w:t>
            </w:r>
          </w:p>
        </w:tc>
        <w:tc>
          <w:tcPr>
            <w:tcW w:w="2498" w:type="dxa"/>
            <w:gridSpan w:val="4"/>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rsidP="00186B42">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Nenad Šiškov , </w:t>
            </w:r>
            <w:r w:rsidR="00186B42">
              <w:rPr>
                <w:rFonts w:ascii="Arial" w:eastAsia="Arial" w:hAnsi="Arial" w:cs="Arial"/>
                <w:color w:val="000000"/>
                <w:sz w:val="20"/>
                <w:szCs w:val="20"/>
              </w:rPr>
              <w:t>S. Lecturer</w:t>
            </w:r>
          </w:p>
        </w:tc>
        <w:tc>
          <w:tcPr>
            <w:tcW w:w="2292"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606FB9" w:rsidRPr="00AD679B" w:rsidRDefault="00606FB9" w:rsidP="00852CE5">
            <w:pPr>
              <w:rPr>
                <w:rFonts w:ascii="Arial" w:hAnsi="Arial" w:cs="Arial"/>
                <w:sz w:val="20"/>
                <w:szCs w:val="20"/>
              </w:rPr>
            </w:pPr>
            <w:r w:rsidRPr="00AD679B">
              <w:rPr>
                <w:rFonts w:ascii="Arial" w:hAnsi="Arial"/>
                <w:sz w:val="20"/>
                <w:szCs w:val="20"/>
              </w:rPr>
              <w:t>ECTS value</w:t>
            </w:r>
          </w:p>
        </w:tc>
        <w:tc>
          <w:tcPr>
            <w:tcW w:w="2778" w:type="dxa"/>
            <w:gridSpan w:val="5"/>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606FB9">
        <w:trPr>
          <w:trHeight w:val="345"/>
        </w:trPr>
        <w:tc>
          <w:tcPr>
            <w:tcW w:w="1896"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606FB9" w:rsidRPr="00943EE4" w:rsidRDefault="00606FB9" w:rsidP="00DE7895">
            <w:pPr>
              <w:pStyle w:val="Normal10"/>
              <w:rPr>
                <w:rFonts w:ascii="Arial" w:hAnsi="Arial" w:cs="Arial"/>
                <w:color w:val="000000"/>
                <w:sz w:val="20"/>
                <w:szCs w:val="20"/>
                <w:lang w:val="en-GB"/>
              </w:rPr>
            </w:pPr>
            <w:r w:rsidRPr="00943EE4">
              <w:rPr>
                <w:rFonts w:ascii="Arial" w:hAnsi="Arial" w:cs="Arial"/>
                <w:color w:val="000000"/>
                <w:sz w:val="20"/>
                <w:szCs w:val="20"/>
                <w:lang w:val="en-GB"/>
              </w:rPr>
              <w:lastRenderedPageBreak/>
              <w:t>Assistants</w:t>
            </w:r>
          </w:p>
        </w:tc>
        <w:tc>
          <w:tcPr>
            <w:tcW w:w="2498" w:type="dxa"/>
            <w:gridSpan w:val="4"/>
            <w:vMerge w:val="restart"/>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2"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606FB9" w:rsidRPr="00AD679B" w:rsidRDefault="00606FB9" w:rsidP="00852CE5">
            <w:pPr>
              <w:rPr>
                <w:rFonts w:ascii="Arial" w:hAnsi="Arial" w:cs="Arial"/>
                <w:sz w:val="20"/>
                <w:szCs w:val="20"/>
              </w:rPr>
            </w:pPr>
            <w:r w:rsidRPr="00AD679B">
              <w:rPr>
                <w:rFonts w:ascii="Arial" w:hAnsi="Arial"/>
                <w:sz w:val="20"/>
                <w:szCs w:val="20"/>
              </w:rPr>
              <w:t>Teaching (number of hours per semester)</w:t>
            </w:r>
          </w:p>
        </w:tc>
        <w:tc>
          <w:tcPr>
            <w:tcW w:w="72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606FB9" w:rsidRPr="00943EE4" w:rsidRDefault="00606FB9" w:rsidP="00852CE5">
            <w:pPr>
              <w:jc w:val="center"/>
              <w:rPr>
                <w:rFonts w:ascii="Arial" w:hAnsi="Arial" w:cs="Arial"/>
              </w:rPr>
            </w:pPr>
            <w:r w:rsidRPr="00943EE4">
              <w:rPr>
                <w:rFonts w:ascii="Arial" w:hAnsi="Arial"/>
              </w:rPr>
              <w:t>L</w:t>
            </w:r>
          </w:p>
        </w:tc>
        <w:tc>
          <w:tcPr>
            <w:tcW w:w="72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Pr="00943EE4" w:rsidRDefault="00606FB9" w:rsidP="00852CE5">
            <w:pPr>
              <w:jc w:val="center"/>
              <w:rPr>
                <w:rFonts w:ascii="Arial" w:hAnsi="Arial" w:cs="Arial"/>
              </w:rPr>
            </w:pPr>
            <w:r w:rsidRPr="00943EE4">
              <w:rPr>
                <w:rFonts w:ascii="Arial" w:hAnsi="Arial"/>
              </w:rPr>
              <w:t>S</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Pr="00943EE4" w:rsidRDefault="00606FB9" w:rsidP="00852CE5">
            <w:pPr>
              <w:jc w:val="center"/>
              <w:rPr>
                <w:rFonts w:ascii="Arial" w:hAnsi="Arial" w:cs="Arial"/>
              </w:rPr>
            </w:pPr>
            <w:r w:rsidRPr="00943EE4">
              <w:rPr>
                <w:rFonts w:ascii="Arial" w:hAnsi="Arial"/>
              </w:rPr>
              <w:t>E</w:t>
            </w:r>
          </w:p>
        </w:tc>
        <w:tc>
          <w:tcPr>
            <w:tcW w:w="625"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Pr="00943EE4" w:rsidRDefault="00606FB9" w:rsidP="00852CE5">
            <w:pPr>
              <w:jc w:val="center"/>
            </w:pPr>
            <w:r w:rsidRPr="00943EE4">
              <w:rPr>
                <w:rFonts w:ascii="Arial" w:hAnsi="Arial"/>
              </w:rPr>
              <w:t>T</w:t>
            </w:r>
          </w:p>
        </w:tc>
      </w:tr>
      <w:tr w:rsidR="00606FB9">
        <w:trPr>
          <w:trHeight w:val="345"/>
        </w:trPr>
        <w:tc>
          <w:tcPr>
            <w:tcW w:w="1896"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98" w:type="dxa"/>
            <w:gridSpan w:val="4"/>
            <w:vMerge/>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2"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606FB9" w:rsidRPr="00AD679B"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20</w:t>
            </w:r>
          </w:p>
        </w:tc>
        <w:tc>
          <w:tcPr>
            <w:tcW w:w="72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25</w:t>
            </w:r>
          </w:p>
        </w:tc>
        <w:tc>
          <w:tcPr>
            <w:tcW w:w="625"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0</w:t>
            </w:r>
          </w:p>
        </w:tc>
      </w:tr>
      <w:tr w:rsidR="00606FB9">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606FB9" w:rsidRPr="00943EE4" w:rsidRDefault="00606FB9" w:rsidP="00DE7895">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98" w:type="dxa"/>
            <w:gridSpan w:val="4"/>
            <w:tcBorders>
              <w:top w:val="single" w:sz="4" w:space="0" w:color="000000"/>
              <w:left w:val="single" w:sz="4" w:space="0" w:color="000000"/>
              <w:bottom w:val="single" w:sz="12" w:space="0" w:color="000000"/>
              <w:right w:val="single" w:sz="12" w:space="0" w:color="000000"/>
            </w:tcBorders>
            <w:shd w:val="clear" w:color="auto" w:fill="auto"/>
          </w:tcPr>
          <w:p w:rsidR="00606FB9" w:rsidRDefault="00AD679B">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2"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606FB9" w:rsidRPr="00AD679B" w:rsidRDefault="00606FB9" w:rsidP="00852CE5">
            <w:pPr>
              <w:rPr>
                <w:rStyle w:val="Zadanifontodlomka1"/>
                <w:rFonts w:ascii="Arial" w:hAnsi="Arial" w:cs="Arial"/>
                <w:sz w:val="20"/>
                <w:szCs w:val="20"/>
              </w:rPr>
            </w:pPr>
            <w:r w:rsidRPr="00AD679B">
              <w:rPr>
                <w:rFonts w:ascii="Arial" w:hAnsi="Arial"/>
                <w:sz w:val="20"/>
                <w:szCs w:val="20"/>
              </w:rPr>
              <w:t xml:space="preserve">Percentage of e-learning </w:t>
            </w:r>
          </w:p>
        </w:tc>
        <w:tc>
          <w:tcPr>
            <w:tcW w:w="2778" w:type="dxa"/>
            <w:gridSpan w:val="5"/>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25%</w:t>
            </w:r>
          </w:p>
        </w:tc>
      </w:tr>
      <w:tr w:rsidR="00DE7895">
        <w:tc>
          <w:tcPr>
            <w:tcW w:w="9464" w:type="dxa"/>
            <w:gridSpan w:val="15"/>
            <w:tcBorders>
              <w:top w:val="single" w:sz="12" w:space="0" w:color="000000"/>
              <w:left w:val="single" w:sz="12" w:space="0" w:color="000000"/>
              <w:bottom w:val="single" w:sz="12" w:space="0" w:color="000000"/>
              <w:right w:val="single" w:sz="12" w:space="0" w:color="000000"/>
            </w:tcBorders>
            <w:shd w:val="clear" w:color="auto" w:fill="99CCFF"/>
            <w:vAlign w:val="center"/>
          </w:tcPr>
          <w:p w:rsidR="00DE7895" w:rsidRPr="00943EE4" w:rsidRDefault="00DE7895" w:rsidP="00DE7895">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COURSE DESCRIPTION</w:t>
            </w:r>
          </w:p>
        </w:tc>
      </w:tr>
      <w:tr w:rsidR="00DE7895">
        <w:trPr>
          <w:trHeight w:val="477"/>
        </w:trPr>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8" w:type="dxa"/>
            <w:gridSpan w:val="13"/>
            <w:tcBorders>
              <w:top w:val="single" w:sz="12" w:space="0" w:color="000000"/>
              <w:left w:val="single" w:sz="4" w:space="0" w:color="000000"/>
              <w:bottom w:val="single" w:sz="4" w:space="0" w:color="000000"/>
              <w:right w:val="single" w:sz="12" w:space="0" w:color="000000"/>
            </w:tcBorders>
            <w:shd w:val="clear" w:color="auto" w:fill="auto"/>
            <w:vAlign w:val="center"/>
          </w:tcPr>
          <w:p w:rsidR="00DE7895" w:rsidRDefault="005C0E74">
            <w:pPr>
              <w:pStyle w:val="Normal1"/>
              <w:widowControl/>
              <w:pBdr>
                <w:top w:val="nil"/>
                <w:left w:val="nil"/>
                <w:bottom w:val="nil"/>
                <w:right w:val="nil"/>
                <w:between w:val="nil"/>
              </w:pBdr>
              <w:tabs>
                <w:tab w:val="left" w:pos="2820"/>
              </w:tabs>
              <w:rPr>
                <w:color w:val="000000"/>
              </w:rPr>
            </w:pPr>
            <w:r w:rsidRPr="00943EE4">
              <w:rPr>
                <w:rFonts w:ascii="Arial" w:hAnsi="Arial" w:cs="Arial"/>
                <w:color w:val="000000"/>
                <w:sz w:val="20"/>
                <w:szCs w:val="20"/>
              </w:rPr>
              <w:t>Teaching the students the basic theoretical principles and practical application of computers in music recording and reproduction, and understanding the importance of high quality recording of sound/music.</w:t>
            </w:r>
          </w:p>
        </w:tc>
      </w:tr>
      <w:tr w:rsidR="00DE7895">
        <w:tc>
          <w:tcPr>
            <w:tcW w:w="1896"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vAlign w:val="center"/>
          </w:tcPr>
          <w:p w:rsidR="00DE7895" w:rsidRDefault="00AD679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AD679B">
              <w:rPr>
                <w:rFonts w:ascii="Arial" w:eastAsia="Arial" w:hAnsi="Arial" w:cs="Arial"/>
                <w:color w:val="000000"/>
                <w:sz w:val="20"/>
                <w:szCs w:val="20"/>
              </w:rPr>
              <w:t>No conditions.</w:t>
            </w:r>
          </w:p>
        </w:tc>
      </w:tr>
      <w:tr w:rsidR="00DE7895">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186B42">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tcPr>
          <w:p w:rsidR="00AD679B" w:rsidRPr="00AD679B" w:rsidRDefault="00AD679B" w:rsidP="00AD679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AD679B">
              <w:rPr>
                <w:rFonts w:ascii="Arial" w:eastAsia="Arial" w:hAnsi="Arial" w:cs="Arial"/>
                <w:color w:val="000000"/>
                <w:sz w:val="20"/>
                <w:szCs w:val="20"/>
              </w:rPr>
              <w:t>It is expected that students, after passing the exam in the course:</w:t>
            </w:r>
          </w:p>
          <w:p w:rsidR="00AD679B" w:rsidRPr="00AD679B" w:rsidRDefault="00AD679B" w:rsidP="00AD679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AD679B">
              <w:rPr>
                <w:rFonts w:ascii="Arial" w:eastAsia="Arial" w:hAnsi="Arial" w:cs="Arial"/>
                <w:color w:val="000000"/>
                <w:sz w:val="20"/>
                <w:szCs w:val="20"/>
              </w:rPr>
              <w:t>● Distinguish analogously from digital mode of recording and processing sound / music</w:t>
            </w:r>
          </w:p>
          <w:p w:rsidR="00AD679B" w:rsidRPr="00AD679B" w:rsidRDefault="00AD679B" w:rsidP="00AD679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AD679B">
              <w:rPr>
                <w:rFonts w:ascii="Arial" w:eastAsia="Arial" w:hAnsi="Arial" w:cs="Arial"/>
                <w:color w:val="000000"/>
                <w:sz w:val="20"/>
                <w:szCs w:val="20"/>
              </w:rPr>
              <w:t>● be familiar with the development of sound recording and reproduction analog and computer-assisted</w:t>
            </w:r>
          </w:p>
          <w:p w:rsidR="00AD679B" w:rsidRPr="00AD679B" w:rsidRDefault="00AD679B" w:rsidP="00AD679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AD679B">
              <w:rPr>
                <w:rFonts w:ascii="Arial" w:eastAsia="Arial" w:hAnsi="Arial" w:cs="Arial"/>
                <w:color w:val="000000"/>
                <w:sz w:val="20"/>
                <w:szCs w:val="20"/>
              </w:rPr>
              <w:t>● understand the terminology of music production</w:t>
            </w:r>
          </w:p>
          <w:p w:rsidR="00AD679B" w:rsidRPr="00AD679B" w:rsidRDefault="00AD679B" w:rsidP="00AD679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AD679B">
              <w:rPr>
                <w:rFonts w:ascii="Arial" w:eastAsia="Arial" w:hAnsi="Arial" w:cs="Arial"/>
                <w:color w:val="000000"/>
                <w:sz w:val="20"/>
                <w:szCs w:val="20"/>
              </w:rPr>
              <w:t>● be able to create a DAW project independently</w:t>
            </w:r>
          </w:p>
          <w:p w:rsidR="00AD679B" w:rsidRPr="00AD679B" w:rsidRDefault="00AD679B" w:rsidP="00AD679B">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AD679B">
              <w:rPr>
                <w:rFonts w:ascii="Arial" w:eastAsia="Arial" w:hAnsi="Arial" w:cs="Arial"/>
                <w:color w:val="000000"/>
                <w:sz w:val="20"/>
                <w:szCs w:val="20"/>
              </w:rPr>
              <w:t>● Gain visual insight into the character of the sound</w:t>
            </w:r>
          </w:p>
          <w:p w:rsidR="00DE7895" w:rsidRDefault="00AD679B" w:rsidP="00AD679B">
            <w:pPr>
              <w:pStyle w:val="Normal1"/>
              <w:widowControl/>
              <w:pBdr>
                <w:top w:val="nil"/>
                <w:left w:val="nil"/>
                <w:bottom w:val="nil"/>
                <w:right w:val="nil"/>
                <w:between w:val="nil"/>
              </w:pBdr>
              <w:tabs>
                <w:tab w:val="left" w:pos="-60"/>
              </w:tabs>
              <w:spacing w:after="200" w:line="276" w:lineRule="auto"/>
              <w:rPr>
                <w:color w:val="000000"/>
                <w:sz w:val="20"/>
                <w:szCs w:val="20"/>
              </w:rPr>
            </w:pPr>
            <w:r w:rsidRPr="00AD679B">
              <w:rPr>
                <w:rFonts w:ascii="Arial" w:eastAsia="Arial" w:hAnsi="Arial" w:cs="Arial"/>
                <w:color w:val="000000"/>
                <w:sz w:val="20"/>
                <w:szCs w:val="20"/>
              </w:rPr>
              <w:t>● know how to use the Cubase program and its possibilities</w:t>
            </w:r>
          </w:p>
        </w:tc>
      </w:tr>
      <w:tr w:rsidR="00DE7895">
        <w:trPr>
          <w:trHeight w:val="225"/>
        </w:trPr>
        <w:tc>
          <w:tcPr>
            <w:tcW w:w="1896" w:type="dxa"/>
            <w:gridSpan w:val="2"/>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Pr="00943EE4" w:rsidRDefault="00186B42" w:rsidP="00DE7895">
            <w:pPr>
              <w:pStyle w:val="Normal10"/>
              <w:tabs>
                <w:tab w:val="left" w:pos="2820"/>
              </w:tabs>
              <w:rPr>
                <w:rFonts w:ascii="Arial" w:hAnsi="Arial" w:cs="Arial"/>
                <w:color w:val="000000"/>
                <w:sz w:val="20"/>
                <w:szCs w:val="20"/>
                <w:lang w:val="en-GB"/>
              </w:rPr>
            </w:pPr>
            <w:r>
              <w:rPr>
                <w:rFonts w:ascii="Arial" w:hAnsi="Arial" w:cs="Arial"/>
                <w:color w:val="000000"/>
                <w:sz w:val="20"/>
                <w:szCs w:val="20"/>
                <w:lang w:val="en-GB"/>
              </w:rPr>
              <w:t>Course c</w:t>
            </w:r>
            <w:r w:rsidR="00DE7895" w:rsidRPr="00943EE4">
              <w:rPr>
                <w:rFonts w:ascii="Arial" w:hAnsi="Arial" w:cs="Arial"/>
                <w:color w:val="000000"/>
                <w:sz w:val="20"/>
                <w:szCs w:val="20"/>
                <w:lang w:val="en-GB"/>
              </w:rPr>
              <w:t>ontents detailed by classes</w:t>
            </w: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3"/>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AD679B">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AD679B">
              <w:rPr>
                <w:rFonts w:ascii="Arial" w:eastAsia="Arial" w:hAnsi="Arial" w:cs="Arial"/>
                <w:b/>
                <w:color w:val="000000"/>
                <w:sz w:val="20"/>
                <w:szCs w:val="20"/>
              </w:rPr>
              <w:t>Audio recording and mixing</w:t>
            </w:r>
          </w:p>
        </w:tc>
      </w:tr>
      <w:tr w:rsidR="00DE7895">
        <w:trPr>
          <w:trHeight w:val="224"/>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D679B" w:rsidRPr="00AD679B" w:rsidRDefault="00AD679B" w:rsidP="00AD679B">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D679B">
              <w:rPr>
                <w:rFonts w:ascii="Arial" w:eastAsia="Arial" w:hAnsi="Arial" w:cs="Arial"/>
                <w:color w:val="000000"/>
                <w:sz w:val="20"/>
                <w:szCs w:val="20"/>
              </w:rPr>
              <w:t xml:space="preserve">Students will </w:t>
            </w:r>
            <w:r>
              <w:rPr>
                <w:rFonts w:ascii="Arial" w:eastAsia="Arial" w:hAnsi="Arial" w:cs="Arial"/>
                <w:color w:val="000000"/>
                <w:sz w:val="20"/>
                <w:szCs w:val="20"/>
              </w:rPr>
              <w:t>learn</w:t>
            </w:r>
            <w:r w:rsidRPr="00AD679B">
              <w:rPr>
                <w:rFonts w:ascii="Arial" w:eastAsia="Arial" w:hAnsi="Arial" w:cs="Arial"/>
                <w:color w:val="000000"/>
                <w:sz w:val="20"/>
                <w:szCs w:val="20"/>
              </w:rPr>
              <w:t>:</w:t>
            </w:r>
          </w:p>
          <w:p w:rsidR="00AD679B" w:rsidRPr="00AD679B" w:rsidRDefault="00AD679B" w:rsidP="00AD679B">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D679B">
              <w:rPr>
                <w:rFonts w:ascii="Arial" w:eastAsia="Arial" w:hAnsi="Arial" w:cs="Arial"/>
                <w:color w:val="000000"/>
                <w:sz w:val="20"/>
                <w:szCs w:val="20"/>
              </w:rPr>
              <w:t>● Distinguish analog from digital recording mode depending on how the information is stored in the form of a continuous signal (analog) or in the form of a series of discrete values ​​(digital).</w:t>
            </w:r>
          </w:p>
          <w:p w:rsidR="00AD679B" w:rsidRPr="00AD679B" w:rsidRDefault="00AD679B" w:rsidP="00AD679B">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D679B">
              <w:rPr>
                <w:rFonts w:ascii="Arial" w:eastAsia="Arial" w:hAnsi="Arial" w:cs="Arial"/>
                <w:color w:val="000000"/>
                <w:sz w:val="20"/>
                <w:szCs w:val="20"/>
              </w:rPr>
              <w:t>● which media are used for analog and digital storage</w:t>
            </w:r>
          </w:p>
          <w:p w:rsidR="00AD679B" w:rsidRPr="00AD679B" w:rsidRDefault="00AD679B" w:rsidP="00AD679B">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AD679B">
              <w:rPr>
                <w:rFonts w:ascii="Arial" w:eastAsia="Arial" w:hAnsi="Arial" w:cs="Arial"/>
                <w:color w:val="000000"/>
                <w:sz w:val="20"/>
                <w:szCs w:val="20"/>
              </w:rPr>
              <w:t>● Advantages and limitations of analog recording</w:t>
            </w:r>
          </w:p>
          <w:p w:rsidR="00DE7895" w:rsidRDefault="00AD679B" w:rsidP="00AD679B">
            <w:pPr>
              <w:pStyle w:val="Normal1"/>
              <w:widowControl/>
              <w:pBdr>
                <w:top w:val="nil"/>
                <w:left w:val="nil"/>
                <w:bottom w:val="nil"/>
                <w:right w:val="nil"/>
                <w:between w:val="nil"/>
              </w:pBdr>
              <w:tabs>
                <w:tab w:val="left" w:pos="-2098"/>
              </w:tabs>
              <w:spacing w:after="200" w:line="276" w:lineRule="auto"/>
              <w:rPr>
                <w:color w:val="000000"/>
                <w:sz w:val="20"/>
                <w:szCs w:val="20"/>
              </w:rPr>
            </w:pPr>
            <w:r w:rsidRPr="00AD679B">
              <w:rPr>
                <w:rFonts w:ascii="Arial" w:eastAsia="Arial" w:hAnsi="Arial" w:cs="Arial"/>
                <w:color w:val="000000"/>
                <w:sz w:val="20"/>
                <w:szCs w:val="20"/>
              </w:rPr>
              <w:t>● Advantages and limitations of digital recording</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3"/>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AD679B">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AD679B">
              <w:rPr>
                <w:rFonts w:ascii="Arial" w:eastAsia="Arial" w:hAnsi="Arial" w:cs="Arial"/>
                <w:b/>
                <w:color w:val="000000"/>
                <w:sz w:val="20"/>
                <w:szCs w:val="20"/>
              </w:rPr>
              <w:t>Audio effects</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D679B" w:rsidRPr="00AD679B" w:rsidRDefault="00AD679B" w:rsidP="00DF5EE7">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AD679B">
              <w:rPr>
                <w:rFonts w:ascii="Arial" w:eastAsia="Arial" w:hAnsi="Arial" w:cs="Arial"/>
                <w:color w:val="000000"/>
                <w:sz w:val="20"/>
                <w:szCs w:val="20"/>
              </w:rPr>
              <w:t>● Insert effects: equalizers, compressors, filters</w:t>
            </w:r>
          </w:p>
          <w:p w:rsidR="00DE7895" w:rsidRDefault="00AD679B" w:rsidP="00DF5EE7">
            <w:pPr>
              <w:pStyle w:val="Normal1"/>
              <w:widowControl/>
              <w:pBdr>
                <w:top w:val="nil"/>
                <w:left w:val="nil"/>
                <w:bottom w:val="nil"/>
                <w:right w:val="nil"/>
                <w:between w:val="nil"/>
              </w:pBdr>
              <w:tabs>
                <w:tab w:val="left" w:pos="-2098"/>
              </w:tabs>
              <w:spacing w:after="200"/>
              <w:ind w:left="720"/>
              <w:rPr>
                <w:color w:val="000000"/>
                <w:sz w:val="20"/>
                <w:szCs w:val="20"/>
              </w:rPr>
            </w:pPr>
            <w:r w:rsidRPr="00AD679B">
              <w:rPr>
                <w:rFonts w:ascii="Arial" w:eastAsia="Arial" w:hAnsi="Arial" w:cs="Arial"/>
                <w:color w:val="000000"/>
                <w:sz w:val="20"/>
                <w:szCs w:val="20"/>
              </w:rPr>
              <w:t>● Send effects: delay, reverb</w:t>
            </w:r>
          </w:p>
        </w:tc>
      </w:tr>
      <w:tr w:rsidR="00DE7895">
        <w:trPr>
          <w:trHeight w:val="211"/>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3"/>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AD679B" w:rsidP="00DF5EE7">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AD679B">
              <w:rPr>
                <w:rFonts w:ascii="Arial" w:eastAsia="Arial" w:hAnsi="Arial" w:cs="Arial"/>
                <w:b/>
                <w:color w:val="000000"/>
                <w:sz w:val="20"/>
                <w:szCs w:val="20"/>
              </w:rPr>
              <w:t>Music production</w:t>
            </w:r>
          </w:p>
        </w:tc>
      </w:tr>
      <w:tr w:rsidR="00DE7895">
        <w:trPr>
          <w:trHeight w:val="21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AD679B" w:rsidRPr="00AD679B" w:rsidRDefault="00AD679B" w:rsidP="00DF5EE7">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AD679B">
              <w:rPr>
                <w:rFonts w:ascii="Arial" w:eastAsia="Arial" w:hAnsi="Arial" w:cs="Arial"/>
                <w:color w:val="000000"/>
                <w:sz w:val="20"/>
                <w:szCs w:val="20"/>
              </w:rPr>
              <w:t>● Arrangement</w:t>
            </w:r>
          </w:p>
          <w:p w:rsidR="00AD679B" w:rsidRPr="00AD679B" w:rsidRDefault="00AD679B" w:rsidP="00DF5EE7">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AD679B">
              <w:rPr>
                <w:rFonts w:ascii="Arial" w:eastAsia="Arial" w:hAnsi="Arial" w:cs="Arial"/>
                <w:color w:val="000000"/>
                <w:sz w:val="20"/>
                <w:szCs w:val="20"/>
              </w:rPr>
              <w:t>● Computer programs for audio production (Protools, Cubase, Ardor, Logic, Ableton, Reason)</w:t>
            </w:r>
          </w:p>
          <w:p w:rsidR="00AD679B" w:rsidRPr="00AD679B" w:rsidRDefault="00AD679B" w:rsidP="00DF5EE7">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AD679B">
              <w:rPr>
                <w:rFonts w:ascii="Arial" w:eastAsia="Arial" w:hAnsi="Arial" w:cs="Arial"/>
                <w:color w:val="000000"/>
                <w:sz w:val="20"/>
                <w:szCs w:val="20"/>
              </w:rPr>
              <w:t>● MIDI</w:t>
            </w:r>
          </w:p>
          <w:p w:rsidR="00DE7895" w:rsidRDefault="00AD679B" w:rsidP="00DF5EE7">
            <w:pPr>
              <w:pStyle w:val="Normal1"/>
              <w:widowControl/>
              <w:pBdr>
                <w:top w:val="nil"/>
                <w:left w:val="nil"/>
                <w:bottom w:val="nil"/>
                <w:right w:val="nil"/>
                <w:between w:val="nil"/>
              </w:pBdr>
              <w:tabs>
                <w:tab w:val="left" w:pos="-2098"/>
              </w:tabs>
              <w:spacing w:after="200"/>
              <w:ind w:left="720"/>
              <w:rPr>
                <w:color w:val="000000"/>
                <w:sz w:val="20"/>
                <w:szCs w:val="20"/>
              </w:rPr>
            </w:pPr>
            <w:r w:rsidRPr="00AD679B">
              <w:rPr>
                <w:rFonts w:ascii="Arial" w:eastAsia="Arial" w:hAnsi="Arial" w:cs="Arial"/>
                <w:color w:val="000000"/>
                <w:sz w:val="20"/>
                <w:szCs w:val="20"/>
              </w:rPr>
              <w:t>● Mastering</w:t>
            </w:r>
          </w:p>
        </w:tc>
      </w:tr>
      <w:tr w:rsidR="00DE7895">
        <w:trPr>
          <w:trHeight w:val="48"/>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3"/>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844EE" w:rsidP="00DF5EE7">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D844EE">
              <w:rPr>
                <w:rFonts w:ascii="Arial" w:eastAsia="Arial" w:hAnsi="Arial" w:cs="Arial"/>
                <w:b/>
                <w:color w:val="000000"/>
                <w:sz w:val="20"/>
                <w:szCs w:val="20"/>
              </w:rPr>
              <w:t>Music studio</w:t>
            </w:r>
          </w:p>
        </w:tc>
      </w:tr>
      <w:tr w:rsidR="00DE7895">
        <w:trPr>
          <w:trHeight w:val="47"/>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844EE" w:rsidRPr="00D844EE" w:rsidRDefault="00D844EE" w:rsidP="00DF5EE7">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D844EE">
              <w:rPr>
                <w:rFonts w:ascii="Arial" w:eastAsia="Arial" w:hAnsi="Arial" w:cs="Arial"/>
                <w:color w:val="000000"/>
                <w:sz w:val="20"/>
                <w:szCs w:val="20"/>
              </w:rPr>
              <w:t>● Introduction to equipment (mix desk, outdoor units, cables, patch bay (connecting various components in the studio)</w:t>
            </w:r>
          </w:p>
          <w:p w:rsidR="00D844EE" w:rsidRPr="00D844EE" w:rsidRDefault="00D844EE" w:rsidP="00DF5EE7">
            <w:pPr>
              <w:pStyle w:val="Normal1"/>
              <w:widowControl/>
              <w:pBdr>
                <w:top w:val="nil"/>
                <w:left w:val="nil"/>
                <w:bottom w:val="nil"/>
                <w:right w:val="nil"/>
                <w:between w:val="nil"/>
              </w:pBdr>
              <w:tabs>
                <w:tab w:val="left" w:pos="-2098"/>
              </w:tabs>
              <w:spacing w:after="200"/>
              <w:ind w:left="720"/>
              <w:rPr>
                <w:rFonts w:ascii="Arial" w:eastAsia="Arial" w:hAnsi="Arial" w:cs="Arial"/>
                <w:color w:val="000000"/>
                <w:sz w:val="20"/>
                <w:szCs w:val="20"/>
              </w:rPr>
            </w:pPr>
            <w:r w:rsidRPr="00D844EE">
              <w:rPr>
                <w:rFonts w:ascii="Arial" w:eastAsia="Arial" w:hAnsi="Arial" w:cs="Arial"/>
                <w:color w:val="000000"/>
                <w:sz w:val="20"/>
                <w:szCs w:val="20"/>
              </w:rPr>
              <w:t>● Live band recording (microphone setup, recording)</w:t>
            </w:r>
          </w:p>
          <w:p w:rsidR="00DE7895" w:rsidRDefault="00D844EE" w:rsidP="00DF5EE7">
            <w:pPr>
              <w:pStyle w:val="Normal1"/>
              <w:widowControl/>
              <w:pBdr>
                <w:top w:val="nil"/>
                <w:left w:val="nil"/>
                <w:bottom w:val="nil"/>
                <w:right w:val="nil"/>
                <w:between w:val="nil"/>
              </w:pBdr>
              <w:tabs>
                <w:tab w:val="left" w:pos="-2098"/>
              </w:tabs>
              <w:spacing w:after="200"/>
              <w:ind w:left="720"/>
              <w:rPr>
                <w:color w:val="000000"/>
                <w:sz w:val="20"/>
                <w:szCs w:val="20"/>
              </w:rPr>
            </w:pPr>
            <w:r w:rsidRPr="00D844EE">
              <w:rPr>
                <w:rFonts w:ascii="Arial" w:eastAsia="Arial" w:hAnsi="Arial" w:cs="Arial"/>
                <w:color w:val="000000"/>
                <w:sz w:val="20"/>
                <w:szCs w:val="20"/>
              </w:rPr>
              <w:t>● Mixing and Mastering on the mix counter</w:t>
            </w:r>
          </w:p>
        </w:tc>
      </w:tr>
      <w:tr w:rsidR="00DE7895">
        <w:trPr>
          <w:trHeight w:val="2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3"/>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 xml:space="preserve">MIDI - Musical Instrument Digital Interface – </w:t>
            </w:r>
            <w:r w:rsidR="00D844EE" w:rsidRPr="00D844EE">
              <w:rPr>
                <w:rFonts w:ascii="Arial" w:eastAsia="Arial" w:hAnsi="Arial" w:cs="Arial"/>
                <w:b/>
                <w:color w:val="000000"/>
                <w:sz w:val="20"/>
                <w:szCs w:val="20"/>
              </w:rPr>
              <w:t>History and development</w:t>
            </w:r>
          </w:p>
        </w:tc>
      </w:tr>
      <w:tr w:rsidR="00DE7895">
        <w:trPr>
          <w:trHeight w:val="2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Students will gain knowledge about:</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the history, development and impact of MIDI on the music industry</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controlling electronic musical instruments</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lastRenderedPageBreak/>
              <w:t>● Process MIDI data on the computer</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MIDI computer programs: sequencers, music editors</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MIDI controllers: keyboards, wind, percussion, wired</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types of digital instruments: synthesizers, samplers, rhythm machines, DAW - digital audio workstation</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MIDI message types</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MIDI file standards</w:t>
            </w:r>
          </w:p>
          <w:p w:rsidR="00DE7895" w:rsidRDefault="00D844EE" w:rsidP="00D844EE">
            <w:pPr>
              <w:pStyle w:val="Normal1"/>
              <w:widowControl/>
              <w:pBdr>
                <w:top w:val="nil"/>
                <w:left w:val="nil"/>
                <w:bottom w:val="nil"/>
                <w:right w:val="nil"/>
                <w:between w:val="nil"/>
              </w:pBdr>
              <w:tabs>
                <w:tab w:val="left" w:pos="-2098"/>
              </w:tabs>
              <w:spacing w:after="200" w:line="276" w:lineRule="auto"/>
              <w:rPr>
                <w:color w:val="000000"/>
                <w:sz w:val="20"/>
                <w:szCs w:val="20"/>
              </w:rPr>
            </w:pPr>
            <w:r w:rsidRPr="00D844EE">
              <w:rPr>
                <w:rFonts w:ascii="Arial" w:eastAsia="Arial" w:hAnsi="Arial" w:cs="Arial"/>
                <w:color w:val="000000"/>
                <w:sz w:val="20"/>
                <w:szCs w:val="20"/>
              </w:rPr>
              <w:t>● MIDI data transfer modes: USB, Firewire, XLR, Ethernet, OSC, Wireless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3"/>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Steinberg Cubase DAW – Digital Audio Workstation</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E7895" w:rsidRDefault="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Students will be introduced to the possibilities and interface of Steinberg's Cubase program, 'Katica za sve' in music production, from recording and processing of midi and audio data, VST (Virtual Studio Technology) standard, use of virtual instruments, to processing and printing music text. They will learn about the prerequisites for using the program, the basic configuration, and the preparation of this complex program for the first use.</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3"/>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 xml:space="preserve">Cubase – </w:t>
            </w:r>
            <w:r w:rsidR="00D844EE" w:rsidRPr="00D844EE">
              <w:rPr>
                <w:rFonts w:ascii="Arial" w:eastAsia="Arial" w:hAnsi="Arial" w:cs="Arial"/>
                <w:b/>
                <w:color w:val="000000"/>
                <w:sz w:val="20"/>
                <w:szCs w:val="20"/>
              </w:rPr>
              <w:t>Working with projects</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Students will learn:</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create, open, close, save and archive a Cubase project</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edit parts of the project</w:t>
            </w:r>
          </w:p>
          <w:p w:rsidR="00DE7895" w:rsidRDefault="00D844EE" w:rsidP="00D844EE">
            <w:pPr>
              <w:pStyle w:val="Normal1"/>
              <w:widowControl/>
              <w:pBdr>
                <w:top w:val="nil"/>
                <w:left w:val="nil"/>
                <w:bottom w:val="nil"/>
                <w:right w:val="nil"/>
                <w:between w:val="nil"/>
              </w:pBdr>
              <w:tabs>
                <w:tab w:val="left" w:pos="-2098"/>
              </w:tabs>
              <w:spacing w:after="200" w:line="276" w:lineRule="auto"/>
              <w:rPr>
                <w:color w:val="000000"/>
                <w:sz w:val="20"/>
                <w:szCs w:val="20"/>
              </w:rPr>
            </w:pPr>
            <w:r w:rsidRPr="00D844EE">
              <w:rPr>
                <w:rFonts w:ascii="Arial" w:eastAsia="Arial" w:hAnsi="Arial" w:cs="Arial"/>
                <w:color w:val="000000"/>
                <w:sz w:val="20"/>
                <w:szCs w:val="20"/>
              </w:rPr>
              <w:t>● options for adjusting program settings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4"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3"/>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Rad s trakama i podtrakama</w:t>
            </w:r>
          </w:p>
        </w:tc>
      </w:tr>
      <w:tr w:rsidR="00DE7895">
        <w:trPr>
          <w:trHeight w:val="208"/>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4"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Students will learn:</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Create and edit different types of tapes</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work with sub-tapes</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organize tapes into folders and subfolders</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Divide the display into two horizontal sections</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Use the Transport panel and Playback panel</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use the arrangement tape</w:t>
            </w:r>
          </w:p>
          <w:p w:rsidR="00DE7895" w:rsidRDefault="00D844EE" w:rsidP="00D844EE">
            <w:pPr>
              <w:pStyle w:val="Normal1"/>
              <w:widowControl/>
              <w:pBdr>
                <w:top w:val="nil"/>
                <w:left w:val="nil"/>
                <w:bottom w:val="nil"/>
                <w:right w:val="nil"/>
                <w:between w:val="nil"/>
              </w:pBdr>
              <w:tabs>
                <w:tab w:val="left" w:pos="-2098"/>
              </w:tabs>
              <w:spacing w:after="200" w:line="276" w:lineRule="auto"/>
              <w:rPr>
                <w:color w:val="000000"/>
                <w:sz w:val="20"/>
                <w:szCs w:val="20"/>
              </w:rPr>
            </w:pPr>
            <w:r w:rsidRPr="00D844EE">
              <w:rPr>
                <w:rFonts w:ascii="Arial" w:eastAsia="Arial" w:hAnsi="Arial" w:cs="Arial"/>
                <w:color w:val="000000"/>
                <w:sz w:val="20"/>
                <w:szCs w:val="20"/>
              </w:rPr>
              <w:t>● on the use of markers and locators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3"/>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844EE">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D844EE">
              <w:rPr>
                <w:rFonts w:ascii="Arial" w:eastAsia="Arial" w:hAnsi="Arial" w:cs="Arial"/>
                <w:b/>
                <w:color w:val="000000"/>
                <w:sz w:val="20"/>
                <w:szCs w:val="20"/>
              </w:rPr>
              <w:t>Cubase - Record and play audio and midi data</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Students will learn:</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basic recording methods of the program</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recording audio data</w:t>
            </w:r>
          </w:p>
          <w:p w:rsidR="00DE7895" w:rsidRDefault="00D844EE" w:rsidP="00D844EE">
            <w:pPr>
              <w:pStyle w:val="Normal1"/>
              <w:widowControl/>
              <w:pBdr>
                <w:top w:val="nil"/>
                <w:left w:val="nil"/>
                <w:bottom w:val="nil"/>
                <w:right w:val="nil"/>
                <w:between w:val="nil"/>
              </w:pBdr>
              <w:tabs>
                <w:tab w:val="left" w:pos="-2098"/>
              </w:tabs>
              <w:spacing w:after="200" w:line="276" w:lineRule="auto"/>
              <w:rPr>
                <w:color w:val="000000"/>
                <w:sz w:val="20"/>
                <w:szCs w:val="20"/>
              </w:rPr>
            </w:pPr>
            <w:r w:rsidRPr="00D844EE">
              <w:rPr>
                <w:rFonts w:ascii="Arial" w:eastAsia="Arial" w:hAnsi="Arial" w:cs="Arial"/>
                <w:color w:val="000000"/>
                <w:sz w:val="20"/>
                <w:szCs w:val="20"/>
              </w:rPr>
              <w:t>● About recording midi data</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3"/>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 xml:space="preserve">Cubase – </w:t>
            </w:r>
            <w:r w:rsidR="00D844EE" w:rsidRPr="00D844EE">
              <w:rPr>
                <w:rFonts w:ascii="Arial" w:eastAsia="Arial" w:hAnsi="Arial" w:cs="Arial"/>
                <w:b/>
                <w:color w:val="000000"/>
                <w:sz w:val="20"/>
                <w:szCs w:val="20"/>
              </w:rPr>
              <w:t>Quantization of MIDI and audio data</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Students will learn all about:</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quantizing the start of MIDI data</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quantizing the length of MIDI data</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quantizing the end of MIDI data</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Quantize one or more audio tracks at a time</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AudioWarp techniques</w:t>
            </w:r>
          </w:p>
          <w:p w:rsidR="00DE7895" w:rsidRDefault="00D844EE" w:rsidP="00D844EE">
            <w:pPr>
              <w:pStyle w:val="Normal1"/>
              <w:widowControl/>
              <w:pBdr>
                <w:top w:val="nil"/>
                <w:left w:val="nil"/>
                <w:bottom w:val="nil"/>
                <w:right w:val="nil"/>
                <w:between w:val="nil"/>
              </w:pBdr>
              <w:tabs>
                <w:tab w:val="left" w:pos="-2098"/>
              </w:tabs>
              <w:spacing w:after="200" w:line="276" w:lineRule="auto"/>
              <w:rPr>
                <w:color w:val="000000"/>
                <w:sz w:val="20"/>
                <w:szCs w:val="20"/>
              </w:rPr>
            </w:pPr>
            <w:r w:rsidRPr="00D844EE">
              <w:rPr>
                <w:rFonts w:ascii="Arial" w:eastAsia="Arial" w:hAnsi="Arial" w:cs="Arial"/>
                <w:color w:val="000000"/>
                <w:sz w:val="20"/>
                <w:szCs w:val="20"/>
              </w:rPr>
              <w:t>● quantization panel and options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3"/>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 xml:space="preserve">Cubase – </w:t>
            </w:r>
            <w:r w:rsidR="00D844EE" w:rsidRPr="00D844EE">
              <w:rPr>
                <w:rFonts w:ascii="Arial" w:eastAsia="Arial" w:hAnsi="Arial" w:cs="Arial"/>
                <w:b/>
                <w:color w:val="000000"/>
                <w:sz w:val="20"/>
                <w:szCs w:val="20"/>
              </w:rPr>
              <w:t>Mixer, audio effects, VST instruments</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Students will learn:</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basic parts of the mixer</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configure the mixer</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about tape types</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connect channels</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group channels</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insert effects such as inserts and send and understand the difference between them</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save and load a channel setting</w:t>
            </w:r>
          </w:p>
          <w:p w:rsidR="00D844EE" w:rsidRPr="00D844EE" w:rsidRDefault="00D844EE" w:rsidP="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 reset the channel / mixer</w:t>
            </w:r>
          </w:p>
          <w:p w:rsidR="00DE7895" w:rsidRDefault="00D844EE" w:rsidP="00D844EE">
            <w:pPr>
              <w:pStyle w:val="Normal1"/>
              <w:widowControl/>
              <w:pBdr>
                <w:top w:val="nil"/>
                <w:left w:val="nil"/>
                <w:bottom w:val="nil"/>
                <w:right w:val="nil"/>
                <w:between w:val="nil"/>
              </w:pBdr>
              <w:tabs>
                <w:tab w:val="left" w:pos="-2098"/>
              </w:tabs>
              <w:spacing w:after="200" w:line="276" w:lineRule="auto"/>
              <w:rPr>
                <w:color w:val="000000"/>
                <w:sz w:val="20"/>
                <w:szCs w:val="20"/>
              </w:rPr>
            </w:pPr>
            <w:r w:rsidRPr="00D844EE">
              <w:rPr>
                <w:rFonts w:ascii="Arial" w:eastAsia="Arial" w:hAnsi="Arial" w:cs="Arial"/>
                <w:color w:val="000000"/>
                <w:sz w:val="20"/>
                <w:szCs w:val="20"/>
              </w:rPr>
              <w:lastRenderedPageBreak/>
              <w:t>● add pictures and notes to the channel</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3"/>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 xml:space="preserve">Cubase – </w:t>
            </w:r>
            <w:r w:rsidR="00D844EE" w:rsidRPr="00D844EE">
              <w:rPr>
                <w:rFonts w:ascii="Arial" w:eastAsia="Arial" w:hAnsi="Arial" w:cs="Arial"/>
                <w:b/>
                <w:color w:val="000000"/>
                <w:sz w:val="20"/>
                <w:szCs w:val="20"/>
              </w:rPr>
              <w:t>Automation</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E7895" w:rsidRDefault="00D844EE">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D844EE">
              <w:rPr>
                <w:rFonts w:ascii="Arial" w:eastAsia="Arial" w:hAnsi="Arial" w:cs="Arial"/>
                <w:color w:val="000000"/>
                <w:sz w:val="20"/>
                <w:szCs w:val="20"/>
              </w:rPr>
              <w:t>Students will gain insight into the possibilities of automating audio and MIDI processing.</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3"/>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 xml:space="preserve">Cubase – </w:t>
            </w:r>
            <w:r w:rsidR="00D844EE" w:rsidRPr="00D844EE">
              <w:rPr>
                <w:rFonts w:ascii="Arial" w:eastAsia="Arial" w:hAnsi="Arial" w:cs="Arial"/>
                <w:b/>
                <w:color w:val="000000"/>
                <w:sz w:val="20"/>
                <w:szCs w:val="20"/>
              </w:rPr>
              <w:t>Audio processing and functions</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E7895" w:rsidRDefault="00D844EE">
            <w:pPr>
              <w:pStyle w:val="Normal1"/>
              <w:widowControl/>
              <w:pBdr>
                <w:top w:val="nil"/>
                <w:left w:val="nil"/>
                <w:bottom w:val="nil"/>
                <w:right w:val="nil"/>
                <w:between w:val="nil"/>
              </w:pBdr>
              <w:tabs>
                <w:tab w:val="left" w:pos="782"/>
              </w:tabs>
              <w:rPr>
                <w:color w:val="000000"/>
              </w:rPr>
            </w:pPr>
            <w:r w:rsidRPr="00D844EE">
              <w:rPr>
                <w:rFonts w:ascii="Arial" w:eastAsia="Arial" w:hAnsi="Arial" w:cs="Arial"/>
                <w:color w:val="000000"/>
                <w:sz w:val="20"/>
                <w:szCs w:val="20"/>
              </w:rPr>
              <w:t>Students will master the knowledge of the background and types of audio processing, the use of plugins in offline mode, hairdressing edited, silence detection, spectral analysis, project statistics, and stretch and pitch shift algorithms.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3"/>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Sample i audio part editor</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E7895" w:rsidRDefault="00D844EE">
            <w:pPr>
              <w:pStyle w:val="Normal1"/>
              <w:widowControl/>
              <w:pBdr>
                <w:top w:val="nil"/>
                <w:left w:val="nil"/>
                <w:bottom w:val="nil"/>
                <w:right w:val="nil"/>
                <w:between w:val="nil"/>
              </w:pBdr>
              <w:tabs>
                <w:tab w:val="left" w:pos="782"/>
              </w:tabs>
              <w:rPr>
                <w:color w:val="000000"/>
              </w:rPr>
            </w:pPr>
            <w:r w:rsidRPr="00D844EE">
              <w:rPr>
                <w:rFonts w:ascii="Arial" w:eastAsia="Arial" w:hAnsi="Arial" w:cs="Arial"/>
                <w:color w:val="000000"/>
                <w:sz w:val="20"/>
                <w:szCs w:val="20"/>
              </w:rPr>
              <w:t>Students will learn to use a sample and audio part editor, and will be familiar with the terms: Warping audio, hit points and slices and VariAudio. They will learn to generate harmonic voices from a monophonic audio tape, and 'freeze' real-time processing.</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3"/>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Pool i MediaBay</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844EE">
            <w:pPr>
              <w:pStyle w:val="Normal1"/>
              <w:widowControl/>
              <w:pBdr>
                <w:top w:val="nil"/>
                <w:left w:val="nil"/>
                <w:bottom w:val="nil"/>
                <w:right w:val="nil"/>
                <w:between w:val="nil"/>
              </w:pBdr>
              <w:tabs>
                <w:tab w:val="left" w:pos="782"/>
              </w:tabs>
              <w:rPr>
                <w:color w:val="000000"/>
              </w:rPr>
            </w:pPr>
            <w:r w:rsidRPr="00D844EE">
              <w:rPr>
                <w:rFonts w:ascii="Arial" w:eastAsia="Arial" w:hAnsi="Arial" w:cs="Arial"/>
                <w:color w:val="000000"/>
                <w:sz w:val="20"/>
                <w:szCs w:val="20"/>
              </w:rPr>
              <w:t>Students will learn to use the Pool editor, and learn to import, convert, delete, rename, minimize, copy, organize, process, save and load Pool files. He will also master working with the MediaBay editor, a database for all file types.</w:t>
            </w:r>
          </w:p>
        </w:tc>
      </w:tr>
      <w:tr w:rsidR="00606FB9">
        <w:trPr>
          <w:trHeight w:val="349"/>
        </w:trPr>
        <w:tc>
          <w:tcPr>
            <w:tcW w:w="1896"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606FB9" w:rsidRPr="00943EE4" w:rsidRDefault="00606FB9"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75" w:type="dxa"/>
            <w:gridSpan w:val="5"/>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color w:val="000000"/>
                <w:sz w:val="20"/>
                <w:szCs w:val="20"/>
                <w:lang w:val="en-GB"/>
              </w:rPr>
              <w:t xml:space="preserve"> </w:t>
            </w:r>
            <w:r w:rsidRPr="005C0E74">
              <w:rPr>
                <w:rFonts w:ascii="Arial" w:hAnsi="Arial" w:cs="Arial"/>
                <w:b/>
                <w:color w:val="000000"/>
                <w:sz w:val="20"/>
                <w:szCs w:val="20"/>
                <w:lang w:val="en-GB"/>
              </w:rPr>
              <w:t>exrcises</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606FB9" w:rsidRPr="00943EE4" w:rsidRDefault="00606FB9" w:rsidP="00852CE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5C0E74">
              <w:rPr>
                <w:rFonts w:ascii="Arial" w:hAnsi="Arial" w:cs="Arial"/>
                <w:color w:val="000000"/>
                <w:sz w:val="20"/>
                <w:szCs w:val="20"/>
                <w:lang w:val="en-GB"/>
              </w:rPr>
              <w:t>field education</w:t>
            </w:r>
          </w:p>
        </w:tc>
        <w:tc>
          <w:tcPr>
            <w:tcW w:w="4193" w:type="dxa"/>
            <w:gridSpan w:val="8"/>
            <w:vMerge w:val="restart"/>
            <w:tcBorders>
              <w:top w:val="single" w:sz="12" w:space="0" w:color="000000"/>
              <w:left w:val="single" w:sz="4" w:space="0" w:color="000000"/>
              <w:bottom w:val="single" w:sz="4" w:space="0" w:color="000000"/>
              <w:right w:val="single" w:sz="12"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5C0E74">
              <w:rPr>
                <w:rFonts w:ascii="Arial" w:hAnsi="Arial" w:cs="Arial"/>
                <w:color w:val="000000"/>
                <w:sz w:val="20"/>
                <w:szCs w:val="20"/>
                <w:lang w:val="en-GB"/>
              </w:rPr>
              <w:t>mentoring</w:t>
            </w:r>
          </w:p>
          <w:p w:rsidR="00606FB9" w:rsidRPr="00943EE4" w:rsidRDefault="00606FB9" w:rsidP="00852CE5">
            <w:pPr>
              <w:pStyle w:val="Normal10"/>
              <w:tabs>
                <w:tab w:val="left" w:pos="2820"/>
              </w:tabs>
              <w:rPr>
                <w:color w:val="000000"/>
                <w:lang w:val="en-GB"/>
              </w:rPr>
            </w:pPr>
            <w:r w:rsidRPr="00943EE4">
              <w:rPr>
                <w:rFonts w:ascii="Arial" w:hAnsi="Arial" w:cs="Arial"/>
                <w:color w:val="000000"/>
                <w:sz w:val="20"/>
                <w:szCs w:val="20"/>
                <w:lang w:val="en-GB"/>
              </w:rPr>
              <w:t> </w:t>
            </w:r>
          </w:p>
        </w:tc>
      </w:tr>
      <w:tr w:rsidR="00DE7895">
        <w:trPr>
          <w:trHeight w:val="577"/>
        </w:trPr>
        <w:tc>
          <w:tcPr>
            <w:tcW w:w="1896"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3375" w:type="dxa"/>
            <w:gridSpan w:val="5"/>
            <w:vMerge/>
            <w:tcBorders>
              <w:top w:val="single" w:sz="12" w:space="0" w:color="000000"/>
              <w:left w:val="single" w:sz="4" w:space="0" w:color="000000"/>
              <w:bottom w:val="single" w:sz="4" w:space="0" w:color="000000"/>
              <w:right w:val="single" w:sz="4" w:space="0" w:color="000000"/>
            </w:tcBorders>
            <w:shd w:val="clear" w:color="auto" w:fill="auto"/>
            <w:vAlign w:val="center"/>
          </w:tcPr>
          <w:p w:rsidR="00DE7895" w:rsidRDefault="00DE7895">
            <w:pPr>
              <w:pStyle w:val="Normal1"/>
              <w:pBdr>
                <w:top w:val="nil"/>
                <w:left w:val="nil"/>
                <w:bottom w:val="nil"/>
                <w:right w:val="nil"/>
                <w:between w:val="nil"/>
              </w:pBdr>
              <w:spacing w:line="276" w:lineRule="auto"/>
              <w:rPr>
                <w:color w:val="000000"/>
              </w:rPr>
            </w:pPr>
          </w:p>
        </w:tc>
        <w:tc>
          <w:tcPr>
            <w:tcW w:w="4193" w:type="dxa"/>
            <w:gridSpan w:val="8"/>
            <w:vMerge/>
            <w:tcBorders>
              <w:top w:val="single" w:sz="12" w:space="0" w:color="000000"/>
              <w:left w:val="single" w:sz="4" w:space="0" w:color="000000"/>
              <w:bottom w:val="single" w:sz="4" w:space="0" w:color="000000"/>
              <w:right w:val="single" w:sz="12" w:space="0" w:color="000000"/>
            </w:tcBorders>
            <w:shd w:val="clear" w:color="auto" w:fill="auto"/>
            <w:vAlign w:val="center"/>
          </w:tcPr>
          <w:p w:rsidR="00DE7895" w:rsidRDefault="00DE7895">
            <w:pPr>
              <w:pStyle w:val="Normal1"/>
              <w:pBdr>
                <w:top w:val="nil"/>
                <w:left w:val="nil"/>
                <w:bottom w:val="nil"/>
                <w:right w:val="nil"/>
                <w:between w:val="nil"/>
              </w:pBdr>
              <w:spacing w:line="276" w:lineRule="auto"/>
              <w:rPr>
                <w:color w:val="000000"/>
              </w:rPr>
            </w:pPr>
          </w:p>
        </w:tc>
      </w:tr>
      <w:tr w:rsidR="00DE7895">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8" w:type="dxa"/>
            <w:gridSpan w:val="13"/>
            <w:tcBorders>
              <w:top w:val="single" w:sz="4" w:space="0" w:color="000000"/>
              <w:left w:val="single" w:sz="4" w:space="0" w:color="000000"/>
              <w:bottom w:val="single" w:sz="12" w:space="0" w:color="000000"/>
              <w:right w:val="single" w:sz="12" w:space="0" w:color="000000"/>
            </w:tcBorders>
            <w:shd w:val="clear" w:color="auto" w:fill="auto"/>
            <w:vAlign w:val="center"/>
          </w:tcPr>
          <w:p w:rsidR="00DE7895" w:rsidRDefault="00D844EE">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844EE">
              <w:rPr>
                <w:rFonts w:ascii="Arial" w:eastAsia="Arial" w:hAnsi="Arial" w:cs="Arial"/>
                <w:color w:val="000000"/>
                <w:sz w:val="20"/>
                <w:szCs w:val="20"/>
              </w:rPr>
              <w:t>Class attendance, assignments.</w:t>
            </w:r>
          </w:p>
        </w:tc>
      </w:tr>
      <w:tr w:rsidR="00606FB9">
        <w:trPr>
          <w:trHeight w:val="397"/>
        </w:trPr>
        <w:tc>
          <w:tcPr>
            <w:tcW w:w="1896"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Pr="00943EE4" w:rsidRDefault="00606FB9" w:rsidP="00DE7895">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59"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3"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606FB9">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rFonts w:ascii="Arial" w:eastAsia="Arial" w:hAnsi="Arial" w:cs="Arial"/>
                <w:color w:val="000000"/>
                <w:sz w:val="20"/>
                <w:szCs w:val="20"/>
              </w:rPr>
            </w:pPr>
          </w:p>
        </w:tc>
      </w:tr>
      <w:tr w:rsidR="00606FB9">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rPr>
            </w:pP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606FB9">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color w:val="00000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rsidP="00852CE5">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tabs>
                <w:tab w:val="left" w:pos="2820"/>
              </w:tabs>
              <w:rPr>
                <w:color w:val="000000"/>
              </w:rPr>
            </w:pP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606FB9" w:rsidRDefault="00606FB9" w:rsidP="00852CE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606FB9">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color w:val="000000"/>
              </w:rPr>
            </w:pPr>
          </w:p>
        </w:tc>
        <w:tc>
          <w:tcPr>
            <w:tcW w:w="1659" w:type="dxa"/>
            <w:gridSpan w:val="2"/>
            <w:tcBorders>
              <w:top w:val="single" w:sz="4" w:space="0" w:color="000000"/>
              <w:left w:val="single" w:sz="4" w:space="0" w:color="000000"/>
              <w:bottom w:val="single" w:sz="12" w:space="0" w:color="000000"/>
              <w:right w:val="single" w:sz="8" w:space="0" w:color="000000"/>
            </w:tcBorders>
            <w:shd w:val="clear" w:color="auto" w:fill="auto"/>
            <w:vAlign w:val="center"/>
          </w:tcPr>
          <w:p w:rsidR="00606FB9" w:rsidRPr="00943EE4" w:rsidRDefault="00606FB9" w:rsidP="00852CE5">
            <w:pPr>
              <w:pStyle w:val="Normal10"/>
              <w:tabs>
                <w:tab w:val="left" w:pos="2820"/>
              </w:tabs>
              <w:rPr>
                <w:color w:val="000000"/>
              </w:rPr>
            </w:pPr>
            <w:r w:rsidRPr="00943EE4">
              <w:rPr>
                <w:rFonts w:ascii="Arial" w:hAnsi="Arial" w:cs="Arial"/>
                <w:color w:val="000000"/>
                <w:sz w:val="20"/>
                <w:szCs w:val="20"/>
                <w:lang w:val="en-GB"/>
              </w:rPr>
              <w:t>Written tests</w:t>
            </w:r>
          </w:p>
        </w:tc>
        <w:tc>
          <w:tcPr>
            <w:tcW w:w="775" w:type="dxa"/>
            <w:tcBorders>
              <w:top w:val="single" w:sz="4" w:space="0" w:color="000000"/>
              <w:left w:val="single" w:sz="8" w:space="0" w:color="000000"/>
              <w:bottom w:val="single" w:sz="12" w:space="0" w:color="000000"/>
              <w:right w:val="single" w:sz="8" w:space="0" w:color="000000"/>
            </w:tcBorders>
            <w:shd w:val="clear" w:color="auto" w:fill="auto"/>
            <w:vAlign w:val="center"/>
          </w:tcPr>
          <w:p w:rsidR="00606FB9" w:rsidRDefault="00606FB9" w:rsidP="00852CE5">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c>
          <w:tcPr>
            <w:tcW w:w="129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606FB9" w:rsidRPr="00943EE4" w:rsidRDefault="00606FB9" w:rsidP="00852CE5">
            <w:pPr>
              <w:pStyle w:val="Normal10"/>
              <w:tabs>
                <w:tab w:val="left" w:pos="2820"/>
              </w:tabs>
              <w:rPr>
                <w:color w:val="000000"/>
              </w:rPr>
            </w:pPr>
            <w:r w:rsidRPr="00943EE4">
              <w:rPr>
                <w:rFonts w:ascii="Arial" w:hAnsi="Arial" w:cs="Arial"/>
                <w:color w:val="000000"/>
                <w:sz w:val="20"/>
                <w:szCs w:val="20"/>
                <w:lang w:val="en-GB"/>
              </w:rPr>
              <w:t>Project</w:t>
            </w:r>
          </w:p>
        </w:tc>
        <w:tc>
          <w:tcPr>
            <w:tcW w:w="954" w:type="dxa"/>
            <w:tcBorders>
              <w:top w:val="single" w:sz="4" w:space="0" w:color="000000"/>
              <w:left w:val="single" w:sz="8" w:space="0" w:color="000000"/>
              <w:bottom w:val="single" w:sz="12" w:space="0" w:color="000000"/>
              <w:right w:val="single" w:sz="8" w:space="0" w:color="000000"/>
            </w:tcBorders>
            <w:shd w:val="clear" w:color="auto" w:fill="auto"/>
            <w:vAlign w:val="center"/>
          </w:tcPr>
          <w:p w:rsidR="00606FB9" w:rsidRDefault="00606FB9" w:rsidP="00852CE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606FB9" w:rsidRPr="00943EE4" w:rsidRDefault="00606FB9" w:rsidP="00852CE5">
            <w:pPr>
              <w:pStyle w:val="Normal10"/>
              <w:tabs>
                <w:tab w:val="left" w:pos="2820"/>
              </w:tabs>
              <w:rPr>
                <w:color w:val="000000"/>
              </w:rPr>
            </w:pPr>
          </w:p>
        </w:tc>
        <w:tc>
          <w:tcPr>
            <w:tcW w:w="1333"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606FB9" w:rsidRDefault="00606FB9" w:rsidP="00852CE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DE7895">
        <w:tc>
          <w:tcPr>
            <w:tcW w:w="1896"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568" w:type="dxa"/>
            <w:gridSpan w:val="13"/>
            <w:tcBorders>
              <w:top w:val="single" w:sz="12" w:space="0" w:color="000000"/>
              <w:left w:val="single" w:sz="4" w:space="0" w:color="000000"/>
              <w:bottom w:val="single" w:sz="12" w:space="0" w:color="000000"/>
              <w:right w:val="single" w:sz="12" w:space="0" w:color="000000"/>
            </w:tcBorders>
            <w:shd w:val="clear" w:color="auto" w:fill="auto"/>
          </w:tcPr>
          <w:p w:rsidR="00DE7895" w:rsidRDefault="00D844EE">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844EE">
              <w:rPr>
                <w:rFonts w:ascii="Arial" w:eastAsia="Arial" w:hAnsi="Arial" w:cs="Arial"/>
                <w:color w:val="000000"/>
                <w:sz w:val="20"/>
                <w:szCs w:val="20"/>
              </w:rPr>
              <w:t>Prerequisite for the assessment is the regularity of attending classes 50%, the quality of theoretical and practical mastery of the subject 50%.</w:t>
            </w:r>
          </w:p>
        </w:tc>
      </w:tr>
      <w:tr w:rsidR="00F712FD">
        <w:tc>
          <w:tcPr>
            <w:tcW w:w="1896"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DE7895">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790"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2"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3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844EE">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844EE">
              <w:rPr>
                <w:rFonts w:ascii="Arial" w:eastAsia="Arial" w:hAnsi="Arial" w:cs="Arial"/>
                <w:color w:val="000000"/>
                <w:sz w:val="20"/>
                <w:szCs w:val="20"/>
              </w:rPr>
              <w:t>The script</w:t>
            </w:r>
          </w:p>
        </w:tc>
        <w:tc>
          <w:tcPr>
            <w:tcW w:w="1242" w:type="dxa"/>
            <w:gridSpan w:val="2"/>
            <w:tcBorders>
              <w:top w:val="single" w:sz="8"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36" w:type="dxa"/>
            <w:gridSpan w:val="3"/>
            <w:tcBorders>
              <w:top w:val="single" w:sz="8"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Cubase online help</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rPr>
                <w:rFonts w:ascii="Arial" w:eastAsia="Arial" w:hAnsi="Arial" w:cs="Arial"/>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12"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12"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12"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DE7895" w:rsidRPr="00943EE4" w:rsidRDefault="00DE7895" w:rsidP="00DE7895">
            <w:pPr>
              <w:pStyle w:val="Normal10"/>
              <w:tabs>
                <w:tab w:val="left" w:pos="567"/>
              </w:tabs>
              <w:rPr>
                <w:rFonts w:ascii="Arial" w:hAnsi="Arial" w:cs="Arial"/>
                <w:color w:val="000000"/>
                <w:sz w:val="20"/>
                <w:szCs w:val="20"/>
                <w:lang w:val="en-GB"/>
              </w:rPr>
            </w:pPr>
          </w:p>
        </w:tc>
        <w:tc>
          <w:tcPr>
            <w:tcW w:w="7568" w:type="dxa"/>
            <w:gridSpan w:val="13"/>
            <w:tcBorders>
              <w:top w:val="single" w:sz="12" w:space="0" w:color="000000"/>
              <w:left w:val="single" w:sz="4"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rFonts w:ascii="Arial" w:eastAsia="Arial" w:hAnsi="Arial" w:cs="Arial"/>
                <w:color w:val="000000"/>
                <w:sz w:val="20"/>
                <w:szCs w:val="20"/>
              </w:rPr>
            </w:pPr>
          </w:p>
        </w:tc>
      </w:tr>
      <w:tr w:rsidR="00DE7895">
        <w:tc>
          <w:tcPr>
            <w:tcW w:w="1896"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lastRenderedPageBreak/>
              <w:t>Following up the qualities providing reaching the established goals of the studies</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tcPr>
          <w:p w:rsidR="00DE7895" w:rsidRDefault="00D844EE">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844EE">
              <w:rPr>
                <w:rFonts w:ascii="Arial" w:eastAsia="Arial" w:hAnsi="Arial" w:cs="Arial"/>
                <w:color w:val="000000"/>
                <w:sz w:val="20"/>
                <w:szCs w:val="20"/>
              </w:rPr>
              <w:t>Student survey.</w:t>
            </w:r>
          </w:p>
        </w:tc>
      </w:tr>
      <w:tr w:rsidR="00DE7895">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Other</w:t>
            </w:r>
          </w:p>
          <w:p w:rsidR="00DE7895" w:rsidRPr="00943EE4" w:rsidRDefault="00DE7895" w:rsidP="00DE7895">
            <w:pPr>
              <w:pStyle w:val="Normal10"/>
              <w:tabs>
                <w:tab w:val="left" w:pos="567"/>
              </w:tabs>
              <w:rPr>
                <w:rFonts w:ascii="Arial" w:hAnsi="Arial" w:cs="Arial"/>
                <w:color w:val="000000"/>
                <w:sz w:val="20"/>
                <w:szCs w:val="20"/>
                <w:lang w:val="en-GB"/>
              </w:rPr>
            </w:pPr>
          </w:p>
        </w:tc>
        <w:tc>
          <w:tcPr>
            <w:tcW w:w="7568" w:type="dxa"/>
            <w:gridSpan w:val="13"/>
            <w:tcBorders>
              <w:top w:val="single" w:sz="4" w:space="0" w:color="000000"/>
              <w:left w:val="single" w:sz="4" w:space="0" w:color="000000"/>
              <w:bottom w:val="single" w:sz="12"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572090">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18.4.</w:t>
      </w:r>
      <w:r w:rsidR="005C0E74" w:rsidRPr="005C0E74">
        <w:rPr>
          <w:rFonts w:ascii="Arial" w:hAnsi="Arial" w:cs="Arial"/>
          <w:b/>
          <w:color w:val="000000"/>
          <w:sz w:val="20"/>
          <w:szCs w:val="20"/>
          <w:lang w:val="en-GB"/>
        </w:rPr>
        <w:t xml:space="preserve"> </w:t>
      </w:r>
      <w:r w:rsidR="005C0E74" w:rsidRPr="00943EE4">
        <w:rPr>
          <w:rFonts w:ascii="Arial" w:hAnsi="Arial" w:cs="Arial"/>
          <w:b/>
          <w:color w:val="000000"/>
          <w:sz w:val="20"/>
          <w:szCs w:val="20"/>
          <w:lang w:val="en-GB"/>
        </w:rPr>
        <w:t>Application of Computers in Music - Fundamentals of Acoustics</w:t>
      </w:r>
      <w:r>
        <w:rPr>
          <w:rFonts w:ascii="Arial" w:eastAsia="Arial" w:hAnsi="Arial" w:cs="Arial"/>
          <w:b/>
          <w:color w:val="000000"/>
          <w:sz w:val="20"/>
          <w:szCs w:val="20"/>
        </w:rPr>
        <w:t xml:space="preserve"> 4</w:t>
      </w:r>
    </w:p>
    <w:p w:rsidR="00735F7B" w:rsidRDefault="00735F7B">
      <w:pPr>
        <w:pStyle w:val="Normal1"/>
        <w:widowControl/>
        <w:pBdr>
          <w:top w:val="nil"/>
          <w:left w:val="nil"/>
          <w:bottom w:val="nil"/>
          <w:right w:val="nil"/>
          <w:between w:val="nil"/>
        </w:pBdr>
        <w:rPr>
          <w:rFonts w:ascii="Arial" w:eastAsia="Arial" w:hAnsi="Arial" w:cs="Arial"/>
          <w:b/>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Style w:val="afffff6"/>
        <w:tblW w:w="94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00" w:firstRow="0" w:lastRow="0" w:firstColumn="0" w:lastColumn="0" w:noHBand="0" w:noVBand="0"/>
      </w:tblPr>
      <w:tblGrid>
        <w:gridCol w:w="1851"/>
        <w:gridCol w:w="45"/>
        <w:gridCol w:w="487"/>
        <w:gridCol w:w="1172"/>
        <w:gridCol w:w="775"/>
        <w:gridCol w:w="64"/>
        <w:gridCol w:w="877"/>
        <w:gridCol w:w="354"/>
        <w:gridCol w:w="954"/>
        <w:gridCol w:w="107"/>
        <w:gridCol w:w="721"/>
        <w:gridCol w:w="521"/>
        <w:gridCol w:w="203"/>
        <w:gridCol w:w="708"/>
        <w:gridCol w:w="625"/>
      </w:tblGrid>
      <w:tr w:rsidR="00735F7B">
        <w:tc>
          <w:tcPr>
            <w:tcW w:w="185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735F7B" w:rsidRDefault="00606FB9">
            <w:pPr>
              <w:pStyle w:val="Normal1"/>
              <w:widowControl/>
              <w:pBdr>
                <w:top w:val="nil"/>
                <w:left w:val="nil"/>
                <w:bottom w:val="nil"/>
                <w:right w:val="nil"/>
                <w:between w:val="nil"/>
              </w:pBdr>
              <w:spacing w:before="60" w:after="60"/>
              <w:rPr>
                <w:rFonts w:ascii="Arial" w:eastAsia="Arial" w:hAnsi="Arial" w:cs="Arial"/>
                <w:b/>
                <w:color w:val="000000"/>
                <w:sz w:val="20"/>
                <w:szCs w:val="20"/>
              </w:rPr>
            </w:pPr>
            <w:r w:rsidRPr="00943EE4">
              <w:rPr>
                <w:rFonts w:ascii="Arial" w:hAnsi="Arial" w:cs="Arial"/>
                <w:b/>
                <w:color w:val="000000"/>
                <w:sz w:val="20"/>
                <w:szCs w:val="20"/>
              </w:rPr>
              <w:t>COURSE</w:t>
            </w:r>
          </w:p>
        </w:tc>
        <w:tc>
          <w:tcPr>
            <w:tcW w:w="7613" w:type="dxa"/>
            <w:gridSpan w:val="14"/>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735F7B" w:rsidRDefault="005C0E74">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943EE4">
              <w:rPr>
                <w:rFonts w:ascii="Arial" w:hAnsi="Arial" w:cs="Arial"/>
                <w:b/>
                <w:color w:val="000000"/>
                <w:sz w:val="20"/>
                <w:szCs w:val="20"/>
                <w:lang w:val="en-GB"/>
              </w:rPr>
              <w:t>Application of Computers in Music - Fundamentals of Acoustics</w:t>
            </w:r>
            <w:r>
              <w:rPr>
                <w:rFonts w:ascii="Arial" w:eastAsia="Arial" w:hAnsi="Arial" w:cs="Arial"/>
                <w:color w:val="000000"/>
                <w:sz w:val="20"/>
                <w:szCs w:val="20"/>
              </w:rPr>
              <w:t xml:space="preserve"> </w:t>
            </w:r>
            <w:r w:rsidR="00572090">
              <w:rPr>
                <w:rFonts w:ascii="Arial" w:eastAsia="Arial" w:hAnsi="Arial" w:cs="Arial"/>
                <w:color w:val="000000"/>
                <w:sz w:val="20"/>
                <w:szCs w:val="20"/>
              </w:rPr>
              <w:t>4</w:t>
            </w:r>
          </w:p>
        </w:tc>
      </w:tr>
      <w:tr w:rsidR="00606FB9">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606FB9" w:rsidRPr="00943EE4" w:rsidRDefault="00606FB9" w:rsidP="00DE7895">
            <w:pPr>
              <w:pStyle w:val="Normal10"/>
              <w:rPr>
                <w:color w:val="000000"/>
                <w:lang w:val="en-GB"/>
              </w:rPr>
            </w:pPr>
            <w:r w:rsidRPr="00943EE4">
              <w:rPr>
                <w:rFonts w:ascii="Arial" w:hAnsi="Arial" w:cs="Arial"/>
                <w:color w:val="000000"/>
                <w:sz w:val="20"/>
                <w:szCs w:val="20"/>
                <w:lang w:val="en-GB"/>
              </w:rPr>
              <w:t>Code</w:t>
            </w:r>
          </w:p>
        </w:tc>
        <w:tc>
          <w:tcPr>
            <w:tcW w:w="2498" w:type="dxa"/>
            <w:gridSpan w:val="4"/>
            <w:tcBorders>
              <w:top w:val="single" w:sz="12" w:space="0" w:color="000000"/>
              <w:left w:val="single" w:sz="4" w:space="0" w:color="000000"/>
              <w:bottom w:val="single" w:sz="4"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(100773) (UAF306)</w:t>
            </w:r>
          </w:p>
        </w:tc>
        <w:tc>
          <w:tcPr>
            <w:tcW w:w="2292"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606FB9" w:rsidRPr="00D844EE" w:rsidRDefault="00606FB9" w:rsidP="00852CE5">
            <w:pPr>
              <w:rPr>
                <w:rFonts w:ascii="Arial" w:hAnsi="Arial" w:cs="Arial"/>
                <w:sz w:val="20"/>
                <w:szCs w:val="20"/>
              </w:rPr>
            </w:pPr>
            <w:r w:rsidRPr="00D844EE">
              <w:rPr>
                <w:rFonts w:ascii="Arial" w:hAnsi="Arial"/>
                <w:sz w:val="20"/>
                <w:szCs w:val="20"/>
              </w:rPr>
              <w:t>Year of study.</w:t>
            </w:r>
          </w:p>
        </w:tc>
        <w:tc>
          <w:tcPr>
            <w:tcW w:w="2778" w:type="dxa"/>
            <w:gridSpan w:val="5"/>
            <w:tcBorders>
              <w:top w:val="single" w:sz="12" w:space="0" w:color="000000"/>
              <w:left w:val="single" w:sz="4" w:space="0" w:color="000000"/>
              <w:bottom w:val="single" w:sz="4"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606FB9">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606FB9" w:rsidRPr="00943EE4" w:rsidRDefault="00606FB9" w:rsidP="00DE7895">
            <w:pPr>
              <w:pStyle w:val="Normal10"/>
              <w:rPr>
                <w:color w:val="000000"/>
                <w:lang w:val="en-GB"/>
              </w:rPr>
            </w:pPr>
            <w:r w:rsidRPr="00943EE4">
              <w:rPr>
                <w:rFonts w:ascii="Arial" w:hAnsi="Arial" w:cs="Arial"/>
                <w:color w:val="000000"/>
                <w:sz w:val="20"/>
                <w:szCs w:val="20"/>
                <w:lang w:val="en-GB"/>
              </w:rPr>
              <w:t>Course bearer</w:t>
            </w:r>
          </w:p>
        </w:tc>
        <w:tc>
          <w:tcPr>
            <w:tcW w:w="2498" w:type="dxa"/>
            <w:gridSpan w:val="4"/>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rsidP="00DF5EE7">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Nenad Šiškov , </w:t>
            </w:r>
            <w:r w:rsidR="00DF5EE7">
              <w:rPr>
                <w:rFonts w:ascii="Arial" w:eastAsia="Arial" w:hAnsi="Arial" w:cs="Arial"/>
                <w:color w:val="000000"/>
                <w:sz w:val="20"/>
                <w:szCs w:val="20"/>
              </w:rPr>
              <w:t>S. Lecturer</w:t>
            </w:r>
          </w:p>
        </w:tc>
        <w:tc>
          <w:tcPr>
            <w:tcW w:w="2292"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606FB9" w:rsidRPr="00D844EE" w:rsidRDefault="00606FB9" w:rsidP="00852CE5">
            <w:pPr>
              <w:rPr>
                <w:rFonts w:ascii="Arial" w:hAnsi="Arial" w:cs="Arial"/>
                <w:sz w:val="20"/>
                <w:szCs w:val="20"/>
              </w:rPr>
            </w:pPr>
            <w:r w:rsidRPr="00D844EE">
              <w:rPr>
                <w:rFonts w:ascii="Arial" w:hAnsi="Arial"/>
                <w:sz w:val="20"/>
                <w:szCs w:val="20"/>
              </w:rPr>
              <w:t>ECTS value</w:t>
            </w:r>
          </w:p>
        </w:tc>
        <w:tc>
          <w:tcPr>
            <w:tcW w:w="2778" w:type="dxa"/>
            <w:gridSpan w:val="5"/>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3</w:t>
            </w:r>
          </w:p>
        </w:tc>
      </w:tr>
      <w:tr w:rsidR="00606FB9">
        <w:trPr>
          <w:trHeight w:val="345"/>
        </w:trPr>
        <w:tc>
          <w:tcPr>
            <w:tcW w:w="1896" w:type="dxa"/>
            <w:gridSpan w:val="2"/>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606FB9" w:rsidRPr="00943EE4" w:rsidRDefault="00606FB9" w:rsidP="00DE7895">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98" w:type="dxa"/>
            <w:gridSpan w:val="4"/>
            <w:vMerge w:val="restart"/>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2292"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606FB9" w:rsidRPr="00D844EE" w:rsidRDefault="00606FB9" w:rsidP="00852CE5">
            <w:pPr>
              <w:rPr>
                <w:rFonts w:ascii="Arial" w:hAnsi="Arial" w:cs="Arial"/>
                <w:sz w:val="20"/>
                <w:szCs w:val="20"/>
              </w:rPr>
            </w:pPr>
            <w:r w:rsidRPr="00D844EE">
              <w:rPr>
                <w:rFonts w:ascii="Arial" w:hAnsi="Arial"/>
                <w:sz w:val="20"/>
                <w:szCs w:val="20"/>
              </w:rPr>
              <w:t>Teaching (number of hours per semester)</w:t>
            </w:r>
          </w:p>
        </w:tc>
        <w:tc>
          <w:tcPr>
            <w:tcW w:w="72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606FB9" w:rsidRPr="00943EE4" w:rsidRDefault="00606FB9" w:rsidP="00852CE5">
            <w:pPr>
              <w:jc w:val="center"/>
              <w:rPr>
                <w:rFonts w:ascii="Arial" w:hAnsi="Arial" w:cs="Arial"/>
              </w:rPr>
            </w:pPr>
            <w:r w:rsidRPr="00943EE4">
              <w:rPr>
                <w:rFonts w:ascii="Arial" w:hAnsi="Arial"/>
              </w:rPr>
              <w:t>L</w:t>
            </w:r>
          </w:p>
        </w:tc>
        <w:tc>
          <w:tcPr>
            <w:tcW w:w="72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Pr="00943EE4" w:rsidRDefault="00606FB9" w:rsidP="00852CE5">
            <w:pPr>
              <w:jc w:val="center"/>
              <w:rPr>
                <w:rFonts w:ascii="Arial" w:hAnsi="Arial" w:cs="Arial"/>
              </w:rPr>
            </w:pPr>
            <w:r w:rsidRPr="00943EE4">
              <w:rPr>
                <w:rFonts w:ascii="Arial" w:hAnsi="Arial"/>
              </w:rPr>
              <w:t>S</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Pr="00943EE4" w:rsidRDefault="00606FB9" w:rsidP="00852CE5">
            <w:pPr>
              <w:jc w:val="center"/>
              <w:rPr>
                <w:rFonts w:ascii="Arial" w:hAnsi="Arial" w:cs="Arial"/>
              </w:rPr>
            </w:pPr>
            <w:r w:rsidRPr="00943EE4">
              <w:rPr>
                <w:rFonts w:ascii="Arial" w:hAnsi="Arial"/>
              </w:rPr>
              <w:t>E</w:t>
            </w:r>
          </w:p>
        </w:tc>
        <w:tc>
          <w:tcPr>
            <w:tcW w:w="625"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Pr="00943EE4" w:rsidRDefault="00606FB9" w:rsidP="00852CE5">
            <w:pPr>
              <w:jc w:val="center"/>
            </w:pPr>
            <w:r w:rsidRPr="00943EE4">
              <w:rPr>
                <w:rFonts w:ascii="Arial" w:hAnsi="Arial"/>
              </w:rPr>
              <w:t>T</w:t>
            </w:r>
          </w:p>
        </w:tc>
      </w:tr>
      <w:tr w:rsidR="00606FB9">
        <w:trPr>
          <w:trHeight w:val="345"/>
        </w:trPr>
        <w:tc>
          <w:tcPr>
            <w:tcW w:w="1896" w:type="dxa"/>
            <w:gridSpan w:val="2"/>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498" w:type="dxa"/>
            <w:gridSpan w:val="4"/>
            <w:vMerge/>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2292"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606FB9" w:rsidRPr="00D844EE"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72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606FB9" w:rsidRDefault="00606FB9" w:rsidP="004267E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20</w:t>
            </w:r>
          </w:p>
        </w:tc>
        <w:tc>
          <w:tcPr>
            <w:tcW w:w="724"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Default="00606FB9" w:rsidP="004267E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Default="00606FB9" w:rsidP="004267E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25</w:t>
            </w:r>
          </w:p>
        </w:tc>
        <w:tc>
          <w:tcPr>
            <w:tcW w:w="625"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606FB9" w:rsidRDefault="00606FB9" w:rsidP="004267E0">
            <w:pPr>
              <w:pStyle w:val="Normal1"/>
              <w:widowControl/>
              <w:pBdr>
                <w:top w:val="nil"/>
                <w:left w:val="nil"/>
                <w:bottom w:val="nil"/>
                <w:right w:val="nil"/>
                <w:between w:val="nil"/>
              </w:pBdr>
              <w:jc w:val="center"/>
              <w:rPr>
                <w:rFonts w:ascii="Arial" w:eastAsia="Arial" w:hAnsi="Arial" w:cs="Arial"/>
                <w:color w:val="000000"/>
                <w:sz w:val="20"/>
                <w:szCs w:val="20"/>
              </w:rPr>
            </w:pPr>
            <w:r>
              <w:rPr>
                <w:rFonts w:ascii="Arial" w:eastAsia="Arial" w:hAnsi="Arial" w:cs="Arial"/>
                <w:color w:val="000000"/>
                <w:sz w:val="20"/>
                <w:szCs w:val="20"/>
              </w:rPr>
              <w:t>0</w:t>
            </w:r>
          </w:p>
        </w:tc>
      </w:tr>
      <w:tr w:rsidR="00606FB9">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606FB9" w:rsidRPr="00943EE4" w:rsidRDefault="00606FB9" w:rsidP="00DE7895">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98" w:type="dxa"/>
            <w:gridSpan w:val="4"/>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Elective</w:t>
            </w:r>
          </w:p>
        </w:tc>
        <w:tc>
          <w:tcPr>
            <w:tcW w:w="2292"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606FB9" w:rsidRPr="00D844EE" w:rsidRDefault="00606FB9" w:rsidP="00852CE5">
            <w:pPr>
              <w:rPr>
                <w:rStyle w:val="Zadanifontodlomka1"/>
                <w:rFonts w:ascii="Arial" w:hAnsi="Arial" w:cs="Arial"/>
                <w:sz w:val="20"/>
                <w:szCs w:val="20"/>
              </w:rPr>
            </w:pPr>
            <w:r w:rsidRPr="00D844EE">
              <w:rPr>
                <w:rFonts w:ascii="Arial" w:hAnsi="Arial"/>
                <w:sz w:val="20"/>
                <w:szCs w:val="20"/>
              </w:rPr>
              <w:t xml:space="preserve">Percentage of e-learning </w:t>
            </w:r>
          </w:p>
        </w:tc>
        <w:tc>
          <w:tcPr>
            <w:tcW w:w="2778" w:type="dxa"/>
            <w:gridSpan w:val="5"/>
            <w:tcBorders>
              <w:top w:val="single" w:sz="4" w:space="0" w:color="000000"/>
              <w:left w:val="single" w:sz="4" w:space="0" w:color="000000"/>
              <w:bottom w:val="single" w:sz="12" w:space="0" w:color="000000"/>
              <w:right w:val="single" w:sz="12" w:space="0" w:color="000000"/>
            </w:tcBorders>
            <w:shd w:val="clear" w:color="auto" w:fill="auto"/>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25%</w:t>
            </w:r>
          </w:p>
        </w:tc>
      </w:tr>
      <w:tr w:rsidR="00DE7895">
        <w:tc>
          <w:tcPr>
            <w:tcW w:w="9464" w:type="dxa"/>
            <w:gridSpan w:val="15"/>
            <w:tcBorders>
              <w:top w:val="single" w:sz="12" w:space="0" w:color="000000"/>
              <w:left w:val="single" w:sz="12" w:space="0" w:color="000000"/>
              <w:bottom w:val="single" w:sz="12" w:space="0" w:color="000000"/>
              <w:right w:val="single" w:sz="12" w:space="0" w:color="000000"/>
            </w:tcBorders>
            <w:shd w:val="clear" w:color="auto" w:fill="99CCFF"/>
            <w:vAlign w:val="center"/>
          </w:tcPr>
          <w:p w:rsidR="00DE7895" w:rsidRPr="00943EE4" w:rsidRDefault="00DE7895" w:rsidP="00DE7895">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COURSE DESCRIPTION</w:t>
            </w:r>
          </w:p>
        </w:tc>
      </w:tr>
      <w:tr w:rsidR="00DE7895">
        <w:trPr>
          <w:trHeight w:val="477"/>
        </w:trPr>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568" w:type="dxa"/>
            <w:gridSpan w:val="13"/>
            <w:tcBorders>
              <w:top w:val="single" w:sz="12" w:space="0" w:color="000000"/>
              <w:left w:val="single" w:sz="4" w:space="0" w:color="000000"/>
              <w:bottom w:val="single" w:sz="4" w:space="0" w:color="000000"/>
              <w:right w:val="single" w:sz="12" w:space="0" w:color="000000"/>
            </w:tcBorders>
            <w:shd w:val="clear" w:color="auto" w:fill="auto"/>
            <w:vAlign w:val="center"/>
          </w:tcPr>
          <w:p w:rsidR="005C0E74" w:rsidRPr="00943EE4" w:rsidRDefault="005C0E74" w:rsidP="005C0E74">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Teaching the students on the field of science dealt with by the acoustics, the part thereof related to the human hearing frequency range.</w:t>
            </w:r>
          </w:p>
          <w:p w:rsidR="005C0E74" w:rsidRPr="00943EE4" w:rsidRDefault="005C0E74" w:rsidP="005C0E74">
            <w:pPr>
              <w:pStyle w:val="Normal10"/>
              <w:widowControl/>
              <w:tabs>
                <w:tab w:val="left" w:pos="2820"/>
              </w:tabs>
              <w:rPr>
                <w:rFonts w:ascii="Arial" w:hAnsi="Arial" w:cs="Arial"/>
                <w:color w:val="000000"/>
                <w:sz w:val="20"/>
                <w:szCs w:val="20"/>
                <w:lang w:val="en-GB"/>
              </w:rPr>
            </w:pPr>
            <w:r w:rsidRPr="00943EE4">
              <w:rPr>
                <w:rFonts w:ascii="Arial" w:hAnsi="Arial" w:cs="Arial"/>
                <w:color w:val="000000"/>
                <w:sz w:val="20"/>
                <w:szCs w:val="20"/>
                <w:lang w:val="en-GB"/>
              </w:rPr>
              <w:t>Teaching the students on the physical principles of creating the human voice and the sounds of particular instruments.</w:t>
            </w:r>
          </w:p>
          <w:p w:rsidR="00DE7895" w:rsidRDefault="005C0E74" w:rsidP="005C0E74">
            <w:pPr>
              <w:pStyle w:val="Normal1"/>
              <w:widowControl/>
              <w:pBdr>
                <w:top w:val="nil"/>
                <w:left w:val="nil"/>
                <w:bottom w:val="nil"/>
                <w:right w:val="nil"/>
                <w:between w:val="nil"/>
              </w:pBdr>
              <w:tabs>
                <w:tab w:val="left" w:pos="2820"/>
              </w:tabs>
              <w:rPr>
                <w:color w:val="000000"/>
              </w:rPr>
            </w:pPr>
            <w:r w:rsidRPr="00943EE4">
              <w:rPr>
                <w:rFonts w:ascii="Arial" w:hAnsi="Arial" w:cs="Arial"/>
                <w:color w:val="000000"/>
                <w:sz w:val="20"/>
                <w:szCs w:val="20"/>
                <w:lang w:val="en-GB"/>
              </w:rPr>
              <w:t>By applying these knowledges combined with the basic concepts of the space acoustics the students will get a complete idea of what they may expect from interactions of instruments or human voice as the sound sources and the space in which the sound is created depending on the acoustic properties of the space.</w:t>
            </w:r>
          </w:p>
        </w:tc>
      </w:tr>
      <w:tr w:rsidR="00DE7895">
        <w:tc>
          <w:tcPr>
            <w:tcW w:w="1896"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vAlign w:val="center"/>
          </w:tcPr>
          <w:p w:rsidR="00DE7895" w:rsidRDefault="00D844EE">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844EE">
              <w:rPr>
                <w:rFonts w:ascii="Arial" w:eastAsia="Arial" w:hAnsi="Arial" w:cs="Arial"/>
                <w:color w:val="000000"/>
                <w:sz w:val="20"/>
                <w:szCs w:val="20"/>
              </w:rPr>
              <w:t>No conditions.</w:t>
            </w:r>
          </w:p>
        </w:tc>
      </w:tr>
      <w:tr w:rsidR="00DE7895">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DF5EE7">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tcPr>
          <w:p w:rsidR="00D844EE" w:rsidRPr="00D844EE" w:rsidRDefault="00D844EE" w:rsidP="00D844EE">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844EE">
              <w:rPr>
                <w:rFonts w:ascii="Arial" w:eastAsia="Arial" w:hAnsi="Arial" w:cs="Arial"/>
                <w:color w:val="000000"/>
                <w:sz w:val="20"/>
                <w:szCs w:val="20"/>
              </w:rPr>
              <w:t>Understanding sound as a physical phenomenon.</w:t>
            </w:r>
          </w:p>
          <w:p w:rsidR="00D844EE" w:rsidRPr="00D844EE" w:rsidRDefault="00D844EE" w:rsidP="00D844EE">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844EE">
              <w:rPr>
                <w:rFonts w:ascii="Arial" w:eastAsia="Arial" w:hAnsi="Arial" w:cs="Arial"/>
                <w:color w:val="000000"/>
                <w:sz w:val="20"/>
                <w:szCs w:val="20"/>
              </w:rPr>
              <w:t>Understanding the hearing process in humans.</w:t>
            </w:r>
          </w:p>
          <w:p w:rsidR="00D844EE" w:rsidRPr="00D844EE" w:rsidRDefault="00D844EE" w:rsidP="00D844EE">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844EE">
              <w:rPr>
                <w:rFonts w:ascii="Arial" w:eastAsia="Arial" w:hAnsi="Arial" w:cs="Arial"/>
                <w:color w:val="000000"/>
                <w:sz w:val="20"/>
                <w:szCs w:val="20"/>
              </w:rPr>
              <w:t>Understanding musical instruments as a source of sound and the essential characteristics that describe such a source.</w:t>
            </w:r>
          </w:p>
          <w:p w:rsidR="00D844EE" w:rsidRPr="00D844EE" w:rsidRDefault="00D844EE" w:rsidP="00D844EE">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844EE">
              <w:rPr>
                <w:rFonts w:ascii="Arial" w:eastAsia="Arial" w:hAnsi="Arial" w:cs="Arial"/>
                <w:color w:val="000000"/>
                <w:sz w:val="20"/>
                <w:szCs w:val="20"/>
              </w:rPr>
              <w:t>Acquired knowledge of how sound is produced by acoustic instruments and the human voice.</w:t>
            </w:r>
          </w:p>
          <w:p w:rsidR="00D844EE" w:rsidRPr="00D844EE" w:rsidRDefault="00D844EE" w:rsidP="00D844EE">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844EE">
              <w:rPr>
                <w:rFonts w:ascii="Arial" w:eastAsia="Arial" w:hAnsi="Arial" w:cs="Arial"/>
                <w:color w:val="000000"/>
                <w:sz w:val="20"/>
                <w:szCs w:val="20"/>
              </w:rPr>
              <w:t>Knowledge of acoustic processes that occur during the propagation of sound in space.</w:t>
            </w:r>
          </w:p>
          <w:p w:rsidR="00D844EE" w:rsidRPr="00D844EE" w:rsidRDefault="00D844EE" w:rsidP="00D844EE">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844EE">
              <w:rPr>
                <w:rFonts w:ascii="Arial" w:eastAsia="Arial" w:hAnsi="Arial" w:cs="Arial"/>
                <w:color w:val="000000"/>
                <w:sz w:val="20"/>
                <w:szCs w:val="20"/>
              </w:rPr>
              <w:t>Knowledge of the basic factors that determine the acoustics of space.</w:t>
            </w:r>
          </w:p>
          <w:p w:rsidR="00DE7895" w:rsidRDefault="00D844EE" w:rsidP="00D844EE">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D844EE">
              <w:rPr>
                <w:rFonts w:ascii="Arial" w:eastAsia="Arial" w:hAnsi="Arial" w:cs="Arial"/>
                <w:color w:val="000000"/>
                <w:sz w:val="20"/>
                <w:szCs w:val="20"/>
              </w:rPr>
              <w:t>Knowledge of acoustic requirements for typical spaces, depending on their purpose.</w:t>
            </w:r>
          </w:p>
        </w:tc>
      </w:tr>
      <w:tr w:rsidR="00DE7895">
        <w:trPr>
          <w:trHeight w:val="225"/>
        </w:trPr>
        <w:tc>
          <w:tcPr>
            <w:tcW w:w="1896" w:type="dxa"/>
            <w:gridSpan w:val="2"/>
            <w:vMerge w:val="restart"/>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Pr="00943EE4" w:rsidRDefault="00DF5EE7" w:rsidP="00DE7895">
            <w:pPr>
              <w:pStyle w:val="Normal10"/>
              <w:tabs>
                <w:tab w:val="left" w:pos="2820"/>
              </w:tabs>
              <w:rPr>
                <w:rFonts w:ascii="Arial" w:hAnsi="Arial" w:cs="Arial"/>
                <w:color w:val="000000"/>
                <w:sz w:val="20"/>
                <w:szCs w:val="20"/>
                <w:lang w:val="en-GB"/>
              </w:rPr>
            </w:pPr>
            <w:r>
              <w:rPr>
                <w:rFonts w:ascii="Arial" w:hAnsi="Arial" w:cs="Arial"/>
                <w:color w:val="000000"/>
                <w:sz w:val="20"/>
                <w:szCs w:val="20"/>
                <w:lang w:val="en-GB"/>
              </w:rPr>
              <w:t>Course c</w:t>
            </w:r>
            <w:r w:rsidR="00DE7895" w:rsidRPr="00943EE4">
              <w:rPr>
                <w:rFonts w:ascii="Arial" w:hAnsi="Arial" w:cs="Arial"/>
                <w:color w:val="000000"/>
                <w:sz w:val="20"/>
                <w:szCs w:val="20"/>
                <w:lang w:val="en-GB"/>
              </w:rPr>
              <w:t>ontents detailed by classes</w:t>
            </w: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4"/>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4E5DD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Cubase – MIDI editors</w:t>
            </w:r>
          </w:p>
        </w:tc>
      </w:tr>
      <w:tr w:rsidR="00DE7895">
        <w:trPr>
          <w:trHeight w:val="224"/>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E7895" w:rsidRDefault="004E5DD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4E5DD0">
              <w:rPr>
                <w:rFonts w:ascii="Arial" w:eastAsia="Arial" w:hAnsi="Arial" w:cs="Arial"/>
                <w:color w:val="000000"/>
                <w:sz w:val="20"/>
                <w:szCs w:val="20"/>
              </w:rPr>
              <w:t>Students will be introduced to different types of MIDI editors: Key, In-Place, Drum, List and Score, and learn to use them.</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4"/>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4E5DD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4E5DD0">
              <w:rPr>
                <w:rFonts w:ascii="Arial" w:eastAsia="Arial" w:hAnsi="Arial" w:cs="Arial"/>
                <w:b/>
                <w:color w:val="000000"/>
                <w:sz w:val="20"/>
                <w:szCs w:val="20"/>
              </w:rPr>
              <w:t>Cubase - Work with chords and expressive maps</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4E5DD0" w:rsidRPr="004E5DD0" w:rsidRDefault="004E5DD0" w:rsidP="004E5DD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4E5DD0">
              <w:rPr>
                <w:rFonts w:ascii="Arial" w:eastAsia="Arial" w:hAnsi="Arial" w:cs="Arial"/>
                <w:color w:val="000000"/>
                <w:sz w:val="20"/>
                <w:szCs w:val="20"/>
              </w:rPr>
              <w:t>Students will master the use of Chord tapes and editors, create harmonic progressions, extract chords from MIDI tapes, and control MIDI and audio playback.</w:t>
            </w:r>
          </w:p>
          <w:p w:rsidR="00DE7895" w:rsidRDefault="004E5DD0" w:rsidP="004E5DD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4E5DD0">
              <w:rPr>
                <w:rFonts w:ascii="Arial" w:eastAsia="Arial" w:hAnsi="Arial" w:cs="Arial"/>
                <w:color w:val="000000"/>
                <w:sz w:val="20"/>
                <w:szCs w:val="20"/>
              </w:rPr>
              <w:t>They will learn to use Cubase Expression maps to control the articulation and dynamics of MIDI tapes.</w:t>
            </w:r>
          </w:p>
        </w:tc>
      </w:tr>
      <w:tr w:rsidR="00DE7895">
        <w:trPr>
          <w:trHeight w:val="211"/>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4"/>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4E5DD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4E5DD0">
              <w:rPr>
                <w:rFonts w:ascii="Arial" w:eastAsia="Arial" w:hAnsi="Arial" w:cs="Arial"/>
                <w:b/>
                <w:color w:val="000000"/>
                <w:sz w:val="20"/>
                <w:szCs w:val="20"/>
              </w:rPr>
              <w:t>Cubase - Logic, transformation and input editor</w:t>
            </w:r>
          </w:p>
        </w:tc>
      </w:tr>
      <w:tr w:rsidR="00DE7895">
        <w:trPr>
          <w:trHeight w:val="21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E7895" w:rsidRDefault="004E5DD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4E5DD0">
              <w:rPr>
                <w:rFonts w:ascii="Arial" w:eastAsia="Arial" w:hAnsi="Arial" w:cs="Arial"/>
                <w:color w:val="000000"/>
                <w:sz w:val="20"/>
                <w:szCs w:val="20"/>
              </w:rPr>
              <w:t>Students will learn to transform project, MIDI and audio data with the help of the editors listed above with the aim of faster and more efficient editing.</w:t>
            </w:r>
          </w:p>
        </w:tc>
      </w:tr>
      <w:tr w:rsidR="00DE7895">
        <w:trPr>
          <w:trHeight w:val="48"/>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4"/>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DE7895">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Pr>
                <w:rFonts w:ascii="Arial" w:eastAsia="Arial" w:hAnsi="Arial" w:cs="Arial"/>
                <w:b/>
                <w:color w:val="000000"/>
                <w:sz w:val="20"/>
                <w:szCs w:val="20"/>
              </w:rPr>
              <w:t xml:space="preserve">Cubase </w:t>
            </w:r>
            <w:r w:rsidR="004E5DD0">
              <w:rPr>
                <w:rFonts w:ascii="Arial" w:eastAsia="Arial" w:hAnsi="Arial" w:cs="Arial"/>
                <w:b/>
                <w:color w:val="000000"/>
                <w:sz w:val="20"/>
                <w:szCs w:val="20"/>
              </w:rPr>
              <w:t xml:space="preserve">- </w:t>
            </w:r>
            <w:r w:rsidR="004E5DD0" w:rsidRPr="004E5DD0">
              <w:rPr>
                <w:rFonts w:ascii="Arial" w:eastAsia="Arial" w:hAnsi="Arial" w:cs="Arial"/>
                <w:b/>
                <w:color w:val="000000"/>
                <w:sz w:val="20"/>
                <w:szCs w:val="20"/>
              </w:rPr>
              <w:t xml:space="preserve">Project export </w:t>
            </w:r>
          </w:p>
        </w:tc>
      </w:tr>
      <w:tr w:rsidR="00DE7895">
        <w:trPr>
          <w:trHeight w:val="47"/>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E7895" w:rsidRDefault="004E5DD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4E5DD0">
              <w:rPr>
                <w:rFonts w:ascii="Arial" w:eastAsia="Arial" w:hAnsi="Arial" w:cs="Arial"/>
                <w:color w:val="000000"/>
                <w:sz w:val="20"/>
                <w:szCs w:val="20"/>
              </w:rPr>
              <w:t>Students will gain knowledge of different ways of storing and sharing audio and MIDI data.</w:t>
            </w:r>
          </w:p>
        </w:tc>
      </w:tr>
      <w:tr w:rsidR="00DE7895">
        <w:trPr>
          <w:trHeight w:val="2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4"/>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4E5DD0">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4E5DD0">
              <w:rPr>
                <w:rFonts w:ascii="Arial" w:eastAsia="Arial" w:hAnsi="Arial" w:cs="Arial"/>
                <w:b/>
                <w:color w:val="000000"/>
                <w:sz w:val="20"/>
                <w:szCs w:val="20"/>
              </w:rPr>
              <w:t>Sound</w:t>
            </w:r>
          </w:p>
        </w:tc>
      </w:tr>
      <w:tr w:rsidR="00DE7895">
        <w:trPr>
          <w:trHeight w:val="2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4E5DD0" w:rsidRPr="004E5DD0" w:rsidRDefault="004E5DD0" w:rsidP="004E5DD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4E5DD0">
              <w:rPr>
                <w:rFonts w:ascii="Arial" w:eastAsia="Arial" w:hAnsi="Arial" w:cs="Arial"/>
                <w:color w:val="000000"/>
                <w:sz w:val="20"/>
                <w:szCs w:val="20"/>
              </w:rPr>
              <w:t>Students will learn:</w:t>
            </w:r>
          </w:p>
          <w:p w:rsidR="004E5DD0" w:rsidRPr="004E5DD0" w:rsidRDefault="004E5DD0" w:rsidP="004E5DD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4E5DD0">
              <w:rPr>
                <w:rFonts w:ascii="Arial" w:eastAsia="Arial" w:hAnsi="Arial" w:cs="Arial"/>
                <w:color w:val="000000"/>
                <w:sz w:val="20"/>
                <w:szCs w:val="20"/>
              </w:rPr>
              <w:t>● What is sound (how it is created, basic characteristics)</w:t>
            </w:r>
          </w:p>
          <w:p w:rsidR="004E5DD0" w:rsidRPr="004E5DD0" w:rsidRDefault="004E5DD0" w:rsidP="004E5DD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4E5DD0">
              <w:rPr>
                <w:rFonts w:ascii="Arial" w:eastAsia="Arial" w:hAnsi="Arial" w:cs="Arial"/>
                <w:color w:val="000000"/>
                <w:sz w:val="20"/>
                <w:szCs w:val="20"/>
              </w:rPr>
              <w:t>● Sound wave (speed, characteristics, electromagnetic wave, wave energy transmission)</w:t>
            </w:r>
          </w:p>
          <w:p w:rsidR="004E5DD0" w:rsidRPr="004E5DD0" w:rsidRDefault="004E5DD0" w:rsidP="004E5DD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4E5DD0">
              <w:rPr>
                <w:rFonts w:ascii="Arial" w:eastAsia="Arial" w:hAnsi="Arial" w:cs="Arial"/>
                <w:color w:val="000000"/>
                <w:sz w:val="20"/>
                <w:szCs w:val="20"/>
              </w:rPr>
              <w:t>● Frequency and Decibel (what is frequency, frequency range, what is decibel, frequency-dependent volume perception)</w:t>
            </w:r>
          </w:p>
          <w:p w:rsidR="004E5DD0" w:rsidRPr="004E5DD0" w:rsidRDefault="004E5DD0" w:rsidP="004E5DD0">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4E5DD0">
              <w:rPr>
                <w:rFonts w:ascii="Arial" w:eastAsia="Arial" w:hAnsi="Arial" w:cs="Arial"/>
                <w:color w:val="000000"/>
                <w:sz w:val="20"/>
                <w:szCs w:val="20"/>
              </w:rPr>
              <w:t>● Dynamics (which is dynamics, instrument dynamics, equipment dynamics, speakers, concerts, environment, digital / analog dynamics difference</w:t>
            </w:r>
          </w:p>
          <w:p w:rsidR="00DE7895" w:rsidRDefault="004E5DD0" w:rsidP="004E5DD0">
            <w:pPr>
              <w:pStyle w:val="Normal1"/>
              <w:widowControl/>
              <w:pBdr>
                <w:top w:val="nil"/>
                <w:left w:val="nil"/>
                <w:bottom w:val="nil"/>
                <w:right w:val="nil"/>
                <w:between w:val="nil"/>
              </w:pBdr>
              <w:tabs>
                <w:tab w:val="left" w:pos="-2098"/>
              </w:tabs>
              <w:spacing w:after="200" w:line="276" w:lineRule="auto"/>
              <w:rPr>
                <w:color w:val="000000"/>
                <w:sz w:val="20"/>
                <w:szCs w:val="20"/>
              </w:rPr>
            </w:pPr>
            <w:r w:rsidRPr="004E5DD0">
              <w:rPr>
                <w:rFonts w:ascii="Arial" w:eastAsia="Arial" w:hAnsi="Arial" w:cs="Arial"/>
                <w:color w:val="000000"/>
                <w:sz w:val="20"/>
                <w:szCs w:val="20"/>
              </w:rPr>
              <w:t>● Tone (characteristics, color, division within one note)</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4"/>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567701">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567701">
              <w:rPr>
                <w:rFonts w:ascii="Arial" w:eastAsia="Arial" w:hAnsi="Arial" w:cs="Arial"/>
                <w:b/>
                <w:color w:val="000000"/>
                <w:sz w:val="20"/>
                <w:szCs w:val="20"/>
              </w:rPr>
              <w:t>Acoustics</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567701" w:rsidRPr="00567701" w:rsidRDefault="00567701" w:rsidP="00567701">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567701">
              <w:rPr>
                <w:rFonts w:ascii="Arial" w:eastAsia="Arial" w:hAnsi="Arial" w:cs="Arial"/>
                <w:color w:val="000000"/>
                <w:sz w:val="20"/>
                <w:szCs w:val="20"/>
              </w:rPr>
              <w:t>Acoustic treatment (absorption, diffusion, reflection)</w:t>
            </w:r>
          </w:p>
          <w:p w:rsidR="00567701" w:rsidRPr="00567701" w:rsidRDefault="00567701" w:rsidP="00567701">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567701">
              <w:rPr>
                <w:rFonts w:ascii="Arial" w:eastAsia="Arial" w:hAnsi="Arial" w:cs="Arial"/>
                <w:color w:val="000000"/>
                <w:sz w:val="20"/>
                <w:szCs w:val="20"/>
              </w:rPr>
              <w:t>Room architecture, auditorium, study (insulation)</w:t>
            </w:r>
          </w:p>
          <w:p w:rsidR="00DE7895" w:rsidRDefault="00567701" w:rsidP="00567701">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567701">
              <w:rPr>
                <w:rFonts w:ascii="Arial" w:eastAsia="Arial" w:hAnsi="Arial" w:cs="Arial"/>
                <w:color w:val="000000"/>
                <w:sz w:val="20"/>
                <w:szCs w:val="20"/>
              </w:rPr>
              <w:t>Ear training (frequencies, stereo imaging, soundstage)</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4"/>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567701">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567701">
              <w:rPr>
                <w:rFonts w:ascii="Arial" w:eastAsia="Arial" w:hAnsi="Arial" w:cs="Arial"/>
                <w:b/>
                <w:color w:val="000000"/>
                <w:sz w:val="20"/>
                <w:szCs w:val="20"/>
              </w:rPr>
              <w:t>Audio electronics 1</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567701" w:rsidRPr="00567701" w:rsidRDefault="00567701" w:rsidP="001829CD">
            <w:pPr>
              <w:pStyle w:val="Normal1"/>
              <w:widowControl/>
              <w:numPr>
                <w:ilvl w:val="0"/>
                <w:numId w:val="16"/>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sidRPr="00567701">
              <w:rPr>
                <w:rFonts w:ascii="Arial" w:eastAsia="Arial" w:hAnsi="Arial" w:cs="Arial"/>
                <w:color w:val="000000"/>
                <w:sz w:val="20"/>
                <w:szCs w:val="20"/>
              </w:rPr>
              <w:t>● Fundamentals of electronics (current, ampere, voltage, volt, power, watt, impedance, ohm's law, grounding, acoustic / electrical signal</w:t>
            </w:r>
          </w:p>
          <w:p w:rsidR="00DE7895" w:rsidRDefault="00567701" w:rsidP="001829CD">
            <w:pPr>
              <w:pStyle w:val="Normal1"/>
              <w:widowControl/>
              <w:numPr>
                <w:ilvl w:val="0"/>
                <w:numId w:val="16"/>
              </w:numPr>
              <w:pBdr>
                <w:top w:val="nil"/>
                <w:left w:val="nil"/>
                <w:bottom w:val="nil"/>
                <w:right w:val="nil"/>
                <w:between w:val="nil"/>
              </w:pBdr>
              <w:tabs>
                <w:tab w:val="left" w:pos="-60"/>
              </w:tabs>
              <w:spacing w:after="200" w:line="276" w:lineRule="auto"/>
              <w:rPr>
                <w:color w:val="000000"/>
                <w:sz w:val="20"/>
                <w:szCs w:val="20"/>
              </w:rPr>
            </w:pPr>
            <w:r w:rsidRPr="00567701">
              <w:rPr>
                <w:rFonts w:ascii="Arial" w:eastAsia="Arial" w:hAnsi="Arial" w:cs="Arial"/>
                <w:color w:val="000000"/>
                <w:sz w:val="20"/>
                <w:szCs w:val="20"/>
              </w:rPr>
              <w:t>● Amplifiers (types of amplifiers, classes, mode, professional studio and live sound amplifiers, specifications, performance)</w:t>
            </w:r>
          </w:p>
        </w:tc>
      </w:tr>
      <w:tr w:rsidR="00DE7895">
        <w:trPr>
          <w:trHeight w:val="1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4"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4"/>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567701">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567701">
              <w:rPr>
                <w:rFonts w:ascii="Arial" w:eastAsia="Arial" w:hAnsi="Arial" w:cs="Arial"/>
                <w:b/>
                <w:color w:val="000000"/>
                <w:sz w:val="20"/>
                <w:szCs w:val="20"/>
              </w:rPr>
              <w:t>Audio electronics 2</w:t>
            </w:r>
          </w:p>
        </w:tc>
      </w:tr>
      <w:tr w:rsidR="00DE7895">
        <w:trPr>
          <w:trHeight w:val="115"/>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4"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4" w:space="0" w:color="000000"/>
              <w:right w:val="single" w:sz="12" w:space="0" w:color="000000"/>
            </w:tcBorders>
            <w:shd w:val="clear" w:color="auto" w:fill="auto"/>
            <w:tcMar>
              <w:left w:w="103" w:type="dxa"/>
              <w:right w:w="108" w:type="dxa"/>
            </w:tcMar>
          </w:tcPr>
          <w:p w:rsidR="00567701" w:rsidRPr="00567701" w:rsidRDefault="00567701" w:rsidP="001829CD">
            <w:pPr>
              <w:pStyle w:val="Normal1"/>
              <w:widowControl/>
              <w:numPr>
                <w:ilvl w:val="0"/>
                <w:numId w:val="17"/>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sidRPr="00567701">
              <w:rPr>
                <w:rFonts w:ascii="Arial" w:eastAsia="Arial" w:hAnsi="Arial" w:cs="Arial"/>
                <w:color w:val="000000"/>
                <w:sz w:val="20"/>
                <w:szCs w:val="20"/>
              </w:rPr>
              <w:t>● Speakers (mode, types, power required, sensitivity, frequency range, studio, home)</w:t>
            </w:r>
          </w:p>
          <w:p w:rsidR="00DE7895" w:rsidRDefault="00567701" w:rsidP="001829CD">
            <w:pPr>
              <w:pStyle w:val="Normal1"/>
              <w:widowControl/>
              <w:numPr>
                <w:ilvl w:val="0"/>
                <w:numId w:val="17"/>
              </w:numPr>
              <w:pBdr>
                <w:top w:val="nil"/>
                <w:left w:val="nil"/>
                <w:bottom w:val="nil"/>
                <w:right w:val="nil"/>
                <w:between w:val="nil"/>
              </w:pBdr>
              <w:tabs>
                <w:tab w:val="left" w:pos="-60"/>
              </w:tabs>
              <w:spacing w:after="200" w:line="276" w:lineRule="auto"/>
              <w:rPr>
                <w:color w:val="000000"/>
              </w:rPr>
            </w:pPr>
            <w:r w:rsidRPr="00567701">
              <w:rPr>
                <w:rFonts w:ascii="Arial" w:eastAsia="Arial" w:hAnsi="Arial" w:cs="Arial"/>
                <w:color w:val="000000"/>
                <w:sz w:val="20"/>
                <w:szCs w:val="20"/>
              </w:rPr>
              <w:t>● Cables and connector types (cable infrastructure, application applications, cable types - speaker, microphone, interconnect, digital)</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4"/>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567701">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567701">
              <w:rPr>
                <w:rFonts w:ascii="Arial" w:eastAsia="Arial" w:hAnsi="Arial" w:cs="Arial"/>
                <w:b/>
                <w:color w:val="000000"/>
                <w:sz w:val="20"/>
                <w:szCs w:val="20"/>
              </w:rPr>
              <w:t>Microphones</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567701" w:rsidRPr="00567701" w:rsidRDefault="00567701" w:rsidP="001829CD">
            <w:pPr>
              <w:pStyle w:val="Normal1"/>
              <w:widowControl/>
              <w:numPr>
                <w:ilvl w:val="0"/>
                <w:numId w:val="5"/>
              </w:numPr>
              <w:pBdr>
                <w:top w:val="nil"/>
                <w:left w:val="nil"/>
                <w:bottom w:val="nil"/>
                <w:right w:val="nil"/>
                <w:between w:val="nil"/>
              </w:pBdr>
              <w:tabs>
                <w:tab w:val="left" w:pos="-60"/>
              </w:tabs>
              <w:spacing w:after="200" w:line="276" w:lineRule="auto"/>
              <w:rPr>
                <w:rFonts w:ascii="Arial" w:eastAsia="Arial" w:hAnsi="Arial" w:cs="Arial"/>
                <w:color w:val="000000"/>
                <w:sz w:val="20"/>
                <w:szCs w:val="20"/>
              </w:rPr>
            </w:pPr>
            <w:r w:rsidRPr="00567701">
              <w:rPr>
                <w:rFonts w:ascii="Arial" w:eastAsia="Arial" w:hAnsi="Arial" w:cs="Arial"/>
                <w:color w:val="000000"/>
                <w:sz w:val="20"/>
                <w:szCs w:val="20"/>
              </w:rPr>
              <w:t>● Microphone mode and types (dynamic, condenser, tube, ribbon, figure 8, omni, cardioid, phantom power, frequency range)</w:t>
            </w:r>
          </w:p>
          <w:p w:rsidR="00DE7895" w:rsidRDefault="00567701" w:rsidP="001829CD">
            <w:pPr>
              <w:pStyle w:val="Normal1"/>
              <w:widowControl/>
              <w:numPr>
                <w:ilvl w:val="0"/>
                <w:numId w:val="5"/>
              </w:numPr>
              <w:pBdr>
                <w:top w:val="nil"/>
                <w:left w:val="nil"/>
                <w:bottom w:val="nil"/>
                <w:right w:val="nil"/>
                <w:between w:val="nil"/>
              </w:pBdr>
              <w:tabs>
                <w:tab w:val="left" w:pos="-60"/>
              </w:tabs>
              <w:spacing w:after="200" w:line="276" w:lineRule="auto"/>
              <w:rPr>
                <w:color w:val="000000"/>
              </w:rPr>
            </w:pPr>
            <w:r w:rsidRPr="00567701">
              <w:rPr>
                <w:rFonts w:ascii="Arial" w:eastAsia="Arial" w:hAnsi="Arial" w:cs="Arial"/>
                <w:color w:val="000000"/>
                <w:sz w:val="20"/>
                <w:szCs w:val="20"/>
              </w:rPr>
              <w:t>● Setting up the microphone and stereo (setting up the microphone and listening to the results, selecting and setting up the microphone depending on the instrument, voice, microphones for location recording, special types)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4"/>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567701">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567701">
              <w:rPr>
                <w:rFonts w:ascii="Arial" w:eastAsia="Arial" w:hAnsi="Arial" w:cs="Arial"/>
                <w:b/>
                <w:color w:val="000000"/>
                <w:sz w:val="20"/>
                <w:szCs w:val="20"/>
              </w:rPr>
              <w:t>Acoustics of musical instruments</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E7895" w:rsidRDefault="00567701">
            <w:pPr>
              <w:pStyle w:val="Normal1"/>
              <w:widowControl/>
              <w:pBdr>
                <w:top w:val="nil"/>
                <w:left w:val="nil"/>
                <w:bottom w:val="nil"/>
                <w:right w:val="nil"/>
                <w:between w:val="nil"/>
              </w:pBdr>
              <w:tabs>
                <w:tab w:val="left" w:pos="2820"/>
              </w:tabs>
              <w:rPr>
                <w:color w:val="000000"/>
              </w:rPr>
            </w:pPr>
            <w:r w:rsidRPr="00567701">
              <w:rPr>
                <w:rFonts w:ascii="Arial" w:eastAsia="Arial" w:hAnsi="Arial" w:cs="Arial"/>
                <w:color w:val="000000"/>
                <w:sz w:val="20"/>
                <w:szCs w:val="20"/>
              </w:rPr>
              <w:t>Students acquire knowledge of the physical principles of sound production of certain types of instruments.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4"/>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567701">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567701">
              <w:rPr>
                <w:rFonts w:ascii="Arial" w:eastAsia="Arial" w:hAnsi="Arial" w:cs="Arial"/>
                <w:b/>
                <w:color w:val="000000"/>
                <w:sz w:val="20"/>
                <w:szCs w:val="20"/>
              </w:rPr>
              <w:t>Hearing characteristics</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E7895" w:rsidRDefault="00567701">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567701">
              <w:rPr>
                <w:rFonts w:ascii="Arial" w:eastAsia="Arial" w:hAnsi="Arial" w:cs="Arial"/>
                <w:color w:val="000000"/>
                <w:sz w:val="20"/>
                <w:szCs w:val="20"/>
              </w:rPr>
              <w:t>Students will understand the hearing process in humans.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4"/>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567701">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567701">
              <w:rPr>
                <w:rFonts w:ascii="Arial" w:eastAsia="Arial" w:hAnsi="Arial" w:cs="Arial"/>
                <w:b/>
                <w:color w:val="000000"/>
                <w:sz w:val="20"/>
                <w:szCs w:val="20"/>
              </w:rPr>
              <w:t>Absorbers and diffusers</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E7895" w:rsidRDefault="00567701">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567701">
              <w:rPr>
                <w:rFonts w:ascii="Arial" w:eastAsia="Arial" w:hAnsi="Arial" w:cs="Arial"/>
                <w:color w:val="000000"/>
                <w:sz w:val="20"/>
                <w:szCs w:val="20"/>
              </w:rPr>
              <w:t>Students will learn about quantities that describe the sound field, types of sound sources, direction of sound sources, types of sound fields, sound absorption, reflection of sound from the surface, acoustic elements absorbers and diffusers.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4"/>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567701">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567701">
              <w:rPr>
                <w:rFonts w:ascii="Arial" w:eastAsia="Arial" w:hAnsi="Arial" w:cs="Arial"/>
                <w:b/>
                <w:color w:val="000000"/>
                <w:sz w:val="20"/>
                <w:szCs w:val="20"/>
              </w:rPr>
              <w:t>Acoustic parameters of space</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E7895" w:rsidRDefault="00567701">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567701">
              <w:rPr>
                <w:rFonts w:ascii="Arial" w:eastAsia="Arial" w:hAnsi="Arial" w:cs="Arial"/>
                <w:color w:val="000000"/>
                <w:sz w:val="20"/>
                <w:szCs w:val="20"/>
              </w:rPr>
              <w:t>Students will learn about different shapes of rooms, their impact on the characteristics and quality of sound, parameters that determine the acoustic properties of space, sound insulation index, index measurement, and measures to reduce noise.</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4"/>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567701">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567701">
              <w:rPr>
                <w:rFonts w:ascii="Arial" w:eastAsia="Arial" w:hAnsi="Arial" w:cs="Arial"/>
                <w:b/>
                <w:color w:val="000000"/>
                <w:sz w:val="20"/>
                <w:szCs w:val="20"/>
              </w:rPr>
              <w:t>Sound system of the space</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tcPr>
          <w:p w:rsidR="00DE7895" w:rsidRDefault="00567701">
            <w:pPr>
              <w:pStyle w:val="Normal1"/>
              <w:widowControl/>
              <w:pBdr>
                <w:top w:val="nil"/>
                <w:left w:val="nil"/>
                <w:bottom w:val="nil"/>
                <w:right w:val="nil"/>
                <w:between w:val="nil"/>
              </w:pBdr>
              <w:rPr>
                <w:color w:val="000000"/>
              </w:rPr>
            </w:pPr>
            <w:r w:rsidRPr="00567701">
              <w:rPr>
                <w:rFonts w:ascii="Arial" w:eastAsia="Arial" w:hAnsi="Arial" w:cs="Arial"/>
                <w:color w:val="000000"/>
                <w:sz w:val="20"/>
                <w:szCs w:val="20"/>
              </w:rPr>
              <w:t xml:space="preserve">Students will be able to distinguish different types of speakers by frequency range and drive element: dynamic, electromagnetic, electrostatic, </w:t>
            </w:r>
            <w:r w:rsidRPr="00567701">
              <w:rPr>
                <w:rFonts w:ascii="Arial" w:eastAsia="Arial" w:hAnsi="Arial" w:cs="Arial"/>
                <w:color w:val="000000"/>
                <w:sz w:val="20"/>
                <w:szCs w:val="20"/>
              </w:rPr>
              <w:lastRenderedPageBreak/>
              <w:t>piezoelectric, magneostrictive, ionic, and different types of sound systems depending on the characteristics of space (open, semi-open, closed spaces).</w:t>
            </w:r>
          </w:p>
        </w:tc>
      </w:tr>
      <w:tr w:rsidR="00DE7895">
        <w:trPr>
          <w:trHeight w:val="220"/>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87" w:type="dxa"/>
            <w:vMerge w:val="restart"/>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rsidP="001829CD">
            <w:pPr>
              <w:pStyle w:val="Normal1"/>
              <w:widowControl/>
              <w:numPr>
                <w:ilvl w:val="0"/>
                <w:numId w:val="14"/>
              </w:numPr>
              <w:pBdr>
                <w:top w:val="nil"/>
                <w:left w:val="nil"/>
                <w:bottom w:val="nil"/>
                <w:right w:val="nil"/>
                <w:between w:val="nil"/>
              </w:pBdr>
              <w:tabs>
                <w:tab w:val="left" w:pos="-2098"/>
              </w:tabs>
              <w:spacing w:after="200" w:line="276" w:lineRule="auto"/>
              <w:rPr>
                <w:b/>
                <w:i/>
                <w:color w:val="000000"/>
                <w:sz w:val="20"/>
                <w:szCs w:val="20"/>
              </w:rPr>
            </w:pPr>
          </w:p>
        </w:tc>
        <w:tc>
          <w:tcPr>
            <w:tcW w:w="7081" w:type="dxa"/>
            <w:gridSpan w:val="12"/>
            <w:tcBorders>
              <w:top w:val="single" w:sz="12"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567701">
            <w:pPr>
              <w:pStyle w:val="Normal1"/>
              <w:widowControl/>
              <w:pBdr>
                <w:top w:val="nil"/>
                <w:left w:val="nil"/>
                <w:bottom w:val="nil"/>
                <w:right w:val="nil"/>
                <w:between w:val="nil"/>
              </w:pBdr>
              <w:tabs>
                <w:tab w:val="left" w:pos="782"/>
              </w:tabs>
              <w:rPr>
                <w:rFonts w:ascii="Arial" w:eastAsia="Arial" w:hAnsi="Arial" w:cs="Arial"/>
                <w:b/>
                <w:color w:val="000000"/>
                <w:sz w:val="20"/>
                <w:szCs w:val="20"/>
              </w:rPr>
            </w:pPr>
            <w:r w:rsidRPr="00567701">
              <w:rPr>
                <w:rFonts w:ascii="Arial" w:eastAsia="Arial" w:hAnsi="Arial" w:cs="Arial"/>
                <w:b/>
                <w:color w:val="000000"/>
                <w:sz w:val="20"/>
                <w:szCs w:val="20"/>
              </w:rPr>
              <w:t>Visit to the sound studio</w:t>
            </w:r>
          </w:p>
        </w:tc>
      </w:tr>
      <w:tr w:rsidR="00DE7895">
        <w:trPr>
          <w:trHeight w:val="219"/>
        </w:trPr>
        <w:tc>
          <w:tcPr>
            <w:tcW w:w="1896" w:type="dxa"/>
            <w:gridSpan w:val="2"/>
            <w:vMerge/>
            <w:tcBorders>
              <w:top w:val="single" w:sz="12" w:space="0" w:color="000000"/>
              <w:left w:val="single" w:sz="12" w:space="0" w:color="000000"/>
              <w:bottom w:val="single" w:sz="12" w:space="0" w:color="000000"/>
              <w:right w:val="single" w:sz="12"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87" w:type="dxa"/>
            <w:vMerge/>
            <w:tcBorders>
              <w:top w:val="single" w:sz="12" w:space="0" w:color="000000"/>
              <w:left w:val="single" w:sz="12" w:space="0" w:color="000000"/>
              <w:bottom w:val="single" w:sz="12" w:space="0" w:color="000000"/>
              <w:right w:val="single" w:sz="4" w:space="0" w:color="000000"/>
            </w:tcBorders>
            <w:shd w:val="clear" w:color="auto" w:fill="auto"/>
            <w:tcMar>
              <w:left w:w="-15" w:type="dxa"/>
              <w:right w:w="0" w:type="dxa"/>
            </w:tcMar>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081" w:type="dxa"/>
            <w:gridSpan w:val="12"/>
            <w:tcBorders>
              <w:top w:val="single" w:sz="4" w:space="0" w:color="000000"/>
              <w:left w:val="single" w:sz="4" w:space="0" w:color="000000"/>
              <w:bottom w:val="single" w:sz="4" w:space="0" w:color="000000"/>
              <w:right w:val="single" w:sz="12" w:space="0" w:color="000000"/>
            </w:tcBorders>
            <w:shd w:val="clear" w:color="auto" w:fill="auto"/>
            <w:tcMar>
              <w:left w:w="103" w:type="dxa"/>
              <w:right w:w="108" w:type="dxa"/>
            </w:tcMar>
          </w:tcPr>
          <w:p w:rsidR="00DE7895" w:rsidRDefault="00567701">
            <w:pPr>
              <w:pStyle w:val="Normal1"/>
              <w:widowControl/>
              <w:pBdr>
                <w:top w:val="nil"/>
                <w:left w:val="nil"/>
                <w:bottom w:val="nil"/>
                <w:right w:val="nil"/>
                <w:between w:val="nil"/>
              </w:pBdr>
              <w:tabs>
                <w:tab w:val="left" w:pos="782"/>
              </w:tabs>
              <w:rPr>
                <w:rFonts w:ascii="Arial" w:eastAsia="Arial" w:hAnsi="Arial" w:cs="Arial"/>
                <w:color w:val="000000"/>
                <w:sz w:val="20"/>
                <w:szCs w:val="20"/>
              </w:rPr>
            </w:pPr>
            <w:r w:rsidRPr="00567701">
              <w:rPr>
                <w:rFonts w:ascii="Arial" w:eastAsia="Arial" w:hAnsi="Arial" w:cs="Arial"/>
                <w:color w:val="000000"/>
                <w:sz w:val="20"/>
                <w:szCs w:val="20"/>
              </w:rPr>
              <w:t>Students will get acquainted with practical work in the music studio, and repeat the acquired knowledge of acoustics, analog, and digital recording and reproduction of sound / music.</w:t>
            </w:r>
          </w:p>
        </w:tc>
      </w:tr>
      <w:tr w:rsidR="00606FB9">
        <w:trPr>
          <w:trHeight w:val="349"/>
        </w:trPr>
        <w:tc>
          <w:tcPr>
            <w:tcW w:w="1896"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606FB9" w:rsidRPr="00943EE4" w:rsidRDefault="00606FB9"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375" w:type="dxa"/>
            <w:gridSpan w:val="5"/>
            <w:vMerge w:val="restart"/>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color w:val="000000"/>
                <w:sz w:val="20"/>
                <w:szCs w:val="20"/>
                <w:lang w:val="en-GB"/>
              </w:rPr>
              <w:t xml:space="preserve"> </w:t>
            </w:r>
            <w:r w:rsidRPr="005C0E74">
              <w:rPr>
                <w:rFonts w:ascii="Arial" w:hAnsi="Arial" w:cs="Arial"/>
                <w:b/>
                <w:color w:val="000000"/>
                <w:sz w:val="20"/>
                <w:szCs w:val="20"/>
                <w:lang w:val="en-GB"/>
              </w:rPr>
              <w:t>exrcises</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606FB9" w:rsidRPr="00943EE4" w:rsidRDefault="00606FB9" w:rsidP="00852CE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5C0E74">
              <w:rPr>
                <w:rFonts w:ascii="Arial" w:hAnsi="Arial" w:cs="Arial"/>
                <w:color w:val="000000"/>
                <w:sz w:val="20"/>
                <w:szCs w:val="20"/>
                <w:lang w:val="en-GB"/>
              </w:rPr>
              <w:t>field education</w:t>
            </w:r>
          </w:p>
        </w:tc>
        <w:tc>
          <w:tcPr>
            <w:tcW w:w="4193" w:type="dxa"/>
            <w:gridSpan w:val="8"/>
            <w:vMerge w:val="restart"/>
            <w:tcBorders>
              <w:top w:val="single" w:sz="12" w:space="0" w:color="000000"/>
              <w:left w:val="single" w:sz="4" w:space="0" w:color="000000"/>
              <w:bottom w:val="single" w:sz="4" w:space="0" w:color="000000"/>
              <w:right w:val="single" w:sz="12"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606FB9" w:rsidRPr="00943EE4" w:rsidRDefault="00606FB9"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5C0E74">
              <w:rPr>
                <w:rFonts w:ascii="Arial" w:hAnsi="Arial" w:cs="Arial"/>
                <w:color w:val="000000"/>
                <w:sz w:val="20"/>
                <w:szCs w:val="20"/>
                <w:lang w:val="en-GB"/>
              </w:rPr>
              <w:t>mentoring</w:t>
            </w:r>
          </w:p>
          <w:p w:rsidR="00606FB9" w:rsidRPr="00943EE4" w:rsidRDefault="00606FB9" w:rsidP="00852CE5">
            <w:pPr>
              <w:pStyle w:val="Normal10"/>
              <w:tabs>
                <w:tab w:val="left" w:pos="2820"/>
              </w:tabs>
              <w:rPr>
                <w:color w:val="000000"/>
                <w:lang w:val="en-GB"/>
              </w:rPr>
            </w:pPr>
            <w:r w:rsidRPr="00943EE4">
              <w:rPr>
                <w:rFonts w:ascii="Arial" w:hAnsi="Arial" w:cs="Arial"/>
                <w:color w:val="000000"/>
                <w:sz w:val="20"/>
                <w:szCs w:val="20"/>
                <w:lang w:val="en-GB"/>
              </w:rPr>
              <w:t> </w:t>
            </w:r>
          </w:p>
        </w:tc>
      </w:tr>
      <w:tr w:rsidR="00DE7895">
        <w:trPr>
          <w:trHeight w:val="577"/>
        </w:trPr>
        <w:tc>
          <w:tcPr>
            <w:tcW w:w="1896"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3375" w:type="dxa"/>
            <w:gridSpan w:val="5"/>
            <w:vMerge/>
            <w:tcBorders>
              <w:top w:val="single" w:sz="12" w:space="0" w:color="000000"/>
              <w:left w:val="single" w:sz="4" w:space="0" w:color="000000"/>
              <w:bottom w:val="single" w:sz="4" w:space="0" w:color="000000"/>
              <w:right w:val="single" w:sz="4" w:space="0" w:color="000000"/>
            </w:tcBorders>
            <w:shd w:val="clear" w:color="auto" w:fill="auto"/>
            <w:vAlign w:val="center"/>
          </w:tcPr>
          <w:p w:rsidR="00DE7895" w:rsidRDefault="00DE7895">
            <w:pPr>
              <w:pStyle w:val="Normal1"/>
              <w:pBdr>
                <w:top w:val="nil"/>
                <w:left w:val="nil"/>
                <w:bottom w:val="nil"/>
                <w:right w:val="nil"/>
                <w:between w:val="nil"/>
              </w:pBdr>
              <w:spacing w:line="276" w:lineRule="auto"/>
              <w:rPr>
                <w:color w:val="000000"/>
              </w:rPr>
            </w:pPr>
          </w:p>
        </w:tc>
        <w:tc>
          <w:tcPr>
            <w:tcW w:w="4193" w:type="dxa"/>
            <w:gridSpan w:val="8"/>
            <w:vMerge/>
            <w:tcBorders>
              <w:top w:val="single" w:sz="12" w:space="0" w:color="000000"/>
              <w:left w:val="single" w:sz="4" w:space="0" w:color="000000"/>
              <w:bottom w:val="single" w:sz="4" w:space="0" w:color="000000"/>
              <w:right w:val="single" w:sz="12" w:space="0" w:color="000000"/>
            </w:tcBorders>
            <w:shd w:val="clear" w:color="auto" w:fill="auto"/>
            <w:vAlign w:val="center"/>
          </w:tcPr>
          <w:p w:rsidR="00DE7895" w:rsidRDefault="00DE7895">
            <w:pPr>
              <w:pStyle w:val="Normal1"/>
              <w:pBdr>
                <w:top w:val="nil"/>
                <w:left w:val="nil"/>
                <w:bottom w:val="nil"/>
                <w:right w:val="nil"/>
                <w:between w:val="nil"/>
              </w:pBdr>
              <w:spacing w:line="276" w:lineRule="auto"/>
              <w:rPr>
                <w:color w:val="000000"/>
              </w:rPr>
            </w:pPr>
          </w:p>
        </w:tc>
      </w:tr>
      <w:tr w:rsidR="00DE7895">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568" w:type="dxa"/>
            <w:gridSpan w:val="13"/>
            <w:tcBorders>
              <w:top w:val="single" w:sz="4" w:space="0" w:color="000000"/>
              <w:left w:val="single" w:sz="4" w:space="0" w:color="000000"/>
              <w:bottom w:val="single" w:sz="12" w:space="0" w:color="000000"/>
              <w:right w:val="single" w:sz="12" w:space="0" w:color="000000"/>
            </w:tcBorders>
            <w:shd w:val="clear" w:color="auto" w:fill="auto"/>
            <w:vAlign w:val="center"/>
          </w:tcPr>
          <w:p w:rsidR="00DE7895" w:rsidRDefault="0056770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567701">
              <w:rPr>
                <w:rFonts w:ascii="Arial" w:eastAsia="Arial" w:hAnsi="Arial" w:cs="Arial"/>
                <w:color w:val="000000"/>
                <w:sz w:val="20"/>
                <w:szCs w:val="20"/>
              </w:rPr>
              <w:t>Class attendance, assignments.</w:t>
            </w:r>
          </w:p>
        </w:tc>
      </w:tr>
      <w:tr w:rsidR="00606FB9">
        <w:trPr>
          <w:trHeight w:val="397"/>
        </w:trPr>
        <w:tc>
          <w:tcPr>
            <w:tcW w:w="1896"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Pr="00943EE4" w:rsidRDefault="00606FB9" w:rsidP="00DE7895">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659"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77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c>
          <w:tcPr>
            <w:tcW w:w="129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95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Default="00606FB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333"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1</w:t>
            </w:r>
          </w:p>
        </w:tc>
      </w:tr>
      <w:tr w:rsidR="00606FB9">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606FB9" w:rsidRDefault="00606FB9">
            <w:pPr>
              <w:pStyle w:val="Normal1"/>
              <w:widowControl/>
              <w:pBdr>
                <w:top w:val="nil"/>
                <w:left w:val="nil"/>
                <w:bottom w:val="nil"/>
                <w:right w:val="nil"/>
                <w:between w:val="nil"/>
              </w:pBdr>
              <w:rPr>
                <w:rFonts w:ascii="Arial" w:eastAsia="Arial" w:hAnsi="Arial" w:cs="Arial"/>
                <w:color w:val="000000"/>
                <w:sz w:val="20"/>
                <w:szCs w:val="20"/>
              </w:rPr>
            </w:pPr>
          </w:p>
        </w:tc>
      </w:tr>
      <w:tr w:rsidR="00606FB9">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rFonts w:ascii="Arial" w:eastAsia="Arial" w:hAnsi="Arial" w:cs="Arial"/>
                <w:color w:val="000000"/>
                <w:sz w:val="20"/>
                <w:szCs w:val="2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rPr>
            </w:pP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606FB9" w:rsidRDefault="00606FB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r>
      <w:tr w:rsidR="00606FB9">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color w:val="000000"/>
              </w:rPr>
            </w:pPr>
          </w:p>
        </w:tc>
        <w:tc>
          <w:tcPr>
            <w:tcW w:w="16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pPr>
              <w:pStyle w:val="Normal1"/>
              <w:widowControl/>
              <w:pBdr>
                <w:top w:val="nil"/>
                <w:left w:val="nil"/>
                <w:bottom w:val="nil"/>
                <w:right w:val="nil"/>
                <w:between w:val="nil"/>
              </w:pBdr>
              <w:rPr>
                <w:color w:val="000000"/>
              </w:rPr>
            </w:pPr>
            <w:r>
              <w:rPr>
                <w:rFonts w:ascii="Arial" w:eastAsia="Arial" w:hAnsi="Arial" w:cs="Arial"/>
                <w:color w:val="000000"/>
                <w:sz w:val="20"/>
                <w:szCs w:val="20"/>
              </w:rPr>
              <w:t>     </w:t>
            </w:r>
          </w:p>
        </w:tc>
        <w:tc>
          <w:tcPr>
            <w:tcW w:w="12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Default="00606FB9">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Pr>
                <w:rFonts w:ascii="Arial" w:eastAsia="Arial" w:hAnsi="Arial" w:cs="Arial"/>
                <w:color w:val="000000"/>
                <w:sz w:val="20"/>
                <w:szCs w:val="20"/>
              </w:rPr>
              <w:t>1</w:t>
            </w:r>
          </w:p>
        </w:tc>
        <w:tc>
          <w:tcPr>
            <w:tcW w:w="155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606FB9" w:rsidRPr="00943EE4" w:rsidRDefault="00606FB9" w:rsidP="00852CE5">
            <w:pPr>
              <w:pStyle w:val="Normal10"/>
              <w:tabs>
                <w:tab w:val="left" w:pos="2820"/>
              </w:tabs>
              <w:rPr>
                <w:color w:val="000000"/>
              </w:rPr>
            </w:pPr>
          </w:p>
        </w:tc>
        <w:tc>
          <w:tcPr>
            <w:tcW w:w="1333"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606FB9" w:rsidRDefault="00606FB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606FB9">
        <w:trPr>
          <w:trHeight w:val="397"/>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606FB9" w:rsidRDefault="00606FB9">
            <w:pPr>
              <w:pStyle w:val="Normal1"/>
              <w:pBdr>
                <w:top w:val="nil"/>
                <w:left w:val="nil"/>
                <w:bottom w:val="nil"/>
                <w:right w:val="nil"/>
                <w:between w:val="nil"/>
              </w:pBdr>
              <w:spacing w:line="276" w:lineRule="auto"/>
              <w:rPr>
                <w:color w:val="000000"/>
              </w:rPr>
            </w:pPr>
          </w:p>
        </w:tc>
        <w:tc>
          <w:tcPr>
            <w:tcW w:w="1659" w:type="dxa"/>
            <w:gridSpan w:val="2"/>
            <w:tcBorders>
              <w:top w:val="single" w:sz="4" w:space="0" w:color="000000"/>
              <w:left w:val="single" w:sz="4" w:space="0" w:color="000000"/>
              <w:bottom w:val="single" w:sz="12" w:space="0" w:color="000000"/>
              <w:right w:val="single" w:sz="8" w:space="0" w:color="000000"/>
            </w:tcBorders>
            <w:shd w:val="clear" w:color="auto" w:fill="auto"/>
            <w:vAlign w:val="center"/>
          </w:tcPr>
          <w:p w:rsidR="00606FB9" w:rsidRPr="00943EE4" w:rsidRDefault="00606FB9" w:rsidP="00852CE5">
            <w:pPr>
              <w:pStyle w:val="Normal10"/>
              <w:tabs>
                <w:tab w:val="left" w:pos="2820"/>
              </w:tabs>
              <w:rPr>
                <w:color w:val="000000"/>
              </w:rPr>
            </w:pPr>
            <w:r w:rsidRPr="00943EE4">
              <w:rPr>
                <w:rFonts w:ascii="Arial" w:hAnsi="Arial" w:cs="Arial"/>
                <w:color w:val="000000"/>
                <w:sz w:val="20"/>
                <w:szCs w:val="20"/>
                <w:lang w:val="en-GB"/>
              </w:rPr>
              <w:t>Written tests</w:t>
            </w:r>
          </w:p>
        </w:tc>
        <w:tc>
          <w:tcPr>
            <w:tcW w:w="775" w:type="dxa"/>
            <w:tcBorders>
              <w:top w:val="single" w:sz="4" w:space="0" w:color="000000"/>
              <w:left w:val="single" w:sz="8" w:space="0" w:color="000000"/>
              <w:bottom w:val="single" w:sz="12" w:space="0" w:color="000000"/>
              <w:right w:val="single" w:sz="8" w:space="0" w:color="000000"/>
            </w:tcBorders>
            <w:shd w:val="clear" w:color="auto" w:fill="auto"/>
            <w:vAlign w:val="center"/>
          </w:tcPr>
          <w:p w:rsidR="00606FB9" w:rsidRDefault="00606FB9">
            <w:pPr>
              <w:pStyle w:val="Normal1"/>
              <w:widowControl/>
              <w:pBdr>
                <w:top w:val="nil"/>
                <w:left w:val="nil"/>
                <w:bottom w:val="nil"/>
                <w:right w:val="nil"/>
                <w:between w:val="nil"/>
              </w:pBdr>
              <w:tabs>
                <w:tab w:val="left" w:pos="2820"/>
              </w:tabs>
              <w:rPr>
                <w:rFonts w:ascii="Arial" w:eastAsia="Arial" w:hAnsi="Arial" w:cs="Arial"/>
                <w:color w:val="000000"/>
                <w:sz w:val="20"/>
                <w:szCs w:val="20"/>
                <w:highlight w:val="yellow"/>
              </w:rPr>
            </w:pPr>
          </w:p>
        </w:tc>
        <w:tc>
          <w:tcPr>
            <w:tcW w:w="129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606FB9" w:rsidRPr="00943EE4" w:rsidRDefault="00606FB9" w:rsidP="00852CE5">
            <w:pPr>
              <w:pStyle w:val="Normal10"/>
              <w:tabs>
                <w:tab w:val="left" w:pos="2820"/>
              </w:tabs>
              <w:rPr>
                <w:color w:val="000000"/>
              </w:rPr>
            </w:pPr>
            <w:r w:rsidRPr="00943EE4">
              <w:rPr>
                <w:rFonts w:ascii="Arial" w:hAnsi="Arial" w:cs="Arial"/>
                <w:color w:val="000000"/>
                <w:sz w:val="20"/>
                <w:szCs w:val="20"/>
                <w:lang w:val="en-GB"/>
              </w:rPr>
              <w:t>Project</w:t>
            </w:r>
          </w:p>
        </w:tc>
        <w:tc>
          <w:tcPr>
            <w:tcW w:w="954" w:type="dxa"/>
            <w:tcBorders>
              <w:top w:val="single" w:sz="4" w:space="0" w:color="000000"/>
              <w:left w:val="single" w:sz="8" w:space="0" w:color="000000"/>
              <w:bottom w:val="single" w:sz="12" w:space="0" w:color="000000"/>
              <w:right w:val="single" w:sz="8" w:space="0" w:color="000000"/>
            </w:tcBorders>
            <w:shd w:val="clear" w:color="auto" w:fill="auto"/>
            <w:vAlign w:val="center"/>
          </w:tcPr>
          <w:p w:rsidR="00606FB9" w:rsidRDefault="00606FB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552"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606FB9" w:rsidRPr="00943EE4" w:rsidRDefault="00606FB9" w:rsidP="00852CE5">
            <w:pPr>
              <w:pStyle w:val="Normal10"/>
              <w:tabs>
                <w:tab w:val="left" w:pos="2820"/>
              </w:tabs>
              <w:rPr>
                <w:color w:val="000000"/>
              </w:rPr>
            </w:pPr>
          </w:p>
        </w:tc>
        <w:tc>
          <w:tcPr>
            <w:tcW w:w="1333"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606FB9" w:rsidRDefault="00606FB9">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r w:rsidR="00DE7895">
        <w:tc>
          <w:tcPr>
            <w:tcW w:w="1896"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568" w:type="dxa"/>
            <w:gridSpan w:val="13"/>
            <w:tcBorders>
              <w:top w:val="single" w:sz="12" w:space="0" w:color="000000"/>
              <w:left w:val="single" w:sz="4" w:space="0" w:color="000000"/>
              <w:bottom w:val="single" w:sz="12" w:space="0" w:color="000000"/>
              <w:right w:val="single" w:sz="12" w:space="0" w:color="000000"/>
            </w:tcBorders>
            <w:shd w:val="clear" w:color="auto" w:fill="auto"/>
          </w:tcPr>
          <w:p w:rsidR="00DE7895" w:rsidRDefault="0056770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567701">
              <w:rPr>
                <w:rFonts w:ascii="Arial" w:eastAsia="Arial" w:hAnsi="Arial" w:cs="Arial"/>
                <w:color w:val="000000"/>
                <w:sz w:val="20"/>
                <w:szCs w:val="20"/>
              </w:rPr>
              <w:t>Prerequisite for the assessment is the regularity of attending classes 50%, the quality of theoretical and practical mastery of the subject 50%.</w:t>
            </w:r>
          </w:p>
        </w:tc>
      </w:tr>
      <w:tr w:rsidR="00F712FD">
        <w:tc>
          <w:tcPr>
            <w:tcW w:w="1896" w:type="dxa"/>
            <w:gridSpan w:val="2"/>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F712FD" w:rsidRPr="00943EE4" w:rsidRDefault="00F712FD" w:rsidP="00DE7895">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790"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2"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536"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567701">
            <w:pPr>
              <w:pStyle w:val="Normal1"/>
              <w:widowControl/>
              <w:pBdr>
                <w:top w:val="nil"/>
                <w:left w:val="nil"/>
                <w:bottom w:val="nil"/>
                <w:right w:val="nil"/>
                <w:between w:val="nil"/>
              </w:pBdr>
              <w:tabs>
                <w:tab w:val="left" w:pos="2820"/>
              </w:tabs>
              <w:rPr>
                <w:rFonts w:ascii="Arial" w:eastAsia="Arial" w:hAnsi="Arial" w:cs="Arial"/>
                <w:i/>
                <w:color w:val="000000"/>
                <w:sz w:val="20"/>
                <w:szCs w:val="20"/>
              </w:rPr>
            </w:pPr>
            <w:r w:rsidRPr="00567701">
              <w:rPr>
                <w:rFonts w:ascii="Arial" w:eastAsia="Arial" w:hAnsi="Arial" w:cs="Arial"/>
                <w:i/>
                <w:color w:val="000000"/>
                <w:sz w:val="20"/>
                <w:szCs w:val="20"/>
              </w:rPr>
              <w:t>The script</w:t>
            </w:r>
          </w:p>
        </w:tc>
        <w:tc>
          <w:tcPr>
            <w:tcW w:w="1242" w:type="dxa"/>
            <w:gridSpan w:val="2"/>
            <w:tcBorders>
              <w:top w:val="single" w:sz="8"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36" w:type="dxa"/>
            <w:gridSpan w:val="3"/>
            <w:tcBorders>
              <w:top w:val="single" w:sz="8"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rFonts w:ascii="Arial" w:eastAsia="Arial" w:hAnsi="Arial" w:cs="Arial"/>
                <w:i/>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rFonts w:ascii="Arial" w:eastAsia="Arial" w:hAnsi="Arial" w:cs="Arial"/>
                <w:color w:val="000000"/>
                <w:sz w:val="20"/>
                <w:szCs w:val="20"/>
              </w:rPr>
            </w:pP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rPr>
                <w:rFonts w:ascii="Arial" w:eastAsia="Arial" w:hAnsi="Arial" w:cs="Arial"/>
                <w:i/>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rFonts w:ascii="Arial" w:eastAsia="Arial" w:hAnsi="Arial" w:cs="Arial"/>
                <w:i/>
                <w:color w:val="000000"/>
                <w:sz w:val="20"/>
                <w:szCs w:val="20"/>
              </w:rPr>
            </w:pP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1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4"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4"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rPr>
          <w:trHeight w:val="75"/>
        </w:trPr>
        <w:tc>
          <w:tcPr>
            <w:tcW w:w="1896" w:type="dxa"/>
            <w:gridSpan w:val="2"/>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DE7895" w:rsidRDefault="00DE7895">
            <w:pPr>
              <w:pStyle w:val="Normal1"/>
              <w:pBdr>
                <w:top w:val="nil"/>
                <w:left w:val="nil"/>
                <w:bottom w:val="nil"/>
                <w:right w:val="nil"/>
                <w:between w:val="nil"/>
              </w:pBdr>
              <w:spacing w:line="276" w:lineRule="auto"/>
              <w:rPr>
                <w:color w:val="000000"/>
              </w:rPr>
            </w:pPr>
          </w:p>
        </w:tc>
        <w:tc>
          <w:tcPr>
            <w:tcW w:w="4790" w:type="dxa"/>
            <w:gridSpan w:val="8"/>
            <w:tcBorders>
              <w:top w:val="single" w:sz="4" w:space="0" w:color="000000"/>
              <w:left w:val="single" w:sz="4" w:space="0" w:color="000000"/>
              <w:bottom w:val="single" w:sz="12"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c>
          <w:tcPr>
            <w:tcW w:w="1242" w:type="dxa"/>
            <w:gridSpan w:val="2"/>
            <w:tcBorders>
              <w:top w:val="single" w:sz="4" w:space="0" w:color="000000"/>
              <w:left w:val="single" w:sz="8" w:space="0" w:color="000000"/>
              <w:bottom w:val="single" w:sz="12" w:space="0" w:color="000000"/>
              <w:right w:val="single" w:sz="8"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c>
          <w:tcPr>
            <w:tcW w:w="1536" w:type="dxa"/>
            <w:gridSpan w:val="3"/>
            <w:tcBorders>
              <w:top w:val="single" w:sz="4" w:space="0" w:color="000000"/>
              <w:left w:val="single" w:sz="8" w:space="0" w:color="000000"/>
              <w:bottom w:val="single" w:sz="12"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jc w:val="center"/>
              <w:rPr>
                <w:color w:val="000000"/>
              </w:rPr>
            </w:pPr>
            <w:r>
              <w:rPr>
                <w:rFonts w:ascii="Arial" w:eastAsia="Arial" w:hAnsi="Arial" w:cs="Arial"/>
                <w:color w:val="000000"/>
                <w:sz w:val="20"/>
                <w:szCs w:val="20"/>
              </w:rPr>
              <w:t>     </w:t>
            </w:r>
          </w:p>
        </w:tc>
      </w:tr>
      <w:tr w:rsidR="00DE7895">
        <w:tc>
          <w:tcPr>
            <w:tcW w:w="1896"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DE7895" w:rsidRPr="00943EE4" w:rsidRDefault="00DE7895" w:rsidP="00DE7895">
            <w:pPr>
              <w:pStyle w:val="Normal10"/>
              <w:tabs>
                <w:tab w:val="left" w:pos="567"/>
              </w:tabs>
              <w:rPr>
                <w:rFonts w:ascii="Arial" w:hAnsi="Arial" w:cs="Arial"/>
                <w:color w:val="000000"/>
                <w:sz w:val="20"/>
                <w:szCs w:val="20"/>
                <w:lang w:val="en-GB"/>
              </w:rPr>
            </w:pPr>
          </w:p>
        </w:tc>
        <w:tc>
          <w:tcPr>
            <w:tcW w:w="7568" w:type="dxa"/>
            <w:gridSpan w:val="13"/>
            <w:tcBorders>
              <w:top w:val="single" w:sz="12" w:space="0" w:color="000000"/>
              <w:left w:val="single" w:sz="4" w:space="0" w:color="000000"/>
              <w:bottom w:val="single" w:sz="4" w:space="0" w:color="000000"/>
              <w:right w:val="single" w:sz="12" w:space="0" w:color="000000"/>
            </w:tcBorders>
            <w:shd w:val="clear" w:color="auto" w:fill="auto"/>
          </w:tcPr>
          <w:p w:rsidR="00567701" w:rsidRPr="00567701" w:rsidRDefault="00567701" w:rsidP="00567701">
            <w:pPr>
              <w:pStyle w:val="Normal1"/>
              <w:widowControl/>
              <w:pBdr>
                <w:top w:val="nil"/>
                <w:left w:val="nil"/>
                <w:bottom w:val="nil"/>
                <w:right w:val="nil"/>
                <w:between w:val="nil"/>
              </w:pBdr>
              <w:rPr>
                <w:rFonts w:ascii="Arial" w:eastAsia="Arial" w:hAnsi="Arial" w:cs="Arial"/>
                <w:color w:val="000000"/>
                <w:sz w:val="20"/>
                <w:szCs w:val="20"/>
              </w:rPr>
            </w:pPr>
            <w:r w:rsidRPr="00567701">
              <w:rPr>
                <w:rFonts w:ascii="Arial" w:eastAsia="Arial" w:hAnsi="Arial" w:cs="Arial"/>
                <w:color w:val="000000"/>
                <w:sz w:val="20"/>
                <w:szCs w:val="20"/>
              </w:rPr>
              <w:t>Magazines: BUG, ​​PC CHIP, VIDI, EQ</w:t>
            </w:r>
          </w:p>
          <w:p w:rsidR="00DE7895" w:rsidRDefault="00567701" w:rsidP="0056770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567701">
              <w:rPr>
                <w:rFonts w:ascii="Arial" w:eastAsia="Arial" w:hAnsi="Arial" w:cs="Arial"/>
                <w:color w:val="000000"/>
                <w:sz w:val="20"/>
                <w:szCs w:val="20"/>
              </w:rPr>
              <w:t>Internet links</w:t>
            </w:r>
          </w:p>
        </w:tc>
      </w:tr>
      <w:tr w:rsidR="00DE7895">
        <w:tc>
          <w:tcPr>
            <w:tcW w:w="1896"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568" w:type="dxa"/>
            <w:gridSpan w:val="13"/>
            <w:tcBorders>
              <w:top w:val="single" w:sz="4" w:space="0" w:color="000000"/>
              <w:left w:val="single" w:sz="4" w:space="0" w:color="000000"/>
              <w:bottom w:val="single" w:sz="4" w:space="0" w:color="000000"/>
              <w:right w:val="single" w:sz="12" w:space="0" w:color="000000"/>
            </w:tcBorders>
            <w:shd w:val="clear" w:color="auto" w:fill="auto"/>
          </w:tcPr>
          <w:p w:rsidR="00DE7895" w:rsidRDefault="00567701">
            <w:pPr>
              <w:pStyle w:val="Normal1"/>
              <w:widowControl/>
              <w:pBdr>
                <w:top w:val="nil"/>
                <w:left w:val="nil"/>
                <w:bottom w:val="nil"/>
                <w:right w:val="nil"/>
                <w:between w:val="nil"/>
              </w:pBdr>
              <w:tabs>
                <w:tab w:val="left" w:pos="2820"/>
              </w:tabs>
              <w:rPr>
                <w:rFonts w:ascii="Arial" w:eastAsia="Arial" w:hAnsi="Arial" w:cs="Arial"/>
                <w:color w:val="000000"/>
                <w:sz w:val="20"/>
                <w:szCs w:val="20"/>
              </w:rPr>
            </w:pPr>
            <w:r w:rsidRPr="00567701">
              <w:rPr>
                <w:rFonts w:ascii="Arial" w:eastAsia="Arial" w:hAnsi="Arial" w:cs="Arial"/>
                <w:color w:val="000000"/>
                <w:sz w:val="20"/>
                <w:szCs w:val="20"/>
              </w:rPr>
              <w:t>Student survey.</w:t>
            </w:r>
          </w:p>
        </w:tc>
      </w:tr>
      <w:tr w:rsidR="00DE7895">
        <w:tc>
          <w:tcPr>
            <w:tcW w:w="1896"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Other</w:t>
            </w:r>
          </w:p>
          <w:p w:rsidR="00DE7895" w:rsidRPr="00943EE4" w:rsidRDefault="00DE7895" w:rsidP="00DE7895">
            <w:pPr>
              <w:pStyle w:val="Normal10"/>
              <w:tabs>
                <w:tab w:val="left" w:pos="567"/>
              </w:tabs>
              <w:rPr>
                <w:rFonts w:ascii="Arial" w:hAnsi="Arial" w:cs="Arial"/>
                <w:color w:val="000000"/>
                <w:sz w:val="20"/>
                <w:szCs w:val="20"/>
                <w:lang w:val="en-GB"/>
              </w:rPr>
            </w:pPr>
          </w:p>
        </w:tc>
        <w:tc>
          <w:tcPr>
            <w:tcW w:w="7568" w:type="dxa"/>
            <w:gridSpan w:val="13"/>
            <w:tcBorders>
              <w:top w:val="single" w:sz="4" w:space="0" w:color="000000"/>
              <w:left w:val="single" w:sz="4" w:space="0" w:color="000000"/>
              <w:bottom w:val="single" w:sz="12" w:space="0" w:color="000000"/>
              <w:right w:val="single" w:sz="12" w:space="0" w:color="000000"/>
            </w:tcBorders>
            <w:shd w:val="clear" w:color="auto" w:fill="auto"/>
          </w:tcPr>
          <w:p w:rsidR="00DE7895" w:rsidRDefault="00DE7895">
            <w:pPr>
              <w:pStyle w:val="Normal1"/>
              <w:widowControl/>
              <w:pBdr>
                <w:top w:val="nil"/>
                <w:left w:val="nil"/>
                <w:bottom w:val="nil"/>
                <w:right w:val="nil"/>
                <w:between w:val="nil"/>
              </w:pBdr>
              <w:tabs>
                <w:tab w:val="left" w:pos="2820"/>
              </w:tabs>
              <w:rPr>
                <w:color w:val="000000"/>
              </w:rPr>
            </w:pPr>
            <w:r>
              <w:rPr>
                <w:rFonts w:ascii="Arial" w:eastAsia="Arial" w:hAnsi="Arial" w:cs="Arial"/>
                <w:color w:val="000000"/>
                <w:sz w:val="20"/>
                <w:szCs w:val="20"/>
              </w:rPr>
              <w:t>     </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E07730" w:rsidRDefault="00E07730" w:rsidP="00E07730">
      <w:pPr>
        <w:rPr>
          <w:rFonts w:ascii="Arial" w:hAnsi="Arial" w:cs="Arial"/>
          <w:b/>
          <w:bCs/>
          <w:sz w:val="20"/>
          <w:szCs w:val="20"/>
        </w:rPr>
      </w:pPr>
    </w:p>
    <w:p w:rsidR="00E278E2" w:rsidRDefault="00E278E2" w:rsidP="00E07730">
      <w:pPr>
        <w:rPr>
          <w:rFonts w:ascii="Arial" w:hAnsi="Arial" w:cs="Arial"/>
          <w:b/>
          <w:bCs/>
          <w:sz w:val="20"/>
          <w:szCs w:val="20"/>
        </w:rPr>
      </w:pPr>
      <w:r>
        <w:rPr>
          <w:rFonts w:ascii="Arial" w:hAnsi="Arial" w:cs="Arial"/>
          <w:b/>
          <w:bCs/>
          <w:sz w:val="20"/>
          <w:szCs w:val="20"/>
        </w:rPr>
        <w:t xml:space="preserve">19.1. </w:t>
      </w:r>
      <w:r w:rsidR="003C6872" w:rsidRPr="00943EE4">
        <w:rPr>
          <w:rFonts w:ascii="Arial" w:hAnsi="Arial" w:cs="Arial"/>
          <w:b/>
          <w:bCs/>
          <w:sz w:val="20"/>
          <w:szCs w:val="20"/>
          <w:lang w:val="en-GB"/>
        </w:rPr>
        <w:t>Arranging for ensembles</w:t>
      </w:r>
      <w:r w:rsidR="003C6872">
        <w:rPr>
          <w:rFonts w:ascii="Arial" w:hAnsi="Arial" w:cs="Arial"/>
          <w:b/>
          <w:bCs/>
          <w:sz w:val="20"/>
          <w:szCs w:val="20"/>
        </w:rPr>
        <w:t xml:space="preserve"> </w:t>
      </w:r>
      <w:r>
        <w:rPr>
          <w:rFonts w:ascii="Arial" w:hAnsi="Arial" w:cs="Arial"/>
          <w:b/>
          <w:bCs/>
          <w:sz w:val="20"/>
          <w:szCs w:val="20"/>
        </w:rPr>
        <w:t>3</w:t>
      </w:r>
    </w:p>
    <w:p w:rsidR="00E278E2" w:rsidRDefault="00E278E2" w:rsidP="00E278E2">
      <w:pPr>
        <w:widowControl/>
        <w:autoSpaceDE w:val="0"/>
        <w:autoSpaceDN w:val="0"/>
        <w:adjustRightInd w:val="0"/>
        <w:jc w:val="both"/>
      </w:pPr>
    </w:p>
    <w:tbl>
      <w:tblPr>
        <w:tblW w:w="9356" w:type="dxa"/>
        <w:tblInd w:w="108" w:type="dxa"/>
        <w:tblLayout w:type="fixed"/>
        <w:tblLook w:val="0000" w:firstRow="0" w:lastRow="0" w:firstColumn="0" w:lastColumn="0" w:noHBand="0" w:noVBand="0"/>
      </w:tblPr>
      <w:tblGrid>
        <w:gridCol w:w="1735"/>
        <w:gridCol w:w="1478"/>
        <w:gridCol w:w="648"/>
        <w:gridCol w:w="134"/>
        <w:gridCol w:w="1038"/>
        <w:gridCol w:w="344"/>
        <w:gridCol w:w="860"/>
        <w:gridCol w:w="500"/>
        <w:gridCol w:w="726"/>
        <w:gridCol w:w="518"/>
        <w:gridCol w:w="133"/>
        <w:gridCol w:w="543"/>
        <w:gridCol w:w="166"/>
        <w:gridCol w:w="533"/>
      </w:tblGrid>
      <w:tr w:rsidR="00E278E2" w:rsidTr="00E07730">
        <w:trPr>
          <w:trHeight w:val="1"/>
        </w:trPr>
        <w:tc>
          <w:tcPr>
            <w:tcW w:w="1735" w:type="dxa"/>
            <w:tcBorders>
              <w:top w:val="single" w:sz="12" w:space="0" w:color="000000"/>
              <w:left w:val="single" w:sz="12" w:space="0" w:color="000000"/>
              <w:bottom w:val="single" w:sz="12" w:space="0" w:color="000000"/>
              <w:right w:val="single" w:sz="12" w:space="0" w:color="000000"/>
            </w:tcBorders>
            <w:shd w:val="clear" w:color="000000" w:fill="66CCFF"/>
          </w:tcPr>
          <w:p w:rsidR="00E278E2" w:rsidRPr="00E07730" w:rsidRDefault="00852CE5" w:rsidP="00E07730">
            <w:pPr>
              <w:rPr>
                <w:b/>
              </w:rPr>
            </w:pPr>
            <w:r w:rsidRPr="00943EE4">
              <w:rPr>
                <w:rFonts w:ascii="Arial" w:hAnsi="Arial" w:cs="Arial"/>
                <w:b/>
                <w:color w:val="000000"/>
                <w:sz w:val="20"/>
                <w:szCs w:val="20"/>
              </w:rPr>
              <w:t>COURSE</w:t>
            </w:r>
          </w:p>
        </w:tc>
        <w:tc>
          <w:tcPr>
            <w:tcW w:w="7621" w:type="dxa"/>
            <w:gridSpan w:val="13"/>
            <w:tcBorders>
              <w:top w:val="single" w:sz="12" w:space="0" w:color="000000"/>
              <w:left w:val="single" w:sz="12" w:space="0" w:color="000000"/>
              <w:bottom w:val="single" w:sz="12" w:space="0" w:color="000000"/>
              <w:right w:val="single" w:sz="12" w:space="0" w:color="000000"/>
            </w:tcBorders>
            <w:shd w:val="clear" w:color="000000" w:fill="66CCFF"/>
            <w:vAlign w:val="center"/>
          </w:tcPr>
          <w:p w:rsidR="00E278E2" w:rsidRDefault="003C6872">
            <w:pPr>
              <w:widowControl/>
              <w:tabs>
                <w:tab w:val="left" w:pos="2820"/>
              </w:tabs>
              <w:autoSpaceDE w:val="0"/>
              <w:autoSpaceDN w:val="0"/>
              <w:adjustRightInd w:val="0"/>
            </w:pPr>
            <w:r w:rsidRPr="00943EE4">
              <w:rPr>
                <w:rFonts w:ascii="Arial" w:hAnsi="Arial" w:cs="Arial"/>
                <w:b/>
                <w:bCs/>
                <w:sz w:val="20"/>
                <w:szCs w:val="20"/>
                <w:lang w:val="en-GB"/>
              </w:rPr>
              <w:t>Arranging for ensembles</w:t>
            </w:r>
            <w:r>
              <w:rPr>
                <w:rFonts w:ascii="Arial" w:hAnsi="Arial" w:cs="Arial"/>
                <w:sz w:val="20"/>
                <w:szCs w:val="20"/>
              </w:rPr>
              <w:t xml:space="preserve"> </w:t>
            </w:r>
            <w:r w:rsidR="00E278E2">
              <w:rPr>
                <w:rFonts w:ascii="Arial" w:hAnsi="Arial" w:cs="Arial"/>
                <w:sz w:val="20"/>
                <w:szCs w:val="20"/>
              </w:rPr>
              <w:t>3</w:t>
            </w:r>
          </w:p>
        </w:tc>
      </w:tr>
      <w:tr w:rsidR="00852CE5" w:rsidTr="00E07730">
        <w:tblPrEx>
          <w:tblCellMar>
            <w:left w:w="56" w:type="dxa"/>
            <w:right w:w="56" w:type="dxa"/>
          </w:tblCellMar>
        </w:tblPrEx>
        <w:trPr>
          <w:trHeight w:val="408"/>
        </w:trPr>
        <w:tc>
          <w:tcPr>
            <w:tcW w:w="1735" w:type="dxa"/>
            <w:tcBorders>
              <w:top w:val="single" w:sz="12" w:space="0" w:color="000000"/>
              <w:left w:val="single" w:sz="12" w:space="0" w:color="000000"/>
              <w:bottom w:val="single" w:sz="4" w:space="0" w:color="000000"/>
              <w:right w:val="single" w:sz="4" w:space="0" w:color="000000"/>
            </w:tcBorders>
            <w:shd w:val="clear" w:color="000000" w:fill="CCFFFF"/>
            <w:vAlign w:val="center"/>
          </w:tcPr>
          <w:p w:rsidR="00852CE5" w:rsidRPr="00943EE4" w:rsidRDefault="00852CE5" w:rsidP="00DE7895">
            <w:pPr>
              <w:pStyle w:val="Normal10"/>
              <w:rPr>
                <w:color w:val="000000"/>
                <w:lang w:val="en-GB"/>
              </w:rPr>
            </w:pPr>
            <w:r w:rsidRPr="00943EE4">
              <w:rPr>
                <w:rFonts w:ascii="Arial" w:hAnsi="Arial" w:cs="Arial"/>
                <w:color w:val="000000"/>
                <w:sz w:val="20"/>
                <w:szCs w:val="20"/>
                <w:lang w:val="en-GB"/>
              </w:rPr>
              <w:t>Code</w:t>
            </w:r>
          </w:p>
        </w:tc>
        <w:tc>
          <w:tcPr>
            <w:tcW w:w="2126" w:type="dxa"/>
            <w:gridSpan w:val="2"/>
            <w:tcBorders>
              <w:top w:val="single" w:sz="12" w:space="0" w:color="000000"/>
              <w:left w:val="single" w:sz="4" w:space="0" w:color="000000"/>
              <w:bottom w:val="single" w:sz="4" w:space="0" w:color="000000"/>
              <w:right w:val="single" w:sz="12" w:space="0" w:color="000000"/>
            </w:tcBorders>
            <w:shd w:val="clear" w:color="000000" w:fill="FFFFFF"/>
          </w:tcPr>
          <w:p w:rsidR="00852CE5" w:rsidRDefault="00852CE5">
            <w:pPr>
              <w:widowControl/>
              <w:autoSpaceDE w:val="0"/>
              <w:autoSpaceDN w:val="0"/>
              <w:adjustRightInd w:val="0"/>
            </w:pPr>
            <w:r>
              <w:rPr>
                <w:rFonts w:ascii="Arial" w:hAnsi="Arial" w:cs="Arial"/>
                <w:sz w:val="20"/>
                <w:szCs w:val="20"/>
              </w:rPr>
              <w:t>UAT405</w:t>
            </w:r>
          </w:p>
        </w:tc>
        <w:tc>
          <w:tcPr>
            <w:tcW w:w="2876" w:type="dxa"/>
            <w:gridSpan w:val="5"/>
            <w:tcBorders>
              <w:top w:val="single" w:sz="12" w:space="0" w:color="000000"/>
              <w:left w:val="single" w:sz="4" w:space="0" w:color="000000"/>
              <w:bottom w:val="single" w:sz="4" w:space="0" w:color="000000"/>
              <w:right w:val="single" w:sz="12" w:space="0" w:color="000000"/>
            </w:tcBorders>
            <w:shd w:val="clear" w:color="000000" w:fill="CCFFFF"/>
            <w:vAlign w:val="center"/>
          </w:tcPr>
          <w:p w:rsidR="00852CE5" w:rsidRPr="00567701" w:rsidRDefault="00852CE5" w:rsidP="00852CE5">
            <w:pPr>
              <w:rPr>
                <w:rFonts w:ascii="Arial" w:hAnsi="Arial" w:cs="Arial"/>
                <w:sz w:val="20"/>
                <w:szCs w:val="20"/>
              </w:rPr>
            </w:pPr>
            <w:r w:rsidRPr="00567701">
              <w:rPr>
                <w:rFonts w:ascii="Arial" w:hAnsi="Arial"/>
                <w:sz w:val="20"/>
                <w:szCs w:val="20"/>
              </w:rPr>
              <w:t>Year of study.</w:t>
            </w:r>
          </w:p>
        </w:tc>
        <w:tc>
          <w:tcPr>
            <w:tcW w:w="2619" w:type="dxa"/>
            <w:gridSpan w:val="6"/>
            <w:tcBorders>
              <w:top w:val="single" w:sz="12" w:space="0" w:color="000000"/>
              <w:left w:val="single" w:sz="4" w:space="0" w:color="000000"/>
              <w:bottom w:val="single" w:sz="4" w:space="0" w:color="000000"/>
              <w:right w:val="single" w:sz="12" w:space="0" w:color="000000"/>
            </w:tcBorders>
            <w:shd w:val="clear" w:color="000000" w:fill="FFFFFF"/>
            <w:vAlign w:val="center"/>
          </w:tcPr>
          <w:p w:rsidR="00852CE5" w:rsidRDefault="00852CE5" w:rsidP="00680071">
            <w:pPr>
              <w:widowControl/>
              <w:autoSpaceDE w:val="0"/>
              <w:autoSpaceDN w:val="0"/>
              <w:adjustRightInd w:val="0"/>
              <w:spacing w:line="276" w:lineRule="auto"/>
              <w:jc w:val="center"/>
            </w:pPr>
            <w:r>
              <w:rPr>
                <w:rFonts w:ascii="Arial" w:hAnsi="Arial" w:cs="Arial"/>
                <w:sz w:val="20"/>
                <w:szCs w:val="20"/>
              </w:rPr>
              <w:t>IV</w:t>
            </w:r>
          </w:p>
        </w:tc>
      </w:tr>
      <w:tr w:rsidR="00852CE5" w:rsidTr="00E07730">
        <w:tblPrEx>
          <w:tblCellMar>
            <w:left w:w="56" w:type="dxa"/>
            <w:right w:w="56" w:type="dxa"/>
          </w:tblCellMar>
        </w:tblPrEx>
        <w:trPr>
          <w:trHeight w:val="1"/>
        </w:trPr>
        <w:tc>
          <w:tcPr>
            <w:tcW w:w="1735" w:type="dxa"/>
            <w:tcBorders>
              <w:top w:val="single" w:sz="4" w:space="0" w:color="000000"/>
              <w:left w:val="single" w:sz="12" w:space="0" w:color="000000"/>
              <w:bottom w:val="single" w:sz="12" w:space="0" w:color="000000"/>
              <w:right w:val="single" w:sz="4" w:space="0" w:color="000000"/>
            </w:tcBorders>
            <w:shd w:val="clear" w:color="000000" w:fill="CCFFFF"/>
            <w:vAlign w:val="center"/>
          </w:tcPr>
          <w:p w:rsidR="00852CE5" w:rsidRPr="00943EE4" w:rsidRDefault="00852CE5" w:rsidP="00DE7895">
            <w:pPr>
              <w:pStyle w:val="Normal10"/>
              <w:rPr>
                <w:color w:val="000000"/>
                <w:lang w:val="en-GB"/>
              </w:rPr>
            </w:pPr>
            <w:r w:rsidRPr="00943EE4">
              <w:rPr>
                <w:rFonts w:ascii="Arial" w:hAnsi="Arial" w:cs="Arial"/>
                <w:color w:val="000000"/>
                <w:sz w:val="20"/>
                <w:szCs w:val="20"/>
                <w:lang w:val="en-GB"/>
              </w:rPr>
              <w:lastRenderedPageBreak/>
              <w:t>Course bearer</w:t>
            </w:r>
          </w:p>
        </w:tc>
        <w:tc>
          <w:tcPr>
            <w:tcW w:w="2126" w:type="dxa"/>
            <w:gridSpan w:val="2"/>
            <w:tcBorders>
              <w:top w:val="single" w:sz="4" w:space="0" w:color="000000"/>
              <w:left w:val="single" w:sz="4" w:space="0" w:color="000000"/>
              <w:bottom w:val="single" w:sz="12" w:space="0" w:color="000000"/>
              <w:right w:val="single" w:sz="12" w:space="0" w:color="000000"/>
            </w:tcBorders>
            <w:shd w:val="clear" w:color="000000" w:fill="FFFFFF"/>
          </w:tcPr>
          <w:p w:rsidR="00852CE5" w:rsidRPr="00746DB4" w:rsidRDefault="00852CE5">
            <w:pPr>
              <w:widowControl/>
              <w:autoSpaceDE w:val="0"/>
              <w:autoSpaceDN w:val="0"/>
              <w:adjustRightInd w:val="0"/>
              <w:rPr>
                <w:sz w:val="20"/>
                <w:szCs w:val="20"/>
              </w:rPr>
            </w:pPr>
            <w:r w:rsidRPr="00746DB4">
              <w:rPr>
                <w:rFonts w:ascii="Noto Sans" w:hAnsi="Noto Sans" w:cs="Noto Sans"/>
                <w:color w:val="292929"/>
                <w:sz w:val="20"/>
                <w:szCs w:val="20"/>
                <w:shd w:val="clear" w:color="auto" w:fill="FFFFFF"/>
              </w:rPr>
              <w:t>Blaženko Juračić</w:t>
            </w:r>
            <w:r w:rsidR="00DF5EE7">
              <w:rPr>
                <w:rFonts w:ascii="Arial" w:hAnsi="Arial" w:cs="Arial"/>
                <w:sz w:val="20"/>
                <w:szCs w:val="20"/>
              </w:rPr>
              <w:t xml:space="preserve"> Assoc. Prof.</w:t>
            </w:r>
          </w:p>
        </w:tc>
        <w:tc>
          <w:tcPr>
            <w:tcW w:w="2876" w:type="dxa"/>
            <w:gridSpan w:val="5"/>
            <w:tcBorders>
              <w:top w:val="single" w:sz="4" w:space="0" w:color="000000"/>
              <w:left w:val="single" w:sz="4" w:space="0" w:color="000000"/>
              <w:bottom w:val="single" w:sz="12" w:space="0" w:color="000000"/>
              <w:right w:val="single" w:sz="12" w:space="0" w:color="000000"/>
            </w:tcBorders>
            <w:shd w:val="clear" w:color="000000" w:fill="CCFFFF"/>
            <w:vAlign w:val="center"/>
          </w:tcPr>
          <w:p w:rsidR="00852CE5" w:rsidRPr="00567701" w:rsidRDefault="00852CE5" w:rsidP="00852CE5">
            <w:pPr>
              <w:rPr>
                <w:rFonts w:ascii="Arial" w:hAnsi="Arial" w:cs="Arial"/>
                <w:sz w:val="20"/>
                <w:szCs w:val="20"/>
              </w:rPr>
            </w:pPr>
            <w:r w:rsidRPr="00567701">
              <w:rPr>
                <w:rFonts w:ascii="Arial" w:hAnsi="Arial"/>
                <w:sz w:val="20"/>
                <w:szCs w:val="20"/>
              </w:rPr>
              <w:t>ECTS value</w:t>
            </w:r>
          </w:p>
        </w:tc>
        <w:tc>
          <w:tcPr>
            <w:tcW w:w="2619" w:type="dxa"/>
            <w:gridSpan w:val="6"/>
            <w:tcBorders>
              <w:top w:val="single" w:sz="4" w:space="0" w:color="000000"/>
              <w:left w:val="single" w:sz="4" w:space="0" w:color="000000"/>
              <w:bottom w:val="single" w:sz="12" w:space="0" w:color="000000"/>
              <w:right w:val="single" w:sz="12" w:space="0" w:color="000000"/>
            </w:tcBorders>
            <w:shd w:val="clear" w:color="000000" w:fill="FFFFFF"/>
            <w:vAlign w:val="center"/>
          </w:tcPr>
          <w:p w:rsidR="00852CE5" w:rsidRDefault="00852CE5" w:rsidP="00680071">
            <w:pPr>
              <w:widowControl/>
              <w:autoSpaceDE w:val="0"/>
              <w:autoSpaceDN w:val="0"/>
              <w:adjustRightInd w:val="0"/>
              <w:spacing w:line="276" w:lineRule="auto"/>
              <w:jc w:val="center"/>
            </w:pPr>
            <w:r>
              <w:rPr>
                <w:rFonts w:ascii="Arial" w:hAnsi="Arial" w:cs="Arial"/>
                <w:sz w:val="20"/>
                <w:szCs w:val="20"/>
              </w:rPr>
              <w:t>3</w:t>
            </w:r>
          </w:p>
        </w:tc>
      </w:tr>
      <w:tr w:rsidR="00852CE5" w:rsidTr="00E07730">
        <w:trPr>
          <w:trHeight w:val="345"/>
        </w:trPr>
        <w:tc>
          <w:tcPr>
            <w:tcW w:w="1735" w:type="dxa"/>
            <w:vMerge w:val="restart"/>
            <w:tcBorders>
              <w:top w:val="single" w:sz="4" w:space="0" w:color="000000"/>
              <w:left w:val="single" w:sz="12" w:space="0" w:color="000000"/>
              <w:bottom w:val="single" w:sz="12" w:space="0" w:color="000000"/>
              <w:right w:val="single" w:sz="4" w:space="0" w:color="000000"/>
            </w:tcBorders>
            <w:shd w:val="clear" w:color="000000" w:fill="CCFFFF"/>
            <w:vAlign w:val="center"/>
          </w:tcPr>
          <w:p w:rsidR="00852CE5" w:rsidRPr="00943EE4" w:rsidRDefault="00852CE5" w:rsidP="00DE7895">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126" w:type="dxa"/>
            <w:gridSpan w:val="2"/>
            <w:vMerge w:val="restart"/>
            <w:tcBorders>
              <w:top w:val="single" w:sz="4" w:space="0" w:color="000000"/>
              <w:left w:val="single" w:sz="4" w:space="0" w:color="000000"/>
              <w:bottom w:val="single" w:sz="12" w:space="0" w:color="000000"/>
              <w:right w:val="single" w:sz="12" w:space="0" w:color="000000"/>
            </w:tcBorders>
            <w:shd w:val="clear" w:color="000000" w:fill="FFFFFF"/>
          </w:tcPr>
          <w:p w:rsidR="00852CE5" w:rsidRDefault="00852CE5">
            <w:pPr>
              <w:widowControl/>
              <w:autoSpaceDE w:val="0"/>
              <w:autoSpaceDN w:val="0"/>
              <w:adjustRightInd w:val="0"/>
            </w:pPr>
          </w:p>
        </w:tc>
        <w:tc>
          <w:tcPr>
            <w:tcW w:w="2876" w:type="dxa"/>
            <w:gridSpan w:val="5"/>
            <w:vMerge w:val="restart"/>
            <w:tcBorders>
              <w:top w:val="single" w:sz="4" w:space="0" w:color="000000"/>
              <w:left w:val="single" w:sz="4" w:space="0" w:color="000000"/>
              <w:bottom w:val="single" w:sz="12" w:space="0" w:color="000000"/>
              <w:right w:val="single" w:sz="12" w:space="0" w:color="000000"/>
            </w:tcBorders>
            <w:shd w:val="clear" w:color="000000" w:fill="CCFFFF"/>
            <w:vAlign w:val="center"/>
          </w:tcPr>
          <w:p w:rsidR="00852CE5" w:rsidRPr="00567701" w:rsidRDefault="00852CE5" w:rsidP="00852CE5">
            <w:pPr>
              <w:rPr>
                <w:rFonts w:ascii="Arial" w:hAnsi="Arial" w:cs="Arial"/>
                <w:sz w:val="20"/>
                <w:szCs w:val="20"/>
              </w:rPr>
            </w:pPr>
            <w:r w:rsidRPr="00567701">
              <w:rPr>
                <w:rFonts w:ascii="Arial" w:hAnsi="Arial"/>
                <w:sz w:val="20"/>
                <w:szCs w:val="20"/>
              </w:rPr>
              <w:t>Teaching (number of hours per semester)</w:t>
            </w:r>
          </w:p>
        </w:tc>
        <w:tc>
          <w:tcPr>
            <w:tcW w:w="726"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852CE5" w:rsidRDefault="00852CE5" w:rsidP="00FB144A">
            <w:pPr>
              <w:widowControl/>
              <w:autoSpaceDE w:val="0"/>
              <w:autoSpaceDN w:val="0"/>
              <w:adjustRightInd w:val="0"/>
              <w:jc w:val="center"/>
            </w:pPr>
            <w:r>
              <w:rPr>
                <w:rFonts w:ascii="Arial" w:hAnsi="Arial" w:cs="Arial"/>
                <w:sz w:val="20"/>
                <w:szCs w:val="20"/>
              </w:rPr>
              <w:t>P</w:t>
            </w:r>
          </w:p>
        </w:tc>
        <w:tc>
          <w:tcPr>
            <w:tcW w:w="651" w:type="dxa"/>
            <w:gridSpan w:val="2"/>
            <w:tcBorders>
              <w:top w:val="single" w:sz="4" w:space="0" w:color="000000"/>
              <w:left w:val="single" w:sz="4" w:space="0" w:color="000000"/>
              <w:bottom w:val="single" w:sz="12" w:space="0" w:color="000000"/>
              <w:right w:val="single" w:sz="12" w:space="0" w:color="000000"/>
            </w:tcBorders>
            <w:shd w:val="clear" w:color="000000" w:fill="FFFFFF"/>
            <w:vAlign w:val="center"/>
          </w:tcPr>
          <w:p w:rsidR="00852CE5" w:rsidRDefault="00852CE5" w:rsidP="00FB144A">
            <w:pPr>
              <w:widowControl/>
              <w:autoSpaceDE w:val="0"/>
              <w:autoSpaceDN w:val="0"/>
              <w:adjustRightInd w:val="0"/>
              <w:jc w:val="center"/>
            </w:pPr>
            <w:r>
              <w:rPr>
                <w:rFonts w:ascii="Arial" w:hAnsi="Arial" w:cs="Arial"/>
                <w:sz w:val="20"/>
                <w:szCs w:val="20"/>
              </w:rPr>
              <w:t>S</w:t>
            </w:r>
          </w:p>
        </w:tc>
        <w:tc>
          <w:tcPr>
            <w:tcW w:w="709" w:type="dxa"/>
            <w:gridSpan w:val="2"/>
            <w:tcBorders>
              <w:top w:val="single" w:sz="4" w:space="0" w:color="000000"/>
              <w:left w:val="single" w:sz="4" w:space="0" w:color="000000"/>
              <w:bottom w:val="single" w:sz="12" w:space="0" w:color="000000"/>
              <w:right w:val="single" w:sz="12" w:space="0" w:color="000000"/>
            </w:tcBorders>
            <w:shd w:val="clear" w:color="000000" w:fill="FFFFFF"/>
            <w:vAlign w:val="center"/>
          </w:tcPr>
          <w:p w:rsidR="00852CE5" w:rsidRDefault="00852CE5" w:rsidP="00FB144A">
            <w:pPr>
              <w:widowControl/>
              <w:autoSpaceDE w:val="0"/>
              <w:autoSpaceDN w:val="0"/>
              <w:adjustRightInd w:val="0"/>
              <w:jc w:val="center"/>
            </w:pPr>
            <w:r>
              <w:rPr>
                <w:rFonts w:ascii="Arial" w:hAnsi="Arial" w:cs="Arial"/>
                <w:sz w:val="20"/>
                <w:szCs w:val="20"/>
              </w:rPr>
              <w:t>V</w:t>
            </w:r>
          </w:p>
        </w:tc>
        <w:tc>
          <w:tcPr>
            <w:tcW w:w="533"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852CE5" w:rsidRDefault="00852CE5" w:rsidP="00FB144A">
            <w:pPr>
              <w:widowControl/>
              <w:autoSpaceDE w:val="0"/>
              <w:autoSpaceDN w:val="0"/>
              <w:adjustRightInd w:val="0"/>
              <w:jc w:val="center"/>
            </w:pPr>
            <w:r>
              <w:rPr>
                <w:rFonts w:ascii="Arial" w:hAnsi="Arial" w:cs="Arial"/>
                <w:sz w:val="20"/>
                <w:szCs w:val="20"/>
              </w:rPr>
              <w:t>T</w:t>
            </w:r>
          </w:p>
        </w:tc>
      </w:tr>
      <w:tr w:rsidR="00852CE5" w:rsidTr="00E07730">
        <w:trPr>
          <w:trHeight w:val="345"/>
        </w:trPr>
        <w:tc>
          <w:tcPr>
            <w:tcW w:w="1735" w:type="dxa"/>
            <w:vMerge/>
            <w:tcBorders>
              <w:top w:val="single" w:sz="4" w:space="0" w:color="000000"/>
              <w:left w:val="single" w:sz="12" w:space="0" w:color="000000"/>
              <w:bottom w:val="single" w:sz="12" w:space="0" w:color="000000"/>
              <w:right w:val="single" w:sz="4" w:space="0" w:color="000000"/>
            </w:tcBorders>
            <w:shd w:val="clear" w:color="000000" w:fill="CCFFFF"/>
            <w:vAlign w:val="center"/>
          </w:tcPr>
          <w:p w:rsidR="00852CE5" w:rsidRDefault="00852CE5">
            <w:pPr>
              <w:widowControl/>
              <w:autoSpaceDE w:val="0"/>
              <w:autoSpaceDN w:val="0"/>
              <w:adjustRightInd w:val="0"/>
              <w:spacing w:after="200" w:line="276" w:lineRule="auto"/>
            </w:pPr>
          </w:p>
        </w:tc>
        <w:tc>
          <w:tcPr>
            <w:tcW w:w="2126" w:type="dxa"/>
            <w:gridSpan w:val="2"/>
            <w:vMerge/>
            <w:tcBorders>
              <w:top w:val="single" w:sz="4" w:space="0" w:color="000000"/>
              <w:left w:val="single" w:sz="4" w:space="0" w:color="000000"/>
              <w:bottom w:val="single" w:sz="12" w:space="0" w:color="000000"/>
              <w:right w:val="single" w:sz="12" w:space="0" w:color="000000"/>
            </w:tcBorders>
            <w:shd w:val="clear" w:color="000000" w:fill="FFFFFF"/>
          </w:tcPr>
          <w:p w:rsidR="00852CE5" w:rsidRDefault="00852CE5">
            <w:pPr>
              <w:widowControl/>
              <w:autoSpaceDE w:val="0"/>
              <w:autoSpaceDN w:val="0"/>
              <w:adjustRightInd w:val="0"/>
              <w:spacing w:after="200" w:line="276" w:lineRule="auto"/>
            </w:pPr>
          </w:p>
        </w:tc>
        <w:tc>
          <w:tcPr>
            <w:tcW w:w="2876" w:type="dxa"/>
            <w:gridSpan w:val="5"/>
            <w:vMerge/>
            <w:tcBorders>
              <w:top w:val="single" w:sz="4" w:space="0" w:color="000000"/>
              <w:left w:val="single" w:sz="4" w:space="0" w:color="000000"/>
              <w:bottom w:val="single" w:sz="12" w:space="0" w:color="000000"/>
              <w:right w:val="single" w:sz="12" w:space="0" w:color="000000"/>
            </w:tcBorders>
            <w:shd w:val="clear" w:color="000000" w:fill="CCFFFF"/>
            <w:vAlign w:val="center"/>
          </w:tcPr>
          <w:p w:rsidR="00852CE5" w:rsidRPr="00567701" w:rsidRDefault="00852CE5">
            <w:pPr>
              <w:widowControl/>
              <w:autoSpaceDE w:val="0"/>
              <w:autoSpaceDN w:val="0"/>
              <w:adjustRightInd w:val="0"/>
              <w:spacing w:after="200" w:line="276" w:lineRule="auto"/>
              <w:rPr>
                <w:sz w:val="20"/>
                <w:szCs w:val="20"/>
              </w:rPr>
            </w:pPr>
          </w:p>
        </w:tc>
        <w:tc>
          <w:tcPr>
            <w:tcW w:w="726"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852CE5" w:rsidRDefault="00852CE5" w:rsidP="00FB144A">
            <w:pPr>
              <w:widowControl/>
              <w:autoSpaceDE w:val="0"/>
              <w:autoSpaceDN w:val="0"/>
              <w:adjustRightInd w:val="0"/>
              <w:jc w:val="center"/>
            </w:pPr>
            <w:r>
              <w:rPr>
                <w:rFonts w:ascii="Arial" w:hAnsi="Arial" w:cs="Arial"/>
                <w:sz w:val="20"/>
                <w:szCs w:val="20"/>
              </w:rPr>
              <w:t>30</w:t>
            </w:r>
          </w:p>
        </w:tc>
        <w:tc>
          <w:tcPr>
            <w:tcW w:w="651" w:type="dxa"/>
            <w:gridSpan w:val="2"/>
            <w:tcBorders>
              <w:top w:val="single" w:sz="4" w:space="0" w:color="000000"/>
              <w:left w:val="single" w:sz="4" w:space="0" w:color="000000"/>
              <w:bottom w:val="single" w:sz="12" w:space="0" w:color="000000"/>
              <w:right w:val="single" w:sz="12" w:space="0" w:color="000000"/>
            </w:tcBorders>
            <w:shd w:val="clear" w:color="000000" w:fill="FFFFFF"/>
            <w:vAlign w:val="center"/>
          </w:tcPr>
          <w:p w:rsidR="00852CE5" w:rsidRDefault="00852CE5" w:rsidP="00FB144A">
            <w:pPr>
              <w:widowControl/>
              <w:autoSpaceDE w:val="0"/>
              <w:autoSpaceDN w:val="0"/>
              <w:adjustRightInd w:val="0"/>
              <w:jc w:val="center"/>
            </w:pPr>
            <w:r>
              <w:rPr>
                <w:rFonts w:ascii="Arial" w:hAnsi="Arial" w:cs="Arial"/>
                <w:sz w:val="20"/>
                <w:szCs w:val="20"/>
              </w:rPr>
              <w:t>0</w:t>
            </w:r>
          </w:p>
        </w:tc>
        <w:tc>
          <w:tcPr>
            <w:tcW w:w="709" w:type="dxa"/>
            <w:gridSpan w:val="2"/>
            <w:tcBorders>
              <w:top w:val="single" w:sz="4" w:space="0" w:color="000000"/>
              <w:left w:val="single" w:sz="4" w:space="0" w:color="000000"/>
              <w:bottom w:val="single" w:sz="12" w:space="0" w:color="000000"/>
              <w:right w:val="single" w:sz="12" w:space="0" w:color="000000"/>
            </w:tcBorders>
            <w:shd w:val="clear" w:color="000000" w:fill="FFFFFF"/>
            <w:vAlign w:val="center"/>
          </w:tcPr>
          <w:p w:rsidR="00852CE5" w:rsidRDefault="00852CE5" w:rsidP="00FB144A">
            <w:pPr>
              <w:widowControl/>
              <w:autoSpaceDE w:val="0"/>
              <w:autoSpaceDN w:val="0"/>
              <w:adjustRightInd w:val="0"/>
              <w:jc w:val="center"/>
            </w:pPr>
            <w:r>
              <w:rPr>
                <w:rFonts w:ascii="Arial" w:hAnsi="Arial" w:cs="Arial"/>
                <w:sz w:val="20"/>
                <w:szCs w:val="20"/>
              </w:rPr>
              <w:t>0</w:t>
            </w:r>
          </w:p>
        </w:tc>
        <w:tc>
          <w:tcPr>
            <w:tcW w:w="533"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852CE5" w:rsidRDefault="00852CE5" w:rsidP="00FB144A">
            <w:pPr>
              <w:widowControl/>
              <w:autoSpaceDE w:val="0"/>
              <w:autoSpaceDN w:val="0"/>
              <w:adjustRightInd w:val="0"/>
              <w:jc w:val="center"/>
            </w:pPr>
            <w:r>
              <w:t>0</w:t>
            </w:r>
          </w:p>
        </w:tc>
      </w:tr>
      <w:tr w:rsidR="00852CE5" w:rsidTr="00E07730">
        <w:tblPrEx>
          <w:tblCellMar>
            <w:left w:w="56" w:type="dxa"/>
            <w:right w:w="56" w:type="dxa"/>
          </w:tblCellMar>
        </w:tblPrEx>
        <w:trPr>
          <w:trHeight w:val="1"/>
        </w:trPr>
        <w:tc>
          <w:tcPr>
            <w:tcW w:w="1735" w:type="dxa"/>
            <w:tcBorders>
              <w:top w:val="single" w:sz="4" w:space="0" w:color="000000"/>
              <w:left w:val="single" w:sz="12" w:space="0" w:color="000000"/>
              <w:bottom w:val="single" w:sz="12" w:space="0" w:color="000000"/>
              <w:right w:val="single" w:sz="4" w:space="0" w:color="000000"/>
            </w:tcBorders>
            <w:shd w:val="clear" w:color="000000" w:fill="CCFFFF"/>
            <w:vAlign w:val="center"/>
          </w:tcPr>
          <w:p w:rsidR="00852CE5" w:rsidRPr="00943EE4" w:rsidRDefault="00852CE5" w:rsidP="00DE7895">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126" w:type="dxa"/>
            <w:gridSpan w:val="2"/>
            <w:tcBorders>
              <w:top w:val="single" w:sz="4" w:space="0" w:color="000000"/>
              <w:left w:val="single" w:sz="4" w:space="0" w:color="000000"/>
              <w:bottom w:val="single" w:sz="12" w:space="0" w:color="000000"/>
              <w:right w:val="single" w:sz="12" w:space="0" w:color="000000"/>
            </w:tcBorders>
            <w:shd w:val="clear" w:color="000000" w:fill="FFFFFF"/>
          </w:tcPr>
          <w:p w:rsidR="00852CE5" w:rsidRDefault="00852CE5">
            <w:pPr>
              <w:widowControl/>
              <w:autoSpaceDE w:val="0"/>
              <w:autoSpaceDN w:val="0"/>
              <w:adjustRightInd w:val="0"/>
            </w:pPr>
            <w:r>
              <w:rPr>
                <w:rFonts w:ascii="Arial" w:hAnsi="Arial" w:cs="Arial"/>
                <w:sz w:val="20"/>
                <w:szCs w:val="20"/>
              </w:rPr>
              <w:t>Elective</w:t>
            </w:r>
          </w:p>
        </w:tc>
        <w:tc>
          <w:tcPr>
            <w:tcW w:w="2876" w:type="dxa"/>
            <w:gridSpan w:val="5"/>
            <w:tcBorders>
              <w:top w:val="single" w:sz="4" w:space="0" w:color="000000"/>
              <w:left w:val="single" w:sz="4" w:space="0" w:color="000000"/>
              <w:bottom w:val="single" w:sz="12" w:space="0" w:color="000000"/>
              <w:right w:val="single" w:sz="12" w:space="0" w:color="000000"/>
            </w:tcBorders>
            <w:shd w:val="clear" w:color="000000" w:fill="CCFFFF"/>
            <w:vAlign w:val="center"/>
          </w:tcPr>
          <w:p w:rsidR="00852CE5" w:rsidRPr="00567701" w:rsidRDefault="00852CE5" w:rsidP="00852CE5">
            <w:pPr>
              <w:rPr>
                <w:rStyle w:val="Zadanifontodlomka1"/>
                <w:rFonts w:ascii="Arial" w:hAnsi="Arial" w:cs="Arial"/>
                <w:sz w:val="20"/>
                <w:szCs w:val="20"/>
              </w:rPr>
            </w:pPr>
            <w:r w:rsidRPr="00567701">
              <w:rPr>
                <w:rFonts w:ascii="Arial" w:hAnsi="Arial"/>
                <w:sz w:val="20"/>
                <w:szCs w:val="20"/>
              </w:rPr>
              <w:t xml:space="preserve">Percentage of e-learning </w:t>
            </w:r>
          </w:p>
        </w:tc>
        <w:tc>
          <w:tcPr>
            <w:tcW w:w="2619" w:type="dxa"/>
            <w:gridSpan w:val="6"/>
            <w:tcBorders>
              <w:top w:val="single" w:sz="4" w:space="0" w:color="000000"/>
              <w:left w:val="single" w:sz="4" w:space="0" w:color="000000"/>
              <w:bottom w:val="single" w:sz="12" w:space="0" w:color="000000"/>
              <w:right w:val="single" w:sz="12" w:space="0" w:color="000000"/>
            </w:tcBorders>
            <w:shd w:val="clear" w:color="000000" w:fill="FFFFFF"/>
          </w:tcPr>
          <w:p w:rsidR="00852CE5" w:rsidRDefault="00852CE5">
            <w:pPr>
              <w:widowControl/>
              <w:autoSpaceDE w:val="0"/>
              <w:autoSpaceDN w:val="0"/>
              <w:adjustRightInd w:val="0"/>
            </w:pPr>
            <w:r>
              <w:rPr>
                <w:rFonts w:ascii="Arial" w:hAnsi="Arial" w:cs="Arial"/>
                <w:sz w:val="20"/>
                <w:szCs w:val="20"/>
              </w:rPr>
              <w:t>     </w:t>
            </w:r>
          </w:p>
        </w:tc>
      </w:tr>
      <w:tr w:rsidR="00DE7895" w:rsidTr="00E07730">
        <w:tblPrEx>
          <w:tblCellMar>
            <w:left w:w="56" w:type="dxa"/>
            <w:right w:w="56" w:type="dxa"/>
          </w:tblCellMar>
        </w:tblPrEx>
        <w:trPr>
          <w:trHeight w:val="1"/>
        </w:trPr>
        <w:tc>
          <w:tcPr>
            <w:tcW w:w="9356" w:type="dxa"/>
            <w:gridSpan w:val="14"/>
            <w:tcBorders>
              <w:top w:val="single" w:sz="12" w:space="0" w:color="000000"/>
              <w:left w:val="single" w:sz="12" w:space="0" w:color="000000"/>
              <w:bottom w:val="single" w:sz="12" w:space="0" w:color="000000"/>
              <w:right w:val="single" w:sz="12" w:space="0" w:color="000000"/>
            </w:tcBorders>
            <w:shd w:val="clear" w:color="000000" w:fill="99CCFF"/>
            <w:vAlign w:val="center"/>
          </w:tcPr>
          <w:p w:rsidR="00DE7895" w:rsidRPr="00943EE4" w:rsidRDefault="00DE7895" w:rsidP="00DE7895">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COURSE DESCRIPTION</w:t>
            </w:r>
          </w:p>
        </w:tc>
      </w:tr>
      <w:tr w:rsidR="00DE7895" w:rsidTr="00E07730">
        <w:tblPrEx>
          <w:tblCellMar>
            <w:left w:w="56" w:type="dxa"/>
            <w:right w:w="56" w:type="dxa"/>
          </w:tblCellMar>
        </w:tblPrEx>
        <w:trPr>
          <w:trHeight w:val="477"/>
        </w:trPr>
        <w:tc>
          <w:tcPr>
            <w:tcW w:w="1735" w:type="dxa"/>
            <w:tcBorders>
              <w:top w:val="single" w:sz="12" w:space="0" w:color="000000"/>
              <w:left w:val="single" w:sz="12" w:space="0" w:color="000000"/>
              <w:bottom w:val="single" w:sz="4" w:space="0" w:color="000000"/>
              <w:right w:val="single" w:sz="4" w:space="0" w:color="000000"/>
            </w:tcBorders>
            <w:shd w:val="clear" w:color="000000" w:fill="CCFFFF"/>
            <w:vAlign w:val="center"/>
          </w:tcPr>
          <w:p w:rsidR="00DE7895" w:rsidRPr="00943EE4" w:rsidRDefault="00DE7895" w:rsidP="00DE7895">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621" w:type="dxa"/>
            <w:gridSpan w:val="13"/>
            <w:tcBorders>
              <w:top w:val="single" w:sz="12" w:space="0" w:color="000000"/>
              <w:left w:val="single" w:sz="4" w:space="0" w:color="000000"/>
              <w:bottom w:val="single" w:sz="4" w:space="0" w:color="000000"/>
              <w:right w:val="single" w:sz="12" w:space="0" w:color="000000"/>
            </w:tcBorders>
            <w:shd w:val="clear" w:color="000000" w:fill="FFFFFF"/>
          </w:tcPr>
          <w:p w:rsidR="00DE7895" w:rsidRDefault="003C6872">
            <w:pPr>
              <w:widowControl/>
              <w:autoSpaceDE w:val="0"/>
              <w:autoSpaceDN w:val="0"/>
              <w:adjustRightInd w:val="0"/>
              <w:spacing w:after="200" w:line="276" w:lineRule="auto"/>
            </w:pPr>
            <w:r w:rsidRPr="00943EE4">
              <w:rPr>
                <w:rFonts w:ascii="Arial" w:hAnsi="Arial" w:cs="Arial"/>
                <w:sz w:val="20"/>
                <w:szCs w:val="20"/>
                <w:lang w:val="en-GB"/>
              </w:rPr>
              <w:t>Learning the basics of the string instruments with their timber, sound, registers and technique particularities. Learning the right and the left hands techniques. Creating relations according to the sound image of the assigned score an the contents prepared based on that. Mastering arranging string quartet and orchestra scores into parts and formating the score.</w:t>
            </w:r>
          </w:p>
        </w:tc>
      </w:tr>
      <w:tr w:rsidR="00DE7895" w:rsidTr="00E07730">
        <w:tblPrEx>
          <w:tblCellMar>
            <w:left w:w="56" w:type="dxa"/>
            <w:right w:w="56" w:type="dxa"/>
          </w:tblCellMar>
        </w:tblPrEx>
        <w:trPr>
          <w:trHeight w:val="1"/>
        </w:trPr>
        <w:tc>
          <w:tcPr>
            <w:tcW w:w="1735" w:type="dxa"/>
            <w:tcBorders>
              <w:top w:val="single" w:sz="4" w:space="0" w:color="000000"/>
              <w:left w:val="single" w:sz="12" w:space="0" w:color="000000"/>
              <w:bottom w:val="single" w:sz="4" w:space="0" w:color="000000"/>
              <w:right w:val="single" w:sz="4" w:space="0" w:color="000000"/>
            </w:tcBorders>
            <w:shd w:val="clear" w:color="000000" w:fill="CCFFFF"/>
            <w:vAlign w:val="center"/>
          </w:tcPr>
          <w:p w:rsidR="00DE7895" w:rsidRPr="00943EE4" w:rsidRDefault="00DE789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621" w:type="dxa"/>
            <w:gridSpan w:val="13"/>
            <w:tcBorders>
              <w:top w:val="single" w:sz="4" w:space="0" w:color="000000"/>
              <w:left w:val="single" w:sz="4" w:space="0" w:color="000000"/>
              <w:bottom w:val="single" w:sz="4" w:space="0" w:color="000000"/>
              <w:right w:val="single" w:sz="12" w:space="0" w:color="000000"/>
            </w:tcBorders>
            <w:shd w:val="clear" w:color="000000" w:fill="FFFFFF"/>
          </w:tcPr>
          <w:p w:rsidR="00DE7895" w:rsidRDefault="00DE7895">
            <w:pPr>
              <w:widowControl/>
              <w:autoSpaceDE w:val="0"/>
              <w:autoSpaceDN w:val="0"/>
              <w:adjustRightInd w:val="0"/>
              <w:spacing w:after="200" w:line="276" w:lineRule="auto"/>
            </w:pPr>
          </w:p>
          <w:p w:rsidR="00DE7895" w:rsidRDefault="003E0E04">
            <w:pPr>
              <w:widowControl/>
              <w:tabs>
                <w:tab w:val="left" w:pos="2820"/>
              </w:tabs>
              <w:autoSpaceDE w:val="0"/>
              <w:autoSpaceDN w:val="0"/>
              <w:adjustRightInd w:val="0"/>
            </w:pPr>
            <w:r w:rsidRPr="003E0E04">
              <w:rPr>
                <w:rFonts w:ascii="Arial" w:hAnsi="Arial" w:cs="Arial"/>
                <w:sz w:val="20"/>
                <w:szCs w:val="20"/>
              </w:rPr>
              <w:t>Prerequisites for enrollment are passed exams from the previous semester.</w:t>
            </w:r>
          </w:p>
        </w:tc>
      </w:tr>
      <w:tr w:rsidR="00DE7895" w:rsidTr="00E07730">
        <w:tblPrEx>
          <w:tblCellMar>
            <w:left w:w="56" w:type="dxa"/>
            <w:right w:w="56" w:type="dxa"/>
          </w:tblCellMar>
        </w:tblPrEx>
        <w:trPr>
          <w:trHeight w:val="1"/>
        </w:trPr>
        <w:tc>
          <w:tcPr>
            <w:tcW w:w="1735" w:type="dxa"/>
            <w:tcBorders>
              <w:top w:val="single" w:sz="4" w:space="0" w:color="000000"/>
              <w:left w:val="single" w:sz="12" w:space="0" w:color="000000"/>
              <w:bottom w:val="single" w:sz="4" w:space="0" w:color="000000"/>
              <w:right w:val="single" w:sz="4" w:space="0" w:color="000000"/>
            </w:tcBorders>
            <w:shd w:val="clear" w:color="000000" w:fill="CCFFFF"/>
            <w:vAlign w:val="center"/>
          </w:tcPr>
          <w:p w:rsidR="00DE7895" w:rsidRPr="00943EE4" w:rsidRDefault="00DE789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DF5EE7">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621" w:type="dxa"/>
            <w:gridSpan w:val="13"/>
            <w:tcBorders>
              <w:top w:val="single" w:sz="4" w:space="0" w:color="000000"/>
              <w:left w:val="single" w:sz="4" w:space="0" w:color="000000"/>
              <w:bottom w:val="single" w:sz="4" w:space="0" w:color="000000"/>
              <w:right w:val="single" w:sz="12" w:space="0" w:color="000000"/>
            </w:tcBorders>
            <w:shd w:val="clear" w:color="000000" w:fill="FFFFFF"/>
          </w:tcPr>
          <w:p w:rsidR="00DE7895" w:rsidRDefault="00DE7895">
            <w:pPr>
              <w:widowControl/>
              <w:tabs>
                <w:tab w:val="left" w:pos="2820"/>
              </w:tabs>
              <w:autoSpaceDE w:val="0"/>
              <w:autoSpaceDN w:val="0"/>
              <w:adjustRightInd w:val="0"/>
            </w:pPr>
          </w:p>
          <w:p w:rsidR="003E0E04" w:rsidRPr="003E0E04" w:rsidRDefault="003E0E04" w:rsidP="003E0E04">
            <w:pPr>
              <w:widowControl/>
              <w:tabs>
                <w:tab w:val="left" w:pos="2820"/>
              </w:tabs>
              <w:autoSpaceDE w:val="0"/>
              <w:autoSpaceDN w:val="0"/>
              <w:adjustRightInd w:val="0"/>
              <w:rPr>
                <w:rFonts w:ascii="Arial" w:hAnsi="Arial" w:cs="Arial"/>
                <w:sz w:val="20"/>
                <w:szCs w:val="20"/>
              </w:rPr>
            </w:pPr>
            <w:r w:rsidRPr="003E0E04">
              <w:rPr>
                <w:rFonts w:ascii="Arial" w:hAnsi="Arial" w:cs="Arial"/>
                <w:sz w:val="20"/>
                <w:szCs w:val="20"/>
              </w:rPr>
              <w:t>After passing the exam, the student will be able to recognize the musical texture that he will prepare for a string quartet or string quintet. He will notice the technical characteristics of the piano score and adapt it to the technique of string instruments. They will be able to recognize appropriate tonalities and adjust them to the sonority of individual strings on instruments, and will use an analytical approach to the score to select groups of instruments by color and character.</w:t>
            </w:r>
          </w:p>
          <w:p w:rsidR="00DE7895" w:rsidRDefault="003E0E04" w:rsidP="003E0E04">
            <w:pPr>
              <w:widowControl/>
              <w:tabs>
                <w:tab w:val="left" w:pos="2820"/>
              </w:tabs>
              <w:autoSpaceDE w:val="0"/>
              <w:autoSpaceDN w:val="0"/>
              <w:adjustRightInd w:val="0"/>
            </w:pPr>
            <w:r w:rsidRPr="003E0E04">
              <w:rPr>
                <w:rFonts w:ascii="Arial" w:hAnsi="Arial" w:cs="Arial"/>
                <w:sz w:val="20"/>
                <w:szCs w:val="20"/>
              </w:rPr>
              <w:t>And musical content.</w:t>
            </w:r>
          </w:p>
          <w:p w:rsidR="00DE7895" w:rsidRDefault="00DE7895">
            <w:pPr>
              <w:widowControl/>
              <w:tabs>
                <w:tab w:val="left" w:pos="2820"/>
              </w:tabs>
              <w:autoSpaceDE w:val="0"/>
              <w:autoSpaceDN w:val="0"/>
              <w:adjustRightInd w:val="0"/>
            </w:pPr>
          </w:p>
          <w:p w:rsidR="00DE7895" w:rsidRDefault="00DE7895">
            <w:pPr>
              <w:widowControl/>
              <w:tabs>
                <w:tab w:val="left" w:pos="2820"/>
              </w:tabs>
              <w:autoSpaceDE w:val="0"/>
              <w:autoSpaceDN w:val="0"/>
              <w:adjustRightInd w:val="0"/>
            </w:pPr>
          </w:p>
          <w:p w:rsidR="00DE7895" w:rsidRDefault="00DE7895">
            <w:pPr>
              <w:widowControl/>
              <w:tabs>
                <w:tab w:val="left" w:pos="2820"/>
              </w:tabs>
              <w:autoSpaceDE w:val="0"/>
              <w:autoSpaceDN w:val="0"/>
              <w:adjustRightInd w:val="0"/>
            </w:pPr>
          </w:p>
        </w:tc>
      </w:tr>
      <w:tr w:rsidR="00DE7895" w:rsidTr="00E07730">
        <w:tblPrEx>
          <w:tblCellMar>
            <w:left w:w="56" w:type="dxa"/>
            <w:right w:w="56" w:type="dxa"/>
          </w:tblCellMar>
        </w:tblPrEx>
        <w:trPr>
          <w:trHeight w:val="1"/>
        </w:trPr>
        <w:tc>
          <w:tcPr>
            <w:tcW w:w="1735" w:type="dxa"/>
            <w:tcBorders>
              <w:top w:val="single" w:sz="4" w:space="0" w:color="000000"/>
              <w:left w:val="single" w:sz="12" w:space="0" w:color="000000"/>
              <w:bottom w:val="single" w:sz="4" w:space="0" w:color="000000"/>
              <w:right w:val="single" w:sz="4" w:space="0" w:color="000000"/>
            </w:tcBorders>
            <w:shd w:val="clear" w:color="000000" w:fill="CCFFFF"/>
            <w:vAlign w:val="center"/>
          </w:tcPr>
          <w:p w:rsidR="00DE7895" w:rsidRPr="00943EE4" w:rsidRDefault="00DE789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 xml:space="preserve">Course </w:t>
            </w:r>
            <w:r>
              <w:rPr>
                <w:rFonts w:ascii="Arial" w:hAnsi="Arial" w:cs="Arial"/>
                <w:color w:val="000000"/>
                <w:sz w:val="20"/>
                <w:szCs w:val="20"/>
                <w:lang w:val="en-GB"/>
              </w:rPr>
              <w:t>c</w:t>
            </w:r>
            <w:r w:rsidRPr="00943EE4">
              <w:rPr>
                <w:rFonts w:ascii="Arial" w:hAnsi="Arial" w:cs="Arial"/>
                <w:color w:val="000000"/>
                <w:sz w:val="20"/>
                <w:szCs w:val="20"/>
                <w:lang w:val="en-GB"/>
              </w:rPr>
              <w:t>ontents detailed by classes</w:t>
            </w:r>
          </w:p>
        </w:tc>
        <w:tc>
          <w:tcPr>
            <w:tcW w:w="7621" w:type="dxa"/>
            <w:gridSpan w:val="13"/>
            <w:tcBorders>
              <w:top w:val="single" w:sz="4" w:space="0" w:color="000000"/>
              <w:left w:val="single" w:sz="4" w:space="0" w:color="000000"/>
              <w:bottom w:val="single" w:sz="4" w:space="0" w:color="000000"/>
              <w:right w:val="single" w:sz="12" w:space="0" w:color="000000"/>
            </w:tcBorders>
            <w:shd w:val="clear" w:color="000000" w:fill="FFFFFF"/>
          </w:tcPr>
          <w:p w:rsidR="000A0B25" w:rsidRPr="000A0B25" w:rsidRDefault="000A0B25" w:rsidP="000A0B25">
            <w:pPr>
              <w:widowControl/>
              <w:autoSpaceDE w:val="0"/>
              <w:autoSpaceDN w:val="0"/>
              <w:adjustRightInd w:val="0"/>
              <w:spacing w:before="60" w:after="60"/>
              <w:rPr>
                <w:rFonts w:ascii="Arial" w:hAnsi="Arial" w:cs="Arial"/>
                <w:sz w:val="20"/>
                <w:szCs w:val="20"/>
              </w:rPr>
            </w:pPr>
            <w:r w:rsidRPr="000A0B25">
              <w:rPr>
                <w:rFonts w:ascii="Arial" w:hAnsi="Arial" w:cs="Arial"/>
                <w:sz w:val="20"/>
                <w:szCs w:val="20"/>
              </w:rPr>
              <w:t>1) History and development of the orchestra / types /</w:t>
            </w:r>
          </w:p>
          <w:p w:rsidR="000A0B25" w:rsidRPr="000A0B25" w:rsidRDefault="000A0B25" w:rsidP="000A0B25">
            <w:pPr>
              <w:widowControl/>
              <w:autoSpaceDE w:val="0"/>
              <w:autoSpaceDN w:val="0"/>
              <w:adjustRightInd w:val="0"/>
              <w:spacing w:before="60" w:after="60"/>
              <w:rPr>
                <w:rFonts w:ascii="Arial" w:hAnsi="Arial" w:cs="Arial"/>
                <w:sz w:val="20"/>
                <w:szCs w:val="20"/>
              </w:rPr>
            </w:pPr>
            <w:r w:rsidRPr="000A0B25">
              <w:rPr>
                <w:rFonts w:ascii="Arial" w:hAnsi="Arial" w:cs="Arial"/>
                <w:sz w:val="20"/>
                <w:szCs w:val="20"/>
              </w:rPr>
              <w:t>2) String Orchestra, score. Left and right hand technique</w:t>
            </w:r>
          </w:p>
          <w:p w:rsidR="000A0B25" w:rsidRPr="000A0B25" w:rsidRDefault="000A0B25" w:rsidP="000A0B25">
            <w:pPr>
              <w:widowControl/>
              <w:autoSpaceDE w:val="0"/>
              <w:autoSpaceDN w:val="0"/>
              <w:adjustRightInd w:val="0"/>
              <w:spacing w:before="60" w:after="60"/>
              <w:rPr>
                <w:rFonts w:ascii="Arial" w:hAnsi="Arial" w:cs="Arial"/>
                <w:sz w:val="20"/>
                <w:szCs w:val="20"/>
              </w:rPr>
            </w:pPr>
            <w:r w:rsidRPr="000A0B25">
              <w:rPr>
                <w:rFonts w:ascii="Arial" w:hAnsi="Arial" w:cs="Arial"/>
                <w:sz w:val="20"/>
                <w:szCs w:val="20"/>
              </w:rPr>
              <w:t>3) Characteristics of string instruments. Basic principles of arranging for a string quartet</w:t>
            </w:r>
          </w:p>
          <w:p w:rsidR="000A0B25" w:rsidRPr="000A0B25" w:rsidRDefault="000A0B25" w:rsidP="000A0B25">
            <w:pPr>
              <w:widowControl/>
              <w:autoSpaceDE w:val="0"/>
              <w:autoSpaceDN w:val="0"/>
              <w:adjustRightInd w:val="0"/>
              <w:spacing w:before="60" w:after="60"/>
              <w:rPr>
                <w:rFonts w:ascii="Arial" w:hAnsi="Arial" w:cs="Arial"/>
                <w:sz w:val="20"/>
                <w:szCs w:val="20"/>
              </w:rPr>
            </w:pPr>
            <w:r w:rsidRPr="000A0B25">
              <w:rPr>
                <w:rFonts w:ascii="Arial" w:hAnsi="Arial" w:cs="Arial"/>
                <w:sz w:val="20"/>
                <w:szCs w:val="20"/>
              </w:rPr>
              <w:t>4) Analysis of original compositions for string quartet</w:t>
            </w:r>
          </w:p>
          <w:p w:rsidR="000A0B25" w:rsidRPr="000A0B25" w:rsidRDefault="000A0B25" w:rsidP="000A0B25">
            <w:pPr>
              <w:widowControl/>
              <w:autoSpaceDE w:val="0"/>
              <w:autoSpaceDN w:val="0"/>
              <w:adjustRightInd w:val="0"/>
              <w:spacing w:before="60" w:after="60"/>
              <w:rPr>
                <w:rFonts w:ascii="Arial" w:hAnsi="Arial" w:cs="Arial"/>
                <w:sz w:val="20"/>
                <w:szCs w:val="20"/>
              </w:rPr>
            </w:pPr>
            <w:r w:rsidRPr="000A0B25">
              <w:rPr>
                <w:rFonts w:ascii="Arial" w:hAnsi="Arial" w:cs="Arial"/>
                <w:sz w:val="20"/>
                <w:szCs w:val="20"/>
              </w:rPr>
              <w:t>5) Analysis of piano compositions for string quartet</w:t>
            </w:r>
          </w:p>
          <w:p w:rsidR="000A0B25" w:rsidRPr="000A0B25" w:rsidRDefault="000A0B25" w:rsidP="000A0B25">
            <w:pPr>
              <w:widowControl/>
              <w:autoSpaceDE w:val="0"/>
              <w:autoSpaceDN w:val="0"/>
              <w:adjustRightInd w:val="0"/>
              <w:spacing w:before="60" w:after="60"/>
              <w:rPr>
                <w:rFonts w:ascii="Arial" w:hAnsi="Arial" w:cs="Arial"/>
                <w:sz w:val="20"/>
                <w:szCs w:val="20"/>
              </w:rPr>
            </w:pPr>
            <w:r w:rsidRPr="000A0B25">
              <w:rPr>
                <w:rFonts w:ascii="Arial" w:hAnsi="Arial" w:cs="Arial"/>
                <w:sz w:val="20"/>
                <w:szCs w:val="20"/>
              </w:rPr>
              <w:t>6-8) Arranging piano compositions for string quartet</w:t>
            </w:r>
          </w:p>
          <w:p w:rsidR="000A0B25" w:rsidRPr="000A0B25" w:rsidRDefault="000A0B25" w:rsidP="000A0B25">
            <w:pPr>
              <w:widowControl/>
              <w:autoSpaceDE w:val="0"/>
              <w:autoSpaceDN w:val="0"/>
              <w:adjustRightInd w:val="0"/>
              <w:spacing w:before="60" w:after="60"/>
              <w:rPr>
                <w:rFonts w:ascii="Arial" w:hAnsi="Arial" w:cs="Arial"/>
                <w:sz w:val="20"/>
                <w:szCs w:val="20"/>
              </w:rPr>
            </w:pPr>
            <w:r w:rsidRPr="000A0B25">
              <w:rPr>
                <w:rFonts w:ascii="Arial" w:hAnsi="Arial" w:cs="Arial"/>
                <w:sz w:val="20"/>
                <w:szCs w:val="20"/>
              </w:rPr>
              <w:t>9) Basic principles of arranging for string orchestra</w:t>
            </w:r>
          </w:p>
          <w:p w:rsidR="000A0B25" w:rsidRPr="000A0B25" w:rsidRDefault="000A0B25" w:rsidP="000A0B25">
            <w:pPr>
              <w:widowControl/>
              <w:autoSpaceDE w:val="0"/>
              <w:autoSpaceDN w:val="0"/>
              <w:adjustRightInd w:val="0"/>
              <w:spacing w:before="60" w:after="60"/>
              <w:rPr>
                <w:rFonts w:ascii="Arial" w:hAnsi="Arial" w:cs="Arial"/>
                <w:sz w:val="20"/>
                <w:szCs w:val="20"/>
              </w:rPr>
            </w:pPr>
            <w:r w:rsidRPr="000A0B25">
              <w:rPr>
                <w:rFonts w:ascii="Arial" w:hAnsi="Arial" w:cs="Arial"/>
                <w:sz w:val="20"/>
                <w:szCs w:val="20"/>
              </w:rPr>
              <w:t>10 Analysis of original compositions for string orchestra</w:t>
            </w:r>
          </w:p>
          <w:p w:rsidR="000A0B25" w:rsidRPr="000A0B25" w:rsidRDefault="000A0B25" w:rsidP="000A0B25">
            <w:pPr>
              <w:widowControl/>
              <w:autoSpaceDE w:val="0"/>
              <w:autoSpaceDN w:val="0"/>
              <w:adjustRightInd w:val="0"/>
              <w:spacing w:before="60" w:after="60"/>
              <w:rPr>
                <w:rFonts w:ascii="Arial" w:hAnsi="Arial" w:cs="Arial"/>
                <w:sz w:val="20"/>
                <w:szCs w:val="20"/>
              </w:rPr>
            </w:pPr>
            <w:r w:rsidRPr="000A0B25">
              <w:rPr>
                <w:rFonts w:ascii="Arial" w:hAnsi="Arial" w:cs="Arial"/>
                <w:sz w:val="20"/>
                <w:szCs w:val="20"/>
              </w:rPr>
              <w:t>11) Analysis of piano compositions for string orchestra</w:t>
            </w:r>
          </w:p>
          <w:p w:rsidR="000A0B25" w:rsidRPr="000A0B25" w:rsidRDefault="000A0B25" w:rsidP="000A0B25">
            <w:pPr>
              <w:widowControl/>
              <w:autoSpaceDE w:val="0"/>
              <w:autoSpaceDN w:val="0"/>
              <w:adjustRightInd w:val="0"/>
              <w:spacing w:before="60" w:after="60"/>
              <w:rPr>
                <w:rFonts w:ascii="Arial" w:hAnsi="Arial" w:cs="Arial"/>
                <w:sz w:val="20"/>
                <w:szCs w:val="20"/>
              </w:rPr>
            </w:pPr>
            <w:r w:rsidRPr="000A0B25">
              <w:rPr>
                <w:rFonts w:ascii="Arial" w:hAnsi="Arial" w:cs="Arial"/>
                <w:sz w:val="20"/>
                <w:szCs w:val="20"/>
              </w:rPr>
              <w:t>12-14) Arranging piano compositions for string orchestra</w:t>
            </w:r>
          </w:p>
          <w:p w:rsidR="00DE7895" w:rsidRDefault="000A0B25" w:rsidP="000A0B25">
            <w:pPr>
              <w:widowControl/>
              <w:autoSpaceDE w:val="0"/>
              <w:autoSpaceDN w:val="0"/>
              <w:adjustRightInd w:val="0"/>
              <w:spacing w:before="60" w:after="60"/>
            </w:pPr>
            <w:r w:rsidRPr="000A0B25">
              <w:rPr>
                <w:rFonts w:ascii="Arial" w:hAnsi="Arial" w:cs="Arial"/>
                <w:sz w:val="20"/>
                <w:szCs w:val="20"/>
              </w:rPr>
              <w:t>15) Exam preparation</w:t>
            </w:r>
          </w:p>
        </w:tc>
      </w:tr>
      <w:tr w:rsidR="00852CE5" w:rsidTr="00E07730">
        <w:tblPrEx>
          <w:tblCellMar>
            <w:left w:w="56" w:type="dxa"/>
            <w:right w:w="56" w:type="dxa"/>
          </w:tblCellMar>
        </w:tblPrEx>
        <w:trPr>
          <w:trHeight w:val="349"/>
        </w:trPr>
        <w:tc>
          <w:tcPr>
            <w:tcW w:w="1735" w:type="dxa"/>
            <w:vMerge w:val="restart"/>
            <w:tcBorders>
              <w:top w:val="single" w:sz="4" w:space="0" w:color="000000"/>
              <w:left w:val="single" w:sz="12" w:space="0" w:color="000000"/>
              <w:bottom w:val="single" w:sz="4" w:space="0" w:color="000000"/>
              <w:right w:val="single" w:sz="4" w:space="0" w:color="000000"/>
            </w:tcBorders>
            <w:shd w:val="clear" w:color="000000" w:fill="CCFFFF"/>
            <w:vAlign w:val="center"/>
          </w:tcPr>
          <w:p w:rsidR="00852CE5" w:rsidRPr="00943EE4" w:rsidRDefault="00852CE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3298" w:type="dxa"/>
            <w:gridSpan w:val="4"/>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852CE5" w:rsidRPr="00943EE4" w:rsidRDefault="00852CE5"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852CE5" w:rsidRPr="00852CE5" w:rsidRDefault="00852CE5" w:rsidP="00852CE5">
            <w:pPr>
              <w:pStyle w:val="Normal10"/>
              <w:widowControl/>
              <w:rPr>
                <w:rFonts w:ascii="Times New Roman" w:hAnsi="Times New Roman" w:cs="Times New Roman"/>
                <w:b/>
                <w:color w:val="000000"/>
                <w:sz w:val="19"/>
                <w:szCs w:val="19"/>
                <w:lang w:val="en-GB"/>
              </w:rPr>
            </w:pPr>
            <w:r w:rsidRPr="00852CE5">
              <w:rPr>
                <w:rFonts w:ascii="MS Gothic" w:eastAsia="MS Gothic" w:hAnsi="MS Gothic" w:cs="MS Gothic"/>
                <w:b/>
                <w:color w:val="000000"/>
                <w:sz w:val="20"/>
                <w:szCs w:val="20"/>
                <w:lang w:val="en-GB"/>
              </w:rPr>
              <w:t>×</w:t>
            </w:r>
            <w:r w:rsidRPr="00852CE5">
              <w:rPr>
                <w:rFonts w:ascii="Arial" w:hAnsi="Arial" w:cs="Arial"/>
                <w:b/>
                <w:color w:val="000000"/>
                <w:sz w:val="20"/>
                <w:szCs w:val="20"/>
                <w:lang w:val="en-GB"/>
              </w:rPr>
              <w:t xml:space="preserve"> exrcises</w:t>
            </w:r>
          </w:p>
          <w:p w:rsidR="00852CE5" w:rsidRPr="00943EE4" w:rsidRDefault="00852CE5"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852CE5" w:rsidRPr="00943EE4" w:rsidRDefault="00852CE5"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852CE5" w:rsidRPr="00943EE4" w:rsidRDefault="00852CE5" w:rsidP="00852CE5">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4323" w:type="dxa"/>
            <w:gridSpan w:val="9"/>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852CE5" w:rsidRDefault="00852CE5" w:rsidP="00852CE5">
            <w:pPr>
              <w:pStyle w:val="Normal10"/>
              <w:widowControl/>
              <w:rPr>
                <w:rFonts w:ascii="Times New Roman" w:hAnsi="Times New Roman" w:cs="Times New Roman"/>
                <w:b/>
                <w:color w:val="000000"/>
                <w:sz w:val="19"/>
                <w:szCs w:val="19"/>
                <w:lang w:val="en-GB"/>
              </w:rPr>
            </w:pPr>
            <w:r w:rsidRPr="00852CE5">
              <w:rPr>
                <w:rFonts w:ascii="MS Gothic" w:eastAsia="MS Gothic" w:hAnsi="MS Gothic" w:cs="MS Gothic"/>
                <w:b/>
                <w:color w:val="000000"/>
                <w:sz w:val="20"/>
                <w:szCs w:val="20"/>
                <w:lang w:val="en-GB"/>
              </w:rPr>
              <w:t>×</w:t>
            </w:r>
            <w:r w:rsidRPr="00852CE5">
              <w:rPr>
                <w:rFonts w:ascii="Arial" w:hAnsi="Arial" w:cs="Arial"/>
                <w:b/>
                <w:color w:val="000000"/>
                <w:sz w:val="20"/>
                <w:szCs w:val="20"/>
                <w:lang w:val="en-GB"/>
              </w:rPr>
              <w:t xml:space="preserve"> independent tasks</w:t>
            </w:r>
          </w:p>
          <w:p w:rsidR="00852CE5" w:rsidRPr="00943EE4" w:rsidRDefault="00852CE5"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color w:val="000000"/>
                <w:sz w:val="20"/>
                <w:szCs w:val="20"/>
                <w:lang w:val="en-GB"/>
              </w:rPr>
              <w:t xml:space="preserve"> </w:t>
            </w:r>
            <w:r w:rsidRPr="00852CE5">
              <w:rPr>
                <w:rFonts w:ascii="Arial" w:hAnsi="Arial" w:cs="Arial"/>
                <w:b/>
                <w:color w:val="000000"/>
                <w:sz w:val="20"/>
                <w:szCs w:val="20"/>
                <w:lang w:val="en-GB"/>
              </w:rPr>
              <w:t xml:space="preserve">multimedia </w:t>
            </w:r>
          </w:p>
          <w:p w:rsidR="00852CE5" w:rsidRPr="00943EE4" w:rsidRDefault="00852CE5"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852CE5" w:rsidRPr="00943EE4" w:rsidRDefault="00852CE5"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852CE5" w:rsidRPr="00943EE4" w:rsidRDefault="00852CE5" w:rsidP="00852CE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DE7895" w:rsidTr="00E07730">
        <w:tblPrEx>
          <w:tblCellMar>
            <w:left w:w="0" w:type="dxa"/>
            <w:right w:w="0" w:type="dxa"/>
          </w:tblCellMar>
        </w:tblPrEx>
        <w:trPr>
          <w:trHeight w:val="577"/>
        </w:trPr>
        <w:tc>
          <w:tcPr>
            <w:tcW w:w="1735" w:type="dxa"/>
            <w:vMerge/>
            <w:tcBorders>
              <w:top w:val="single" w:sz="4" w:space="0" w:color="000000"/>
              <w:left w:val="single" w:sz="12" w:space="0" w:color="000000"/>
              <w:bottom w:val="single" w:sz="4" w:space="0" w:color="000000"/>
              <w:right w:val="single" w:sz="4" w:space="0" w:color="000000"/>
            </w:tcBorders>
            <w:shd w:val="clear" w:color="000000" w:fill="CCFFFF"/>
            <w:vAlign w:val="center"/>
          </w:tcPr>
          <w:p w:rsidR="00DE7895" w:rsidRDefault="00DE7895">
            <w:pPr>
              <w:widowControl/>
              <w:autoSpaceDE w:val="0"/>
              <w:autoSpaceDN w:val="0"/>
              <w:adjustRightInd w:val="0"/>
              <w:spacing w:after="200" w:line="276" w:lineRule="auto"/>
            </w:pPr>
          </w:p>
        </w:tc>
        <w:tc>
          <w:tcPr>
            <w:tcW w:w="3298" w:type="dxa"/>
            <w:gridSpan w:val="4"/>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DE7895" w:rsidRDefault="00DE7895">
            <w:pPr>
              <w:widowControl/>
              <w:autoSpaceDE w:val="0"/>
              <w:autoSpaceDN w:val="0"/>
              <w:adjustRightInd w:val="0"/>
              <w:spacing w:after="200" w:line="276" w:lineRule="auto"/>
            </w:pPr>
          </w:p>
        </w:tc>
        <w:tc>
          <w:tcPr>
            <w:tcW w:w="4323" w:type="dxa"/>
            <w:gridSpan w:val="9"/>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DE7895" w:rsidRDefault="00DE7895">
            <w:pPr>
              <w:widowControl/>
              <w:autoSpaceDE w:val="0"/>
              <w:autoSpaceDN w:val="0"/>
              <w:adjustRightInd w:val="0"/>
              <w:spacing w:after="200" w:line="276" w:lineRule="auto"/>
            </w:pPr>
          </w:p>
        </w:tc>
      </w:tr>
      <w:tr w:rsidR="00DE7895" w:rsidTr="00E07730">
        <w:tblPrEx>
          <w:tblCellMar>
            <w:left w:w="56" w:type="dxa"/>
            <w:right w:w="56" w:type="dxa"/>
          </w:tblCellMar>
        </w:tblPrEx>
        <w:trPr>
          <w:trHeight w:val="1"/>
        </w:trPr>
        <w:tc>
          <w:tcPr>
            <w:tcW w:w="1735" w:type="dxa"/>
            <w:tcBorders>
              <w:top w:val="single" w:sz="4" w:space="0" w:color="000000"/>
              <w:left w:val="single" w:sz="12" w:space="0" w:color="000000"/>
              <w:bottom w:val="single" w:sz="12" w:space="0" w:color="000000"/>
              <w:right w:val="single" w:sz="4" w:space="0" w:color="000000"/>
            </w:tcBorders>
            <w:shd w:val="clear" w:color="000000" w:fill="CCFFFF"/>
            <w:vAlign w:val="center"/>
          </w:tcPr>
          <w:p w:rsidR="00DE7895" w:rsidRPr="00943EE4" w:rsidRDefault="00DE7895" w:rsidP="00DE789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621" w:type="dxa"/>
            <w:gridSpan w:val="13"/>
            <w:tcBorders>
              <w:top w:val="single" w:sz="4" w:space="0" w:color="000000"/>
              <w:left w:val="single" w:sz="4" w:space="0" w:color="000000"/>
              <w:bottom w:val="single" w:sz="12" w:space="0" w:color="000000"/>
              <w:right w:val="single" w:sz="12" w:space="0" w:color="000000"/>
            </w:tcBorders>
            <w:shd w:val="clear" w:color="000000" w:fill="FFFFFF"/>
            <w:vAlign w:val="center"/>
          </w:tcPr>
          <w:p w:rsidR="00DE7895" w:rsidRDefault="00DE7895">
            <w:pPr>
              <w:widowControl/>
              <w:tabs>
                <w:tab w:val="left" w:pos="2820"/>
              </w:tabs>
              <w:autoSpaceDE w:val="0"/>
              <w:autoSpaceDN w:val="0"/>
              <w:adjustRightInd w:val="0"/>
              <w:spacing w:line="276" w:lineRule="auto"/>
            </w:pPr>
          </w:p>
        </w:tc>
      </w:tr>
      <w:tr w:rsidR="00852CE5" w:rsidTr="004267E0">
        <w:tblPrEx>
          <w:tblCellMar>
            <w:left w:w="56" w:type="dxa"/>
            <w:right w:w="56" w:type="dxa"/>
          </w:tblCellMar>
        </w:tblPrEx>
        <w:trPr>
          <w:trHeight w:val="397"/>
        </w:trPr>
        <w:tc>
          <w:tcPr>
            <w:tcW w:w="1735" w:type="dxa"/>
            <w:vMerge w:val="restart"/>
            <w:tcBorders>
              <w:top w:val="single" w:sz="12" w:space="0" w:color="000000"/>
              <w:left w:val="single" w:sz="12" w:space="0" w:color="000000"/>
              <w:bottom w:val="single" w:sz="12" w:space="0" w:color="000000"/>
              <w:right w:val="single" w:sz="4" w:space="0" w:color="000000"/>
            </w:tcBorders>
            <w:shd w:val="clear" w:color="000000" w:fill="CCFFFF"/>
            <w:vAlign w:val="center"/>
          </w:tcPr>
          <w:p w:rsidR="00852CE5" w:rsidRPr="00943EE4" w:rsidRDefault="00852CE5" w:rsidP="00DE7895">
            <w:pPr>
              <w:pStyle w:val="Normal10"/>
              <w:tabs>
                <w:tab w:val="left" w:pos="2820"/>
              </w:tabs>
              <w:rPr>
                <w:color w:val="000000"/>
                <w:lang w:val="en-GB"/>
              </w:rPr>
            </w:pPr>
            <w:r w:rsidRPr="00943EE4">
              <w:rPr>
                <w:rFonts w:ascii="Arial" w:hAnsi="Arial" w:cs="Arial"/>
                <w:color w:val="000000"/>
                <w:sz w:val="20"/>
                <w:szCs w:val="20"/>
                <w:lang w:val="en-GB"/>
              </w:rPr>
              <w:t xml:space="preserve">Following the students' work up (participation of </w:t>
            </w:r>
            <w:r w:rsidRPr="00943EE4">
              <w:rPr>
                <w:rFonts w:ascii="Arial" w:hAnsi="Arial" w:cs="Arial"/>
                <w:color w:val="000000"/>
                <w:sz w:val="20"/>
                <w:szCs w:val="20"/>
                <w:lang w:val="en-GB"/>
              </w:rPr>
              <w:lastRenderedPageBreak/>
              <w:t>each activity in the ECTS points)</w:t>
            </w:r>
          </w:p>
        </w:tc>
        <w:tc>
          <w:tcPr>
            <w:tcW w:w="1478" w:type="dxa"/>
            <w:tcBorders>
              <w:top w:val="single" w:sz="12"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lastRenderedPageBreak/>
              <w:t>Attendance</w:t>
            </w:r>
          </w:p>
        </w:tc>
        <w:tc>
          <w:tcPr>
            <w:tcW w:w="782" w:type="dxa"/>
            <w:gridSpan w:val="2"/>
            <w:tcBorders>
              <w:top w:val="single" w:sz="12" w:space="0" w:color="000000"/>
              <w:left w:val="single" w:sz="4" w:space="0" w:color="000000"/>
              <w:bottom w:val="single" w:sz="4" w:space="0" w:color="000000"/>
              <w:right w:val="single" w:sz="4" w:space="0" w:color="000000"/>
            </w:tcBorders>
            <w:shd w:val="clear" w:color="000000" w:fill="FFFFFF"/>
            <w:vAlign w:val="center"/>
          </w:tcPr>
          <w:p w:rsidR="00852CE5" w:rsidRDefault="00852CE5" w:rsidP="004267E0">
            <w:pPr>
              <w:widowControl/>
              <w:autoSpaceDE w:val="0"/>
              <w:autoSpaceDN w:val="0"/>
              <w:adjustRightInd w:val="0"/>
              <w:jc w:val="center"/>
            </w:pPr>
            <w:r>
              <w:rPr>
                <w:rFonts w:ascii="Arial" w:hAnsi="Arial" w:cs="Arial"/>
                <w:sz w:val="20"/>
                <w:szCs w:val="20"/>
              </w:rPr>
              <w:t>1</w:t>
            </w:r>
          </w:p>
        </w:tc>
        <w:tc>
          <w:tcPr>
            <w:tcW w:w="1382" w:type="dxa"/>
            <w:gridSpan w:val="2"/>
            <w:tcBorders>
              <w:top w:val="single" w:sz="12"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860" w:type="dxa"/>
            <w:tcBorders>
              <w:top w:val="single" w:sz="12" w:space="0" w:color="000000"/>
              <w:left w:val="single" w:sz="4" w:space="0" w:color="000000"/>
              <w:bottom w:val="single" w:sz="4" w:space="0" w:color="000000"/>
              <w:right w:val="single" w:sz="4" w:space="0" w:color="000000"/>
            </w:tcBorders>
            <w:shd w:val="clear" w:color="000000" w:fill="FFFFFF"/>
            <w:vAlign w:val="center"/>
          </w:tcPr>
          <w:p w:rsidR="00852CE5" w:rsidRDefault="00852CE5">
            <w:pPr>
              <w:widowControl/>
              <w:autoSpaceDE w:val="0"/>
              <w:autoSpaceDN w:val="0"/>
              <w:adjustRightInd w:val="0"/>
            </w:pPr>
            <w:r>
              <w:rPr>
                <w:rFonts w:ascii="Arial" w:hAnsi="Arial" w:cs="Arial"/>
                <w:sz w:val="20"/>
                <w:szCs w:val="20"/>
              </w:rPr>
              <w:t>     </w:t>
            </w:r>
          </w:p>
        </w:tc>
        <w:tc>
          <w:tcPr>
            <w:tcW w:w="2420" w:type="dxa"/>
            <w:gridSpan w:val="5"/>
            <w:tcBorders>
              <w:top w:val="single" w:sz="12"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699" w:type="dxa"/>
            <w:gridSpan w:val="2"/>
            <w:tcBorders>
              <w:top w:val="single" w:sz="12" w:space="0" w:color="000000"/>
              <w:left w:val="single" w:sz="4" w:space="0" w:color="000000"/>
              <w:bottom w:val="single" w:sz="4" w:space="0" w:color="000000"/>
              <w:right w:val="single" w:sz="12" w:space="0" w:color="000000"/>
            </w:tcBorders>
            <w:shd w:val="clear" w:color="000000" w:fill="FFFFFF"/>
            <w:vAlign w:val="center"/>
          </w:tcPr>
          <w:p w:rsidR="00852CE5" w:rsidRDefault="00852CE5" w:rsidP="004267E0">
            <w:pPr>
              <w:widowControl/>
              <w:autoSpaceDE w:val="0"/>
              <w:autoSpaceDN w:val="0"/>
              <w:adjustRightInd w:val="0"/>
              <w:jc w:val="center"/>
            </w:pPr>
            <w:r>
              <w:rPr>
                <w:rFonts w:ascii="Arial" w:hAnsi="Arial" w:cs="Arial"/>
                <w:sz w:val="20"/>
                <w:szCs w:val="20"/>
              </w:rPr>
              <w:t>1</w:t>
            </w:r>
          </w:p>
        </w:tc>
      </w:tr>
      <w:tr w:rsidR="00852CE5" w:rsidTr="004267E0">
        <w:tblPrEx>
          <w:tblCellMar>
            <w:left w:w="56" w:type="dxa"/>
            <w:right w:w="56" w:type="dxa"/>
          </w:tblCellMar>
        </w:tblPrEx>
        <w:trPr>
          <w:trHeight w:val="397"/>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852CE5" w:rsidRDefault="00852CE5">
            <w:pPr>
              <w:widowControl/>
              <w:autoSpaceDE w:val="0"/>
              <w:autoSpaceDN w:val="0"/>
              <w:adjustRightInd w:val="0"/>
              <w:spacing w:after="200" w:line="276" w:lineRule="auto"/>
            </w:pPr>
          </w:p>
        </w:tc>
        <w:tc>
          <w:tcPr>
            <w:tcW w:w="14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782"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Default="00852CE5" w:rsidP="004267E0">
            <w:pPr>
              <w:widowControl/>
              <w:autoSpaceDE w:val="0"/>
              <w:autoSpaceDN w:val="0"/>
              <w:adjustRightInd w:val="0"/>
              <w:jc w:val="center"/>
            </w:pPr>
          </w:p>
        </w:tc>
        <w:tc>
          <w:tcPr>
            <w:tcW w:w="1382"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86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Default="00852CE5">
            <w:pPr>
              <w:widowControl/>
              <w:autoSpaceDE w:val="0"/>
              <w:autoSpaceDN w:val="0"/>
              <w:adjustRightInd w:val="0"/>
            </w:pPr>
            <w:r>
              <w:rPr>
                <w:rFonts w:ascii="Arial" w:hAnsi="Arial" w:cs="Arial"/>
                <w:sz w:val="20"/>
                <w:szCs w:val="20"/>
              </w:rPr>
              <w:t>     </w:t>
            </w:r>
          </w:p>
        </w:tc>
        <w:tc>
          <w:tcPr>
            <w:tcW w:w="2420" w:type="dxa"/>
            <w:gridSpan w:val="5"/>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699" w:type="dxa"/>
            <w:gridSpan w:val="2"/>
            <w:tcBorders>
              <w:top w:val="single" w:sz="4" w:space="0" w:color="000000"/>
              <w:left w:val="single" w:sz="4" w:space="0" w:color="000000"/>
              <w:bottom w:val="single" w:sz="4" w:space="0" w:color="000000"/>
              <w:right w:val="single" w:sz="12" w:space="0" w:color="000000"/>
            </w:tcBorders>
            <w:shd w:val="clear" w:color="000000" w:fill="FFFFFF"/>
            <w:vAlign w:val="center"/>
          </w:tcPr>
          <w:p w:rsidR="00852CE5" w:rsidRDefault="00852CE5" w:rsidP="004267E0">
            <w:pPr>
              <w:widowControl/>
              <w:autoSpaceDE w:val="0"/>
              <w:autoSpaceDN w:val="0"/>
              <w:adjustRightInd w:val="0"/>
              <w:jc w:val="center"/>
            </w:pPr>
          </w:p>
        </w:tc>
      </w:tr>
      <w:tr w:rsidR="00852CE5" w:rsidTr="004267E0">
        <w:tblPrEx>
          <w:tblCellMar>
            <w:left w:w="56" w:type="dxa"/>
            <w:right w:w="56" w:type="dxa"/>
          </w:tblCellMar>
        </w:tblPrEx>
        <w:trPr>
          <w:trHeight w:val="397"/>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852CE5" w:rsidRDefault="00852CE5">
            <w:pPr>
              <w:widowControl/>
              <w:autoSpaceDE w:val="0"/>
              <w:autoSpaceDN w:val="0"/>
              <w:adjustRightInd w:val="0"/>
              <w:spacing w:after="200" w:line="276" w:lineRule="auto"/>
            </w:pPr>
          </w:p>
        </w:tc>
        <w:tc>
          <w:tcPr>
            <w:tcW w:w="14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782"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Default="00852CE5" w:rsidP="004267E0">
            <w:pPr>
              <w:widowControl/>
              <w:autoSpaceDE w:val="0"/>
              <w:autoSpaceDN w:val="0"/>
              <w:adjustRightInd w:val="0"/>
              <w:jc w:val="center"/>
            </w:pPr>
          </w:p>
        </w:tc>
        <w:tc>
          <w:tcPr>
            <w:tcW w:w="1382"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86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Default="00852CE5">
            <w:pPr>
              <w:widowControl/>
              <w:autoSpaceDE w:val="0"/>
              <w:autoSpaceDN w:val="0"/>
              <w:adjustRightInd w:val="0"/>
            </w:pPr>
            <w:r>
              <w:rPr>
                <w:rFonts w:ascii="Arial" w:hAnsi="Arial" w:cs="Arial"/>
                <w:sz w:val="20"/>
                <w:szCs w:val="20"/>
              </w:rPr>
              <w:t>     </w:t>
            </w:r>
          </w:p>
        </w:tc>
        <w:tc>
          <w:tcPr>
            <w:tcW w:w="2420" w:type="dxa"/>
            <w:gridSpan w:val="5"/>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Times New Roman" w:hAnsi="Times New Roman" w:cs="Times New Roman"/>
                <w:b/>
                <w:color w:val="000000"/>
                <w:sz w:val="19"/>
                <w:szCs w:val="19"/>
              </w:rPr>
            </w:pPr>
          </w:p>
        </w:tc>
        <w:tc>
          <w:tcPr>
            <w:tcW w:w="699" w:type="dxa"/>
            <w:gridSpan w:val="2"/>
            <w:tcBorders>
              <w:top w:val="single" w:sz="4" w:space="0" w:color="000000"/>
              <w:left w:val="single" w:sz="4" w:space="0" w:color="000000"/>
              <w:bottom w:val="single" w:sz="4" w:space="0" w:color="000000"/>
              <w:right w:val="single" w:sz="12" w:space="0" w:color="000000"/>
            </w:tcBorders>
            <w:shd w:val="clear" w:color="000000" w:fill="FFFFFF"/>
            <w:vAlign w:val="center"/>
          </w:tcPr>
          <w:p w:rsidR="00852CE5" w:rsidRDefault="00852CE5" w:rsidP="004267E0">
            <w:pPr>
              <w:widowControl/>
              <w:autoSpaceDE w:val="0"/>
              <w:autoSpaceDN w:val="0"/>
              <w:adjustRightInd w:val="0"/>
              <w:jc w:val="center"/>
            </w:pPr>
          </w:p>
        </w:tc>
      </w:tr>
      <w:tr w:rsidR="00852CE5" w:rsidTr="004267E0">
        <w:tblPrEx>
          <w:tblCellMar>
            <w:left w:w="56" w:type="dxa"/>
            <w:right w:w="56" w:type="dxa"/>
          </w:tblCellMar>
        </w:tblPrEx>
        <w:trPr>
          <w:trHeight w:val="397"/>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852CE5" w:rsidRDefault="00852CE5">
            <w:pPr>
              <w:widowControl/>
              <w:autoSpaceDE w:val="0"/>
              <w:autoSpaceDN w:val="0"/>
              <w:adjustRightInd w:val="0"/>
              <w:spacing w:after="200" w:line="276" w:lineRule="auto"/>
            </w:pPr>
          </w:p>
        </w:tc>
        <w:tc>
          <w:tcPr>
            <w:tcW w:w="147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782"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Default="00852CE5" w:rsidP="004267E0">
            <w:pPr>
              <w:widowControl/>
              <w:autoSpaceDE w:val="0"/>
              <w:autoSpaceDN w:val="0"/>
              <w:adjustRightInd w:val="0"/>
              <w:jc w:val="center"/>
            </w:pPr>
          </w:p>
        </w:tc>
        <w:tc>
          <w:tcPr>
            <w:tcW w:w="1382"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86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Default="00852CE5" w:rsidP="00D03584">
            <w:pPr>
              <w:widowControl/>
              <w:tabs>
                <w:tab w:val="left" w:pos="2820"/>
              </w:tabs>
              <w:autoSpaceDE w:val="0"/>
              <w:autoSpaceDN w:val="0"/>
              <w:adjustRightInd w:val="0"/>
              <w:spacing w:line="276" w:lineRule="auto"/>
            </w:pPr>
            <w:r>
              <w:rPr>
                <w:rFonts w:ascii="Arial" w:hAnsi="Arial" w:cs="Arial"/>
                <w:sz w:val="20"/>
                <w:szCs w:val="20"/>
              </w:rPr>
              <w:t>0,50</w:t>
            </w:r>
          </w:p>
        </w:tc>
        <w:tc>
          <w:tcPr>
            <w:tcW w:w="2420" w:type="dxa"/>
            <w:gridSpan w:val="5"/>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tabs>
                <w:tab w:val="left" w:pos="2820"/>
              </w:tabs>
              <w:rPr>
                <w:color w:val="000000"/>
              </w:rPr>
            </w:pPr>
          </w:p>
        </w:tc>
        <w:tc>
          <w:tcPr>
            <w:tcW w:w="699" w:type="dxa"/>
            <w:gridSpan w:val="2"/>
            <w:tcBorders>
              <w:top w:val="single" w:sz="4" w:space="0" w:color="000000"/>
              <w:left w:val="single" w:sz="4" w:space="0" w:color="000000"/>
              <w:bottom w:val="single" w:sz="4" w:space="0" w:color="000000"/>
              <w:right w:val="single" w:sz="12" w:space="0" w:color="000000"/>
            </w:tcBorders>
            <w:shd w:val="clear" w:color="000000" w:fill="FFFFFF"/>
            <w:vAlign w:val="center"/>
          </w:tcPr>
          <w:p w:rsidR="00852CE5" w:rsidRDefault="00852CE5" w:rsidP="004267E0">
            <w:pPr>
              <w:widowControl/>
              <w:tabs>
                <w:tab w:val="left" w:pos="2820"/>
              </w:tabs>
              <w:autoSpaceDE w:val="0"/>
              <w:autoSpaceDN w:val="0"/>
              <w:adjustRightInd w:val="0"/>
              <w:spacing w:line="276" w:lineRule="auto"/>
              <w:jc w:val="center"/>
            </w:pPr>
          </w:p>
        </w:tc>
      </w:tr>
      <w:tr w:rsidR="00852CE5" w:rsidTr="004267E0">
        <w:tblPrEx>
          <w:tblCellMar>
            <w:left w:w="56" w:type="dxa"/>
            <w:right w:w="56" w:type="dxa"/>
          </w:tblCellMar>
        </w:tblPrEx>
        <w:trPr>
          <w:trHeight w:val="397"/>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852CE5" w:rsidRDefault="00852CE5">
            <w:pPr>
              <w:widowControl/>
              <w:autoSpaceDE w:val="0"/>
              <w:autoSpaceDN w:val="0"/>
              <w:adjustRightInd w:val="0"/>
              <w:spacing w:after="200" w:line="276" w:lineRule="auto"/>
            </w:pPr>
          </w:p>
        </w:tc>
        <w:tc>
          <w:tcPr>
            <w:tcW w:w="1478" w:type="dxa"/>
            <w:tcBorders>
              <w:top w:val="single" w:sz="4" w:space="0" w:color="000000"/>
              <w:left w:val="single" w:sz="4" w:space="0" w:color="000000"/>
              <w:bottom w:val="single" w:sz="12" w:space="0" w:color="000000"/>
              <w:right w:val="single" w:sz="8" w:space="0" w:color="000000"/>
            </w:tcBorders>
            <w:shd w:val="clear" w:color="000000" w:fill="FFFFFF"/>
            <w:vAlign w:val="center"/>
          </w:tcPr>
          <w:p w:rsidR="00852CE5" w:rsidRPr="00943EE4" w:rsidRDefault="00852CE5" w:rsidP="00852CE5">
            <w:pPr>
              <w:pStyle w:val="Normal10"/>
              <w:tabs>
                <w:tab w:val="left" w:pos="2820"/>
              </w:tabs>
              <w:rPr>
                <w:color w:val="000000"/>
              </w:rPr>
            </w:pPr>
            <w:r w:rsidRPr="00943EE4">
              <w:rPr>
                <w:rFonts w:ascii="Arial" w:hAnsi="Arial" w:cs="Arial"/>
                <w:color w:val="000000"/>
                <w:sz w:val="20"/>
                <w:szCs w:val="20"/>
                <w:lang w:val="en-GB"/>
              </w:rPr>
              <w:t>Written tests</w:t>
            </w:r>
          </w:p>
        </w:tc>
        <w:tc>
          <w:tcPr>
            <w:tcW w:w="782" w:type="dxa"/>
            <w:gridSpan w:val="2"/>
            <w:tcBorders>
              <w:top w:val="single" w:sz="4" w:space="0" w:color="000000"/>
              <w:left w:val="single" w:sz="8" w:space="0" w:color="000000"/>
              <w:bottom w:val="single" w:sz="12" w:space="0" w:color="000000"/>
              <w:right w:val="single" w:sz="8" w:space="0" w:color="000000"/>
            </w:tcBorders>
            <w:shd w:val="clear" w:color="000000" w:fill="FFFFFF"/>
            <w:vAlign w:val="center"/>
          </w:tcPr>
          <w:p w:rsidR="00852CE5" w:rsidRDefault="00852CE5" w:rsidP="004267E0">
            <w:pPr>
              <w:widowControl/>
              <w:tabs>
                <w:tab w:val="left" w:pos="2820"/>
              </w:tabs>
              <w:autoSpaceDE w:val="0"/>
              <w:autoSpaceDN w:val="0"/>
              <w:adjustRightInd w:val="0"/>
              <w:spacing w:line="276" w:lineRule="auto"/>
              <w:jc w:val="center"/>
            </w:pPr>
            <w:r>
              <w:rPr>
                <w:rFonts w:ascii="Arial" w:hAnsi="Arial" w:cs="Arial"/>
                <w:sz w:val="20"/>
                <w:szCs w:val="20"/>
              </w:rPr>
              <w:t>0,50</w:t>
            </w:r>
          </w:p>
        </w:tc>
        <w:tc>
          <w:tcPr>
            <w:tcW w:w="1382" w:type="dxa"/>
            <w:gridSpan w:val="2"/>
            <w:tcBorders>
              <w:top w:val="single" w:sz="4" w:space="0" w:color="000000"/>
              <w:left w:val="single" w:sz="8" w:space="0" w:color="000000"/>
              <w:bottom w:val="single" w:sz="12" w:space="0" w:color="000000"/>
              <w:right w:val="single" w:sz="8" w:space="0" w:color="000000"/>
            </w:tcBorders>
            <w:shd w:val="clear" w:color="000000" w:fill="FFFFFF"/>
            <w:vAlign w:val="center"/>
          </w:tcPr>
          <w:p w:rsidR="00852CE5" w:rsidRPr="00943EE4" w:rsidRDefault="00852CE5" w:rsidP="00852CE5">
            <w:pPr>
              <w:pStyle w:val="Normal10"/>
              <w:tabs>
                <w:tab w:val="left" w:pos="2820"/>
              </w:tabs>
              <w:rPr>
                <w:color w:val="000000"/>
              </w:rPr>
            </w:pPr>
            <w:r w:rsidRPr="00943EE4">
              <w:rPr>
                <w:rFonts w:ascii="Arial" w:hAnsi="Arial" w:cs="Arial"/>
                <w:color w:val="000000"/>
                <w:sz w:val="20"/>
                <w:szCs w:val="20"/>
                <w:lang w:val="en-GB"/>
              </w:rPr>
              <w:t>Project</w:t>
            </w:r>
          </w:p>
        </w:tc>
        <w:tc>
          <w:tcPr>
            <w:tcW w:w="860" w:type="dxa"/>
            <w:tcBorders>
              <w:top w:val="single" w:sz="4" w:space="0" w:color="000000"/>
              <w:left w:val="single" w:sz="8" w:space="0" w:color="000000"/>
              <w:bottom w:val="single" w:sz="12" w:space="0" w:color="000000"/>
              <w:right w:val="single" w:sz="8" w:space="0" w:color="000000"/>
            </w:tcBorders>
            <w:shd w:val="clear" w:color="000000" w:fill="FFFFFF"/>
            <w:vAlign w:val="center"/>
          </w:tcPr>
          <w:p w:rsidR="00852CE5" w:rsidRDefault="00852CE5">
            <w:pPr>
              <w:widowControl/>
              <w:tabs>
                <w:tab w:val="left" w:pos="2820"/>
              </w:tabs>
              <w:autoSpaceDE w:val="0"/>
              <w:autoSpaceDN w:val="0"/>
              <w:adjustRightInd w:val="0"/>
              <w:spacing w:line="276" w:lineRule="auto"/>
            </w:pPr>
            <w:r>
              <w:rPr>
                <w:rFonts w:ascii="Arial" w:hAnsi="Arial" w:cs="Arial"/>
                <w:sz w:val="20"/>
                <w:szCs w:val="20"/>
              </w:rPr>
              <w:t>     </w:t>
            </w:r>
          </w:p>
        </w:tc>
        <w:tc>
          <w:tcPr>
            <w:tcW w:w="2420" w:type="dxa"/>
            <w:gridSpan w:val="5"/>
            <w:tcBorders>
              <w:top w:val="single" w:sz="4" w:space="0" w:color="000000"/>
              <w:left w:val="single" w:sz="8" w:space="0" w:color="000000"/>
              <w:bottom w:val="single" w:sz="12" w:space="0" w:color="000000"/>
              <w:right w:val="single" w:sz="8" w:space="0" w:color="000000"/>
            </w:tcBorders>
            <w:shd w:val="clear" w:color="000000" w:fill="FFFFFF"/>
            <w:vAlign w:val="center"/>
          </w:tcPr>
          <w:p w:rsidR="00852CE5" w:rsidRPr="00943EE4" w:rsidRDefault="00852CE5" w:rsidP="00852CE5">
            <w:pPr>
              <w:pStyle w:val="Normal10"/>
              <w:tabs>
                <w:tab w:val="left" w:pos="2820"/>
              </w:tabs>
              <w:rPr>
                <w:color w:val="000000"/>
              </w:rPr>
            </w:pPr>
          </w:p>
        </w:tc>
        <w:tc>
          <w:tcPr>
            <w:tcW w:w="699" w:type="dxa"/>
            <w:gridSpan w:val="2"/>
            <w:tcBorders>
              <w:top w:val="single" w:sz="4" w:space="0" w:color="000000"/>
              <w:left w:val="single" w:sz="8" w:space="0" w:color="000000"/>
              <w:bottom w:val="single" w:sz="12" w:space="0" w:color="000000"/>
              <w:right w:val="single" w:sz="12" w:space="0" w:color="000000"/>
            </w:tcBorders>
            <w:shd w:val="clear" w:color="000000" w:fill="FFFFFF"/>
            <w:vAlign w:val="center"/>
          </w:tcPr>
          <w:p w:rsidR="00852CE5" w:rsidRDefault="00852CE5" w:rsidP="004267E0">
            <w:pPr>
              <w:widowControl/>
              <w:tabs>
                <w:tab w:val="left" w:pos="2820"/>
              </w:tabs>
              <w:autoSpaceDE w:val="0"/>
              <w:autoSpaceDN w:val="0"/>
              <w:adjustRightInd w:val="0"/>
              <w:spacing w:line="276" w:lineRule="auto"/>
              <w:jc w:val="center"/>
            </w:pPr>
          </w:p>
        </w:tc>
      </w:tr>
      <w:tr w:rsidR="00DE7895" w:rsidTr="00E07730">
        <w:tblPrEx>
          <w:tblCellMar>
            <w:left w:w="56" w:type="dxa"/>
            <w:right w:w="56" w:type="dxa"/>
          </w:tblCellMar>
        </w:tblPrEx>
        <w:trPr>
          <w:trHeight w:val="1"/>
        </w:trPr>
        <w:tc>
          <w:tcPr>
            <w:tcW w:w="1735" w:type="dxa"/>
            <w:tcBorders>
              <w:top w:val="single" w:sz="12" w:space="0" w:color="000000"/>
              <w:left w:val="single" w:sz="12" w:space="0" w:color="000000"/>
              <w:bottom w:val="single" w:sz="12" w:space="0" w:color="000000"/>
              <w:right w:val="single" w:sz="4" w:space="0" w:color="000000"/>
            </w:tcBorders>
            <w:shd w:val="clear" w:color="000000" w:fill="CCFFFF"/>
            <w:vAlign w:val="center"/>
          </w:tcPr>
          <w:p w:rsidR="00DE7895" w:rsidRPr="00943EE4" w:rsidRDefault="00DE7895" w:rsidP="00DE7895">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621" w:type="dxa"/>
            <w:gridSpan w:val="13"/>
            <w:tcBorders>
              <w:top w:val="single" w:sz="12" w:space="0" w:color="000000"/>
              <w:left w:val="single" w:sz="4" w:space="0" w:color="000000"/>
              <w:bottom w:val="single" w:sz="12" w:space="0" w:color="000000"/>
              <w:right w:val="single" w:sz="12" w:space="0" w:color="000000"/>
            </w:tcBorders>
            <w:shd w:val="clear" w:color="000000" w:fill="FFFFFF"/>
          </w:tcPr>
          <w:p w:rsidR="000A0B25" w:rsidRPr="000A0B25" w:rsidRDefault="000A0B25" w:rsidP="000A0B25">
            <w:pPr>
              <w:widowControl/>
              <w:autoSpaceDE w:val="0"/>
              <w:autoSpaceDN w:val="0"/>
              <w:adjustRightInd w:val="0"/>
              <w:rPr>
                <w:rFonts w:ascii="Arial" w:hAnsi="Arial" w:cs="Arial"/>
                <w:i/>
                <w:iCs/>
                <w:sz w:val="20"/>
                <w:szCs w:val="20"/>
              </w:rPr>
            </w:pPr>
            <w:r w:rsidRPr="000A0B25">
              <w:rPr>
                <w:rFonts w:ascii="Arial" w:hAnsi="Arial" w:cs="Arial"/>
                <w:i/>
                <w:iCs/>
                <w:sz w:val="20"/>
                <w:szCs w:val="20"/>
              </w:rPr>
              <w:t>Student obligations</w:t>
            </w:r>
          </w:p>
          <w:p w:rsidR="000A0B25" w:rsidRPr="000A0B25" w:rsidRDefault="000A0B25" w:rsidP="000A0B25">
            <w:pPr>
              <w:widowControl/>
              <w:autoSpaceDE w:val="0"/>
              <w:autoSpaceDN w:val="0"/>
              <w:adjustRightInd w:val="0"/>
              <w:rPr>
                <w:rFonts w:ascii="Arial" w:hAnsi="Arial" w:cs="Arial"/>
                <w:iCs/>
                <w:sz w:val="20"/>
                <w:szCs w:val="20"/>
              </w:rPr>
            </w:pPr>
            <w:r w:rsidRPr="000A0B25">
              <w:rPr>
                <w:rFonts w:ascii="Arial" w:hAnsi="Arial" w:cs="Arial"/>
                <w:iCs/>
                <w:sz w:val="20"/>
                <w:szCs w:val="20"/>
              </w:rPr>
              <w:t>Instrumentation of at least 1 composition from R. Schuman's "Album for Youth" for string quartet and one composition from film literature</w:t>
            </w:r>
          </w:p>
          <w:p w:rsidR="000A0B25" w:rsidRPr="000A0B25" w:rsidRDefault="000A0B25" w:rsidP="000A0B25">
            <w:pPr>
              <w:widowControl/>
              <w:autoSpaceDE w:val="0"/>
              <w:autoSpaceDN w:val="0"/>
              <w:adjustRightInd w:val="0"/>
              <w:rPr>
                <w:rFonts w:ascii="Arial" w:hAnsi="Arial" w:cs="Arial"/>
                <w:iCs/>
                <w:sz w:val="20"/>
                <w:szCs w:val="20"/>
              </w:rPr>
            </w:pPr>
            <w:r w:rsidRPr="000A0B25">
              <w:rPr>
                <w:rFonts w:ascii="Arial" w:hAnsi="Arial" w:cs="Arial"/>
                <w:iCs/>
                <w:sz w:val="20"/>
                <w:szCs w:val="20"/>
              </w:rPr>
              <w:t>instrumentation of at least 1 composition of similar complexity (Mendelssohn, Tchaikovsky, Grieg) for string orchestra</w:t>
            </w:r>
          </w:p>
          <w:p w:rsidR="000A0B25" w:rsidRPr="000A0B25" w:rsidRDefault="000A0B25" w:rsidP="000A0B25">
            <w:pPr>
              <w:widowControl/>
              <w:autoSpaceDE w:val="0"/>
              <w:autoSpaceDN w:val="0"/>
              <w:adjustRightInd w:val="0"/>
              <w:rPr>
                <w:rFonts w:ascii="Arial" w:hAnsi="Arial" w:cs="Arial"/>
                <w:i/>
                <w:iCs/>
                <w:sz w:val="20"/>
                <w:szCs w:val="20"/>
              </w:rPr>
            </w:pPr>
            <w:r w:rsidRPr="000A0B25">
              <w:rPr>
                <w:rFonts w:ascii="Arial" w:hAnsi="Arial" w:cs="Arial"/>
                <w:i/>
                <w:iCs/>
                <w:sz w:val="20"/>
                <w:szCs w:val="20"/>
              </w:rPr>
              <w:t>Exam</w:t>
            </w:r>
          </w:p>
          <w:p w:rsidR="000A0B25" w:rsidRPr="000A0B25" w:rsidRDefault="000A0B25" w:rsidP="000A0B25">
            <w:pPr>
              <w:widowControl/>
              <w:autoSpaceDE w:val="0"/>
              <w:autoSpaceDN w:val="0"/>
              <w:adjustRightInd w:val="0"/>
              <w:rPr>
                <w:rFonts w:ascii="Arial" w:hAnsi="Arial" w:cs="Arial"/>
                <w:iCs/>
                <w:sz w:val="20"/>
                <w:szCs w:val="20"/>
              </w:rPr>
            </w:pPr>
            <w:r w:rsidRPr="000A0B25">
              <w:rPr>
                <w:rFonts w:ascii="Arial" w:hAnsi="Arial" w:cs="Arial"/>
                <w:iCs/>
                <w:sz w:val="20"/>
                <w:szCs w:val="20"/>
              </w:rPr>
              <w:t>in front of the subject teacher</w:t>
            </w:r>
          </w:p>
          <w:p w:rsidR="000A0B25" w:rsidRPr="000A0B25" w:rsidRDefault="000A0B25" w:rsidP="000A0B25">
            <w:pPr>
              <w:widowControl/>
              <w:autoSpaceDE w:val="0"/>
              <w:autoSpaceDN w:val="0"/>
              <w:adjustRightInd w:val="0"/>
              <w:rPr>
                <w:rFonts w:ascii="Arial" w:hAnsi="Arial" w:cs="Arial"/>
                <w:iCs/>
                <w:sz w:val="20"/>
                <w:szCs w:val="20"/>
              </w:rPr>
            </w:pPr>
            <w:r w:rsidRPr="000A0B25">
              <w:rPr>
                <w:rFonts w:ascii="Arial" w:hAnsi="Arial" w:cs="Arial"/>
                <w:iCs/>
                <w:sz w:val="20"/>
                <w:szCs w:val="20"/>
              </w:rPr>
              <w:t>Written / 2-hour clause /: making a score for a string quartet on a given topic.</w:t>
            </w:r>
          </w:p>
          <w:p w:rsidR="000A0B25" w:rsidRPr="000A0B25" w:rsidRDefault="000A0B25" w:rsidP="000A0B25">
            <w:pPr>
              <w:widowControl/>
              <w:autoSpaceDE w:val="0"/>
              <w:autoSpaceDN w:val="0"/>
              <w:adjustRightInd w:val="0"/>
              <w:rPr>
                <w:rFonts w:ascii="Arial" w:hAnsi="Arial" w:cs="Arial"/>
                <w:iCs/>
                <w:sz w:val="20"/>
                <w:szCs w:val="20"/>
              </w:rPr>
            </w:pPr>
            <w:r w:rsidRPr="000A0B25">
              <w:rPr>
                <w:rFonts w:ascii="Arial" w:hAnsi="Arial" w:cs="Arial"/>
                <w:iCs/>
                <w:sz w:val="20"/>
                <w:szCs w:val="20"/>
              </w:rPr>
              <w:t>Oral: consideration of written exam papers. One question of a theoretical nature in the field of music technique in string orchestras</w:t>
            </w:r>
          </w:p>
          <w:p w:rsidR="00DE7895" w:rsidRDefault="000A0B25" w:rsidP="000A0B25">
            <w:pPr>
              <w:widowControl/>
              <w:autoSpaceDE w:val="0"/>
              <w:autoSpaceDN w:val="0"/>
              <w:adjustRightInd w:val="0"/>
              <w:spacing w:after="200" w:line="276" w:lineRule="auto"/>
            </w:pPr>
            <w:r w:rsidRPr="000A0B25">
              <w:rPr>
                <w:rFonts w:ascii="Arial" w:hAnsi="Arial" w:cs="Arial"/>
                <w:iCs/>
                <w:sz w:val="20"/>
                <w:szCs w:val="20"/>
              </w:rPr>
              <w:t xml:space="preserve">          Obtaining a signature is conditioned by commitment and regular attendance.</w:t>
            </w:r>
          </w:p>
        </w:tc>
      </w:tr>
      <w:tr w:rsidR="00F712FD" w:rsidTr="00E07730">
        <w:tblPrEx>
          <w:tblCellMar>
            <w:left w:w="56" w:type="dxa"/>
            <w:right w:w="56" w:type="dxa"/>
          </w:tblCellMar>
        </w:tblPrEx>
        <w:trPr>
          <w:trHeight w:val="1"/>
        </w:trPr>
        <w:tc>
          <w:tcPr>
            <w:tcW w:w="1735" w:type="dxa"/>
            <w:vMerge w:val="restart"/>
            <w:tcBorders>
              <w:top w:val="single" w:sz="12" w:space="0" w:color="000000"/>
              <w:left w:val="single" w:sz="12" w:space="0" w:color="000000"/>
              <w:bottom w:val="single" w:sz="12" w:space="0" w:color="000000"/>
              <w:right w:val="single" w:sz="4" w:space="0" w:color="000000"/>
            </w:tcBorders>
            <w:shd w:val="clear" w:color="000000" w:fill="CCFFFF"/>
            <w:vAlign w:val="center"/>
          </w:tcPr>
          <w:p w:rsidR="00F712FD" w:rsidRPr="00943EE4" w:rsidRDefault="00F712FD" w:rsidP="00DE7895">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5002" w:type="dxa"/>
            <w:gridSpan w:val="7"/>
            <w:tcBorders>
              <w:top w:val="single" w:sz="12" w:space="0" w:color="000000"/>
              <w:left w:val="single" w:sz="4" w:space="0" w:color="000000"/>
              <w:bottom w:val="single" w:sz="4" w:space="0" w:color="000000"/>
              <w:right w:val="single" w:sz="8" w:space="0" w:color="000000"/>
            </w:tcBorders>
            <w:shd w:val="clear" w:color="000000"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244" w:type="dxa"/>
            <w:gridSpan w:val="2"/>
            <w:tcBorders>
              <w:top w:val="single" w:sz="12" w:space="0" w:color="000000"/>
              <w:left w:val="single" w:sz="8" w:space="0" w:color="000000"/>
              <w:bottom w:val="single" w:sz="8" w:space="0" w:color="000000"/>
              <w:right w:val="single" w:sz="8" w:space="0" w:color="000000"/>
            </w:tcBorders>
            <w:shd w:val="clear" w:color="000000"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375" w:type="dxa"/>
            <w:gridSpan w:val="4"/>
            <w:tcBorders>
              <w:top w:val="single" w:sz="12" w:space="0" w:color="000000"/>
              <w:left w:val="single" w:sz="8" w:space="0" w:color="000000"/>
              <w:bottom w:val="single" w:sz="8" w:space="0" w:color="000000"/>
              <w:right w:val="single" w:sz="12" w:space="0" w:color="000000"/>
            </w:tcBorders>
            <w:shd w:val="clear" w:color="000000"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DE7895" w:rsidTr="00E07730">
        <w:tblPrEx>
          <w:tblCellMar>
            <w:left w:w="56" w:type="dxa"/>
            <w:right w:w="56" w:type="dxa"/>
          </w:tblCellMar>
        </w:tblPrEx>
        <w:trPr>
          <w:trHeight w:val="75"/>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DE7895" w:rsidRDefault="00DE7895">
            <w:pPr>
              <w:widowControl/>
              <w:autoSpaceDE w:val="0"/>
              <w:autoSpaceDN w:val="0"/>
              <w:adjustRightInd w:val="0"/>
              <w:spacing w:after="200" w:line="276" w:lineRule="auto"/>
            </w:pPr>
          </w:p>
        </w:tc>
        <w:tc>
          <w:tcPr>
            <w:tcW w:w="5002" w:type="dxa"/>
            <w:gridSpan w:val="7"/>
            <w:tcBorders>
              <w:top w:val="single" w:sz="4" w:space="0" w:color="000000"/>
              <w:left w:val="single" w:sz="4" w:space="0" w:color="000000"/>
              <w:bottom w:val="single" w:sz="4" w:space="0" w:color="000000"/>
              <w:right w:val="single" w:sz="8" w:space="0" w:color="000000"/>
            </w:tcBorders>
            <w:shd w:val="clear" w:color="000000" w:fill="FFFFFF"/>
          </w:tcPr>
          <w:p w:rsidR="00DE7895" w:rsidRDefault="000A0B25" w:rsidP="00812492">
            <w:pPr>
              <w:widowControl/>
              <w:autoSpaceDE w:val="0"/>
              <w:autoSpaceDN w:val="0"/>
              <w:adjustRightInd w:val="0"/>
              <w:spacing w:after="200" w:line="276" w:lineRule="auto"/>
            </w:pPr>
            <w:r w:rsidRPr="000A0B25">
              <w:rPr>
                <w:rFonts w:ascii="Arial" w:hAnsi="Arial" w:cs="Arial"/>
                <w:sz w:val="20"/>
                <w:szCs w:val="20"/>
              </w:rPr>
              <w:t>Compositions written for string quartet or orchestra, P. I. Tchaikovsky, Serenade.</w:t>
            </w:r>
          </w:p>
        </w:tc>
        <w:tc>
          <w:tcPr>
            <w:tcW w:w="1244" w:type="dxa"/>
            <w:gridSpan w:val="2"/>
            <w:tcBorders>
              <w:top w:val="single" w:sz="8" w:space="0" w:color="000000"/>
              <w:left w:val="single" w:sz="8" w:space="0" w:color="000000"/>
              <w:bottom w:val="single" w:sz="4" w:space="0" w:color="000000"/>
              <w:right w:val="single" w:sz="8" w:space="0" w:color="000000"/>
            </w:tcBorders>
            <w:shd w:val="clear" w:color="000000" w:fill="FFFFFF"/>
          </w:tcPr>
          <w:p w:rsidR="00DE7895" w:rsidRDefault="00DE7895">
            <w:pPr>
              <w:widowControl/>
              <w:tabs>
                <w:tab w:val="left" w:pos="2820"/>
              </w:tabs>
              <w:autoSpaceDE w:val="0"/>
              <w:autoSpaceDN w:val="0"/>
              <w:adjustRightInd w:val="0"/>
              <w:spacing w:line="276" w:lineRule="auto"/>
              <w:jc w:val="center"/>
            </w:pPr>
          </w:p>
        </w:tc>
        <w:tc>
          <w:tcPr>
            <w:tcW w:w="1375" w:type="dxa"/>
            <w:gridSpan w:val="4"/>
            <w:tcBorders>
              <w:top w:val="single" w:sz="8" w:space="0" w:color="000000"/>
              <w:left w:val="single" w:sz="8" w:space="0" w:color="000000"/>
              <w:bottom w:val="single" w:sz="4" w:space="0" w:color="000000"/>
              <w:right w:val="single" w:sz="12" w:space="0" w:color="000000"/>
            </w:tcBorders>
            <w:shd w:val="clear" w:color="000000" w:fill="FFFFFF"/>
          </w:tcPr>
          <w:p w:rsidR="00DE7895" w:rsidRDefault="00DE7895">
            <w:pPr>
              <w:widowControl/>
              <w:tabs>
                <w:tab w:val="left" w:pos="2820"/>
              </w:tabs>
              <w:autoSpaceDE w:val="0"/>
              <w:autoSpaceDN w:val="0"/>
              <w:adjustRightInd w:val="0"/>
              <w:spacing w:line="276" w:lineRule="auto"/>
              <w:jc w:val="center"/>
            </w:pPr>
            <w:r>
              <w:rPr>
                <w:rFonts w:ascii="Arial" w:hAnsi="Arial" w:cs="Arial"/>
                <w:sz w:val="20"/>
                <w:szCs w:val="20"/>
              </w:rPr>
              <w:t>     </w:t>
            </w:r>
          </w:p>
        </w:tc>
      </w:tr>
      <w:tr w:rsidR="00DE7895" w:rsidTr="00E07730">
        <w:tblPrEx>
          <w:tblCellMar>
            <w:left w:w="56" w:type="dxa"/>
            <w:right w:w="56" w:type="dxa"/>
          </w:tblCellMar>
        </w:tblPrEx>
        <w:trPr>
          <w:trHeight w:val="75"/>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DE7895" w:rsidRDefault="00DE7895">
            <w:pPr>
              <w:widowControl/>
              <w:autoSpaceDE w:val="0"/>
              <w:autoSpaceDN w:val="0"/>
              <w:adjustRightInd w:val="0"/>
              <w:spacing w:after="200" w:line="276" w:lineRule="auto"/>
            </w:pPr>
          </w:p>
        </w:tc>
        <w:tc>
          <w:tcPr>
            <w:tcW w:w="5002" w:type="dxa"/>
            <w:gridSpan w:val="7"/>
            <w:tcBorders>
              <w:top w:val="single" w:sz="4" w:space="0" w:color="000000"/>
              <w:left w:val="single" w:sz="4" w:space="0" w:color="000000"/>
              <w:bottom w:val="single" w:sz="4" w:space="0" w:color="000000"/>
              <w:right w:val="single" w:sz="8" w:space="0" w:color="000000"/>
            </w:tcBorders>
            <w:shd w:val="clear" w:color="000000" w:fill="FFFFFF"/>
          </w:tcPr>
          <w:p w:rsidR="00DE7895" w:rsidRPr="00812492" w:rsidRDefault="000A0B25" w:rsidP="00812492">
            <w:pPr>
              <w:widowControl/>
              <w:autoSpaceDE w:val="0"/>
              <w:autoSpaceDN w:val="0"/>
              <w:adjustRightInd w:val="0"/>
              <w:spacing w:after="200" w:line="276" w:lineRule="auto"/>
              <w:rPr>
                <w:rFonts w:ascii="Arial" w:hAnsi="Arial" w:cs="Arial"/>
                <w:sz w:val="20"/>
                <w:szCs w:val="20"/>
              </w:rPr>
            </w:pPr>
            <w:r w:rsidRPr="000A0B25">
              <w:rPr>
                <w:rFonts w:ascii="Arial" w:hAnsi="Arial" w:cs="Arial"/>
                <w:sz w:val="20"/>
                <w:szCs w:val="20"/>
              </w:rPr>
              <w:t>Compositions suitable for staging for string quartet (orchestra and mandolin orchestra) (Schumman, Tchaikovsky, Grieg).</w:t>
            </w:r>
          </w:p>
        </w:tc>
        <w:tc>
          <w:tcPr>
            <w:tcW w:w="1244" w:type="dxa"/>
            <w:gridSpan w:val="2"/>
            <w:tcBorders>
              <w:top w:val="single" w:sz="4" w:space="0" w:color="000000"/>
              <w:left w:val="single" w:sz="8" w:space="0" w:color="000000"/>
              <w:bottom w:val="single" w:sz="4" w:space="0" w:color="000000"/>
              <w:right w:val="single" w:sz="8" w:space="0" w:color="000000"/>
            </w:tcBorders>
            <w:shd w:val="clear" w:color="000000" w:fill="FFFFFF"/>
          </w:tcPr>
          <w:p w:rsidR="00DE7895" w:rsidRDefault="00DE7895">
            <w:pPr>
              <w:widowControl/>
              <w:tabs>
                <w:tab w:val="left" w:pos="2820"/>
              </w:tabs>
              <w:autoSpaceDE w:val="0"/>
              <w:autoSpaceDN w:val="0"/>
              <w:adjustRightInd w:val="0"/>
              <w:spacing w:line="276" w:lineRule="auto"/>
              <w:jc w:val="center"/>
            </w:pPr>
          </w:p>
        </w:tc>
        <w:tc>
          <w:tcPr>
            <w:tcW w:w="1375" w:type="dxa"/>
            <w:gridSpan w:val="4"/>
            <w:tcBorders>
              <w:top w:val="single" w:sz="4" w:space="0" w:color="000000"/>
              <w:left w:val="single" w:sz="8" w:space="0" w:color="000000"/>
              <w:bottom w:val="single" w:sz="4" w:space="0" w:color="000000"/>
              <w:right w:val="single" w:sz="12" w:space="0" w:color="000000"/>
            </w:tcBorders>
            <w:shd w:val="clear" w:color="000000" w:fill="FFFFFF"/>
          </w:tcPr>
          <w:p w:rsidR="00DE7895" w:rsidRDefault="00DE7895">
            <w:pPr>
              <w:widowControl/>
              <w:tabs>
                <w:tab w:val="left" w:pos="2820"/>
              </w:tabs>
              <w:autoSpaceDE w:val="0"/>
              <w:autoSpaceDN w:val="0"/>
              <w:adjustRightInd w:val="0"/>
              <w:spacing w:line="276" w:lineRule="auto"/>
              <w:jc w:val="center"/>
            </w:pPr>
            <w:r>
              <w:rPr>
                <w:rFonts w:ascii="Arial" w:hAnsi="Arial" w:cs="Arial"/>
                <w:sz w:val="20"/>
                <w:szCs w:val="20"/>
              </w:rPr>
              <w:t>     </w:t>
            </w:r>
          </w:p>
        </w:tc>
      </w:tr>
      <w:tr w:rsidR="00DE7895" w:rsidTr="00E07730">
        <w:tblPrEx>
          <w:tblCellMar>
            <w:left w:w="56" w:type="dxa"/>
            <w:right w:w="56" w:type="dxa"/>
          </w:tblCellMar>
        </w:tblPrEx>
        <w:trPr>
          <w:trHeight w:val="75"/>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DE7895" w:rsidRDefault="00DE7895">
            <w:pPr>
              <w:widowControl/>
              <w:autoSpaceDE w:val="0"/>
              <w:autoSpaceDN w:val="0"/>
              <w:adjustRightInd w:val="0"/>
              <w:spacing w:after="200" w:line="276" w:lineRule="auto"/>
            </w:pPr>
          </w:p>
        </w:tc>
        <w:tc>
          <w:tcPr>
            <w:tcW w:w="5002" w:type="dxa"/>
            <w:gridSpan w:val="7"/>
            <w:tcBorders>
              <w:top w:val="single" w:sz="4" w:space="0" w:color="000000"/>
              <w:left w:val="single" w:sz="4" w:space="0" w:color="000000"/>
              <w:bottom w:val="single" w:sz="4" w:space="0" w:color="000000"/>
              <w:right w:val="single" w:sz="8" w:space="0" w:color="000000"/>
            </w:tcBorders>
            <w:shd w:val="clear" w:color="000000" w:fill="FFFFFF"/>
          </w:tcPr>
          <w:p w:rsidR="00DE7895" w:rsidRDefault="00DE7895">
            <w:pPr>
              <w:widowControl/>
              <w:autoSpaceDE w:val="0"/>
              <w:autoSpaceDN w:val="0"/>
              <w:adjustRightInd w:val="0"/>
            </w:pPr>
          </w:p>
        </w:tc>
        <w:tc>
          <w:tcPr>
            <w:tcW w:w="1244" w:type="dxa"/>
            <w:gridSpan w:val="2"/>
            <w:tcBorders>
              <w:top w:val="single" w:sz="4" w:space="0" w:color="000000"/>
              <w:left w:val="single" w:sz="8" w:space="0" w:color="000000"/>
              <w:bottom w:val="single" w:sz="4" w:space="0" w:color="000000"/>
              <w:right w:val="single" w:sz="8" w:space="0" w:color="000000"/>
            </w:tcBorders>
            <w:shd w:val="clear" w:color="000000" w:fill="FFFFFF"/>
          </w:tcPr>
          <w:p w:rsidR="00DE7895" w:rsidRDefault="00DE7895">
            <w:pPr>
              <w:widowControl/>
              <w:tabs>
                <w:tab w:val="left" w:pos="2820"/>
              </w:tabs>
              <w:autoSpaceDE w:val="0"/>
              <w:autoSpaceDN w:val="0"/>
              <w:adjustRightInd w:val="0"/>
              <w:spacing w:line="276" w:lineRule="auto"/>
              <w:jc w:val="center"/>
            </w:pPr>
            <w:r>
              <w:rPr>
                <w:rFonts w:ascii="Arial" w:hAnsi="Arial" w:cs="Arial"/>
                <w:sz w:val="20"/>
                <w:szCs w:val="20"/>
              </w:rPr>
              <w:t>     </w:t>
            </w:r>
          </w:p>
        </w:tc>
        <w:tc>
          <w:tcPr>
            <w:tcW w:w="1375" w:type="dxa"/>
            <w:gridSpan w:val="4"/>
            <w:tcBorders>
              <w:top w:val="single" w:sz="4" w:space="0" w:color="000000"/>
              <w:left w:val="single" w:sz="8" w:space="0" w:color="000000"/>
              <w:bottom w:val="single" w:sz="4" w:space="0" w:color="000000"/>
              <w:right w:val="single" w:sz="12" w:space="0" w:color="000000"/>
            </w:tcBorders>
            <w:shd w:val="clear" w:color="000000" w:fill="FFFFFF"/>
          </w:tcPr>
          <w:p w:rsidR="00DE7895" w:rsidRDefault="00DE7895">
            <w:pPr>
              <w:widowControl/>
              <w:tabs>
                <w:tab w:val="left" w:pos="2820"/>
              </w:tabs>
              <w:autoSpaceDE w:val="0"/>
              <w:autoSpaceDN w:val="0"/>
              <w:adjustRightInd w:val="0"/>
              <w:spacing w:line="276" w:lineRule="auto"/>
              <w:jc w:val="center"/>
            </w:pPr>
            <w:r>
              <w:rPr>
                <w:rFonts w:ascii="Arial" w:hAnsi="Arial" w:cs="Arial"/>
                <w:sz w:val="20"/>
                <w:szCs w:val="20"/>
              </w:rPr>
              <w:t>     </w:t>
            </w:r>
          </w:p>
        </w:tc>
      </w:tr>
      <w:tr w:rsidR="00DE7895" w:rsidTr="00E07730">
        <w:tblPrEx>
          <w:tblCellMar>
            <w:left w:w="56" w:type="dxa"/>
            <w:right w:w="56" w:type="dxa"/>
          </w:tblCellMar>
        </w:tblPrEx>
        <w:trPr>
          <w:trHeight w:val="75"/>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DE7895" w:rsidRDefault="00DE7895">
            <w:pPr>
              <w:widowControl/>
              <w:autoSpaceDE w:val="0"/>
              <w:autoSpaceDN w:val="0"/>
              <w:adjustRightInd w:val="0"/>
              <w:spacing w:after="200" w:line="276" w:lineRule="auto"/>
            </w:pPr>
          </w:p>
        </w:tc>
        <w:tc>
          <w:tcPr>
            <w:tcW w:w="5002" w:type="dxa"/>
            <w:gridSpan w:val="7"/>
            <w:tcBorders>
              <w:top w:val="single" w:sz="4" w:space="0" w:color="000000"/>
              <w:left w:val="single" w:sz="4" w:space="0" w:color="000000"/>
              <w:bottom w:val="single" w:sz="4" w:space="0" w:color="000000"/>
              <w:right w:val="single" w:sz="8" w:space="0" w:color="000000"/>
            </w:tcBorders>
            <w:shd w:val="clear" w:color="000000" w:fill="FFFFFF"/>
          </w:tcPr>
          <w:p w:rsidR="00DE7895" w:rsidRDefault="00DE7895">
            <w:pPr>
              <w:widowControl/>
              <w:tabs>
                <w:tab w:val="left" w:pos="2820"/>
              </w:tabs>
              <w:autoSpaceDE w:val="0"/>
              <w:autoSpaceDN w:val="0"/>
              <w:adjustRightInd w:val="0"/>
            </w:pPr>
          </w:p>
        </w:tc>
        <w:tc>
          <w:tcPr>
            <w:tcW w:w="1244" w:type="dxa"/>
            <w:gridSpan w:val="2"/>
            <w:tcBorders>
              <w:top w:val="single" w:sz="4" w:space="0" w:color="000000"/>
              <w:left w:val="single" w:sz="8" w:space="0" w:color="000000"/>
              <w:bottom w:val="single" w:sz="4" w:space="0" w:color="000000"/>
              <w:right w:val="single" w:sz="8" w:space="0" w:color="000000"/>
            </w:tcBorders>
            <w:shd w:val="clear" w:color="000000" w:fill="FFFFFF"/>
          </w:tcPr>
          <w:p w:rsidR="00DE7895" w:rsidRDefault="00DE7895">
            <w:pPr>
              <w:widowControl/>
              <w:tabs>
                <w:tab w:val="left" w:pos="2820"/>
              </w:tabs>
              <w:autoSpaceDE w:val="0"/>
              <w:autoSpaceDN w:val="0"/>
              <w:adjustRightInd w:val="0"/>
              <w:spacing w:line="276" w:lineRule="auto"/>
              <w:jc w:val="center"/>
            </w:pPr>
            <w:r>
              <w:rPr>
                <w:rFonts w:ascii="Arial" w:hAnsi="Arial" w:cs="Arial"/>
                <w:sz w:val="20"/>
                <w:szCs w:val="20"/>
              </w:rPr>
              <w:t>     </w:t>
            </w:r>
          </w:p>
        </w:tc>
        <w:tc>
          <w:tcPr>
            <w:tcW w:w="1375" w:type="dxa"/>
            <w:gridSpan w:val="4"/>
            <w:tcBorders>
              <w:top w:val="single" w:sz="4" w:space="0" w:color="000000"/>
              <w:left w:val="single" w:sz="8" w:space="0" w:color="000000"/>
              <w:bottom w:val="single" w:sz="4" w:space="0" w:color="000000"/>
              <w:right w:val="single" w:sz="12" w:space="0" w:color="000000"/>
            </w:tcBorders>
            <w:shd w:val="clear" w:color="000000" w:fill="FFFFFF"/>
          </w:tcPr>
          <w:p w:rsidR="00DE7895" w:rsidRDefault="00DE7895">
            <w:pPr>
              <w:widowControl/>
              <w:tabs>
                <w:tab w:val="left" w:pos="2820"/>
              </w:tabs>
              <w:autoSpaceDE w:val="0"/>
              <w:autoSpaceDN w:val="0"/>
              <w:adjustRightInd w:val="0"/>
              <w:spacing w:line="276" w:lineRule="auto"/>
              <w:jc w:val="center"/>
            </w:pPr>
            <w:r>
              <w:rPr>
                <w:rFonts w:ascii="Arial" w:hAnsi="Arial" w:cs="Arial"/>
                <w:sz w:val="20"/>
                <w:szCs w:val="20"/>
              </w:rPr>
              <w:t>     </w:t>
            </w:r>
          </w:p>
        </w:tc>
      </w:tr>
      <w:tr w:rsidR="00DE7895" w:rsidTr="00E07730">
        <w:tblPrEx>
          <w:tblCellMar>
            <w:left w:w="56" w:type="dxa"/>
            <w:right w:w="56" w:type="dxa"/>
          </w:tblCellMar>
        </w:tblPrEx>
        <w:trPr>
          <w:trHeight w:val="175"/>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DE7895" w:rsidRDefault="00DE7895">
            <w:pPr>
              <w:widowControl/>
              <w:autoSpaceDE w:val="0"/>
              <w:autoSpaceDN w:val="0"/>
              <w:adjustRightInd w:val="0"/>
              <w:spacing w:after="200" w:line="276" w:lineRule="auto"/>
            </w:pPr>
          </w:p>
        </w:tc>
        <w:tc>
          <w:tcPr>
            <w:tcW w:w="5002" w:type="dxa"/>
            <w:gridSpan w:val="7"/>
            <w:tcBorders>
              <w:top w:val="single" w:sz="4" w:space="0" w:color="000000"/>
              <w:left w:val="single" w:sz="4" w:space="0" w:color="000000"/>
              <w:bottom w:val="single" w:sz="4" w:space="0" w:color="000000"/>
              <w:right w:val="single" w:sz="8" w:space="0" w:color="000000"/>
            </w:tcBorders>
            <w:shd w:val="clear" w:color="000000" w:fill="FFFFFF"/>
          </w:tcPr>
          <w:p w:rsidR="00DE7895" w:rsidRDefault="00DE7895">
            <w:pPr>
              <w:widowControl/>
              <w:tabs>
                <w:tab w:val="left" w:pos="2820"/>
              </w:tabs>
              <w:autoSpaceDE w:val="0"/>
              <w:autoSpaceDN w:val="0"/>
              <w:adjustRightInd w:val="0"/>
              <w:spacing w:line="276" w:lineRule="auto"/>
            </w:pPr>
            <w:r>
              <w:rPr>
                <w:rFonts w:ascii="Arial" w:hAnsi="Arial" w:cs="Arial"/>
                <w:sz w:val="20"/>
                <w:szCs w:val="20"/>
              </w:rPr>
              <w:t>     </w:t>
            </w:r>
          </w:p>
        </w:tc>
        <w:tc>
          <w:tcPr>
            <w:tcW w:w="1244" w:type="dxa"/>
            <w:gridSpan w:val="2"/>
            <w:tcBorders>
              <w:top w:val="single" w:sz="4" w:space="0" w:color="000000"/>
              <w:left w:val="single" w:sz="8" w:space="0" w:color="000000"/>
              <w:bottom w:val="single" w:sz="4" w:space="0" w:color="000000"/>
              <w:right w:val="single" w:sz="8" w:space="0" w:color="000000"/>
            </w:tcBorders>
            <w:shd w:val="clear" w:color="000000" w:fill="FFFFFF"/>
          </w:tcPr>
          <w:p w:rsidR="00DE7895" w:rsidRDefault="00DE7895">
            <w:pPr>
              <w:widowControl/>
              <w:tabs>
                <w:tab w:val="left" w:pos="2820"/>
              </w:tabs>
              <w:autoSpaceDE w:val="0"/>
              <w:autoSpaceDN w:val="0"/>
              <w:adjustRightInd w:val="0"/>
              <w:spacing w:line="276" w:lineRule="auto"/>
              <w:jc w:val="center"/>
            </w:pPr>
            <w:r>
              <w:rPr>
                <w:rFonts w:ascii="Arial" w:hAnsi="Arial" w:cs="Arial"/>
                <w:sz w:val="20"/>
                <w:szCs w:val="20"/>
              </w:rPr>
              <w:t>     </w:t>
            </w:r>
          </w:p>
        </w:tc>
        <w:tc>
          <w:tcPr>
            <w:tcW w:w="1375" w:type="dxa"/>
            <w:gridSpan w:val="4"/>
            <w:tcBorders>
              <w:top w:val="single" w:sz="4" w:space="0" w:color="000000"/>
              <w:left w:val="single" w:sz="8" w:space="0" w:color="000000"/>
              <w:bottom w:val="single" w:sz="4" w:space="0" w:color="000000"/>
              <w:right w:val="single" w:sz="12" w:space="0" w:color="000000"/>
            </w:tcBorders>
            <w:shd w:val="clear" w:color="000000" w:fill="FFFFFF"/>
          </w:tcPr>
          <w:p w:rsidR="00DE7895" w:rsidRDefault="00DE7895">
            <w:pPr>
              <w:widowControl/>
              <w:tabs>
                <w:tab w:val="left" w:pos="2820"/>
              </w:tabs>
              <w:autoSpaceDE w:val="0"/>
              <w:autoSpaceDN w:val="0"/>
              <w:adjustRightInd w:val="0"/>
              <w:spacing w:line="276" w:lineRule="auto"/>
              <w:jc w:val="center"/>
            </w:pPr>
            <w:r>
              <w:rPr>
                <w:rFonts w:ascii="Arial" w:hAnsi="Arial" w:cs="Arial"/>
                <w:sz w:val="20"/>
                <w:szCs w:val="20"/>
              </w:rPr>
              <w:t>     </w:t>
            </w:r>
          </w:p>
        </w:tc>
      </w:tr>
      <w:tr w:rsidR="00DE7895" w:rsidTr="00E07730">
        <w:tblPrEx>
          <w:tblCellMar>
            <w:left w:w="56" w:type="dxa"/>
            <w:right w:w="56" w:type="dxa"/>
          </w:tblCellMar>
        </w:tblPrEx>
        <w:trPr>
          <w:trHeight w:val="175"/>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DE7895" w:rsidRDefault="00DE7895">
            <w:pPr>
              <w:widowControl/>
              <w:autoSpaceDE w:val="0"/>
              <w:autoSpaceDN w:val="0"/>
              <w:adjustRightInd w:val="0"/>
              <w:spacing w:after="200" w:line="276" w:lineRule="auto"/>
            </w:pPr>
          </w:p>
        </w:tc>
        <w:tc>
          <w:tcPr>
            <w:tcW w:w="5002" w:type="dxa"/>
            <w:gridSpan w:val="7"/>
            <w:tcBorders>
              <w:top w:val="single" w:sz="4" w:space="0" w:color="000000"/>
              <w:left w:val="single" w:sz="4" w:space="0" w:color="000000"/>
              <w:bottom w:val="single" w:sz="4" w:space="0" w:color="000000"/>
              <w:right w:val="single" w:sz="8" w:space="0" w:color="000000"/>
            </w:tcBorders>
            <w:shd w:val="clear" w:color="000000" w:fill="FFFFFF"/>
          </w:tcPr>
          <w:p w:rsidR="00DE7895" w:rsidRDefault="00DE7895">
            <w:pPr>
              <w:widowControl/>
              <w:tabs>
                <w:tab w:val="left" w:pos="2820"/>
              </w:tabs>
              <w:autoSpaceDE w:val="0"/>
              <w:autoSpaceDN w:val="0"/>
              <w:adjustRightInd w:val="0"/>
              <w:spacing w:line="276" w:lineRule="auto"/>
            </w:pPr>
            <w:r>
              <w:rPr>
                <w:rFonts w:ascii="Arial" w:hAnsi="Arial" w:cs="Arial"/>
                <w:sz w:val="20"/>
                <w:szCs w:val="20"/>
              </w:rPr>
              <w:t>     </w:t>
            </w:r>
          </w:p>
        </w:tc>
        <w:tc>
          <w:tcPr>
            <w:tcW w:w="1244" w:type="dxa"/>
            <w:gridSpan w:val="2"/>
            <w:tcBorders>
              <w:top w:val="single" w:sz="4" w:space="0" w:color="000000"/>
              <w:left w:val="single" w:sz="8" w:space="0" w:color="000000"/>
              <w:bottom w:val="single" w:sz="4" w:space="0" w:color="000000"/>
              <w:right w:val="single" w:sz="8" w:space="0" w:color="000000"/>
            </w:tcBorders>
            <w:shd w:val="clear" w:color="000000" w:fill="FFFFFF"/>
          </w:tcPr>
          <w:p w:rsidR="00DE7895" w:rsidRDefault="00DE7895">
            <w:pPr>
              <w:widowControl/>
              <w:tabs>
                <w:tab w:val="left" w:pos="2820"/>
              </w:tabs>
              <w:autoSpaceDE w:val="0"/>
              <w:autoSpaceDN w:val="0"/>
              <w:adjustRightInd w:val="0"/>
              <w:spacing w:line="276" w:lineRule="auto"/>
              <w:jc w:val="center"/>
            </w:pPr>
            <w:r>
              <w:rPr>
                <w:rFonts w:ascii="Arial" w:hAnsi="Arial" w:cs="Arial"/>
                <w:sz w:val="20"/>
                <w:szCs w:val="20"/>
              </w:rPr>
              <w:t>     </w:t>
            </w:r>
          </w:p>
        </w:tc>
        <w:tc>
          <w:tcPr>
            <w:tcW w:w="1375" w:type="dxa"/>
            <w:gridSpan w:val="4"/>
            <w:tcBorders>
              <w:top w:val="single" w:sz="4" w:space="0" w:color="000000"/>
              <w:left w:val="single" w:sz="8" w:space="0" w:color="000000"/>
              <w:bottom w:val="single" w:sz="4" w:space="0" w:color="000000"/>
              <w:right w:val="single" w:sz="12" w:space="0" w:color="000000"/>
            </w:tcBorders>
            <w:shd w:val="clear" w:color="000000" w:fill="FFFFFF"/>
          </w:tcPr>
          <w:p w:rsidR="00DE7895" w:rsidRDefault="00DE7895">
            <w:pPr>
              <w:widowControl/>
              <w:tabs>
                <w:tab w:val="left" w:pos="2820"/>
              </w:tabs>
              <w:autoSpaceDE w:val="0"/>
              <w:autoSpaceDN w:val="0"/>
              <w:adjustRightInd w:val="0"/>
              <w:spacing w:line="276" w:lineRule="auto"/>
              <w:jc w:val="center"/>
            </w:pPr>
            <w:r>
              <w:rPr>
                <w:rFonts w:ascii="Arial" w:hAnsi="Arial" w:cs="Arial"/>
                <w:sz w:val="20"/>
                <w:szCs w:val="20"/>
              </w:rPr>
              <w:t>     </w:t>
            </w:r>
          </w:p>
        </w:tc>
      </w:tr>
      <w:tr w:rsidR="00DE7895" w:rsidTr="00E07730">
        <w:tblPrEx>
          <w:tblCellMar>
            <w:left w:w="56" w:type="dxa"/>
            <w:right w:w="56" w:type="dxa"/>
          </w:tblCellMar>
        </w:tblPrEx>
        <w:trPr>
          <w:trHeight w:val="175"/>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DE7895" w:rsidRDefault="00DE7895">
            <w:pPr>
              <w:widowControl/>
              <w:autoSpaceDE w:val="0"/>
              <w:autoSpaceDN w:val="0"/>
              <w:adjustRightInd w:val="0"/>
              <w:spacing w:after="200" w:line="276" w:lineRule="auto"/>
            </w:pPr>
          </w:p>
        </w:tc>
        <w:tc>
          <w:tcPr>
            <w:tcW w:w="5002" w:type="dxa"/>
            <w:gridSpan w:val="7"/>
            <w:tcBorders>
              <w:top w:val="single" w:sz="4" w:space="0" w:color="000000"/>
              <w:left w:val="single" w:sz="4" w:space="0" w:color="000000"/>
              <w:bottom w:val="single" w:sz="4" w:space="0" w:color="000000"/>
              <w:right w:val="single" w:sz="8" w:space="0" w:color="000000"/>
            </w:tcBorders>
            <w:shd w:val="clear" w:color="000000" w:fill="FFFFFF"/>
          </w:tcPr>
          <w:p w:rsidR="00DE7895" w:rsidRDefault="00DE7895">
            <w:pPr>
              <w:widowControl/>
              <w:tabs>
                <w:tab w:val="left" w:pos="2820"/>
              </w:tabs>
              <w:autoSpaceDE w:val="0"/>
              <w:autoSpaceDN w:val="0"/>
              <w:adjustRightInd w:val="0"/>
              <w:spacing w:line="276" w:lineRule="auto"/>
            </w:pPr>
            <w:r>
              <w:rPr>
                <w:rFonts w:ascii="Arial" w:hAnsi="Arial" w:cs="Arial"/>
                <w:sz w:val="20"/>
                <w:szCs w:val="20"/>
              </w:rPr>
              <w:t>     </w:t>
            </w:r>
          </w:p>
        </w:tc>
        <w:tc>
          <w:tcPr>
            <w:tcW w:w="1244" w:type="dxa"/>
            <w:gridSpan w:val="2"/>
            <w:tcBorders>
              <w:top w:val="single" w:sz="4" w:space="0" w:color="000000"/>
              <w:left w:val="single" w:sz="8" w:space="0" w:color="000000"/>
              <w:bottom w:val="single" w:sz="4" w:space="0" w:color="000000"/>
              <w:right w:val="single" w:sz="8" w:space="0" w:color="000000"/>
            </w:tcBorders>
            <w:shd w:val="clear" w:color="000000" w:fill="FFFFFF"/>
          </w:tcPr>
          <w:p w:rsidR="00DE7895" w:rsidRDefault="00DE7895">
            <w:pPr>
              <w:widowControl/>
              <w:tabs>
                <w:tab w:val="left" w:pos="2820"/>
              </w:tabs>
              <w:autoSpaceDE w:val="0"/>
              <w:autoSpaceDN w:val="0"/>
              <w:adjustRightInd w:val="0"/>
              <w:spacing w:line="276" w:lineRule="auto"/>
              <w:jc w:val="center"/>
            </w:pPr>
            <w:r>
              <w:rPr>
                <w:rFonts w:ascii="Arial" w:hAnsi="Arial" w:cs="Arial"/>
                <w:sz w:val="20"/>
                <w:szCs w:val="20"/>
              </w:rPr>
              <w:t>     </w:t>
            </w:r>
          </w:p>
        </w:tc>
        <w:tc>
          <w:tcPr>
            <w:tcW w:w="1375" w:type="dxa"/>
            <w:gridSpan w:val="4"/>
            <w:tcBorders>
              <w:top w:val="single" w:sz="4" w:space="0" w:color="000000"/>
              <w:left w:val="single" w:sz="8" w:space="0" w:color="000000"/>
              <w:bottom w:val="single" w:sz="4" w:space="0" w:color="000000"/>
              <w:right w:val="single" w:sz="12" w:space="0" w:color="000000"/>
            </w:tcBorders>
            <w:shd w:val="clear" w:color="000000" w:fill="FFFFFF"/>
          </w:tcPr>
          <w:p w:rsidR="00DE7895" w:rsidRDefault="00DE7895">
            <w:pPr>
              <w:widowControl/>
              <w:tabs>
                <w:tab w:val="left" w:pos="2820"/>
              </w:tabs>
              <w:autoSpaceDE w:val="0"/>
              <w:autoSpaceDN w:val="0"/>
              <w:adjustRightInd w:val="0"/>
              <w:spacing w:line="276" w:lineRule="auto"/>
              <w:jc w:val="center"/>
            </w:pPr>
            <w:r>
              <w:rPr>
                <w:rFonts w:ascii="Arial" w:hAnsi="Arial" w:cs="Arial"/>
                <w:sz w:val="20"/>
                <w:szCs w:val="20"/>
              </w:rPr>
              <w:t>     </w:t>
            </w:r>
          </w:p>
        </w:tc>
      </w:tr>
      <w:tr w:rsidR="00DE7895" w:rsidTr="00E07730">
        <w:tblPrEx>
          <w:tblCellMar>
            <w:left w:w="56" w:type="dxa"/>
            <w:right w:w="56" w:type="dxa"/>
          </w:tblCellMar>
        </w:tblPrEx>
        <w:trPr>
          <w:trHeight w:val="75"/>
        </w:trPr>
        <w:tc>
          <w:tcPr>
            <w:tcW w:w="1735"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DE7895" w:rsidRDefault="00DE7895">
            <w:pPr>
              <w:widowControl/>
              <w:autoSpaceDE w:val="0"/>
              <w:autoSpaceDN w:val="0"/>
              <w:adjustRightInd w:val="0"/>
              <w:spacing w:after="200" w:line="276" w:lineRule="auto"/>
            </w:pPr>
          </w:p>
        </w:tc>
        <w:tc>
          <w:tcPr>
            <w:tcW w:w="5002" w:type="dxa"/>
            <w:gridSpan w:val="7"/>
            <w:tcBorders>
              <w:top w:val="single" w:sz="4" w:space="0" w:color="000000"/>
              <w:left w:val="single" w:sz="4" w:space="0" w:color="000000"/>
              <w:bottom w:val="single" w:sz="12" w:space="0" w:color="000000"/>
              <w:right w:val="single" w:sz="8" w:space="0" w:color="000000"/>
            </w:tcBorders>
            <w:shd w:val="clear" w:color="000000" w:fill="FFFFFF"/>
          </w:tcPr>
          <w:p w:rsidR="00DE7895" w:rsidRDefault="00DE7895">
            <w:pPr>
              <w:widowControl/>
              <w:tabs>
                <w:tab w:val="left" w:pos="2820"/>
              </w:tabs>
              <w:autoSpaceDE w:val="0"/>
              <w:autoSpaceDN w:val="0"/>
              <w:adjustRightInd w:val="0"/>
              <w:spacing w:line="276" w:lineRule="auto"/>
            </w:pPr>
            <w:r>
              <w:rPr>
                <w:rFonts w:ascii="Arial" w:hAnsi="Arial" w:cs="Arial"/>
                <w:sz w:val="20"/>
                <w:szCs w:val="20"/>
              </w:rPr>
              <w:t>     </w:t>
            </w:r>
          </w:p>
        </w:tc>
        <w:tc>
          <w:tcPr>
            <w:tcW w:w="1244" w:type="dxa"/>
            <w:gridSpan w:val="2"/>
            <w:tcBorders>
              <w:top w:val="single" w:sz="4" w:space="0" w:color="000000"/>
              <w:left w:val="single" w:sz="8" w:space="0" w:color="000000"/>
              <w:bottom w:val="single" w:sz="12" w:space="0" w:color="000000"/>
              <w:right w:val="single" w:sz="8" w:space="0" w:color="000000"/>
            </w:tcBorders>
            <w:shd w:val="clear" w:color="000000" w:fill="FFFFFF"/>
          </w:tcPr>
          <w:p w:rsidR="00DE7895" w:rsidRDefault="00DE7895">
            <w:pPr>
              <w:widowControl/>
              <w:tabs>
                <w:tab w:val="left" w:pos="2820"/>
              </w:tabs>
              <w:autoSpaceDE w:val="0"/>
              <w:autoSpaceDN w:val="0"/>
              <w:adjustRightInd w:val="0"/>
              <w:spacing w:line="276" w:lineRule="auto"/>
              <w:jc w:val="center"/>
            </w:pPr>
            <w:r>
              <w:rPr>
                <w:rFonts w:ascii="Arial" w:hAnsi="Arial" w:cs="Arial"/>
                <w:sz w:val="20"/>
                <w:szCs w:val="20"/>
              </w:rPr>
              <w:t>     </w:t>
            </w:r>
          </w:p>
        </w:tc>
        <w:tc>
          <w:tcPr>
            <w:tcW w:w="1375" w:type="dxa"/>
            <w:gridSpan w:val="4"/>
            <w:tcBorders>
              <w:top w:val="single" w:sz="4" w:space="0" w:color="000000"/>
              <w:left w:val="single" w:sz="8" w:space="0" w:color="000000"/>
              <w:bottom w:val="single" w:sz="12" w:space="0" w:color="000000"/>
              <w:right w:val="single" w:sz="12" w:space="0" w:color="000000"/>
            </w:tcBorders>
            <w:shd w:val="clear" w:color="000000" w:fill="FFFFFF"/>
          </w:tcPr>
          <w:p w:rsidR="00DE7895" w:rsidRDefault="00DE7895">
            <w:pPr>
              <w:widowControl/>
              <w:tabs>
                <w:tab w:val="left" w:pos="2820"/>
              </w:tabs>
              <w:autoSpaceDE w:val="0"/>
              <w:autoSpaceDN w:val="0"/>
              <w:adjustRightInd w:val="0"/>
              <w:spacing w:line="276" w:lineRule="auto"/>
              <w:jc w:val="center"/>
            </w:pPr>
            <w:r>
              <w:rPr>
                <w:rFonts w:ascii="Arial" w:hAnsi="Arial" w:cs="Arial"/>
                <w:sz w:val="20"/>
                <w:szCs w:val="20"/>
              </w:rPr>
              <w:t>     </w:t>
            </w:r>
          </w:p>
        </w:tc>
      </w:tr>
      <w:tr w:rsidR="00DE7895" w:rsidTr="00E07730">
        <w:tblPrEx>
          <w:tblCellMar>
            <w:left w:w="56" w:type="dxa"/>
            <w:right w:w="56" w:type="dxa"/>
          </w:tblCellMar>
        </w:tblPrEx>
        <w:trPr>
          <w:trHeight w:val="1"/>
        </w:trPr>
        <w:tc>
          <w:tcPr>
            <w:tcW w:w="1735" w:type="dxa"/>
            <w:tcBorders>
              <w:top w:val="single" w:sz="12" w:space="0" w:color="000000"/>
              <w:left w:val="single" w:sz="12" w:space="0" w:color="000000"/>
              <w:bottom w:val="single" w:sz="4" w:space="0" w:color="000000"/>
              <w:right w:val="single" w:sz="4" w:space="0" w:color="000000"/>
            </w:tcBorders>
            <w:shd w:val="clear" w:color="000000" w:fill="CCFFFF"/>
            <w:vAlign w:val="center"/>
          </w:tcPr>
          <w:p w:rsidR="00DE7895" w:rsidRPr="00943EE4" w:rsidRDefault="00DE7895" w:rsidP="00DE7895">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DE7895" w:rsidRPr="00943EE4" w:rsidRDefault="00DE7895" w:rsidP="00DE7895">
            <w:pPr>
              <w:pStyle w:val="Normal10"/>
              <w:tabs>
                <w:tab w:val="left" w:pos="567"/>
              </w:tabs>
              <w:rPr>
                <w:rFonts w:ascii="Arial" w:hAnsi="Arial" w:cs="Arial"/>
                <w:color w:val="000000"/>
                <w:sz w:val="20"/>
                <w:szCs w:val="20"/>
                <w:lang w:val="en-GB"/>
              </w:rPr>
            </w:pPr>
          </w:p>
        </w:tc>
        <w:tc>
          <w:tcPr>
            <w:tcW w:w="7621" w:type="dxa"/>
            <w:gridSpan w:val="13"/>
            <w:tcBorders>
              <w:top w:val="single" w:sz="12" w:space="0" w:color="000000"/>
              <w:left w:val="single" w:sz="4" w:space="0" w:color="000000"/>
              <w:bottom w:val="single" w:sz="4" w:space="0" w:color="000000"/>
              <w:right w:val="single" w:sz="12" w:space="0" w:color="000000"/>
            </w:tcBorders>
            <w:shd w:val="clear" w:color="000000" w:fill="FFFFFF"/>
          </w:tcPr>
          <w:p w:rsidR="00DE7895" w:rsidRDefault="00DE7895">
            <w:pPr>
              <w:widowControl/>
              <w:tabs>
                <w:tab w:val="left" w:pos="2820"/>
              </w:tabs>
              <w:autoSpaceDE w:val="0"/>
              <w:autoSpaceDN w:val="0"/>
              <w:adjustRightInd w:val="0"/>
            </w:pPr>
          </w:p>
          <w:p w:rsidR="00DE7895" w:rsidRDefault="00DE7895">
            <w:pPr>
              <w:widowControl/>
              <w:tabs>
                <w:tab w:val="left" w:pos="2820"/>
              </w:tabs>
              <w:autoSpaceDE w:val="0"/>
              <w:autoSpaceDN w:val="0"/>
              <w:adjustRightInd w:val="0"/>
            </w:pPr>
          </w:p>
        </w:tc>
      </w:tr>
      <w:tr w:rsidR="00DE7895" w:rsidTr="00E07730">
        <w:tblPrEx>
          <w:tblCellMar>
            <w:left w:w="56" w:type="dxa"/>
            <w:right w:w="56" w:type="dxa"/>
          </w:tblCellMar>
        </w:tblPrEx>
        <w:trPr>
          <w:trHeight w:val="1"/>
        </w:trPr>
        <w:tc>
          <w:tcPr>
            <w:tcW w:w="1735" w:type="dxa"/>
            <w:tcBorders>
              <w:top w:val="single" w:sz="4" w:space="0" w:color="000000"/>
              <w:left w:val="single" w:sz="12" w:space="0" w:color="000000"/>
              <w:bottom w:val="single" w:sz="4" w:space="0" w:color="000000"/>
              <w:right w:val="single" w:sz="4" w:space="0" w:color="000000"/>
            </w:tcBorders>
            <w:shd w:val="clear" w:color="000000" w:fill="CCFFFF"/>
            <w:vAlign w:val="center"/>
          </w:tcPr>
          <w:p w:rsidR="00DE7895" w:rsidRDefault="00DE7895" w:rsidP="00DE7895">
            <w:pPr>
              <w:pStyle w:val="Normal1"/>
              <w:pBdr>
                <w:top w:val="nil"/>
                <w:left w:val="nil"/>
                <w:bottom w:val="nil"/>
                <w:right w:val="nil"/>
                <w:between w:val="nil"/>
              </w:pBdr>
              <w:spacing w:line="276" w:lineRule="auto"/>
              <w:rPr>
                <w:rFonts w:ascii="Arial" w:eastAsia="Arial" w:hAnsi="Arial" w:cs="Arial"/>
                <w:color w:val="000000"/>
                <w:sz w:val="20"/>
                <w:szCs w:val="20"/>
              </w:rPr>
            </w:pPr>
            <w:r w:rsidRPr="00943EE4">
              <w:rPr>
                <w:rFonts w:ascii="Arial" w:hAnsi="Arial" w:cs="Arial"/>
                <w:color w:val="000000"/>
                <w:sz w:val="20"/>
                <w:szCs w:val="20"/>
                <w:lang w:val="en-GB"/>
              </w:rPr>
              <w:t>Following up the qualities providing reaching the established goals of the studies</w:t>
            </w:r>
          </w:p>
        </w:tc>
        <w:tc>
          <w:tcPr>
            <w:tcW w:w="7621" w:type="dxa"/>
            <w:gridSpan w:val="13"/>
            <w:tcBorders>
              <w:top w:val="single" w:sz="4" w:space="0" w:color="000000"/>
              <w:left w:val="single" w:sz="4" w:space="0" w:color="000000"/>
              <w:bottom w:val="single" w:sz="4" w:space="0" w:color="000000"/>
              <w:right w:val="single" w:sz="12" w:space="0" w:color="000000"/>
            </w:tcBorders>
            <w:shd w:val="clear" w:color="000000" w:fill="FFFFFF"/>
          </w:tcPr>
          <w:p w:rsidR="000A0B25" w:rsidRPr="000A0B25" w:rsidRDefault="000A0B25" w:rsidP="000A0B25">
            <w:pPr>
              <w:widowControl/>
              <w:autoSpaceDE w:val="0"/>
              <w:autoSpaceDN w:val="0"/>
              <w:adjustRightInd w:val="0"/>
              <w:rPr>
                <w:rFonts w:ascii="Arial" w:hAnsi="Arial" w:cs="Arial"/>
                <w:sz w:val="20"/>
                <w:szCs w:val="20"/>
              </w:rPr>
            </w:pPr>
            <w:r w:rsidRPr="000A0B25">
              <w:rPr>
                <w:rFonts w:ascii="Arial" w:hAnsi="Arial" w:cs="Arial"/>
                <w:sz w:val="20"/>
                <w:szCs w:val="20"/>
              </w:rPr>
              <w:t>-Keeping records of student attendance</w:t>
            </w:r>
          </w:p>
          <w:p w:rsidR="000A0B25" w:rsidRPr="000A0B25" w:rsidRDefault="000A0B25" w:rsidP="000A0B25">
            <w:pPr>
              <w:widowControl/>
              <w:autoSpaceDE w:val="0"/>
              <w:autoSpaceDN w:val="0"/>
              <w:adjustRightInd w:val="0"/>
              <w:rPr>
                <w:rFonts w:ascii="Arial" w:hAnsi="Arial" w:cs="Arial"/>
                <w:sz w:val="20"/>
                <w:szCs w:val="20"/>
              </w:rPr>
            </w:pPr>
            <w:r w:rsidRPr="000A0B25">
              <w:rPr>
                <w:rFonts w:ascii="Arial" w:hAnsi="Arial" w:cs="Arial"/>
                <w:sz w:val="20"/>
                <w:szCs w:val="20"/>
              </w:rPr>
              <w:t>-Written tests of skills / knowledge during the semester;</w:t>
            </w:r>
          </w:p>
          <w:p w:rsidR="000A0B25" w:rsidRPr="000A0B25" w:rsidRDefault="000A0B25" w:rsidP="000A0B25">
            <w:pPr>
              <w:widowControl/>
              <w:autoSpaceDE w:val="0"/>
              <w:autoSpaceDN w:val="0"/>
              <w:adjustRightInd w:val="0"/>
              <w:rPr>
                <w:rFonts w:ascii="Arial" w:hAnsi="Arial" w:cs="Arial"/>
                <w:sz w:val="20"/>
                <w:szCs w:val="20"/>
              </w:rPr>
            </w:pPr>
            <w:r w:rsidRPr="000A0B25">
              <w:rPr>
                <w:rFonts w:ascii="Arial" w:hAnsi="Arial" w:cs="Arial"/>
                <w:sz w:val="20"/>
                <w:szCs w:val="20"/>
              </w:rPr>
              <w:t>-Continuous mentoring work that requires constant student activity and preparation;</w:t>
            </w:r>
          </w:p>
          <w:p w:rsidR="00DE7895" w:rsidRDefault="000A0B25" w:rsidP="000A0B25">
            <w:pPr>
              <w:widowControl/>
              <w:tabs>
                <w:tab w:val="left" w:pos="2820"/>
              </w:tabs>
              <w:autoSpaceDE w:val="0"/>
              <w:autoSpaceDN w:val="0"/>
              <w:adjustRightInd w:val="0"/>
              <w:spacing w:line="276" w:lineRule="auto"/>
            </w:pPr>
            <w:r w:rsidRPr="000A0B25">
              <w:rPr>
                <w:rFonts w:ascii="Arial" w:hAnsi="Arial" w:cs="Arial"/>
                <w:sz w:val="20"/>
                <w:szCs w:val="20"/>
              </w:rPr>
              <w:t>- Student surveys</w:t>
            </w:r>
          </w:p>
        </w:tc>
      </w:tr>
      <w:tr w:rsidR="00DE7895" w:rsidTr="00E07730">
        <w:tblPrEx>
          <w:tblCellMar>
            <w:left w:w="56" w:type="dxa"/>
            <w:right w:w="56" w:type="dxa"/>
          </w:tblCellMar>
        </w:tblPrEx>
        <w:trPr>
          <w:trHeight w:val="1"/>
        </w:trPr>
        <w:tc>
          <w:tcPr>
            <w:tcW w:w="1735" w:type="dxa"/>
            <w:tcBorders>
              <w:top w:val="single" w:sz="4" w:space="0" w:color="000000"/>
              <w:left w:val="single" w:sz="12" w:space="0" w:color="000000"/>
              <w:bottom w:val="single" w:sz="12" w:space="0" w:color="000000"/>
              <w:right w:val="single" w:sz="4" w:space="0" w:color="000000"/>
            </w:tcBorders>
            <w:shd w:val="clear" w:color="000000" w:fill="CCFFFF"/>
            <w:vAlign w:val="center"/>
          </w:tcPr>
          <w:p w:rsidR="00DE7895" w:rsidRDefault="00DE7895" w:rsidP="00DE7895">
            <w:pPr>
              <w:pStyle w:val="Normal1"/>
              <w:pBdr>
                <w:top w:val="nil"/>
                <w:left w:val="nil"/>
                <w:bottom w:val="nil"/>
                <w:right w:val="nil"/>
                <w:between w:val="nil"/>
              </w:pBdr>
              <w:spacing w:line="276" w:lineRule="auto"/>
              <w:rPr>
                <w:rFonts w:ascii="Arial" w:eastAsia="Arial" w:hAnsi="Arial" w:cs="Arial"/>
                <w:b/>
                <w:color w:val="000000"/>
                <w:sz w:val="20"/>
                <w:szCs w:val="20"/>
              </w:rPr>
            </w:pPr>
          </w:p>
        </w:tc>
        <w:tc>
          <w:tcPr>
            <w:tcW w:w="7621" w:type="dxa"/>
            <w:gridSpan w:val="13"/>
            <w:tcBorders>
              <w:top w:val="single" w:sz="4" w:space="0" w:color="000000"/>
              <w:left w:val="single" w:sz="4" w:space="0" w:color="000000"/>
              <w:bottom w:val="single" w:sz="12" w:space="0" w:color="000000"/>
              <w:right w:val="single" w:sz="12" w:space="0" w:color="000000"/>
            </w:tcBorders>
            <w:shd w:val="clear" w:color="000000" w:fill="FFFFFF"/>
          </w:tcPr>
          <w:p w:rsidR="00DE7895" w:rsidRDefault="00DE7895">
            <w:pPr>
              <w:widowControl/>
              <w:tabs>
                <w:tab w:val="left" w:pos="2820"/>
              </w:tabs>
              <w:autoSpaceDE w:val="0"/>
              <w:autoSpaceDN w:val="0"/>
              <w:adjustRightInd w:val="0"/>
              <w:spacing w:line="276" w:lineRule="auto"/>
            </w:pPr>
            <w:r>
              <w:rPr>
                <w:rFonts w:ascii="Arial" w:hAnsi="Arial" w:cs="Arial"/>
                <w:sz w:val="20"/>
                <w:szCs w:val="20"/>
              </w:rPr>
              <w:t>     </w:t>
            </w:r>
          </w:p>
        </w:tc>
      </w:tr>
    </w:tbl>
    <w:p w:rsidR="00E278E2" w:rsidRDefault="00E278E2" w:rsidP="00E278E2">
      <w:pPr>
        <w:widowControl/>
        <w:autoSpaceDE w:val="0"/>
        <w:autoSpaceDN w:val="0"/>
        <w:adjustRightInd w:val="0"/>
        <w:spacing w:after="200" w:line="276" w:lineRule="auto"/>
      </w:pPr>
    </w:p>
    <w:p w:rsidR="00E278E2" w:rsidRDefault="00FB144A" w:rsidP="00E278E2">
      <w:pPr>
        <w:widowControl/>
        <w:autoSpaceDE w:val="0"/>
        <w:autoSpaceDN w:val="0"/>
        <w:adjustRightInd w:val="0"/>
        <w:spacing w:before="240" w:after="240"/>
        <w:ind w:left="624" w:hanging="624"/>
        <w:jc w:val="both"/>
        <w:rPr>
          <w:rFonts w:ascii="Arial" w:hAnsi="Arial" w:cs="Arial"/>
          <w:b/>
          <w:bCs/>
          <w:sz w:val="20"/>
          <w:szCs w:val="20"/>
          <w:highlight w:val="white"/>
        </w:rPr>
      </w:pPr>
      <w:r>
        <w:rPr>
          <w:rFonts w:ascii="Arial" w:hAnsi="Arial" w:cs="Arial"/>
          <w:b/>
          <w:bCs/>
          <w:sz w:val="20"/>
          <w:szCs w:val="20"/>
          <w:highlight w:val="white"/>
        </w:rPr>
        <w:t xml:space="preserve">19.2. </w:t>
      </w:r>
      <w:r w:rsidR="003C6872" w:rsidRPr="00943EE4">
        <w:rPr>
          <w:rFonts w:ascii="Arial" w:hAnsi="Arial" w:cs="Arial"/>
          <w:b/>
          <w:bCs/>
          <w:sz w:val="20"/>
          <w:szCs w:val="20"/>
          <w:lang w:val="en-GB"/>
        </w:rPr>
        <w:t>Arranging for ensembles</w:t>
      </w:r>
      <w:r w:rsidR="003C6872">
        <w:rPr>
          <w:rFonts w:ascii="Arial" w:hAnsi="Arial" w:cs="Arial"/>
          <w:b/>
          <w:bCs/>
          <w:sz w:val="20"/>
          <w:szCs w:val="20"/>
          <w:highlight w:val="white"/>
        </w:rPr>
        <w:t xml:space="preserve"> </w:t>
      </w:r>
      <w:r>
        <w:rPr>
          <w:rFonts w:ascii="Arial" w:hAnsi="Arial" w:cs="Arial"/>
          <w:b/>
          <w:bCs/>
          <w:sz w:val="20"/>
          <w:szCs w:val="20"/>
          <w:highlight w:val="white"/>
        </w:rPr>
        <w:t>4</w:t>
      </w:r>
    </w:p>
    <w:tbl>
      <w:tblPr>
        <w:tblW w:w="9498" w:type="dxa"/>
        <w:tblInd w:w="108" w:type="dxa"/>
        <w:tblLayout w:type="fixed"/>
        <w:tblLook w:val="0000" w:firstRow="0" w:lastRow="0" w:firstColumn="0" w:lastColumn="0" w:noHBand="0" w:noVBand="0"/>
      </w:tblPr>
      <w:tblGrid>
        <w:gridCol w:w="1701"/>
        <w:gridCol w:w="1233"/>
        <w:gridCol w:w="302"/>
        <w:gridCol w:w="593"/>
        <w:gridCol w:w="1983"/>
        <w:gridCol w:w="471"/>
        <w:gridCol w:w="380"/>
        <w:gridCol w:w="547"/>
        <w:gridCol w:w="587"/>
        <w:gridCol w:w="567"/>
        <w:gridCol w:w="283"/>
        <w:gridCol w:w="284"/>
        <w:gridCol w:w="567"/>
      </w:tblGrid>
      <w:tr w:rsidR="003C6872" w:rsidTr="003C6872">
        <w:trPr>
          <w:trHeight w:val="218"/>
        </w:trPr>
        <w:tc>
          <w:tcPr>
            <w:tcW w:w="1701" w:type="dxa"/>
            <w:tcBorders>
              <w:top w:val="single" w:sz="12" w:space="0" w:color="000000"/>
              <w:left w:val="single" w:sz="12" w:space="0" w:color="000000"/>
              <w:bottom w:val="single" w:sz="12" w:space="0" w:color="000000"/>
            </w:tcBorders>
            <w:shd w:val="clear" w:color="000000" w:fill="66CCFF"/>
            <w:vAlign w:val="center"/>
          </w:tcPr>
          <w:p w:rsidR="003C6872" w:rsidRDefault="003C6872" w:rsidP="003C6872">
            <w:pPr>
              <w:widowControl/>
              <w:tabs>
                <w:tab w:val="left" w:pos="2820"/>
              </w:tabs>
              <w:autoSpaceDE w:val="0"/>
              <w:autoSpaceDN w:val="0"/>
              <w:adjustRightInd w:val="0"/>
            </w:pPr>
            <w:r>
              <w:rPr>
                <w:rFonts w:ascii="Arial" w:hAnsi="Arial" w:cs="Arial"/>
                <w:b/>
                <w:bCs/>
                <w:sz w:val="20"/>
                <w:szCs w:val="20"/>
              </w:rPr>
              <w:t xml:space="preserve">     </w:t>
            </w:r>
            <w:r w:rsidRPr="00943EE4">
              <w:rPr>
                <w:rFonts w:ascii="Arial" w:hAnsi="Arial" w:cs="Arial"/>
                <w:b/>
                <w:color w:val="000000"/>
                <w:sz w:val="20"/>
                <w:szCs w:val="20"/>
              </w:rPr>
              <w:t>COURSE</w:t>
            </w:r>
            <w:r>
              <w:rPr>
                <w:rFonts w:ascii="Arial" w:hAnsi="Arial" w:cs="Arial"/>
                <w:b/>
                <w:bCs/>
                <w:sz w:val="20"/>
                <w:szCs w:val="20"/>
              </w:rPr>
              <w:t xml:space="preserve">                                  </w:t>
            </w:r>
          </w:p>
        </w:tc>
        <w:tc>
          <w:tcPr>
            <w:tcW w:w="7797" w:type="dxa"/>
            <w:gridSpan w:val="12"/>
            <w:tcBorders>
              <w:top w:val="single" w:sz="12" w:space="0" w:color="000000"/>
              <w:left w:val="single" w:sz="12" w:space="0" w:color="000000"/>
              <w:bottom w:val="single" w:sz="12" w:space="0" w:color="000000"/>
            </w:tcBorders>
            <w:shd w:val="clear" w:color="000000" w:fill="66CCFF"/>
            <w:vAlign w:val="center"/>
          </w:tcPr>
          <w:p w:rsidR="003C6872" w:rsidRDefault="003C6872">
            <w:pPr>
              <w:widowControl/>
              <w:tabs>
                <w:tab w:val="left" w:pos="2820"/>
              </w:tabs>
              <w:autoSpaceDE w:val="0"/>
              <w:autoSpaceDN w:val="0"/>
              <w:adjustRightInd w:val="0"/>
            </w:pPr>
            <w:r w:rsidRPr="00943EE4">
              <w:rPr>
                <w:rFonts w:ascii="Arial" w:hAnsi="Arial" w:cs="Arial"/>
                <w:b/>
                <w:bCs/>
                <w:sz w:val="20"/>
                <w:szCs w:val="20"/>
                <w:lang w:val="en-GB"/>
              </w:rPr>
              <w:t>Arranging for ensembles</w:t>
            </w:r>
            <w:r>
              <w:rPr>
                <w:rFonts w:ascii="Arial" w:hAnsi="Arial" w:cs="Arial"/>
                <w:b/>
                <w:bCs/>
                <w:sz w:val="20"/>
                <w:szCs w:val="20"/>
              </w:rPr>
              <w:t xml:space="preserve"> 4</w:t>
            </w:r>
          </w:p>
        </w:tc>
      </w:tr>
      <w:tr w:rsidR="003C6872" w:rsidTr="00FC5D48">
        <w:tblPrEx>
          <w:tblCellMar>
            <w:left w:w="56" w:type="dxa"/>
            <w:right w:w="56" w:type="dxa"/>
          </w:tblCellMar>
        </w:tblPrEx>
        <w:trPr>
          <w:trHeight w:val="240"/>
        </w:trPr>
        <w:tc>
          <w:tcPr>
            <w:tcW w:w="1701" w:type="dxa"/>
            <w:tcBorders>
              <w:top w:val="single" w:sz="12" w:space="0" w:color="000000"/>
              <w:left w:val="single" w:sz="12" w:space="0" w:color="000000"/>
              <w:bottom w:val="single" w:sz="4" w:space="0" w:color="000000"/>
              <w:right w:val="single" w:sz="4" w:space="0" w:color="000000"/>
            </w:tcBorders>
            <w:shd w:val="clear" w:color="000000" w:fill="CCFFFF"/>
            <w:vAlign w:val="center"/>
          </w:tcPr>
          <w:p w:rsidR="003C6872" w:rsidRPr="00943EE4" w:rsidRDefault="003C6872" w:rsidP="001B5A3A">
            <w:pPr>
              <w:pStyle w:val="Normal10"/>
              <w:rPr>
                <w:color w:val="000000"/>
                <w:lang w:val="en-GB"/>
              </w:rPr>
            </w:pPr>
            <w:r w:rsidRPr="00943EE4">
              <w:rPr>
                <w:rFonts w:ascii="Arial" w:hAnsi="Arial" w:cs="Arial"/>
                <w:color w:val="000000"/>
                <w:sz w:val="20"/>
                <w:szCs w:val="20"/>
                <w:lang w:val="en-GB"/>
              </w:rPr>
              <w:t>Code</w:t>
            </w:r>
          </w:p>
        </w:tc>
        <w:tc>
          <w:tcPr>
            <w:tcW w:w="2128" w:type="dxa"/>
            <w:gridSpan w:val="3"/>
            <w:tcBorders>
              <w:top w:val="single" w:sz="12" w:space="0" w:color="000000"/>
              <w:left w:val="single" w:sz="4" w:space="0" w:color="000000"/>
              <w:bottom w:val="single" w:sz="4" w:space="0" w:color="000000"/>
              <w:right w:val="single" w:sz="12" w:space="0" w:color="000000"/>
            </w:tcBorders>
            <w:shd w:val="clear" w:color="000000" w:fill="FFFFFF"/>
          </w:tcPr>
          <w:p w:rsidR="003C6872" w:rsidRDefault="003C6872">
            <w:pPr>
              <w:widowControl/>
              <w:autoSpaceDE w:val="0"/>
              <w:autoSpaceDN w:val="0"/>
              <w:adjustRightInd w:val="0"/>
            </w:pPr>
            <w:r>
              <w:rPr>
                <w:rFonts w:ascii="Arial" w:hAnsi="Arial" w:cs="Arial"/>
                <w:sz w:val="20"/>
                <w:szCs w:val="20"/>
              </w:rPr>
              <w:t>UAT505</w:t>
            </w:r>
          </w:p>
        </w:tc>
        <w:tc>
          <w:tcPr>
            <w:tcW w:w="3381" w:type="dxa"/>
            <w:gridSpan w:val="4"/>
            <w:tcBorders>
              <w:top w:val="single" w:sz="12" w:space="0" w:color="000000"/>
              <w:left w:val="single" w:sz="4" w:space="0" w:color="000000"/>
              <w:bottom w:val="single" w:sz="4" w:space="0" w:color="000000"/>
              <w:right w:val="single" w:sz="12" w:space="0" w:color="000000"/>
            </w:tcBorders>
            <w:shd w:val="clear" w:color="000000" w:fill="CCFFFF"/>
            <w:vAlign w:val="center"/>
          </w:tcPr>
          <w:p w:rsidR="003C6872" w:rsidRPr="000A0B25" w:rsidRDefault="003C6872" w:rsidP="00F345D0">
            <w:pPr>
              <w:rPr>
                <w:rFonts w:ascii="Arial" w:hAnsi="Arial" w:cs="Arial"/>
                <w:sz w:val="20"/>
                <w:szCs w:val="20"/>
              </w:rPr>
            </w:pPr>
            <w:r w:rsidRPr="000A0B25">
              <w:rPr>
                <w:rFonts w:ascii="Arial" w:hAnsi="Arial"/>
                <w:sz w:val="20"/>
                <w:szCs w:val="20"/>
              </w:rPr>
              <w:t>Year of study.</w:t>
            </w:r>
          </w:p>
        </w:tc>
        <w:tc>
          <w:tcPr>
            <w:tcW w:w="2288" w:type="dxa"/>
            <w:gridSpan w:val="5"/>
            <w:tcBorders>
              <w:top w:val="single" w:sz="12" w:space="0" w:color="000000"/>
              <w:left w:val="single" w:sz="4" w:space="0" w:color="000000"/>
              <w:bottom w:val="single" w:sz="4" w:space="0" w:color="000000"/>
              <w:right w:val="single" w:sz="12" w:space="0" w:color="000000"/>
            </w:tcBorders>
            <w:shd w:val="clear" w:color="000000" w:fill="FFFFFF"/>
            <w:vAlign w:val="center"/>
          </w:tcPr>
          <w:p w:rsidR="003C6872" w:rsidRDefault="003C6872" w:rsidP="00812492">
            <w:pPr>
              <w:widowControl/>
              <w:autoSpaceDE w:val="0"/>
              <w:autoSpaceDN w:val="0"/>
              <w:adjustRightInd w:val="0"/>
              <w:jc w:val="center"/>
            </w:pPr>
            <w:r>
              <w:rPr>
                <w:rFonts w:ascii="Arial" w:hAnsi="Arial" w:cs="Arial"/>
                <w:sz w:val="20"/>
                <w:szCs w:val="20"/>
              </w:rPr>
              <w:t>IV</w:t>
            </w:r>
          </w:p>
        </w:tc>
      </w:tr>
      <w:tr w:rsidR="003C6872" w:rsidTr="00FC5D48">
        <w:tblPrEx>
          <w:tblCellMar>
            <w:left w:w="56" w:type="dxa"/>
            <w:right w:w="56" w:type="dxa"/>
          </w:tblCellMar>
        </w:tblPrEx>
        <w:trPr>
          <w:trHeight w:val="1"/>
        </w:trPr>
        <w:tc>
          <w:tcPr>
            <w:tcW w:w="1701" w:type="dxa"/>
            <w:tcBorders>
              <w:top w:val="single" w:sz="4" w:space="0" w:color="000000"/>
              <w:left w:val="single" w:sz="12" w:space="0" w:color="000000"/>
              <w:bottom w:val="single" w:sz="12" w:space="0" w:color="000000"/>
              <w:right w:val="single" w:sz="4" w:space="0" w:color="000000"/>
            </w:tcBorders>
            <w:shd w:val="clear" w:color="000000" w:fill="CCFFFF"/>
            <w:vAlign w:val="center"/>
          </w:tcPr>
          <w:p w:rsidR="003C6872" w:rsidRPr="00943EE4" w:rsidRDefault="003C6872" w:rsidP="001B5A3A">
            <w:pPr>
              <w:pStyle w:val="Normal10"/>
              <w:rPr>
                <w:color w:val="000000"/>
                <w:lang w:val="en-GB"/>
              </w:rPr>
            </w:pPr>
            <w:r w:rsidRPr="00943EE4">
              <w:rPr>
                <w:rFonts w:ascii="Arial" w:hAnsi="Arial" w:cs="Arial"/>
                <w:color w:val="000000"/>
                <w:sz w:val="20"/>
                <w:szCs w:val="20"/>
                <w:lang w:val="en-GB"/>
              </w:rPr>
              <w:t>Course bearer</w:t>
            </w:r>
          </w:p>
        </w:tc>
        <w:tc>
          <w:tcPr>
            <w:tcW w:w="2128" w:type="dxa"/>
            <w:gridSpan w:val="3"/>
            <w:tcBorders>
              <w:top w:val="single" w:sz="4" w:space="0" w:color="000000"/>
              <w:left w:val="single" w:sz="4" w:space="0" w:color="000000"/>
              <w:bottom w:val="single" w:sz="12" w:space="0" w:color="000000"/>
              <w:right w:val="single" w:sz="12" w:space="0" w:color="000000"/>
            </w:tcBorders>
            <w:shd w:val="clear" w:color="000000" w:fill="FFFFFF"/>
          </w:tcPr>
          <w:p w:rsidR="003C6872" w:rsidRDefault="00DF5EE7">
            <w:pPr>
              <w:widowControl/>
              <w:autoSpaceDE w:val="0"/>
              <w:autoSpaceDN w:val="0"/>
              <w:adjustRightInd w:val="0"/>
            </w:pPr>
            <w:r w:rsidRPr="00DF5EE7">
              <w:rPr>
                <w:rFonts w:ascii="Noto Sans" w:hAnsi="Noto Sans" w:cs="Noto Sans"/>
                <w:color w:val="292929"/>
                <w:sz w:val="20"/>
                <w:szCs w:val="20"/>
                <w:shd w:val="clear" w:color="auto" w:fill="FFFFFF"/>
              </w:rPr>
              <w:t>Blaženko Juračić Assoc. Prof.</w:t>
            </w:r>
          </w:p>
        </w:tc>
        <w:tc>
          <w:tcPr>
            <w:tcW w:w="3381" w:type="dxa"/>
            <w:gridSpan w:val="4"/>
            <w:tcBorders>
              <w:top w:val="single" w:sz="4" w:space="0" w:color="000000"/>
              <w:left w:val="single" w:sz="4" w:space="0" w:color="000000"/>
              <w:bottom w:val="single" w:sz="12" w:space="0" w:color="000000"/>
              <w:right w:val="single" w:sz="12" w:space="0" w:color="000000"/>
            </w:tcBorders>
            <w:shd w:val="clear" w:color="000000" w:fill="CCFFFF"/>
            <w:vAlign w:val="center"/>
          </w:tcPr>
          <w:p w:rsidR="003C6872" w:rsidRPr="000A0B25" w:rsidRDefault="003C6872" w:rsidP="00F345D0">
            <w:pPr>
              <w:rPr>
                <w:rFonts w:ascii="Arial" w:hAnsi="Arial" w:cs="Arial"/>
                <w:sz w:val="20"/>
                <w:szCs w:val="20"/>
              </w:rPr>
            </w:pPr>
            <w:r w:rsidRPr="000A0B25">
              <w:rPr>
                <w:rFonts w:ascii="Arial" w:hAnsi="Arial"/>
                <w:sz w:val="20"/>
                <w:szCs w:val="20"/>
              </w:rPr>
              <w:t>ECTS value</w:t>
            </w:r>
          </w:p>
        </w:tc>
        <w:tc>
          <w:tcPr>
            <w:tcW w:w="2288" w:type="dxa"/>
            <w:gridSpan w:val="5"/>
            <w:tcBorders>
              <w:top w:val="single" w:sz="4" w:space="0" w:color="000000"/>
              <w:left w:val="single" w:sz="4" w:space="0" w:color="000000"/>
              <w:bottom w:val="single" w:sz="12" w:space="0" w:color="000000"/>
              <w:right w:val="single" w:sz="12" w:space="0" w:color="000000"/>
            </w:tcBorders>
            <w:shd w:val="clear" w:color="000000" w:fill="FFFFFF"/>
            <w:vAlign w:val="center"/>
          </w:tcPr>
          <w:p w:rsidR="003C6872" w:rsidRDefault="003C6872" w:rsidP="00812492">
            <w:pPr>
              <w:widowControl/>
              <w:autoSpaceDE w:val="0"/>
              <w:autoSpaceDN w:val="0"/>
              <w:adjustRightInd w:val="0"/>
              <w:jc w:val="center"/>
            </w:pPr>
            <w:r>
              <w:rPr>
                <w:rFonts w:ascii="Arial" w:hAnsi="Arial" w:cs="Arial"/>
                <w:sz w:val="20"/>
                <w:szCs w:val="20"/>
              </w:rPr>
              <w:t>3</w:t>
            </w:r>
          </w:p>
        </w:tc>
      </w:tr>
      <w:tr w:rsidR="003C6872" w:rsidTr="00FC5D48">
        <w:trPr>
          <w:trHeight w:val="345"/>
        </w:trPr>
        <w:tc>
          <w:tcPr>
            <w:tcW w:w="1701" w:type="dxa"/>
            <w:vMerge w:val="restart"/>
            <w:tcBorders>
              <w:top w:val="single" w:sz="4" w:space="0" w:color="000000"/>
              <w:left w:val="single" w:sz="12" w:space="0" w:color="000000"/>
              <w:bottom w:val="single" w:sz="12" w:space="0" w:color="000000"/>
              <w:right w:val="single" w:sz="4" w:space="0" w:color="000000"/>
            </w:tcBorders>
            <w:shd w:val="clear" w:color="000000" w:fill="CCFFFF"/>
            <w:vAlign w:val="center"/>
          </w:tcPr>
          <w:p w:rsidR="003C6872" w:rsidRPr="00943EE4" w:rsidRDefault="003C6872" w:rsidP="001B5A3A">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128" w:type="dxa"/>
            <w:gridSpan w:val="3"/>
            <w:vMerge w:val="restart"/>
            <w:tcBorders>
              <w:top w:val="single" w:sz="4" w:space="0" w:color="000000"/>
              <w:left w:val="single" w:sz="4" w:space="0" w:color="000000"/>
              <w:bottom w:val="single" w:sz="12" w:space="0" w:color="000000"/>
              <w:right w:val="single" w:sz="12" w:space="0" w:color="000000"/>
            </w:tcBorders>
            <w:shd w:val="clear" w:color="000000" w:fill="FFFFFF"/>
          </w:tcPr>
          <w:p w:rsidR="003C6872" w:rsidRDefault="003C6872">
            <w:pPr>
              <w:widowControl/>
              <w:autoSpaceDE w:val="0"/>
              <w:autoSpaceDN w:val="0"/>
              <w:adjustRightInd w:val="0"/>
            </w:pPr>
          </w:p>
        </w:tc>
        <w:tc>
          <w:tcPr>
            <w:tcW w:w="3381" w:type="dxa"/>
            <w:gridSpan w:val="4"/>
            <w:vMerge w:val="restart"/>
            <w:tcBorders>
              <w:top w:val="single" w:sz="4" w:space="0" w:color="000000"/>
              <w:left w:val="single" w:sz="4" w:space="0" w:color="000000"/>
              <w:bottom w:val="single" w:sz="12" w:space="0" w:color="000000"/>
              <w:right w:val="single" w:sz="12" w:space="0" w:color="000000"/>
            </w:tcBorders>
            <w:shd w:val="clear" w:color="000000" w:fill="CCFFFF"/>
            <w:vAlign w:val="center"/>
          </w:tcPr>
          <w:p w:rsidR="003C6872" w:rsidRPr="000A0B25" w:rsidRDefault="003C6872" w:rsidP="00F345D0">
            <w:pPr>
              <w:rPr>
                <w:rFonts w:ascii="Arial" w:hAnsi="Arial" w:cs="Arial"/>
                <w:sz w:val="20"/>
                <w:szCs w:val="20"/>
              </w:rPr>
            </w:pPr>
            <w:r w:rsidRPr="000A0B25">
              <w:rPr>
                <w:rFonts w:ascii="Arial" w:hAnsi="Arial"/>
                <w:sz w:val="20"/>
                <w:szCs w:val="20"/>
              </w:rPr>
              <w:t>Teaching (number of hours per semester)</w:t>
            </w:r>
          </w:p>
        </w:tc>
        <w:tc>
          <w:tcPr>
            <w:tcW w:w="587"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3C6872" w:rsidRPr="00943EE4" w:rsidRDefault="003C6872" w:rsidP="00F345D0">
            <w:pPr>
              <w:jc w:val="center"/>
              <w:rPr>
                <w:rFonts w:ascii="Arial" w:hAnsi="Arial" w:cs="Arial"/>
              </w:rPr>
            </w:pPr>
            <w:r w:rsidRPr="00943EE4">
              <w:rPr>
                <w:rFonts w:ascii="Arial" w:hAnsi="Arial"/>
              </w:rPr>
              <w:t>L</w:t>
            </w:r>
          </w:p>
        </w:tc>
        <w:tc>
          <w:tcPr>
            <w:tcW w:w="567"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3C6872" w:rsidRPr="00943EE4" w:rsidRDefault="003C6872" w:rsidP="00F345D0">
            <w:pPr>
              <w:jc w:val="center"/>
              <w:rPr>
                <w:rFonts w:ascii="Arial" w:hAnsi="Arial" w:cs="Arial"/>
              </w:rPr>
            </w:pPr>
            <w:r w:rsidRPr="00943EE4">
              <w:rPr>
                <w:rFonts w:ascii="Arial" w:hAnsi="Arial"/>
              </w:rPr>
              <w:t>S</w:t>
            </w:r>
          </w:p>
        </w:tc>
        <w:tc>
          <w:tcPr>
            <w:tcW w:w="567" w:type="dxa"/>
            <w:gridSpan w:val="2"/>
            <w:tcBorders>
              <w:top w:val="single" w:sz="4" w:space="0" w:color="000000"/>
              <w:left w:val="single" w:sz="4" w:space="0" w:color="000000"/>
              <w:bottom w:val="single" w:sz="12" w:space="0" w:color="000000"/>
              <w:right w:val="single" w:sz="12" w:space="0" w:color="000000"/>
            </w:tcBorders>
            <w:shd w:val="clear" w:color="000000" w:fill="FFFFFF"/>
            <w:vAlign w:val="center"/>
          </w:tcPr>
          <w:p w:rsidR="003C6872" w:rsidRPr="00943EE4" w:rsidRDefault="003C6872" w:rsidP="00F345D0">
            <w:pPr>
              <w:jc w:val="center"/>
              <w:rPr>
                <w:rFonts w:ascii="Arial" w:hAnsi="Arial" w:cs="Arial"/>
              </w:rPr>
            </w:pPr>
            <w:r w:rsidRPr="00943EE4">
              <w:rPr>
                <w:rFonts w:ascii="Arial" w:hAnsi="Arial"/>
              </w:rPr>
              <w:t>E</w:t>
            </w:r>
          </w:p>
        </w:tc>
        <w:tc>
          <w:tcPr>
            <w:tcW w:w="567"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3C6872" w:rsidRPr="00943EE4" w:rsidRDefault="003C6872" w:rsidP="00F345D0">
            <w:pPr>
              <w:jc w:val="center"/>
            </w:pPr>
            <w:r w:rsidRPr="00943EE4">
              <w:rPr>
                <w:rFonts w:ascii="Arial" w:hAnsi="Arial"/>
              </w:rPr>
              <w:t>T</w:t>
            </w:r>
          </w:p>
        </w:tc>
      </w:tr>
      <w:tr w:rsidR="003C6872" w:rsidTr="00FC5D48">
        <w:trPr>
          <w:trHeight w:val="345"/>
        </w:trPr>
        <w:tc>
          <w:tcPr>
            <w:tcW w:w="1701" w:type="dxa"/>
            <w:vMerge/>
            <w:tcBorders>
              <w:top w:val="single" w:sz="4" w:space="0" w:color="000000"/>
              <w:left w:val="single" w:sz="12" w:space="0" w:color="000000"/>
              <w:bottom w:val="single" w:sz="12" w:space="0" w:color="000000"/>
              <w:right w:val="single" w:sz="4" w:space="0" w:color="000000"/>
            </w:tcBorders>
            <w:shd w:val="clear" w:color="000000" w:fill="CCFFFF"/>
            <w:vAlign w:val="center"/>
          </w:tcPr>
          <w:p w:rsidR="003C6872" w:rsidRDefault="003C6872">
            <w:pPr>
              <w:widowControl/>
              <w:autoSpaceDE w:val="0"/>
              <w:autoSpaceDN w:val="0"/>
              <w:adjustRightInd w:val="0"/>
              <w:spacing w:after="200" w:line="276" w:lineRule="auto"/>
            </w:pPr>
          </w:p>
        </w:tc>
        <w:tc>
          <w:tcPr>
            <w:tcW w:w="2128" w:type="dxa"/>
            <w:gridSpan w:val="3"/>
            <w:vMerge/>
            <w:tcBorders>
              <w:top w:val="single" w:sz="4" w:space="0" w:color="000000"/>
              <w:left w:val="single" w:sz="4" w:space="0" w:color="000000"/>
              <w:bottom w:val="single" w:sz="12" w:space="0" w:color="000000"/>
              <w:right w:val="single" w:sz="12" w:space="0" w:color="000000"/>
            </w:tcBorders>
            <w:shd w:val="clear" w:color="000000" w:fill="FFFFFF"/>
          </w:tcPr>
          <w:p w:rsidR="003C6872" w:rsidRDefault="003C6872">
            <w:pPr>
              <w:widowControl/>
              <w:autoSpaceDE w:val="0"/>
              <w:autoSpaceDN w:val="0"/>
              <w:adjustRightInd w:val="0"/>
              <w:spacing w:after="200" w:line="276" w:lineRule="auto"/>
            </w:pPr>
          </w:p>
        </w:tc>
        <w:tc>
          <w:tcPr>
            <w:tcW w:w="3381" w:type="dxa"/>
            <w:gridSpan w:val="4"/>
            <w:vMerge/>
            <w:tcBorders>
              <w:top w:val="single" w:sz="4" w:space="0" w:color="000000"/>
              <w:left w:val="single" w:sz="4" w:space="0" w:color="000000"/>
              <w:bottom w:val="single" w:sz="12" w:space="0" w:color="000000"/>
              <w:right w:val="single" w:sz="12" w:space="0" w:color="000000"/>
            </w:tcBorders>
            <w:shd w:val="clear" w:color="000000" w:fill="CCFFFF"/>
            <w:vAlign w:val="center"/>
          </w:tcPr>
          <w:p w:rsidR="003C6872" w:rsidRPr="000A0B25" w:rsidRDefault="003C6872">
            <w:pPr>
              <w:widowControl/>
              <w:autoSpaceDE w:val="0"/>
              <w:autoSpaceDN w:val="0"/>
              <w:adjustRightInd w:val="0"/>
              <w:spacing w:after="200" w:line="276" w:lineRule="auto"/>
              <w:rPr>
                <w:sz w:val="20"/>
                <w:szCs w:val="20"/>
              </w:rPr>
            </w:pPr>
          </w:p>
        </w:tc>
        <w:tc>
          <w:tcPr>
            <w:tcW w:w="587"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3C6872" w:rsidRDefault="003C6872" w:rsidP="004267E0">
            <w:pPr>
              <w:widowControl/>
              <w:autoSpaceDE w:val="0"/>
              <w:autoSpaceDN w:val="0"/>
              <w:adjustRightInd w:val="0"/>
              <w:jc w:val="center"/>
            </w:pPr>
            <w:r>
              <w:rPr>
                <w:rFonts w:ascii="Arial" w:hAnsi="Arial" w:cs="Arial"/>
                <w:sz w:val="20"/>
                <w:szCs w:val="20"/>
              </w:rPr>
              <w:t>30</w:t>
            </w:r>
          </w:p>
        </w:tc>
        <w:tc>
          <w:tcPr>
            <w:tcW w:w="567"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3C6872" w:rsidRDefault="003C6872" w:rsidP="004267E0">
            <w:pPr>
              <w:widowControl/>
              <w:autoSpaceDE w:val="0"/>
              <w:autoSpaceDN w:val="0"/>
              <w:adjustRightInd w:val="0"/>
              <w:jc w:val="center"/>
            </w:pPr>
            <w:r>
              <w:rPr>
                <w:rFonts w:ascii="Arial" w:hAnsi="Arial" w:cs="Arial"/>
                <w:sz w:val="20"/>
                <w:szCs w:val="20"/>
              </w:rPr>
              <w:t>0</w:t>
            </w:r>
          </w:p>
        </w:tc>
        <w:tc>
          <w:tcPr>
            <w:tcW w:w="567" w:type="dxa"/>
            <w:gridSpan w:val="2"/>
            <w:tcBorders>
              <w:top w:val="single" w:sz="4" w:space="0" w:color="000000"/>
              <w:left w:val="single" w:sz="4" w:space="0" w:color="000000"/>
              <w:bottom w:val="single" w:sz="12" w:space="0" w:color="000000"/>
              <w:right w:val="single" w:sz="12" w:space="0" w:color="000000"/>
            </w:tcBorders>
            <w:shd w:val="clear" w:color="000000" w:fill="FFFFFF"/>
            <w:vAlign w:val="center"/>
          </w:tcPr>
          <w:p w:rsidR="003C6872" w:rsidRDefault="003C6872" w:rsidP="004267E0">
            <w:pPr>
              <w:widowControl/>
              <w:autoSpaceDE w:val="0"/>
              <w:autoSpaceDN w:val="0"/>
              <w:adjustRightInd w:val="0"/>
              <w:jc w:val="center"/>
            </w:pPr>
            <w:r>
              <w:rPr>
                <w:rFonts w:ascii="Arial" w:hAnsi="Arial" w:cs="Arial"/>
                <w:sz w:val="20"/>
                <w:szCs w:val="20"/>
              </w:rPr>
              <w:t>0</w:t>
            </w:r>
          </w:p>
        </w:tc>
        <w:tc>
          <w:tcPr>
            <w:tcW w:w="567" w:type="dxa"/>
            <w:tcBorders>
              <w:top w:val="single" w:sz="4" w:space="0" w:color="000000"/>
              <w:left w:val="single" w:sz="4" w:space="0" w:color="000000"/>
              <w:bottom w:val="single" w:sz="12" w:space="0" w:color="000000"/>
              <w:right w:val="single" w:sz="12" w:space="0" w:color="000000"/>
            </w:tcBorders>
            <w:shd w:val="clear" w:color="000000" w:fill="FFFFFF"/>
            <w:vAlign w:val="center"/>
          </w:tcPr>
          <w:p w:rsidR="003C6872" w:rsidRDefault="003C6872" w:rsidP="004267E0">
            <w:pPr>
              <w:widowControl/>
              <w:autoSpaceDE w:val="0"/>
              <w:autoSpaceDN w:val="0"/>
              <w:adjustRightInd w:val="0"/>
              <w:jc w:val="center"/>
            </w:pPr>
            <w:r>
              <w:t>0</w:t>
            </w:r>
          </w:p>
        </w:tc>
      </w:tr>
      <w:tr w:rsidR="003C6872" w:rsidTr="00FC5D48">
        <w:tblPrEx>
          <w:tblCellMar>
            <w:left w:w="56" w:type="dxa"/>
            <w:right w:w="56" w:type="dxa"/>
          </w:tblCellMar>
        </w:tblPrEx>
        <w:trPr>
          <w:trHeight w:val="1"/>
        </w:trPr>
        <w:tc>
          <w:tcPr>
            <w:tcW w:w="1701" w:type="dxa"/>
            <w:tcBorders>
              <w:top w:val="single" w:sz="4" w:space="0" w:color="000000"/>
              <w:left w:val="single" w:sz="12" w:space="0" w:color="000000"/>
              <w:bottom w:val="single" w:sz="12" w:space="0" w:color="000000"/>
              <w:right w:val="single" w:sz="4" w:space="0" w:color="000000"/>
            </w:tcBorders>
            <w:shd w:val="clear" w:color="000000" w:fill="CCFFFF"/>
            <w:vAlign w:val="center"/>
          </w:tcPr>
          <w:p w:rsidR="003C6872" w:rsidRPr="00943EE4" w:rsidRDefault="003C6872" w:rsidP="001B5A3A">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128" w:type="dxa"/>
            <w:gridSpan w:val="3"/>
            <w:tcBorders>
              <w:top w:val="single" w:sz="4" w:space="0" w:color="000000"/>
              <w:left w:val="single" w:sz="4" w:space="0" w:color="000000"/>
              <w:bottom w:val="single" w:sz="12" w:space="0" w:color="000000"/>
              <w:right w:val="single" w:sz="12" w:space="0" w:color="000000"/>
            </w:tcBorders>
            <w:shd w:val="clear" w:color="000000" w:fill="FFFFFF"/>
          </w:tcPr>
          <w:p w:rsidR="003C6872" w:rsidRDefault="003C6872">
            <w:pPr>
              <w:widowControl/>
              <w:autoSpaceDE w:val="0"/>
              <w:autoSpaceDN w:val="0"/>
              <w:adjustRightInd w:val="0"/>
            </w:pPr>
            <w:r>
              <w:rPr>
                <w:rFonts w:ascii="Arial" w:hAnsi="Arial" w:cs="Arial"/>
                <w:sz w:val="20"/>
                <w:szCs w:val="20"/>
              </w:rPr>
              <w:t>Elective</w:t>
            </w:r>
          </w:p>
        </w:tc>
        <w:tc>
          <w:tcPr>
            <w:tcW w:w="3381" w:type="dxa"/>
            <w:gridSpan w:val="4"/>
            <w:tcBorders>
              <w:top w:val="single" w:sz="4" w:space="0" w:color="000000"/>
              <w:left w:val="single" w:sz="4" w:space="0" w:color="000000"/>
              <w:bottom w:val="single" w:sz="12" w:space="0" w:color="000000"/>
              <w:right w:val="single" w:sz="12" w:space="0" w:color="000000"/>
            </w:tcBorders>
            <w:shd w:val="clear" w:color="000000" w:fill="CCFFFF"/>
            <w:vAlign w:val="center"/>
          </w:tcPr>
          <w:p w:rsidR="003C6872" w:rsidRPr="000A0B25" w:rsidRDefault="003C6872" w:rsidP="00F345D0">
            <w:pPr>
              <w:rPr>
                <w:rStyle w:val="Zadanifontodlomka1"/>
                <w:rFonts w:ascii="Arial" w:hAnsi="Arial" w:cs="Arial"/>
                <w:sz w:val="20"/>
                <w:szCs w:val="20"/>
              </w:rPr>
            </w:pPr>
            <w:r w:rsidRPr="000A0B25">
              <w:rPr>
                <w:rFonts w:ascii="Arial" w:hAnsi="Arial"/>
                <w:sz w:val="20"/>
                <w:szCs w:val="20"/>
              </w:rPr>
              <w:t xml:space="preserve">Percentage of e-learning </w:t>
            </w:r>
          </w:p>
        </w:tc>
        <w:tc>
          <w:tcPr>
            <w:tcW w:w="2288" w:type="dxa"/>
            <w:gridSpan w:val="5"/>
            <w:tcBorders>
              <w:top w:val="single" w:sz="4" w:space="0" w:color="000000"/>
              <w:left w:val="single" w:sz="4" w:space="0" w:color="000000"/>
              <w:bottom w:val="single" w:sz="12" w:space="0" w:color="000000"/>
              <w:right w:val="single" w:sz="12" w:space="0" w:color="000000"/>
            </w:tcBorders>
            <w:shd w:val="clear" w:color="000000" w:fill="FFFFFF"/>
          </w:tcPr>
          <w:p w:rsidR="003C6872" w:rsidRDefault="003C6872">
            <w:pPr>
              <w:widowControl/>
              <w:autoSpaceDE w:val="0"/>
              <w:autoSpaceDN w:val="0"/>
              <w:adjustRightInd w:val="0"/>
            </w:pPr>
            <w:r>
              <w:rPr>
                <w:rFonts w:ascii="Arial" w:hAnsi="Arial" w:cs="Arial"/>
                <w:sz w:val="20"/>
                <w:szCs w:val="20"/>
              </w:rPr>
              <w:t>     </w:t>
            </w:r>
          </w:p>
        </w:tc>
      </w:tr>
      <w:tr w:rsidR="00EC3C55" w:rsidTr="00FC5D48">
        <w:tblPrEx>
          <w:tblCellMar>
            <w:left w:w="56" w:type="dxa"/>
            <w:right w:w="56" w:type="dxa"/>
          </w:tblCellMar>
        </w:tblPrEx>
        <w:trPr>
          <w:trHeight w:val="1"/>
        </w:trPr>
        <w:tc>
          <w:tcPr>
            <w:tcW w:w="9498" w:type="dxa"/>
            <w:gridSpan w:val="13"/>
            <w:tcBorders>
              <w:top w:val="single" w:sz="12" w:space="0" w:color="000000"/>
              <w:left w:val="single" w:sz="12" w:space="0" w:color="000000"/>
              <w:bottom w:val="single" w:sz="12" w:space="0" w:color="000000"/>
              <w:right w:val="single" w:sz="12" w:space="0" w:color="000000"/>
            </w:tcBorders>
            <w:shd w:val="clear" w:color="000000" w:fill="99CCFF"/>
            <w:vAlign w:val="center"/>
          </w:tcPr>
          <w:p w:rsidR="00EC3C55" w:rsidRPr="00943EE4" w:rsidRDefault="00EC3C55" w:rsidP="001B5A3A">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lastRenderedPageBreak/>
              <w:t>COURSE DESCRIPTION</w:t>
            </w:r>
          </w:p>
        </w:tc>
      </w:tr>
      <w:tr w:rsidR="00EC3C55" w:rsidTr="00FC5D48">
        <w:tblPrEx>
          <w:tblCellMar>
            <w:left w:w="56" w:type="dxa"/>
            <w:right w:w="56" w:type="dxa"/>
          </w:tblCellMar>
        </w:tblPrEx>
        <w:trPr>
          <w:trHeight w:val="477"/>
        </w:trPr>
        <w:tc>
          <w:tcPr>
            <w:tcW w:w="1701" w:type="dxa"/>
            <w:tcBorders>
              <w:top w:val="single" w:sz="12" w:space="0" w:color="000000"/>
              <w:left w:val="single" w:sz="12" w:space="0" w:color="000000"/>
              <w:bottom w:val="single" w:sz="4" w:space="0" w:color="000000"/>
              <w:right w:val="single" w:sz="4" w:space="0" w:color="000000"/>
            </w:tcBorders>
            <w:shd w:val="clear" w:color="000000" w:fill="CCFFFF"/>
            <w:vAlign w:val="center"/>
          </w:tcPr>
          <w:p w:rsidR="00EC3C55" w:rsidRPr="00943EE4" w:rsidRDefault="00EC3C55" w:rsidP="001B5A3A">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797" w:type="dxa"/>
            <w:gridSpan w:val="12"/>
            <w:tcBorders>
              <w:top w:val="single" w:sz="12" w:space="0" w:color="000000"/>
              <w:left w:val="single" w:sz="4" w:space="0" w:color="000000"/>
              <w:bottom w:val="single" w:sz="4" w:space="0" w:color="000000"/>
              <w:right w:val="single" w:sz="12" w:space="0" w:color="000000"/>
            </w:tcBorders>
            <w:shd w:val="clear" w:color="000000" w:fill="FFFFFF"/>
          </w:tcPr>
          <w:p w:rsidR="00EC3C55" w:rsidRDefault="003C6872">
            <w:pPr>
              <w:widowControl/>
              <w:tabs>
                <w:tab w:val="left" w:pos="2820"/>
              </w:tabs>
              <w:autoSpaceDE w:val="0"/>
              <w:autoSpaceDN w:val="0"/>
              <w:adjustRightInd w:val="0"/>
            </w:pPr>
            <w:r w:rsidRPr="00943EE4">
              <w:rPr>
                <w:rFonts w:ascii="Arial" w:hAnsi="Arial" w:cs="Arial"/>
                <w:sz w:val="20"/>
                <w:szCs w:val="20"/>
                <w:lang w:val="en-GB"/>
              </w:rPr>
              <w:t>Learning arranging piano compositions for various mandolin ensembles (mandolin quartet and ochestra) and tambura orchestra. Learning the historic, technical and interpretative characteristics of the mandolin and tambura ensemble instuments. Mastering arranging mandolin quintet, mandolin orchestra and tambura orche</w:t>
            </w:r>
            <w:r>
              <w:rPr>
                <w:rFonts w:ascii="Arial" w:hAnsi="Arial" w:cs="Arial"/>
                <w:sz w:val="20"/>
                <w:szCs w:val="20"/>
                <w:lang w:val="en-GB"/>
              </w:rPr>
              <w:t>s</w:t>
            </w:r>
            <w:r w:rsidRPr="00943EE4">
              <w:rPr>
                <w:rFonts w:ascii="Arial" w:hAnsi="Arial" w:cs="Arial"/>
                <w:sz w:val="20"/>
                <w:szCs w:val="20"/>
                <w:lang w:val="en-GB"/>
              </w:rPr>
              <w:t>tra scores</w:t>
            </w:r>
            <w:r>
              <w:rPr>
                <w:rFonts w:ascii="Arial" w:hAnsi="Arial" w:cs="Arial"/>
                <w:sz w:val="20"/>
                <w:szCs w:val="20"/>
                <w:lang w:val="en-GB"/>
              </w:rPr>
              <w:t>.</w:t>
            </w:r>
          </w:p>
        </w:tc>
      </w:tr>
      <w:tr w:rsidR="00EC3C55" w:rsidTr="00FC5D48">
        <w:tblPrEx>
          <w:tblCellMar>
            <w:left w:w="56" w:type="dxa"/>
            <w:right w:w="56" w:type="dxa"/>
          </w:tblCellMar>
        </w:tblPrEx>
        <w:trPr>
          <w:trHeight w:val="1"/>
        </w:trPr>
        <w:tc>
          <w:tcPr>
            <w:tcW w:w="1701" w:type="dxa"/>
            <w:tcBorders>
              <w:top w:val="single" w:sz="4" w:space="0" w:color="000000"/>
              <w:left w:val="single" w:sz="12" w:space="0" w:color="000000"/>
              <w:bottom w:val="single" w:sz="4" w:space="0" w:color="000000"/>
              <w:right w:val="single" w:sz="4" w:space="0" w:color="000000"/>
            </w:tcBorders>
            <w:shd w:val="clear" w:color="000000" w:fill="CCFFFF"/>
            <w:vAlign w:val="center"/>
          </w:tcPr>
          <w:p w:rsidR="00EC3C55" w:rsidRPr="00943EE4" w:rsidRDefault="00EC3C55" w:rsidP="001B5A3A">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797" w:type="dxa"/>
            <w:gridSpan w:val="12"/>
            <w:tcBorders>
              <w:top w:val="single" w:sz="4" w:space="0" w:color="000000"/>
              <w:left w:val="single" w:sz="4" w:space="0" w:color="000000"/>
              <w:bottom w:val="single" w:sz="4" w:space="0" w:color="000000"/>
              <w:right w:val="single" w:sz="12" w:space="0" w:color="000000"/>
            </w:tcBorders>
            <w:shd w:val="clear" w:color="000000" w:fill="FFFFFF"/>
          </w:tcPr>
          <w:p w:rsidR="00EC3C55" w:rsidRDefault="00EC3C55">
            <w:pPr>
              <w:widowControl/>
              <w:autoSpaceDE w:val="0"/>
              <w:autoSpaceDN w:val="0"/>
              <w:adjustRightInd w:val="0"/>
              <w:spacing w:after="200" w:line="276" w:lineRule="auto"/>
            </w:pPr>
          </w:p>
          <w:p w:rsidR="00EC3C55" w:rsidRPr="000A0B25" w:rsidRDefault="000A0B25">
            <w:pPr>
              <w:widowControl/>
              <w:autoSpaceDE w:val="0"/>
              <w:autoSpaceDN w:val="0"/>
              <w:adjustRightInd w:val="0"/>
              <w:spacing w:after="200" w:line="276" w:lineRule="auto"/>
              <w:rPr>
                <w:rFonts w:ascii="Arial" w:hAnsi="Arial" w:cs="Arial"/>
                <w:sz w:val="20"/>
                <w:szCs w:val="20"/>
              </w:rPr>
            </w:pPr>
            <w:r w:rsidRPr="000A0B25">
              <w:rPr>
                <w:rFonts w:ascii="Arial" w:hAnsi="Arial" w:cs="Arial"/>
                <w:sz w:val="20"/>
                <w:szCs w:val="20"/>
              </w:rPr>
              <w:t>Prerequisites for enrollment are passed exams from the previous semester.</w:t>
            </w:r>
          </w:p>
        </w:tc>
      </w:tr>
      <w:tr w:rsidR="00EC3C55" w:rsidTr="00FC5D48">
        <w:tblPrEx>
          <w:tblCellMar>
            <w:left w:w="56" w:type="dxa"/>
            <w:right w:w="56" w:type="dxa"/>
          </w:tblCellMar>
        </w:tblPrEx>
        <w:trPr>
          <w:trHeight w:val="1"/>
        </w:trPr>
        <w:tc>
          <w:tcPr>
            <w:tcW w:w="1701" w:type="dxa"/>
            <w:tcBorders>
              <w:top w:val="single" w:sz="4" w:space="0" w:color="000000"/>
              <w:left w:val="single" w:sz="12" w:space="0" w:color="000000"/>
              <w:bottom w:val="single" w:sz="4" w:space="0" w:color="000000"/>
              <w:right w:val="single" w:sz="4" w:space="0" w:color="000000"/>
            </w:tcBorders>
            <w:shd w:val="clear" w:color="000000" w:fill="CCFFFF"/>
            <w:vAlign w:val="center"/>
          </w:tcPr>
          <w:p w:rsidR="00EC3C55" w:rsidRPr="00943EE4" w:rsidRDefault="00EC3C55" w:rsidP="001B5A3A">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DF5EE7">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797" w:type="dxa"/>
            <w:gridSpan w:val="12"/>
            <w:tcBorders>
              <w:top w:val="single" w:sz="4" w:space="0" w:color="000000"/>
              <w:left w:val="single" w:sz="4" w:space="0" w:color="000000"/>
              <w:bottom w:val="single" w:sz="4" w:space="0" w:color="000000"/>
              <w:right w:val="single" w:sz="12" w:space="0" w:color="000000"/>
            </w:tcBorders>
            <w:shd w:val="clear" w:color="000000" w:fill="FFFFFF"/>
          </w:tcPr>
          <w:p w:rsidR="00EC3C55" w:rsidRDefault="00EC3C55">
            <w:pPr>
              <w:widowControl/>
              <w:tabs>
                <w:tab w:val="left" w:pos="2820"/>
              </w:tabs>
              <w:autoSpaceDE w:val="0"/>
              <w:autoSpaceDN w:val="0"/>
              <w:adjustRightInd w:val="0"/>
            </w:pPr>
          </w:p>
          <w:p w:rsidR="000A0B25" w:rsidRPr="000A0B25" w:rsidRDefault="000A0B25" w:rsidP="000A0B25">
            <w:pPr>
              <w:widowControl/>
              <w:tabs>
                <w:tab w:val="left" w:pos="2820"/>
              </w:tabs>
              <w:autoSpaceDE w:val="0"/>
              <w:autoSpaceDN w:val="0"/>
              <w:adjustRightInd w:val="0"/>
              <w:rPr>
                <w:rFonts w:ascii="Arial" w:hAnsi="Arial" w:cs="Arial"/>
                <w:sz w:val="20"/>
                <w:szCs w:val="20"/>
              </w:rPr>
            </w:pPr>
            <w:r w:rsidRPr="000A0B25">
              <w:rPr>
                <w:rFonts w:ascii="Arial" w:hAnsi="Arial" w:cs="Arial"/>
                <w:sz w:val="20"/>
                <w:szCs w:val="20"/>
              </w:rPr>
              <w:t>After passing the exam, the student will be able to recognize the musical texture that he will prepare for the mandolin quintet, mandolin orchestra and tamburitza orchestra. He will notice the technical characteristics of the piano score and adapt it to the technique of the instruments of the mandolin and tamburitza ensemble. They will be able to recognize appropriate tonalities and adjust them to the sonority of individual strings on instruments, and will use an analytical approach to the score to select groups of instruments by color and character.</w:t>
            </w:r>
          </w:p>
          <w:p w:rsidR="00EC3C55" w:rsidRDefault="000A0B25" w:rsidP="000A0B25">
            <w:pPr>
              <w:widowControl/>
              <w:tabs>
                <w:tab w:val="left" w:pos="2820"/>
              </w:tabs>
              <w:autoSpaceDE w:val="0"/>
              <w:autoSpaceDN w:val="0"/>
              <w:adjustRightInd w:val="0"/>
            </w:pPr>
            <w:r w:rsidRPr="000A0B25">
              <w:rPr>
                <w:rFonts w:ascii="Arial" w:hAnsi="Arial" w:cs="Arial"/>
                <w:sz w:val="20"/>
                <w:szCs w:val="20"/>
              </w:rPr>
              <w:t>And musical content. They will be able to use certain groups of instruments for coloristic purposes and, according to the content of a given score, find the right measure in accordance with the volume and character of the musical content.</w:t>
            </w:r>
          </w:p>
          <w:p w:rsidR="00EC3C55" w:rsidRDefault="00EC3C55">
            <w:pPr>
              <w:widowControl/>
              <w:tabs>
                <w:tab w:val="left" w:pos="2820"/>
              </w:tabs>
              <w:autoSpaceDE w:val="0"/>
              <w:autoSpaceDN w:val="0"/>
              <w:adjustRightInd w:val="0"/>
            </w:pPr>
          </w:p>
          <w:p w:rsidR="00EC3C55" w:rsidRDefault="00EC3C55">
            <w:pPr>
              <w:widowControl/>
              <w:tabs>
                <w:tab w:val="left" w:pos="2820"/>
              </w:tabs>
              <w:autoSpaceDE w:val="0"/>
              <w:autoSpaceDN w:val="0"/>
              <w:adjustRightInd w:val="0"/>
            </w:pPr>
          </w:p>
          <w:p w:rsidR="00EC3C55" w:rsidRDefault="00EC3C55">
            <w:pPr>
              <w:widowControl/>
              <w:tabs>
                <w:tab w:val="left" w:pos="2820"/>
              </w:tabs>
              <w:autoSpaceDE w:val="0"/>
              <w:autoSpaceDN w:val="0"/>
              <w:adjustRightInd w:val="0"/>
            </w:pPr>
          </w:p>
        </w:tc>
      </w:tr>
      <w:tr w:rsidR="000A0B25" w:rsidTr="00FC5D48">
        <w:tblPrEx>
          <w:tblCellMar>
            <w:left w:w="56" w:type="dxa"/>
            <w:right w:w="56" w:type="dxa"/>
          </w:tblCellMar>
        </w:tblPrEx>
        <w:trPr>
          <w:trHeight w:val="174"/>
        </w:trPr>
        <w:tc>
          <w:tcPr>
            <w:tcW w:w="1701" w:type="dxa"/>
            <w:vMerge w:val="restart"/>
            <w:tcBorders>
              <w:top w:val="single" w:sz="4" w:space="0" w:color="000000"/>
              <w:left w:val="single" w:sz="12" w:space="0" w:color="000000"/>
              <w:right w:val="single" w:sz="4" w:space="0" w:color="000000"/>
            </w:tcBorders>
            <w:shd w:val="clear" w:color="000000" w:fill="CCFFFF"/>
            <w:vAlign w:val="center"/>
          </w:tcPr>
          <w:p w:rsidR="000A0B25" w:rsidRPr="00943EE4" w:rsidRDefault="000A0B25" w:rsidP="000A0B25">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w:t>
            </w:r>
            <w:r>
              <w:rPr>
                <w:rFonts w:ascii="Arial" w:hAnsi="Arial" w:cs="Arial"/>
                <w:color w:val="000000"/>
                <w:sz w:val="20"/>
                <w:szCs w:val="20"/>
                <w:lang w:val="en-GB"/>
              </w:rPr>
              <w:t>e c</w:t>
            </w:r>
            <w:r w:rsidRPr="00943EE4">
              <w:rPr>
                <w:rFonts w:ascii="Arial" w:hAnsi="Arial" w:cs="Arial"/>
                <w:color w:val="000000"/>
                <w:sz w:val="20"/>
                <w:szCs w:val="20"/>
                <w:lang w:val="en-GB"/>
              </w:rPr>
              <w:t>ontents detailed by classes</w:t>
            </w: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0A0B25" w:rsidRDefault="000A0B25" w:rsidP="000A0B25">
            <w:pPr>
              <w:widowControl/>
              <w:autoSpaceDE w:val="0"/>
              <w:autoSpaceDN w:val="0"/>
              <w:adjustRightInd w:val="0"/>
              <w:spacing w:before="60" w:after="60"/>
              <w:jc w:val="center"/>
              <w:rPr>
                <w:rFonts w:ascii="Arial" w:hAnsi="Arial" w:cs="Arial"/>
                <w:sz w:val="20"/>
                <w:szCs w:val="20"/>
              </w:rPr>
            </w:pPr>
            <w:r>
              <w:rPr>
                <w:rFonts w:ascii="Arial" w:hAnsi="Arial" w:cs="Arial"/>
                <w:sz w:val="20"/>
                <w:szCs w:val="20"/>
              </w:rPr>
              <w:t>1.</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0A0B25" w:rsidRPr="005E6C61" w:rsidRDefault="000A0B25" w:rsidP="000A0B25">
            <w:pPr>
              <w:rPr>
                <w:rFonts w:ascii="Arial" w:hAnsi="Arial" w:cs="Arial"/>
                <w:sz w:val="20"/>
                <w:szCs w:val="20"/>
              </w:rPr>
            </w:pPr>
            <w:r w:rsidRPr="005E6C61">
              <w:rPr>
                <w:rFonts w:ascii="Arial" w:hAnsi="Arial" w:cs="Arial"/>
                <w:sz w:val="20"/>
                <w:szCs w:val="20"/>
              </w:rPr>
              <w:t>History and development of mandolin orchestras / types /</w:t>
            </w:r>
          </w:p>
        </w:tc>
      </w:tr>
      <w:tr w:rsidR="000A0B25" w:rsidTr="00FC5D48">
        <w:tblPrEx>
          <w:tblCellMar>
            <w:left w:w="56" w:type="dxa"/>
            <w:right w:w="56" w:type="dxa"/>
          </w:tblCellMar>
        </w:tblPrEx>
        <w:trPr>
          <w:trHeight w:val="124"/>
        </w:trPr>
        <w:tc>
          <w:tcPr>
            <w:tcW w:w="1701" w:type="dxa"/>
            <w:vMerge/>
            <w:tcBorders>
              <w:left w:val="single" w:sz="12" w:space="0" w:color="000000"/>
              <w:right w:val="single" w:sz="4" w:space="0" w:color="000000"/>
            </w:tcBorders>
            <w:shd w:val="clear" w:color="000000" w:fill="CCFFFF"/>
            <w:vAlign w:val="center"/>
          </w:tcPr>
          <w:p w:rsidR="000A0B25" w:rsidRDefault="000A0B25" w:rsidP="000A0B25">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0A0B25" w:rsidRDefault="000A0B25" w:rsidP="000A0B25">
            <w:pPr>
              <w:widowControl/>
              <w:autoSpaceDE w:val="0"/>
              <w:autoSpaceDN w:val="0"/>
              <w:adjustRightInd w:val="0"/>
              <w:spacing w:before="60" w:after="60"/>
              <w:jc w:val="center"/>
              <w:rPr>
                <w:rFonts w:ascii="Arial" w:hAnsi="Arial" w:cs="Arial"/>
                <w:sz w:val="20"/>
                <w:szCs w:val="20"/>
              </w:rPr>
            </w:pPr>
            <w:r>
              <w:rPr>
                <w:rFonts w:ascii="Arial" w:hAnsi="Arial" w:cs="Arial"/>
                <w:sz w:val="20"/>
                <w:szCs w:val="20"/>
              </w:rPr>
              <w:t>2.</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0A0B25" w:rsidRPr="005E6C61" w:rsidRDefault="000A0B25" w:rsidP="000A0B25">
            <w:pPr>
              <w:rPr>
                <w:rFonts w:ascii="Arial" w:hAnsi="Arial" w:cs="Arial"/>
                <w:sz w:val="20"/>
                <w:szCs w:val="20"/>
              </w:rPr>
            </w:pPr>
            <w:r w:rsidRPr="005E6C61">
              <w:rPr>
                <w:rFonts w:ascii="Arial" w:hAnsi="Arial" w:cs="Arial"/>
                <w:sz w:val="20"/>
                <w:szCs w:val="20"/>
              </w:rPr>
              <w:t>Mandolin Orchestra, score. Left and right hand technique</w:t>
            </w:r>
          </w:p>
        </w:tc>
      </w:tr>
      <w:tr w:rsidR="000A0B25" w:rsidTr="00FC5D48">
        <w:tblPrEx>
          <w:tblCellMar>
            <w:left w:w="56" w:type="dxa"/>
            <w:right w:w="56" w:type="dxa"/>
          </w:tblCellMar>
        </w:tblPrEx>
        <w:trPr>
          <w:trHeight w:val="200"/>
        </w:trPr>
        <w:tc>
          <w:tcPr>
            <w:tcW w:w="1701" w:type="dxa"/>
            <w:vMerge/>
            <w:tcBorders>
              <w:left w:val="single" w:sz="12" w:space="0" w:color="000000"/>
              <w:right w:val="single" w:sz="4" w:space="0" w:color="000000"/>
            </w:tcBorders>
            <w:shd w:val="clear" w:color="000000" w:fill="CCFFFF"/>
            <w:vAlign w:val="center"/>
          </w:tcPr>
          <w:p w:rsidR="000A0B25" w:rsidRDefault="000A0B25" w:rsidP="000A0B25">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0A0B25" w:rsidRDefault="000A0B25" w:rsidP="000A0B25">
            <w:pPr>
              <w:widowControl/>
              <w:autoSpaceDE w:val="0"/>
              <w:autoSpaceDN w:val="0"/>
              <w:adjustRightInd w:val="0"/>
              <w:spacing w:before="60" w:after="60"/>
              <w:jc w:val="center"/>
              <w:rPr>
                <w:rFonts w:ascii="Arial" w:hAnsi="Arial" w:cs="Arial"/>
                <w:sz w:val="20"/>
                <w:szCs w:val="20"/>
              </w:rPr>
            </w:pPr>
            <w:r>
              <w:rPr>
                <w:rFonts w:ascii="Arial" w:hAnsi="Arial" w:cs="Arial"/>
                <w:sz w:val="20"/>
                <w:szCs w:val="20"/>
              </w:rPr>
              <w:t>3.</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0A0B25" w:rsidRPr="005E6C61" w:rsidRDefault="000A0B25" w:rsidP="000A0B25">
            <w:pPr>
              <w:rPr>
                <w:rFonts w:ascii="Arial" w:hAnsi="Arial" w:cs="Arial"/>
                <w:sz w:val="20"/>
                <w:szCs w:val="20"/>
              </w:rPr>
            </w:pPr>
            <w:r w:rsidRPr="005E6C61">
              <w:rPr>
                <w:rFonts w:ascii="Arial" w:hAnsi="Arial" w:cs="Arial"/>
                <w:sz w:val="20"/>
                <w:szCs w:val="20"/>
              </w:rPr>
              <w:t>Basic principles of arrangement for mandolin quartet</w:t>
            </w:r>
          </w:p>
        </w:tc>
      </w:tr>
      <w:tr w:rsidR="000A0B25" w:rsidTr="00FC5D48">
        <w:tblPrEx>
          <w:tblCellMar>
            <w:left w:w="56" w:type="dxa"/>
            <w:right w:w="56" w:type="dxa"/>
          </w:tblCellMar>
        </w:tblPrEx>
        <w:trPr>
          <w:trHeight w:val="348"/>
        </w:trPr>
        <w:tc>
          <w:tcPr>
            <w:tcW w:w="1701" w:type="dxa"/>
            <w:vMerge/>
            <w:tcBorders>
              <w:left w:val="single" w:sz="12" w:space="0" w:color="000000"/>
              <w:right w:val="single" w:sz="4" w:space="0" w:color="000000"/>
            </w:tcBorders>
            <w:shd w:val="clear" w:color="000000" w:fill="CCFFFF"/>
            <w:vAlign w:val="center"/>
          </w:tcPr>
          <w:p w:rsidR="000A0B25" w:rsidRDefault="000A0B25" w:rsidP="000A0B25">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0A0B25" w:rsidRDefault="000A0B25" w:rsidP="000A0B25">
            <w:pPr>
              <w:widowControl/>
              <w:autoSpaceDE w:val="0"/>
              <w:autoSpaceDN w:val="0"/>
              <w:adjustRightInd w:val="0"/>
              <w:spacing w:before="60" w:after="60"/>
              <w:jc w:val="center"/>
              <w:rPr>
                <w:rFonts w:ascii="Arial" w:hAnsi="Arial" w:cs="Arial"/>
                <w:sz w:val="20"/>
                <w:szCs w:val="20"/>
              </w:rPr>
            </w:pPr>
            <w:r>
              <w:rPr>
                <w:rFonts w:ascii="Arial" w:hAnsi="Arial" w:cs="Arial"/>
                <w:sz w:val="20"/>
                <w:szCs w:val="20"/>
              </w:rPr>
              <w:t>4.</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0A0B25" w:rsidRPr="005E6C61" w:rsidRDefault="000A0B25" w:rsidP="000A0B25">
            <w:pPr>
              <w:rPr>
                <w:rFonts w:ascii="Arial" w:hAnsi="Arial" w:cs="Arial"/>
                <w:sz w:val="20"/>
                <w:szCs w:val="20"/>
              </w:rPr>
            </w:pPr>
            <w:r w:rsidRPr="005E6C61">
              <w:rPr>
                <w:rFonts w:ascii="Arial" w:hAnsi="Arial" w:cs="Arial"/>
                <w:sz w:val="20"/>
                <w:szCs w:val="20"/>
              </w:rPr>
              <w:t>Analysis of original compositions for mandolin quartet</w:t>
            </w:r>
          </w:p>
        </w:tc>
      </w:tr>
      <w:tr w:rsidR="000A0B25" w:rsidTr="00FC5D48">
        <w:tblPrEx>
          <w:tblCellMar>
            <w:left w:w="56" w:type="dxa"/>
            <w:right w:w="56" w:type="dxa"/>
          </w:tblCellMar>
        </w:tblPrEx>
        <w:trPr>
          <w:trHeight w:val="282"/>
        </w:trPr>
        <w:tc>
          <w:tcPr>
            <w:tcW w:w="1701" w:type="dxa"/>
            <w:vMerge/>
            <w:tcBorders>
              <w:left w:val="single" w:sz="12" w:space="0" w:color="000000"/>
              <w:right w:val="single" w:sz="4" w:space="0" w:color="000000"/>
            </w:tcBorders>
            <w:shd w:val="clear" w:color="000000" w:fill="CCFFFF"/>
            <w:vAlign w:val="center"/>
          </w:tcPr>
          <w:p w:rsidR="000A0B25" w:rsidRDefault="000A0B25" w:rsidP="000A0B25">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0A0B25" w:rsidRDefault="000A0B25" w:rsidP="000A0B25">
            <w:pPr>
              <w:widowControl/>
              <w:autoSpaceDE w:val="0"/>
              <w:autoSpaceDN w:val="0"/>
              <w:adjustRightInd w:val="0"/>
              <w:spacing w:before="60" w:after="60"/>
              <w:jc w:val="center"/>
              <w:rPr>
                <w:rFonts w:ascii="Arial" w:hAnsi="Arial" w:cs="Arial"/>
                <w:sz w:val="20"/>
                <w:szCs w:val="20"/>
              </w:rPr>
            </w:pPr>
            <w:r>
              <w:rPr>
                <w:rFonts w:ascii="Arial" w:hAnsi="Arial" w:cs="Arial"/>
                <w:sz w:val="20"/>
                <w:szCs w:val="20"/>
              </w:rPr>
              <w:t>5.</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0A0B25" w:rsidRPr="005E6C61" w:rsidRDefault="000A0B25" w:rsidP="000A0B25">
            <w:pPr>
              <w:rPr>
                <w:rFonts w:ascii="Arial" w:hAnsi="Arial" w:cs="Arial"/>
                <w:sz w:val="20"/>
                <w:szCs w:val="20"/>
              </w:rPr>
            </w:pPr>
            <w:r w:rsidRPr="005E6C61">
              <w:rPr>
                <w:rFonts w:ascii="Arial" w:hAnsi="Arial" w:cs="Arial"/>
                <w:sz w:val="20"/>
                <w:szCs w:val="20"/>
              </w:rPr>
              <w:t>Analysis of piano compositions for mandolin quartet</w:t>
            </w:r>
          </w:p>
        </w:tc>
      </w:tr>
      <w:tr w:rsidR="000A0B25" w:rsidTr="00FC5D48">
        <w:tblPrEx>
          <w:tblCellMar>
            <w:left w:w="56" w:type="dxa"/>
            <w:right w:w="56" w:type="dxa"/>
          </w:tblCellMar>
        </w:tblPrEx>
        <w:trPr>
          <w:trHeight w:val="202"/>
        </w:trPr>
        <w:tc>
          <w:tcPr>
            <w:tcW w:w="1701" w:type="dxa"/>
            <w:vMerge/>
            <w:tcBorders>
              <w:left w:val="single" w:sz="12" w:space="0" w:color="000000"/>
              <w:right w:val="single" w:sz="4" w:space="0" w:color="000000"/>
            </w:tcBorders>
            <w:shd w:val="clear" w:color="000000" w:fill="CCFFFF"/>
            <w:vAlign w:val="center"/>
          </w:tcPr>
          <w:p w:rsidR="000A0B25" w:rsidRDefault="000A0B25" w:rsidP="000A0B25">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0A0B25" w:rsidRDefault="000A0B25" w:rsidP="000A0B25">
            <w:pPr>
              <w:widowControl/>
              <w:autoSpaceDE w:val="0"/>
              <w:autoSpaceDN w:val="0"/>
              <w:adjustRightInd w:val="0"/>
              <w:spacing w:before="60" w:after="60"/>
              <w:jc w:val="center"/>
              <w:rPr>
                <w:rFonts w:ascii="Arial" w:hAnsi="Arial" w:cs="Arial"/>
                <w:sz w:val="20"/>
                <w:szCs w:val="20"/>
              </w:rPr>
            </w:pPr>
            <w:r>
              <w:rPr>
                <w:rFonts w:ascii="Arial" w:hAnsi="Arial" w:cs="Arial"/>
                <w:sz w:val="20"/>
                <w:szCs w:val="20"/>
              </w:rPr>
              <w:t>6.- 8.</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0A0B25" w:rsidRPr="005E6C61" w:rsidRDefault="000A0B25" w:rsidP="000A0B25">
            <w:pPr>
              <w:rPr>
                <w:rFonts w:ascii="Arial" w:hAnsi="Arial" w:cs="Arial"/>
                <w:sz w:val="20"/>
                <w:szCs w:val="20"/>
              </w:rPr>
            </w:pPr>
            <w:r w:rsidRPr="005E6C61">
              <w:rPr>
                <w:rFonts w:ascii="Arial" w:hAnsi="Arial" w:cs="Arial"/>
                <w:sz w:val="20"/>
                <w:szCs w:val="20"/>
              </w:rPr>
              <w:t>Arranging piano compositions for mandolin quartet</w:t>
            </w:r>
          </w:p>
        </w:tc>
      </w:tr>
      <w:tr w:rsidR="000A0B25" w:rsidTr="00FC5D48">
        <w:tblPrEx>
          <w:tblCellMar>
            <w:left w:w="56" w:type="dxa"/>
            <w:right w:w="56" w:type="dxa"/>
          </w:tblCellMar>
        </w:tblPrEx>
        <w:trPr>
          <w:trHeight w:val="279"/>
        </w:trPr>
        <w:tc>
          <w:tcPr>
            <w:tcW w:w="1701" w:type="dxa"/>
            <w:vMerge/>
            <w:tcBorders>
              <w:left w:val="single" w:sz="12" w:space="0" w:color="000000"/>
              <w:right w:val="single" w:sz="4" w:space="0" w:color="000000"/>
            </w:tcBorders>
            <w:shd w:val="clear" w:color="000000" w:fill="CCFFFF"/>
            <w:vAlign w:val="center"/>
          </w:tcPr>
          <w:p w:rsidR="000A0B25" w:rsidRDefault="000A0B25" w:rsidP="000A0B25">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0A0B25" w:rsidRDefault="000A0B25" w:rsidP="000A0B25">
            <w:pPr>
              <w:widowControl/>
              <w:autoSpaceDE w:val="0"/>
              <w:autoSpaceDN w:val="0"/>
              <w:adjustRightInd w:val="0"/>
              <w:spacing w:before="60" w:after="60"/>
              <w:jc w:val="center"/>
              <w:rPr>
                <w:rFonts w:ascii="Arial" w:hAnsi="Arial" w:cs="Arial"/>
                <w:sz w:val="20"/>
                <w:szCs w:val="20"/>
              </w:rPr>
            </w:pPr>
            <w:r>
              <w:rPr>
                <w:rFonts w:ascii="Arial" w:hAnsi="Arial" w:cs="Arial"/>
                <w:sz w:val="20"/>
                <w:szCs w:val="20"/>
              </w:rPr>
              <w:t>9.</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0A0B25" w:rsidRPr="005E6C61" w:rsidRDefault="000A0B25" w:rsidP="000A0B25">
            <w:pPr>
              <w:rPr>
                <w:rFonts w:ascii="Arial" w:hAnsi="Arial" w:cs="Arial"/>
                <w:sz w:val="20"/>
                <w:szCs w:val="20"/>
              </w:rPr>
            </w:pPr>
            <w:r w:rsidRPr="005E6C61">
              <w:rPr>
                <w:rFonts w:ascii="Arial" w:hAnsi="Arial" w:cs="Arial"/>
                <w:sz w:val="20"/>
                <w:szCs w:val="20"/>
              </w:rPr>
              <w:t>Basic principles of arrangement for mandolin orchestra</w:t>
            </w:r>
          </w:p>
        </w:tc>
      </w:tr>
      <w:tr w:rsidR="000A0B25" w:rsidTr="00FC5D48">
        <w:tblPrEx>
          <w:tblCellMar>
            <w:left w:w="56" w:type="dxa"/>
            <w:right w:w="56" w:type="dxa"/>
          </w:tblCellMar>
        </w:tblPrEx>
        <w:trPr>
          <w:trHeight w:val="279"/>
        </w:trPr>
        <w:tc>
          <w:tcPr>
            <w:tcW w:w="1701" w:type="dxa"/>
            <w:vMerge/>
            <w:tcBorders>
              <w:left w:val="single" w:sz="12" w:space="0" w:color="000000"/>
              <w:right w:val="single" w:sz="4" w:space="0" w:color="000000"/>
            </w:tcBorders>
            <w:shd w:val="clear" w:color="000000" w:fill="CCFFFF"/>
            <w:vAlign w:val="center"/>
          </w:tcPr>
          <w:p w:rsidR="000A0B25" w:rsidRDefault="000A0B25" w:rsidP="000A0B25">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0A0B25" w:rsidRDefault="000A0B25" w:rsidP="000A0B25">
            <w:pPr>
              <w:widowControl/>
              <w:autoSpaceDE w:val="0"/>
              <w:autoSpaceDN w:val="0"/>
              <w:adjustRightInd w:val="0"/>
              <w:spacing w:before="60" w:after="60"/>
              <w:jc w:val="center"/>
              <w:rPr>
                <w:rFonts w:ascii="Arial" w:hAnsi="Arial" w:cs="Arial"/>
                <w:sz w:val="20"/>
                <w:szCs w:val="20"/>
              </w:rPr>
            </w:pPr>
            <w:r>
              <w:rPr>
                <w:rFonts w:ascii="Arial" w:hAnsi="Arial" w:cs="Arial"/>
                <w:sz w:val="20"/>
                <w:szCs w:val="20"/>
              </w:rPr>
              <w:t>10.</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0A0B25" w:rsidRPr="005E6C61" w:rsidRDefault="000A0B25" w:rsidP="000A0B25">
            <w:pPr>
              <w:rPr>
                <w:rFonts w:ascii="Arial" w:hAnsi="Arial" w:cs="Arial"/>
                <w:sz w:val="20"/>
                <w:szCs w:val="20"/>
              </w:rPr>
            </w:pPr>
            <w:r w:rsidRPr="005E6C61">
              <w:rPr>
                <w:rFonts w:ascii="Arial" w:hAnsi="Arial" w:cs="Arial"/>
                <w:sz w:val="20"/>
                <w:szCs w:val="20"/>
              </w:rPr>
              <w:t>Analysis of original compositions for mandolin orchestra</w:t>
            </w:r>
          </w:p>
        </w:tc>
      </w:tr>
      <w:tr w:rsidR="000A0B25" w:rsidTr="00FC5D48">
        <w:tblPrEx>
          <w:tblCellMar>
            <w:left w:w="56" w:type="dxa"/>
            <w:right w:w="56" w:type="dxa"/>
          </w:tblCellMar>
        </w:tblPrEx>
        <w:trPr>
          <w:trHeight w:val="279"/>
        </w:trPr>
        <w:tc>
          <w:tcPr>
            <w:tcW w:w="1701" w:type="dxa"/>
            <w:vMerge/>
            <w:tcBorders>
              <w:left w:val="single" w:sz="12" w:space="0" w:color="000000"/>
              <w:right w:val="single" w:sz="4" w:space="0" w:color="000000"/>
            </w:tcBorders>
            <w:shd w:val="clear" w:color="000000" w:fill="CCFFFF"/>
            <w:vAlign w:val="center"/>
          </w:tcPr>
          <w:p w:rsidR="000A0B25" w:rsidRDefault="000A0B25" w:rsidP="000A0B25">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0A0B25" w:rsidRDefault="000A0B25" w:rsidP="000A0B25">
            <w:pPr>
              <w:widowControl/>
              <w:autoSpaceDE w:val="0"/>
              <w:autoSpaceDN w:val="0"/>
              <w:adjustRightInd w:val="0"/>
              <w:spacing w:before="60" w:after="60"/>
              <w:jc w:val="center"/>
              <w:rPr>
                <w:rFonts w:ascii="Arial" w:hAnsi="Arial" w:cs="Arial"/>
                <w:sz w:val="20"/>
                <w:szCs w:val="20"/>
              </w:rPr>
            </w:pPr>
            <w:r>
              <w:rPr>
                <w:rFonts w:ascii="Arial" w:hAnsi="Arial" w:cs="Arial"/>
                <w:sz w:val="20"/>
                <w:szCs w:val="20"/>
              </w:rPr>
              <w:t>11.</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0A0B25" w:rsidRPr="005E6C61" w:rsidRDefault="000A0B25" w:rsidP="000A0B25">
            <w:pPr>
              <w:rPr>
                <w:rFonts w:ascii="Arial" w:hAnsi="Arial" w:cs="Arial"/>
                <w:sz w:val="20"/>
                <w:szCs w:val="20"/>
              </w:rPr>
            </w:pPr>
            <w:r w:rsidRPr="005E6C61">
              <w:rPr>
                <w:rFonts w:ascii="Arial" w:hAnsi="Arial" w:cs="Arial"/>
                <w:sz w:val="20"/>
                <w:szCs w:val="20"/>
              </w:rPr>
              <w:t>Analysis of piano compositions for mandolin orchestra</w:t>
            </w:r>
          </w:p>
        </w:tc>
      </w:tr>
      <w:tr w:rsidR="000A0B25" w:rsidTr="00FC5D48">
        <w:tblPrEx>
          <w:tblCellMar>
            <w:left w:w="56" w:type="dxa"/>
            <w:right w:w="56" w:type="dxa"/>
          </w:tblCellMar>
        </w:tblPrEx>
        <w:trPr>
          <w:trHeight w:val="279"/>
        </w:trPr>
        <w:tc>
          <w:tcPr>
            <w:tcW w:w="1701" w:type="dxa"/>
            <w:vMerge/>
            <w:tcBorders>
              <w:left w:val="single" w:sz="12" w:space="0" w:color="000000"/>
              <w:right w:val="single" w:sz="4" w:space="0" w:color="000000"/>
            </w:tcBorders>
            <w:shd w:val="clear" w:color="000000" w:fill="CCFFFF"/>
            <w:vAlign w:val="center"/>
          </w:tcPr>
          <w:p w:rsidR="000A0B25" w:rsidRDefault="000A0B25" w:rsidP="000A0B25">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0A0B25" w:rsidRDefault="000A0B25" w:rsidP="000A0B25">
            <w:pPr>
              <w:widowControl/>
              <w:autoSpaceDE w:val="0"/>
              <w:autoSpaceDN w:val="0"/>
              <w:adjustRightInd w:val="0"/>
              <w:spacing w:before="60" w:after="60"/>
              <w:jc w:val="center"/>
              <w:rPr>
                <w:rFonts w:ascii="Arial" w:hAnsi="Arial" w:cs="Arial"/>
                <w:sz w:val="20"/>
                <w:szCs w:val="20"/>
              </w:rPr>
            </w:pPr>
            <w:r>
              <w:rPr>
                <w:rFonts w:ascii="Arial" w:hAnsi="Arial" w:cs="Arial"/>
                <w:sz w:val="20"/>
                <w:szCs w:val="20"/>
              </w:rPr>
              <w:t>12.- 14.</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0A0B25" w:rsidRPr="005E6C61" w:rsidRDefault="000A0B25" w:rsidP="000A0B25">
            <w:pPr>
              <w:rPr>
                <w:rFonts w:ascii="Arial" w:hAnsi="Arial" w:cs="Arial"/>
                <w:sz w:val="20"/>
                <w:szCs w:val="20"/>
              </w:rPr>
            </w:pPr>
            <w:r w:rsidRPr="005E6C61">
              <w:rPr>
                <w:rFonts w:ascii="Arial" w:hAnsi="Arial" w:cs="Arial"/>
                <w:sz w:val="20"/>
                <w:szCs w:val="20"/>
              </w:rPr>
              <w:t>Arranging piano compositions for mandolin orchestra</w:t>
            </w:r>
          </w:p>
        </w:tc>
      </w:tr>
      <w:tr w:rsidR="000A0B25" w:rsidTr="00FC5D48">
        <w:tblPrEx>
          <w:tblCellMar>
            <w:left w:w="56" w:type="dxa"/>
            <w:right w:w="56" w:type="dxa"/>
          </w:tblCellMar>
        </w:tblPrEx>
        <w:trPr>
          <w:trHeight w:val="279"/>
        </w:trPr>
        <w:tc>
          <w:tcPr>
            <w:tcW w:w="1701" w:type="dxa"/>
            <w:vMerge/>
            <w:tcBorders>
              <w:left w:val="single" w:sz="12" w:space="0" w:color="000000"/>
              <w:right w:val="single" w:sz="4" w:space="0" w:color="000000"/>
            </w:tcBorders>
            <w:shd w:val="clear" w:color="000000" w:fill="CCFFFF"/>
            <w:vAlign w:val="center"/>
          </w:tcPr>
          <w:p w:rsidR="000A0B25" w:rsidRDefault="000A0B25" w:rsidP="000A0B25">
            <w:pPr>
              <w:widowControl/>
              <w:tabs>
                <w:tab w:val="left" w:pos="2820"/>
              </w:tabs>
              <w:autoSpaceDE w:val="0"/>
              <w:autoSpaceDN w:val="0"/>
              <w:adjustRightInd w:val="0"/>
              <w:rPr>
                <w:rFonts w:ascii="Arial" w:hAnsi="Arial" w:cs="Arial"/>
                <w:color w:val="000000"/>
                <w:sz w:val="20"/>
                <w:szCs w:val="20"/>
              </w:rPr>
            </w:pPr>
          </w:p>
        </w:tc>
        <w:tc>
          <w:tcPr>
            <w:tcW w:w="1233" w:type="dxa"/>
            <w:tcBorders>
              <w:top w:val="single" w:sz="4" w:space="0" w:color="000000"/>
              <w:left w:val="single" w:sz="4" w:space="0" w:color="000000"/>
              <w:bottom w:val="single" w:sz="4" w:space="0" w:color="000000"/>
              <w:right w:val="single" w:sz="12" w:space="0" w:color="000000"/>
            </w:tcBorders>
            <w:shd w:val="clear" w:color="000000" w:fill="FFFFFF"/>
          </w:tcPr>
          <w:p w:rsidR="000A0B25" w:rsidRDefault="000A0B25" w:rsidP="000A0B25">
            <w:pPr>
              <w:widowControl/>
              <w:autoSpaceDE w:val="0"/>
              <w:autoSpaceDN w:val="0"/>
              <w:adjustRightInd w:val="0"/>
              <w:spacing w:before="60" w:after="60"/>
              <w:jc w:val="center"/>
              <w:rPr>
                <w:rFonts w:ascii="Arial" w:hAnsi="Arial" w:cs="Arial"/>
                <w:sz w:val="20"/>
                <w:szCs w:val="20"/>
              </w:rPr>
            </w:pPr>
            <w:r>
              <w:rPr>
                <w:rFonts w:ascii="Arial" w:hAnsi="Arial" w:cs="Arial"/>
                <w:sz w:val="20"/>
                <w:szCs w:val="20"/>
              </w:rPr>
              <w:t>15.</w:t>
            </w:r>
          </w:p>
        </w:tc>
        <w:tc>
          <w:tcPr>
            <w:tcW w:w="6564" w:type="dxa"/>
            <w:gridSpan w:val="11"/>
            <w:tcBorders>
              <w:top w:val="single" w:sz="4" w:space="0" w:color="000000"/>
              <w:left w:val="single" w:sz="4" w:space="0" w:color="000000"/>
              <w:bottom w:val="single" w:sz="4" w:space="0" w:color="000000"/>
              <w:right w:val="single" w:sz="12" w:space="0" w:color="000000"/>
            </w:tcBorders>
            <w:shd w:val="clear" w:color="000000" w:fill="FFFFFF"/>
          </w:tcPr>
          <w:p w:rsidR="000A0B25" w:rsidRPr="005E6C61" w:rsidRDefault="000A0B25" w:rsidP="000A0B25">
            <w:pPr>
              <w:rPr>
                <w:rFonts w:ascii="Arial" w:hAnsi="Arial" w:cs="Arial"/>
                <w:sz w:val="20"/>
                <w:szCs w:val="20"/>
              </w:rPr>
            </w:pPr>
            <w:r w:rsidRPr="005E6C61">
              <w:rPr>
                <w:rFonts w:ascii="Arial" w:hAnsi="Arial" w:cs="Arial"/>
                <w:sz w:val="20"/>
                <w:szCs w:val="20"/>
              </w:rPr>
              <w:t>Exam preparation</w:t>
            </w:r>
          </w:p>
        </w:tc>
      </w:tr>
      <w:tr w:rsidR="00852CE5" w:rsidTr="00FC5D48">
        <w:tblPrEx>
          <w:tblCellMar>
            <w:left w:w="56" w:type="dxa"/>
            <w:right w:w="56" w:type="dxa"/>
          </w:tblCellMar>
        </w:tblPrEx>
        <w:trPr>
          <w:trHeight w:val="349"/>
        </w:trPr>
        <w:tc>
          <w:tcPr>
            <w:tcW w:w="1701" w:type="dxa"/>
            <w:vMerge w:val="restart"/>
            <w:tcBorders>
              <w:top w:val="single" w:sz="4" w:space="0" w:color="000000"/>
              <w:left w:val="single" w:sz="12" w:space="0" w:color="000000"/>
              <w:bottom w:val="single" w:sz="4" w:space="0" w:color="000000"/>
              <w:right w:val="single" w:sz="4" w:space="0" w:color="000000"/>
            </w:tcBorders>
            <w:shd w:val="clear" w:color="000000" w:fill="CCFFFF"/>
            <w:vAlign w:val="center"/>
          </w:tcPr>
          <w:p w:rsidR="00852CE5" w:rsidRPr="00943EE4" w:rsidRDefault="00852CE5" w:rsidP="001B5A3A">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Conducting the education</w:t>
            </w:r>
          </w:p>
        </w:tc>
        <w:tc>
          <w:tcPr>
            <w:tcW w:w="4582" w:type="dxa"/>
            <w:gridSpan w:val="5"/>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852CE5" w:rsidRPr="00943EE4" w:rsidRDefault="00852CE5"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852CE5" w:rsidRPr="00852CE5" w:rsidRDefault="00852CE5" w:rsidP="00852CE5">
            <w:pPr>
              <w:pStyle w:val="Normal10"/>
              <w:widowControl/>
              <w:rPr>
                <w:rFonts w:ascii="Times New Roman" w:hAnsi="Times New Roman" w:cs="Times New Roman"/>
                <w:b/>
                <w:color w:val="000000"/>
                <w:sz w:val="19"/>
                <w:szCs w:val="19"/>
                <w:lang w:val="en-GB"/>
              </w:rPr>
            </w:pPr>
            <w:r w:rsidRPr="00852CE5">
              <w:rPr>
                <w:rFonts w:ascii="MS Gothic" w:eastAsia="MS Gothic" w:hAnsi="MS Gothic" w:cs="MS Gothic"/>
                <w:b/>
                <w:color w:val="000000"/>
                <w:sz w:val="20"/>
                <w:szCs w:val="20"/>
                <w:lang w:val="en-GB"/>
              </w:rPr>
              <w:t>×</w:t>
            </w:r>
            <w:r w:rsidRPr="00852CE5">
              <w:rPr>
                <w:rFonts w:ascii="Arial" w:hAnsi="Arial" w:cs="Arial"/>
                <w:b/>
                <w:color w:val="000000"/>
                <w:sz w:val="20"/>
                <w:szCs w:val="20"/>
                <w:lang w:val="en-GB"/>
              </w:rPr>
              <w:t xml:space="preserve"> exrcises</w:t>
            </w:r>
          </w:p>
          <w:p w:rsidR="00852CE5" w:rsidRPr="00943EE4" w:rsidRDefault="00852CE5"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852CE5" w:rsidRPr="00943EE4" w:rsidRDefault="00852CE5"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852CE5" w:rsidRPr="00943EE4" w:rsidRDefault="00852CE5" w:rsidP="00852CE5">
            <w:pPr>
              <w:pStyle w:val="Normal10"/>
              <w:tabs>
                <w:tab w:val="left" w:pos="2820"/>
              </w:tabs>
              <w:rPr>
                <w:color w:val="000000"/>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field education</w:t>
            </w:r>
          </w:p>
        </w:tc>
        <w:tc>
          <w:tcPr>
            <w:tcW w:w="3215" w:type="dxa"/>
            <w:gridSpan w:val="7"/>
            <w:vMerge w:val="restart"/>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852CE5" w:rsidRDefault="00852CE5" w:rsidP="00852CE5">
            <w:pPr>
              <w:pStyle w:val="Normal10"/>
              <w:widowControl/>
              <w:rPr>
                <w:rFonts w:ascii="Times New Roman" w:hAnsi="Times New Roman" w:cs="Times New Roman"/>
                <w:b/>
                <w:color w:val="000000"/>
                <w:sz w:val="19"/>
                <w:szCs w:val="19"/>
                <w:lang w:val="en-GB"/>
              </w:rPr>
            </w:pPr>
            <w:r w:rsidRPr="00852CE5">
              <w:rPr>
                <w:rFonts w:ascii="MS Gothic" w:eastAsia="MS Gothic" w:hAnsi="MS Gothic" w:cs="MS Gothic"/>
                <w:b/>
                <w:color w:val="000000"/>
                <w:sz w:val="20"/>
                <w:szCs w:val="20"/>
                <w:lang w:val="en-GB"/>
              </w:rPr>
              <w:t>×</w:t>
            </w:r>
            <w:r w:rsidRPr="00852CE5">
              <w:rPr>
                <w:rFonts w:ascii="Arial" w:hAnsi="Arial" w:cs="Arial"/>
                <w:b/>
                <w:color w:val="000000"/>
                <w:sz w:val="20"/>
                <w:szCs w:val="20"/>
                <w:lang w:val="en-GB"/>
              </w:rPr>
              <w:t xml:space="preserve"> independent tasks</w:t>
            </w:r>
          </w:p>
          <w:p w:rsidR="00852CE5" w:rsidRPr="00943EE4" w:rsidRDefault="00852CE5"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color w:val="000000"/>
                <w:sz w:val="20"/>
                <w:szCs w:val="20"/>
                <w:lang w:val="en-GB"/>
              </w:rPr>
              <w:t xml:space="preserve"> </w:t>
            </w:r>
            <w:r w:rsidRPr="00852CE5">
              <w:rPr>
                <w:rFonts w:ascii="Arial" w:hAnsi="Arial" w:cs="Arial"/>
                <w:b/>
                <w:color w:val="000000"/>
                <w:sz w:val="20"/>
                <w:szCs w:val="20"/>
                <w:lang w:val="en-GB"/>
              </w:rPr>
              <w:t xml:space="preserve">multimedia </w:t>
            </w:r>
          </w:p>
          <w:p w:rsidR="00852CE5" w:rsidRPr="00943EE4" w:rsidRDefault="00852CE5"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852CE5" w:rsidRPr="00943EE4" w:rsidRDefault="00852CE5" w:rsidP="00852CE5">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mentoring</w:t>
            </w:r>
          </w:p>
          <w:p w:rsidR="00852CE5" w:rsidRPr="00943EE4" w:rsidRDefault="00852CE5" w:rsidP="00852CE5">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w:t>
            </w:r>
          </w:p>
        </w:tc>
      </w:tr>
      <w:tr w:rsidR="00EC3C55" w:rsidTr="00FC5D48">
        <w:tblPrEx>
          <w:tblCellMar>
            <w:left w:w="0" w:type="dxa"/>
            <w:right w:w="0" w:type="dxa"/>
          </w:tblCellMar>
        </w:tblPrEx>
        <w:trPr>
          <w:trHeight w:val="577"/>
        </w:trPr>
        <w:tc>
          <w:tcPr>
            <w:tcW w:w="1701" w:type="dxa"/>
            <w:vMerge/>
            <w:tcBorders>
              <w:top w:val="single" w:sz="4" w:space="0" w:color="000000"/>
              <w:left w:val="single" w:sz="12" w:space="0" w:color="000000"/>
              <w:bottom w:val="single" w:sz="4" w:space="0" w:color="000000"/>
              <w:right w:val="single" w:sz="4" w:space="0" w:color="000000"/>
            </w:tcBorders>
            <w:shd w:val="clear" w:color="000000" w:fill="CCFFFF"/>
            <w:vAlign w:val="center"/>
          </w:tcPr>
          <w:p w:rsidR="00EC3C55" w:rsidRDefault="00EC3C55">
            <w:pPr>
              <w:widowControl/>
              <w:autoSpaceDE w:val="0"/>
              <w:autoSpaceDN w:val="0"/>
              <w:adjustRightInd w:val="0"/>
              <w:spacing w:after="200" w:line="276" w:lineRule="auto"/>
            </w:pPr>
          </w:p>
        </w:tc>
        <w:tc>
          <w:tcPr>
            <w:tcW w:w="4582" w:type="dxa"/>
            <w:gridSpan w:val="5"/>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EC3C55" w:rsidRDefault="00EC3C55">
            <w:pPr>
              <w:widowControl/>
              <w:autoSpaceDE w:val="0"/>
              <w:autoSpaceDN w:val="0"/>
              <w:adjustRightInd w:val="0"/>
              <w:spacing w:after="200" w:line="276" w:lineRule="auto"/>
            </w:pPr>
          </w:p>
        </w:tc>
        <w:tc>
          <w:tcPr>
            <w:tcW w:w="3215" w:type="dxa"/>
            <w:gridSpan w:val="7"/>
            <w:vMerge/>
            <w:tcBorders>
              <w:top w:val="single" w:sz="4" w:space="0" w:color="000000"/>
              <w:left w:val="single" w:sz="4" w:space="0" w:color="000000"/>
              <w:bottom w:val="single" w:sz="4" w:space="0" w:color="000000"/>
              <w:right w:val="single" w:sz="4" w:space="0" w:color="000000"/>
            </w:tcBorders>
            <w:shd w:val="clear" w:color="000000" w:fill="FFFFFF"/>
            <w:vAlign w:val="center"/>
          </w:tcPr>
          <w:p w:rsidR="00EC3C55" w:rsidRDefault="00EC3C55">
            <w:pPr>
              <w:widowControl/>
              <w:autoSpaceDE w:val="0"/>
              <w:autoSpaceDN w:val="0"/>
              <w:adjustRightInd w:val="0"/>
              <w:spacing w:after="200" w:line="276" w:lineRule="auto"/>
            </w:pPr>
          </w:p>
        </w:tc>
      </w:tr>
      <w:tr w:rsidR="00EC3C55" w:rsidTr="00FC5D48">
        <w:tblPrEx>
          <w:tblCellMar>
            <w:left w:w="56" w:type="dxa"/>
            <w:right w:w="56" w:type="dxa"/>
          </w:tblCellMar>
        </w:tblPrEx>
        <w:trPr>
          <w:trHeight w:val="1"/>
        </w:trPr>
        <w:tc>
          <w:tcPr>
            <w:tcW w:w="1701" w:type="dxa"/>
            <w:tcBorders>
              <w:top w:val="single" w:sz="4" w:space="0" w:color="000000"/>
              <w:left w:val="single" w:sz="12" w:space="0" w:color="000000"/>
              <w:bottom w:val="single" w:sz="12" w:space="0" w:color="000000"/>
              <w:right w:val="single" w:sz="4" w:space="0" w:color="000000"/>
            </w:tcBorders>
            <w:shd w:val="clear" w:color="000000" w:fill="CCFFFF"/>
            <w:vAlign w:val="center"/>
          </w:tcPr>
          <w:p w:rsidR="00EC3C55" w:rsidRPr="00943EE4" w:rsidRDefault="00EC3C55" w:rsidP="001B5A3A">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797" w:type="dxa"/>
            <w:gridSpan w:val="12"/>
            <w:tcBorders>
              <w:top w:val="single" w:sz="4" w:space="0" w:color="000000"/>
              <w:left w:val="single" w:sz="4" w:space="0" w:color="000000"/>
              <w:bottom w:val="single" w:sz="12" w:space="0" w:color="000000"/>
              <w:right w:val="single" w:sz="12" w:space="0" w:color="000000"/>
            </w:tcBorders>
            <w:shd w:val="clear" w:color="000000" w:fill="FFFFFF"/>
            <w:vAlign w:val="center"/>
          </w:tcPr>
          <w:p w:rsidR="00EC3C55" w:rsidRDefault="00EC3C55">
            <w:pPr>
              <w:widowControl/>
              <w:tabs>
                <w:tab w:val="left" w:pos="2820"/>
              </w:tabs>
              <w:autoSpaceDE w:val="0"/>
              <w:autoSpaceDN w:val="0"/>
              <w:adjustRightInd w:val="0"/>
              <w:spacing w:line="276" w:lineRule="auto"/>
            </w:pPr>
          </w:p>
        </w:tc>
      </w:tr>
      <w:tr w:rsidR="00852CE5" w:rsidTr="00FC5D48">
        <w:tblPrEx>
          <w:tblCellMar>
            <w:left w:w="56" w:type="dxa"/>
            <w:right w:w="56" w:type="dxa"/>
          </w:tblCellMar>
        </w:tblPrEx>
        <w:trPr>
          <w:trHeight w:val="397"/>
        </w:trPr>
        <w:tc>
          <w:tcPr>
            <w:tcW w:w="1701" w:type="dxa"/>
            <w:vMerge w:val="restart"/>
            <w:tcBorders>
              <w:top w:val="single" w:sz="12" w:space="0" w:color="000000"/>
              <w:left w:val="single" w:sz="12" w:space="0" w:color="000000"/>
              <w:bottom w:val="single" w:sz="12" w:space="0" w:color="000000"/>
              <w:right w:val="single" w:sz="4" w:space="0" w:color="000000"/>
            </w:tcBorders>
            <w:shd w:val="clear" w:color="000000" w:fill="CCFFFF"/>
            <w:vAlign w:val="center"/>
          </w:tcPr>
          <w:p w:rsidR="00852CE5" w:rsidRPr="00943EE4" w:rsidRDefault="00852CE5" w:rsidP="001B5A3A">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535" w:type="dxa"/>
            <w:gridSpan w:val="2"/>
            <w:tcBorders>
              <w:top w:val="single" w:sz="12"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593" w:type="dxa"/>
            <w:tcBorders>
              <w:top w:val="single" w:sz="12" w:space="0" w:color="000000"/>
              <w:left w:val="single" w:sz="4" w:space="0" w:color="000000"/>
              <w:bottom w:val="single" w:sz="4" w:space="0" w:color="000000"/>
              <w:right w:val="single" w:sz="4" w:space="0" w:color="000000"/>
            </w:tcBorders>
            <w:shd w:val="clear" w:color="000000" w:fill="FFFFFF"/>
            <w:vAlign w:val="center"/>
          </w:tcPr>
          <w:p w:rsidR="00852CE5" w:rsidRDefault="00852CE5" w:rsidP="00852CE5">
            <w:pPr>
              <w:widowControl/>
              <w:autoSpaceDE w:val="0"/>
              <w:autoSpaceDN w:val="0"/>
              <w:adjustRightInd w:val="0"/>
              <w:jc w:val="center"/>
            </w:pPr>
            <w:r>
              <w:rPr>
                <w:rFonts w:ascii="Arial" w:hAnsi="Arial" w:cs="Arial"/>
                <w:sz w:val="20"/>
                <w:szCs w:val="20"/>
              </w:rPr>
              <w:t>1</w:t>
            </w:r>
          </w:p>
        </w:tc>
        <w:tc>
          <w:tcPr>
            <w:tcW w:w="1983" w:type="dxa"/>
            <w:tcBorders>
              <w:top w:val="single" w:sz="12"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851" w:type="dxa"/>
            <w:gridSpan w:val="2"/>
            <w:tcBorders>
              <w:top w:val="single" w:sz="12" w:space="0" w:color="000000"/>
              <w:left w:val="single" w:sz="4" w:space="0" w:color="000000"/>
              <w:bottom w:val="single" w:sz="4" w:space="0" w:color="000000"/>
              <w:right w:val="single" w:sz="4" w:space="0" w:color="000000"/>
            </w:tcBorders>
            <w:shd w:val="clear" w:color="000000" w:fill="FFFFFF"/>
            <w:vAlign w:val="center"/>
          </w:tcPr>
          <w:p w:rsidR="00852CE5" w:rsidRDefault="00852CE5" w:rsidP="00852CE5">
            <w:pPr>
              <w:widowControl/>
              <w:autoSpaceDE w:val="0"/>
              <w:autoSpaceDN w:val="0"/>
              <w:adjustRightInd w:val="0"/>
            </w:pPr>
            <w:r>
              <w:rPr>
                <w:rFonts w:ascii="Arial" w:hAnsi="Arial" w:cs="Arial"/>
                <w:sz w:val="20"/>
                <w:szCs w:val="20"/>
              </w:rPr>
              <w:t>     </w:t>
            </w:r>
          </w:p>
        </w:tc>
        <w:tc>
          <w:tcPr>
            <w:tcW w:w="1984" w:type="dxa"/>
            <w:gridSpan w:val="4"/>
            <w:tcBorders>
              <w:top w:val="single" w:sz="12"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851" w:type="dxa"/>
            <w:gridSpan w:val="2"/>
            <w:tcBorders>
              <w:top w:val="single" w:sz="12" w:space="0" w:color="000000"/>
              <w:left w:val="single" w:sz="4" w:space="0" w:color="000000"/>
              <w:bottom w:val="single" w:sz="4" w:space="0" w:color="000000"/>
              <w:right w:val="single" w:sz="12" w:space="0" w:color="000000"/>
            </w:tcBorders>
            <w:shd w:val="clear" w:color="000000" w:fill="FFFFFF"/>
            <w:vAlign w:val="center"/>
          </w:tcPr>
          <w:p w:rsidR="00852CE5" w:rsidRDefault="00852CE5" w:rsidP="00852CE5">
            <w:pPr>
              <w:widowControl/>
              <w:autoSpaceDE w:val="0"/>
              <w:autoSpaceDN w:val="0"/>
              <w:adjustRightInd w:val="0"/>
              <w:jc w:val="center"/>
            </w:pPr>
            <w:r>
              <w:rPr>
                <w:rFonts w:ascii="Arial" w:hAnsi="Arial" w:cs="Arial"/>
                <w:sz w:val="20"/>
                <w:szCs w:val="20"/>
              </w:rPr>
              <w:t>1</w:t>
            </w:r>
          </w:p>
        </w:tc>
      </w:tr>
      <w:tr w:rsidR="00852CE5" w:rsidTr="00FC5D48">
        <w:tblPrEx>
          <w:tblCellMar>
            <w:left w:w="56" w:type="dxa"/>
            <w:right w:w="56" w:type="dxa"/>
          </w:tblCellMar>
        </w:tblPrEx>
        <w:trPr>
          <w:trHeight w:val="397"/>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852CE5" w:rsidRDefault="00852CE5">
            <w:pPr>
              <w:widowControl/>
              <w:autoSpaceDE w:val="0"/>
              <w:autoSpaceDN w:val="0"/>
              <w:adjustRightInd w:val="0"/>
              <w:spacing w:after="200" w:line="276" w:lineRule="auto"/>
            </w:pPr>
          </w:p>
        </w:tc>
        <w:tc>
          <w:tcPr>
            <w:tcW w:w="1535"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5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Default="00852CE5" w:rsidP="00852CE5">
            <w:pPr>
              <w:widowControl/>
              <w:autoSpaceDE w:val="0"/>
              <w:autoSpaceDN w:val="0"/>
              <w:adjustRightInd w:val="0"/>
              <w:jc w:val="center"/>
            </w:pPr>
          </w:p>
        </w:tc>
        <w:tc>
          <w:tcPr>
            <w:tcW w:w="19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Default="00852CE5" w:rsidP="00852CE5">
            <w:pPr>
              <w:widowControl/>
              <w:autoSpaceDE w:val="0"/>
              <w:autoSpaceDN w:val="0"/>
              <w:adjustRightInd w:val="0"/>
            </w:pPr>
            <w:r>
              <w:rPr>
                <w:rFonts w:ascii="Arial" w:hAnsi="Arial" w:cs="Arial"/>
                <w:sz w:val="20"/>
                <w:szCs w:val="20"/>
              </w:rPr>
              <w:t>     </w:t>
            </w:r>
          </w:p>
        </w:tc>
        <w:tc>
          <w:tcPr>
            <w:tcW w:w="1984"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Personal work and literature</w:t>
            </w:r>
          </w:p>
        </w:tc>
        <w:tc>
          <w:tcPr>
            <w:tcW w:w="851" w:type="dxa"/>
            <w:gridSpan w:val="2"/>
            <w:tcBorders>
              <w:top w:val="single" w:sz="4" w:space="0" w:color="000000"/>
              <w:left w:val="single" w:sz="4" w:space="0" w:color="000000"/>
              <w:bottom w:val="single" w:sz="4" w:space="0" w:color="000000"/>
              <w:right w:val="single" w:sz="12" w:space="0" w:color="000000"/>
            </w:tcBorders>
            <w:shd w:val="clear" w:color="000000" w:fill="FFFFFF"/>
            <w:vAlign w:val="center"/>
          </w:tcPr>
          <w:p w:rsidR="00852CE5" w:rsidRDefault="00852CE5" w:rsidP="00852CE5">
            <w:pPr>
              <w:widowControl/>
              <w:autoSpaceDE w:val="0"/>
              <w:autoSpaceDN w:val="0"/>
              <w:adjustRightInd w:val="0"/>
              <w:jc w:val="center"/>
            </w:pPr>
          </w:p>
        </w:tc>
      </w:tr>
      <w:tr w:rsidR="00852CE5" w:rsidTr="00FC5D48">
        <w:tblPrEx>
          <w:tblCellMar>
            <w:left w:w="56" w:type="dxa"/>
            <w:right w:w="56" w:type="dxa"/>
          </w:tblCellMar>
        </w:tblPrEx>
        <w:trPr>
          <w:trHeight w:val="397"/>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852CE5" w:rsidRDefault="00852CE5">
            <w:pPr>
              <w:widowControl/>
              <w:autoSpaceDE w:val="0"/>
              <w:autoSpaceDN w:val="0"/>
              <w:adjustRightInd w:val="0"/>
              <w:spacing w:after="200" w:line="276" w:lineRule="auto"/>
            </w:pPr>
          </w:p>
        </w:tc>
        <w:tc>
          <w:tcPr>
            <w:tcW w:w="1535"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5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Default="00852CE5" w:rsidP="00852CE5">
            <w:pPr>
              <w:widowControl/>
              <w:autoSpaceDE w:val="0"/>
              <w:autoSpaceDN w:val="0"/>
              <w:adjustRightInd w:val="0"/>
              <w:jc w:val="center"/>
            </w:pPr>
          </w:p>
        </w:tc>
        <w:tc>
          <w:tcPr>
            <w:tcW w:w="19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Seminar work</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Default="00852CE5" w:rsidP="00852CE5">
            <w:pPr>
              <w:widowControl/>
              <w:autoSpaceDE w:val="0"/>
              <w:autoSpaceDN w:val="0"/>
              <w:adjustRightInd w:val="0"/>
            </w:pPr>
            <w:r>
              <w:rPr>
                <w:rFonts w:ascii="Arial" w:hAnsi="Arial" w:cs="Arial"/>
                <w:sz w:val="20"/>
                <w:szCs w:val="20"/>
              </w:rPr>
              <w:t>     </w:t>
            </w:r>
          </w:p>
        </w:tc>
        <w:tc>
          <w:tcPr>
            <w:tcW w:w="1984"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Times New Roman" w:hAnsi="Times New Roman" w:cs="Times New Roman"/>
                <w:b/>
                <w:color w:val="000000"/>
                <w:sz w:val="19"/>
                <w:szCs w:val="19"/>
              </w:rPr>
            </w:pPr>
          </w:p>
        </w:tc>
        <w:tc>
          <w:tcPr>
            <w:tcW w:w="851" w:type="dxa"/>
            <w:gridSpan w:val="2"/>
            <w:tcBorders>
              <w:top w:val="single" w:sz="4" w:space="0" w:color="000000"/>
              <w:left w:val="single" w:sz="4" w:space="0" w:color="000000"/>
              <w:bottom w:val="single" w:sz="4" w:space="0" w:color="000000"/>
              <w:right w:val="single" w:sz="12" w:space="0" w:color="000000"/>
            </w:tcBorders>
            <w:shd w:val="clear" w:color="000000" w:fill="FFFFFF"/>
            <w:vAlign w:val="center"/>
          </w:tcPr>
          <w:p w:rsidR="00852CE5" w:rsidRDefault="00852CE5" w:rsidP="00852CE5">
            <w:pPr>
              <w:widowControl/>
              <w:autoSpaceDE w:val="0"/>
              <w:autoSpaceDN w:val="0"/>
              <w:adjustRightInd w:val="0"/>
              <w:jc w:val="center"/>
            </w:pPr>
          </w:p>
        </w:tc>
      </w:tr>
      <w:tr w:rsidR="00852CE5" w:rsidTr="00FC5D48">
        <w:tblPrEx>
          <w:tblCellMar>
            <w:left w:w="56" w:type="dxa"/>
            <w:right w:w="56" w:type="dxa"/>
          </w:tblCellMar>
        </w:tblPrEx>
        <w:trPr>
          <w:trHeight w:val="382"/>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852CE5" w:rsidRDefault="00852CE5">
            <w:pPr>
              <w:widowControl/>
              <w:autoSpaceDE w:val="0"/>
              <w:autoSpaceDN w:val="0"/>
              <w:adjustRightInd w:val="0"/>
              <w:spacing w:after="200" w:line="276" w:lineRule="auto"/>
            </w:pPr>
          </w:p>
        </w:tc>
        <w:tc>
          <w:tcPr>
            <w:tcW w:w="1535"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Arial" w:hAnsi="Arial" w:cs="Arial"/>
                <w:color w:val="000000"/>
                <w:sz w:val="20"/>
                <w:szCs w:val="20"/>
              </w:rPr>
            </w:pPr>
            <w:r w:rsidRPr="00943EE4">
              <w:rPr>
                <w:rFonts w:ascii="Arial" w:hAnsi="Arial" w:cs="Arial"/>
                <w:color w:val="000000"/>
                <w:sz w:val="20"/>
                <w:szCs w:val="20"/>
                <w:lang w:val="en-GB"/>
              </w:rPr>
              <w:t xml:space="preserve">Preliminary </w:t>
            </w:r>
            <w:r w:rsidRPr="00943EE4">
              <w:rPr>
                <w:rFonts w:ascii="Arial" w:hAnsi="Arial" w:cs="Arial"/>
                <w:color w:val="000000"/>
                <w:sz w:val="20"/>
                <w:szCs w:val="20"/>
                <w:lang w:val="en-GB"/>
              </w:rPr>
              <w:lastRenderedPageBreak/>
              <w:t>exams</w:t>
            </w:r>
          </w:p>
        </w:tc>
        <w:tc>
          <w:tcPr>
            <w:tcW w:w="5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Default="00852CE5" w:rsidP="00852CE5">
            <w:pPr>
              <w:widowControl/>
              <w:autoSpaceDE w:val="0"/>
              <w:autoSpaceDN w:val="0"/>
              <w:adjustRightInd w:val="0"/>
              <w:jc w:val="center"/>
            </w:pPr>
          </w:p>
        </w:tc>
        <w:tc>
          <w:tcPr>
            <w:tcW w:w="198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widowControl/>
              <w:rPr>
                <w:rFonts w:ascii="Times New Roman" w:hAnsi="Times New Roman" w:cs="Times New Roman"/>
                <w:b/>
                <w:color w:val="000000"/>
                <w:sz w:val="19"/>
                <w:szCs w:val="19"/>
              </w:rPr>
            </w:pPr>
            <w:r w:rsidRPr="00943EE4">
              <w:rPr>
                <w:rFonts w:ascii="Arial" w:hAnsi="Arial" w:cs="Arial"/>
                <w:color w:val="000000"/>
                <w:sz w:val="20"/>
                <w:szCs w:val="20"/>
                <w:lang w:val="en-GB"/>
              </w:rPr>
              <w:t>Oral exam</w:t>
            </w:r>
          </w:p>
        </w:tc>
        <w:tc>
          <w:tcPr>
            <w:tcW w:w="85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Default="00852CE5" w:rsidP="00852CE5">
            <w:pPr>
              <w:widowControl/>
              <w:tabs>
                <w:tab w:val="left" w:pos="2820"/>
              </w:tabs>
              <w:autoSpaceDE w:val="0"/>
              <w:autoSpaceDN w:val="0"/>
              <w:adjustRightInd w:val="0"/>
              <w:spacing w:line="276" w:lineRule="auto"/>
            </w:pPr>
            <w:r>
              <w:rPr>
                <w:rFonts w:ascii="Arial" w:hAnsi="Arial" w:cs="Arial"/>
                <w:sz w:val="20"/>
                <w:szCs w:val="20"/>
              </w:rPr>
              <w:t>0,50</w:t>
            </w:r>
          </w:p>
        </w:tc>
        <w:tc>
          <w:tcPr>
            <w:tcW w:w="1984"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rsidR="00852CE5" w:rsidRPr="00943EE4" w:rsidRDefault="00852CE5" w:rsidP="00852CE5">
            <w:pPr>
              <w:pStyle w:val="Normal10"/>
              <w:tabs>
                <w:tab w:val="left" w:pos="2820"/>
              </w:tabs>
              <w:rPr>
                <w:color w:val="000000"/>
              </w:rPr>
            </w:pPr>
          </w:p>
        </w:tc>
        <w:tc>
          <w:tcPr>
            <w:tcW w:w="851" w:type="dxa"/>
            <w:gridSpan w:val="2"/>
            <w:tcBorders>
              <w:top w:val="single" w:sz="4" w:space="0" w:color="000000"/>
              <w:left w:val="single" w:sz="4" w:space="0" w:color="000000"/>
              <w:bottom w:val="single" w:sz="4" w:space="0" w:color="000000"/>
              <w:right w:val="single" w:sz="12" w:space="0" w:color="000000"/>
            </w:tcBorders>
            <w:shd w:val="clear" w:color="000000" w:fill="FFFFFF"/>
            <w:vAlign w:val="center"/>
          </w:tcPr>
          <w:p w:rsidR="00852CE5" w:rsidRDefault="00852CE5" w:rsidP="00852CE5">
            <w:pPr>
              <w:widowControl/>
              <w:tabs>
                <w:tab w:val="left" w:pos="2820"/>
              </w:tabs>
              <w:autoSpaceDE w:val="0"/>
              <w:autoSpaceDN w:val="0"/>
              <w:adjustRightInd w:val="0"/>
              <w:spacing w:line="276" w:lineRule="auto"/>
              <w:jc w:val="center"/>
            </w:pPr>
          </w:p>
        </w:tc>
      </w:tr>
      <w:tr w:rsidR="00852CE5" w:rsidTr="00FC5D48">
        <w:tblPrEx>
          <w:tblCellMar>
            <w:left w:w="56" w:type="dxa"/>
            <w:right w:w="56" w:type="dxa"/>
          </w:tblCellMar>
        </w:tblPrEx>
        <w:trPr>
          <w:trHeight w:val="397"/>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852CE5" w:rsidRDefault="00852CE5">
            <w:pPr>
              <w:widowControl/>
              <w:autoSpaceDE w:val="0"/>
              <w:autoSpaceDN w:val="0"/>
              <w:adjustRightInd w:val="0"/>
              <w:spacing w:after="200" w:line="276" w:lineRule="auto"/>
            </w:pPr>
          </w:p>
        </w:tc>
        <w:tc>
          <w:tcPr>
            <w:tcW w:w="1535" w:type="dxa"/>
            <w:gridSpan w:val="2"/>
            <w:tcBorders>
              <w:top w:val="single" w:sz="4" w:space="0" w:color="000000"/>
              <w:left w:val="single" w:sz="4" w:space="0" w:color="000000"/>
              <w:bottom w:val="single" w:sz="12" w:space="0" w:color="000000"/>
              <w:right w:val="single" w:sz="8" w:space="0" w:color="000000"/>
            </w:tcBorders>
            <w:shd w:val="clear" w:color="000000" w:fill="FFFFFF"/>
            <w:vAlign w:val="center"/>
          </w:tcPr>
          <w:p w:rsidR="00852CE5" w:rsidRPr="00943EE4" w:rsidRDefault="00852CE5" w:rsidP="00852CE5">
            <w:pPr>
              <w:pStyle w:val="Normal10"/>
              <w:tabs>
                <w:tab w:val="left" w:pos="2820"/>
              </w:tabs>
              <w:rPr>
                <w:color w:val="000000"/>
              </w:rPr>
            </w:pPr>
            <w:r w:rsidRPr="00943EE4">
              <w:rPr>
                <w:rFonts w:ascii="Arial" w:hAnsi="Arial" w:cs="Arial"/>
                <w:color w:val="000000"/>
                <w:sz w:val="20"/>
                <w:szCs w:val="20"/>
                <w:lang w:val="en-GB"/>
              </w:rPr>
              <w:t>Written tests</w:t>
            </w:r>
          </w:p>
        </w:tc>
        <w:tc>
          <w:tcPr>
            <w:tcW w:w="593" w:type="dxa"/>
            <w:tcBorders>
              <w:top w:val="single" w:sz="4" w:space="0" w:color="000000"/>
              <w:left w:val="single" w:sz="8" w:space="0" w:color="000000"/>
              <w:bottom w:val="single" w:sz="12" w:space="0" w:color="000000"/>
              <w:right w:val="single" w:sz="8" w:space="0" w:color="000000"/>
            </w:tcBorders>
            <w:shd w:val="clear" w:color="000000" w:fill="FFFFFF"/>
            <w:vAlign w:val="center"/>
          </w:tcPr>
          <w:p w:rsidR="00852CE5" w:rsidRDefault="00852CE5" w:rsidP="00852CE5">
            <w:pPr>
              <w:widowControl/>
              <w:tabs>
                <w:tab w:val="left" w:pos="2820"/>
              </w:tabs>
              <w:autoSpaceDE w:val="0"/>
              <w:autoSpaceDN w:val="0"/>
              <w:adjustRightInd w:val="0"/>
              <w:spacing w:line="276" w:lineRule="auto"/>
              <w:jc w:val="center"/>
            </w:pPr>
            <w:r>
              <w:rPr>
                <w:rFonts w:ascii="Arial" w:hAnsi="Arial" w:cs="Arial"/>
                <w:sz w:val="20"/>
                <w:szCs w:val="20"/>
              </w:rPr>
              <w:t>0,50</w:t>
            </w:r>
          </w:p>
        </w:tc>
        <w:tc>
          <w:tcPr>
            <w:tcW w:w="1983" w:type="dxa"/>
            <w:tcBorders>
              <w:top w:val="single" w:sz="4" w:space="0" w:color="000000"/>
              <w:left w:val="single" w:sz="8" w:space="0" w:color="000000"/>
              <w:bottom w:val="single" w:sz="12" w:space="0" w:color="000000"/>
              <w:right w:val="single" w:sz="8" w:space="0" w:color="000000"/>
            </w:tcBorders>
            <w:shd w:val="clear" w:color="000000" w:fill="FFFFFF"/>
            <w:vAlign w:val="center"/>
          </w:tcPr>
          <w:p w:rsidR="00852CE5" w:rsidRPr="00943EE4" w:rsidRDefault="00852CE5" w:rsidP="00852CE5">
            <w:pPr>
              <w:pStyle w:val="Normal10"/>
              <w:tabs>
                <w:tab w:val="left" w:pos="2820"/>
              </w:tabs>
              <w:rPr>
                <w:color w:val="000000"/>
              </w:rPr>
            </w:pPr>
            <w:r w:rsidRPr="00943EE4">
              <w:rPr>
                <w:rFonts w:ascii="Arial" w:hAnsi="Arial" w:cs="Arial"/>
                <w:color w:val="000000"/>
                <w:sz w:val="20"/>
                <w:szCs w:val="20"/>
                <w:lang w:val="en-GB"/>
              </w:rPr>
              <w:t>Project</w:t>
            </w:r>
          </w:p>
        </w:tc>
        <w:tc>
          <w:tcPr>
            <w:tcW w:w="851" w:type="dxa"/>
            <w:gridSpan w:val="2"/>
            <w:tcBorders>
              <w:top w:val="single" w:sz="4" w:space="0" w:color="000000"/>
              <w:left w:val="single" w:sz="8" w:space="0" w:color="000000"/>
              <w:bottom w:val="single" w:sz="12" w:space="0" w:color="000000"/>
              <w:right w:val="single" w:sz="8" w:space="0" w:color="000000"/>
            </w:tcBorders>
            <w:shd w:val="clear" w:color="000000" w:fill="FFFFFF"/>
            <w:vAlign w:val="center"/>
          </w:tcPr>
          <w:p w:rsidR="00852CE5" w:rsidRDefault="00852CE5" w:rsidP="00852CE5">
            <w:pPr>
              <w:widowControl/>
              <w:tabs>
                <w:tab w:val="left" w:pos="2820"/>
              </w:tabs>
              <w:autoSpaceDE w:val="0"/>
              <w:autoSpaceDN w:val="0"/>
              <w:adjustRightInd w:val="0"/>
              <w:spacing w:line="276" w:lineRule="auto"/>
            </w:pPr>
            <w:r>
              <w:rPr>
                <w:rFonts w:ascii="Arial" w:hAnsi="Arial" w:cs="Arial"/>
                <w:sz w:val="20"/>
                <w:szCs w:val="20"/>
              </w:rPr>
              <w:t>     </w:t>
            </w:r>
          </w:p>
        </w:tc>
        <w:tc>
          <w:tcPr>
            <w:tcW w:w="1984" w:type="dxa"/>
            <w:gridSpan w:val="4"/>
            <w:tcBorders>
              <w:top w:val="single" w:sz="4" w:space="0" w:color="000000"/>
              <w:left w:val="single" w:sz="8" w:space="0" w:color="000000"/>
              <w:bottom w:val="single" w:sz="12" w:space="0" w:color="000000"/>
              <w:right w:val="single" w:sz="8" w:space="0" w:color="000000"/>
            </w:tcBorders>
            <w:shd w:val="clear" w:color="000000" w:fill="FFFFFF"/>
            <w:vAlign w:val="center"/>
          </w:tcPr>
          <w:p w:rsidR="00852CE5" w:rsidRPr="00943EE4" w:rsidRDefault="00852CE5" w:rsidP="00852CE5">
            <w:pPr>
              <w:pStyle w:val="Normal10"/>
              <w:tabs>
                <w:tab w:val="left" w:pos="2820"/>
              </w:tabs>
              <w:rPr>
                <w:color w:val="000000"/>
              </w:rPr>
            </w:pPr>
          </w:p>
        </w:tc>
        <w:tc>
          <w:tcPr>
            <w:tcW w:w="851" w:type="dxa"/>
            <w:gridSpan w:val="2"/>
            <w:tcBorders>
              <w:top w:val="single" w:sz="4" w:space="0" w:color="000000"/>
              <w:left w:val="single" w:sz="8" w:space="0" w:color="000000"/>
              <w:bottom w:val="single" w:sz="12" w:space="0" w:color="000000"/>
              <w:right w:val="single" w:sz="12" w:space="0" w:color="000000"/>
            </w:tcBorders>
            <w:shd w:val="clear" w:color="000000" w:fill="FFFFFF"/>
            <w:vAlign w:val="center"/>
          </w:tcPr>
          <w:p w:rsidR="00852CE5" w:rsidRDefault="00852CE5" w:rsidP="00852CE5">
            <w:pPr>
              <w:widowControl/>
              <w:tabs>
                <w:tab w:val="left" w:pos="2820"/>
              </w:tabs>
              <w:autoSpaceDE w:val="0"/>
              <w:autoSpaceDN w:val="0"/>
              <w:adjustRightInd w:val="0"/>
              <w:spacing w:line="276" w:lineRule="auto"/>
              <w:jc w:val="center"/>
            </w:pPr>
          </w:p>
        </w:tc>
      </w:tr>
      <w:tr w:rsidR="00181E64" w:rsidTr="00FC5D48">
        <w:tblPrEx>
          <w:tblCellMar>
            <w:left w:w="56" w:type="dxa"/>
            <w:right w:w="56" w:type="dxa"/>
          </w:tblCellMar>
        </w:tblPrEx>
        <w:trPr>
          <w:trHeight w:val="1"/>
        </w:trPr>
        <w:tc>
          <w:tcPr>
            <w:tcW w:w="1701" w:type="dxa"/>
            <w:tcBorders>
              <w:top w:val="single" w:sz="12" w:space="0" w:color="000000"/>
              <w:left w:val="single" w:sz="12" w:space="0" w:color="000000"/>
              <w:bottom w:val="single" w:sz="12" w:space="0" w:color="000000"/>
              <w:right w:val="single" w:sz="4" w:space="0" w:color="000000"/>
            </w:tcBorders>
            <w:shd w:val="clear" w:color="000000" w:fill="CCFFFF"/>
            <w:vAlign w:val="center"/>
          </w:tcPr>
          <w:p w:rsidR="00181E64" w:rsidRDefault="00EC3C55">
            <w:pPr>
              <w:widowControl/>
              <w:tabs>
                <w:tab w:val="left" w:pos="360"/>
                <w:tab w:val="left" w:pos="540"/>
              </w:tabs>
              <w:autoSpaceDE w:val="0"/>
              <w:autoSpaceDN w:val="0"/>
              <w:adjustRightInd w:val="0"/>
            </w:pPr>
            <w:r w:rsidRPr="00943EE4">
              <w:rPr>
                <w:rFonts w:ascii="Arial" w:hAnsi="Arial" w:cs="Arial"/>
                <w:color w:val="000000"/>
                <w:sz w:val="20"/>
                <w:szCs w:val="20"/>
                <w:lang w:val="en-GB"/>
              </w:rPr>
              <w:t>Grading and valuation of the stusents' work during and at the end of the course</w:t>
            </w:r>
          </w:p>
        </w:tc>
        <w:tc>
          <w:tcPr>
            <w:tcW w:w="7797" w:type="dxa"/>
            <w:gridSpan w:val="12"/>
            <w:tcBorders>
              <w:top w:val="single" w:sz="12" w:space="0" w:color="000000"/>
              <w:left w:val="single" w:sz="4" w:space="0" w:color="000000"/>
              <w:bottom w:val="single" w:sz="12" w:space="0" w:color="000000"/>
              <w:right w:val="single" w:sz="12" w:space="0" w:color="000000"/>
            </w:tcBorders>
            <w:shd w:val="clear" w:color="000000" w:fill="FFFFFF"/>
          </w:tcPr>
          <w:p w:rsidR="00852CE5" w:rsidRDefault="00852CE5">
            <w:pPr>
              <w:widowControl/>
              <w:autoSpaceDE w:val="0"/>
              <w:autoSpaceDN w:val="0"/>
              <w:adjustRightInd w:val="0"/>
              <w:spacing w:after="200" w:line="276" w:lineRule="auto"/>
              <w:rPr>
                <w:rFonts w:ascii="Arial" w:hAnsi="Arial" w:cs="Arial"/>
                <w:sz w:val="20"/>
                <w:szCs w:val="20"/>
              </w:rPr>
            </w:pPr>
            <w:r w:rsidRPr="00943EE4">
              <w:rPr>
                <w:rFonts w:ascii="Arial" w:hAnsi="Arial" w:cs="Arial"/>
                <w:color w:val="000000"/>
                <w:sz w:val="20"/>
                <w:szCs w:val="20"/>
                <w:lang w:val="en-GB"/>
              </w:rPr>
              <w:t>Students' obligations</w:t>
            </w:r>
            <w:r>
              <w:rPr>
                <w:rFonts w:ascii="Arial" w:hAnsi="Arial" w:cs="Arial"/>
                <w:sz w:val="20"/>
                <w:szCs w:val="20"/>
              </w:rPr>
              <w:t xml:space="preserve"> </w:t>
            </w:r>
          </w:p>
          <w:p w:rsidR="005E6C61" w:rsidRPr="005E6C61" w:rsidRDefault="005E6C61" w:rsidP="005E6C61">
            <w:pPr>
              <w:widowControl/>
              <w:autoSpaceDE w:val="0"/>
              <w:autoSpaceDN w:val="0"/>
              <w:adjustRightInd w:val="0"/>
              <w:spacing w:after="200" w:line="276" w:lineRule="auto"/>
              <w:rPr>
                <w:rFonts w:ascii="Arial" w:hAnsi="Arial" w:cs="Arial"/>
                <w:sz w:val="20"/>
                <w:szCs w:val="20"/>
              </w:rPr>
            </w:pPr>
            <w:r w:rsidRPr="005E6C61">
              <w:rPr>
                <w:rFonts w:ascii="Arial" w:hAnsi="Arial" w:cs="Arial"/>
                <w:sz w:val="20"/>
                <w:szCs w:val="20"/>
              </w:rPr>
              <w:t>Instrumentation of at least 2 piano compositions for different mandolin ensembles</w:t>
            </w:r>
          </w:p>
          <w:p w:rsidR="005E6C61" w:rsidRPr="005E6C61" w:rsidRDefault="005E6C61" w:rsidP="005E6C61">
            <w:pPr>
              <w:widowControl/>
              <w:autoSpaceDE w:val="0"/>
              <w:autoSpaceDN w:val="0"/>
              <w:adjustRightInd w:val="0"/>
              <w:spacing w:after="200" w:line="276" w:lineRule="auto"/>
              <w:rPr>
                <w:rFonts w:ascii="Arial" w:hAnsi="Arial" w:cs="Arial"/>
                <w:sz w:val="20"/>
                <w:szCs w:val="20"/>
              </w:rPr>
            </w:pPr>
            <w:r w:rsidRPr="005E6C61">
              <w:rPr>
                <w:rFonts w:ascii="Arial" w:hAnsi="Arial" w:cs="Arial"/>
                <w:sz w:val="20"/>
                <w:szCs w:val="20"/>
              </w:rPr>
              <w:t>instrumentation of 1 composition of similar complexity (Mendelssohn, Tchaikovsky, Grieg)</w:t>
            </w:r>
          </w:p>
          <w:p w:rsidR="005E6C61" w:rsidRPr="005E6C61" w:rsidRDefault="005E6C61" w:rsidP="005E6C61">
            <w:pPr>
              <w:widowControl/>
              <w:autoSpaceDE w:val="0"/>
              <w:autoSpaceDN w:val="0"/>
              <w:adjustRightInd w:val="0"/>
              <w:spacing w:after="200" w:line="276" w:lineRule="auto"/>
              <w:rPr>
                <w:rFonts w:ascii="Arial" w:hAnsi="Arial" w:cs="Arial"/>
                <w:sz w:val="20"/>
                <w:szCs w:val="20"/>
              </w:rPr>
            </w:pPr>
            <w:r w:rsidRPr="005E6C61">
              <w:rPr>
                <w:rFonts w:ascii="Arial" w:hAnsi="Arial" w:cs="Arial"/>
                <w:sz w:val="20"/>
                <w:szCs w:val="20"/>
              </w:rPr>
              <w:t>for string orchestra</w:t>
            </w:r>
          </w:p>
          <w:p w:rsidR="005E6C61" w:rsidRPr="005E6C61" w:rsidRDefault="005E6C61" w:rsidP="005E6C61">
            <w:pPr>
              <w:widowControl/>
              <w:autoSpaceDE w:val="0"/>
              <w:autoSpaceDN w:val="0"/>
              <w:adjustRightInd w:val="0"/>
              <w:spacing w:after="200" w:line="276" w:lineRule="auto"/>
              <w:rPr>
                <w:rFonts w:ascii="Arial" w:hAnsi="Arial" w:cs="Arial"/>
                <w:sz w:val="20"/>
                <w:szCs w:val="20"/>
              </w:rPr>
            </w:pPr>
            <w:r w:rsidRPr="005E6C61">
              <w:rPr>
                <w:rFonts w:ascii="Arial" w:hAnsi="Arial" w:cs="Arial"/>
                <w:sz w:val="20"/>
                <w:szCs w:val="20"/>
              </w:rPr>
              <w:t xml:space="preserve"> Written work (1 hour clause), oral: review of written exam papers. One question of a theoretical nature from</w:t>
            </w:r>
          </w:p>
          <w:p w:rsidR="005E6C61" w:rsidRPr="005E6C61" w:rsidRDefault="005E6C61" w:rsidP="005E6C61">
            <w:pPr>
              <w:widowControl/>
              <w:autoSpaceDE w:val="0"/>
              <w:autoSpaceDN w:val="0"/>
              <w:adjustRightInd w:val="0"/>
              <w:spacing w:after="200" w:line="276" w:lineRule="auto"/>
              <w:rPr>
                <w:rFonts w:ascii="Arial" w:hAnsi="Arial" w:cs="Arial"/>
                <w:sz w:val="20"/>
                <w:szCs w:val="20"/>
              </w:rPr>
            </w:pPr>
            <w:r w:rsidRPr="005E6C61">
              <w:rPr>
                <w:rFonts w:ascii="Arial" w:hAnsi="Arial" w:cs="Arial"/>
                <w:sz w:val="20"/>
                <w:szCs w:val="20"/>
              </w:rPr>
              <w:t>areas of music technique in string ensembles and mandolins</w:t>
            </w:r>
          </w:p>
          <w:p w:rsidR="005E6C61" w:rsidRPr="005E6C61" w:rsidRDefault="005E6C61" w:rsidP="005E6C61">
            <w:pPr>
              <w:widowControl/>
              <w:autoSpaceDE w:val="0"/>
              <w:autoSpaceDN w:val="0"/>
              <w:adjustRightInd w:val="0"/>
              <w:spacing w:after="200" w:line="276" w:lineRule="auto"/>
              <w:rPr>
                <w:rFonts w:ascii="Arial" w:hAnsi="Arial" w:cs="Arial"/>
                <w:sz w:val="20"/>
                <w:szCs w:val="20"/>
              </w:rPr>
            </w:pPr>
            <w:r w:rsidRPr="005E6C61">
              <w:rPr>
                <w:rFonts w:ascii="Arial" w:hAnsi="Arial" w:cs="Arial"/>
                <w:sz w:val="20"/>
                <w:szCs w:val="20"/>
              </w:rPr>
              <w:t>orchestras.</w:t>
            </w:r>
          </w:p>
          <w:p w:rsidR="005E6C61" w:rsidRPr="005E6C61" w:rsidRDefault="005E6C61" w:rsidP="005E6C61">
            <w:pPr>
              <w:widowControl/>
              <w:autoSpaceDE w:val="0"/>
              <w:autoSpaceDN w:val="0"/>
              <w:adjustRightInd w:val="0"/>
              <w:spacing w:after="200" w:line="276" w:lineRule="auto"/>
              <w:rPr>
                <w:rFonts w:ascii="Arial" w:hAnsi="Arial" w:cs="Arial"/>
                <w:sz w:val="20"/>
                <w:szCs w:val="20"/>
              </w:rPr>
            </w:pPr>
          </w:p>
          <w:p w:rsidR="00181E64" w:rsidRDefault="005E6C61" w:rsidP="005E6C61">
            <w:pPr>
              <w:widowControl/>
              <w:tabs>
                <w:tab w:val="left" w:pos="2820"/>
              </w:tabs>
              <w:autoSpaceDE w:val="0"/>
              <w:autoSpaceDN w:val="0"/>
              <w:adjustRightInd w:val="0"/>
            </w:pPr>
            <w:r w:rsidRPr="005E6C61">
              <w:rPr>
                <w:rFonts w:ascii="Arial" w:hAnsi="Arial" w:cs="Arial"/>
                <w:sz w:val="20"/>
                <w:szCs w:val="20"/>
              </w:rPr>
              <w:t xml:space="preserve"> Obtaining a signature is conditioned by commitment and regular attendance.</w:t>
            </w:r>
          </w:p>
        </w:tc>
      </w:tr>
    </w:tbl>
    <w:p w:rsidR="00552FA8" w:rsidRDefault="00552FA8"/>
    <w:tbl>
      <w:tblPr>
        <w:tblW w:w="9557" w:type="dxa"/>
        <w:tblInd w:w="56" w:type="dxa"/>
        <w:tblLayout w:type="fixed"/>
        <w:tblCellMar>
          <w:left w:w="56" w:type="dxa"/>
          <w:right w:w="56" w:type="dxa"/>
        </w:tblCellMar>
        <w:tblLook w:val="0000" w:firstRow="0" w:lastRow="0" w:firstColumn="0" w:lastColumn="0" w:noHBand="0" w:noVBand="0"/>
      </w:tblPr>
      <w:tblGrid>
        <w:gridCol w:w="1701"/>
        <w:gridCol w:w="4536"/>
        <w:gridCol w:w="1843"/>
        <w:gridCol w:w="1477"/>
      </w:tblGrid>
      <w:tr w:rsidR="00F712FD" w:rsidTr="00552FA8">
        <w:trPr>
          <w:trHeight w:val="1"/>
        </w:trPr>
        <w:tc>
          <w:tcPr>
            <w:tcW w:w="1701" w:type="dxa"/>
            <w:vMerge w:val="restart"/>
            <w:tcBorders>
              <w:top w:val="single" w:sz="12" w:space="0" w:color="000000"/>
              <w:left w:val="single" w:sz="12" w:space="0" w:color="000000"/>
              <w:bottom w:val="single" w:sz="12" w:space="0" w:color="000000"/>
              <w:right w:val="single" w:sz="4" w:space="0" w:color="000000"/>
            </w:tcBorders>
            <w:shd w:val="clear" w:color="000000" w:fill="CCFFFF"/>
            <w:vAlign w:val="center"/>
          </w:tcPr>
          <w:p w:rsidR="00F712FD" w:rsidRPr="00943EE4" w:rsidRDefault="00F712FD" w:rsidP="001B5A3A">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536" w:type="dxa"/>
            <w:tcBorders>
              <w:top w:val="single" w:sz="12" w:space="0" w:color="000000"/>
              <w:left w:val="single" w:sz="4" w:space="0" w:color="000000"/>
              <w:bottom w:val="single" w:sz="4" w:space="0" w:color="000000"/>
              <w:right w:val="single" w:sz="8" w:space="0" w:color="000000"/>
            </w:tcBorders>
            <w:shd w:val="clear" w:color="000000"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843" w:type="dxa"/>
            <w:tcBorders>
              <w:top w:val="single" w:sz="12" w:space="0" w:color="000000"/>
              <w:left w:val="single" w:sz="8" w:space="0" w:color="000000"/>
              <w:bottom w:val="single" w:sz="8" w:space="0" w:color="000000"/>
              <w:right w:val="single" w:sz="8" w:space="0" w:color="000000"/>
            </w:tcBorders>
            <w:shd w:val="clear" w:color="000000"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477" w:type="dxa"/>
            <w:tcBorders>
              <w:top w:val="single" w:sz="12" w:space="0" w:color="000000"/>
              <w:left w:val="single" w:sz="8" w:space="0" w:color="000000"/>
              <w:bottom w:val="single" w:sz="8" w:space="0" w:color="000000"/>
              <w:right w:val="single" w:sz="12" w:space="0" w:color="000000"/>
            </w:tcBorders>
            <w:shd w:val="clear" w:color="000000" w:fill="CCECFF"/>
            <w:vAlign w:val="center"/>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EC3C55" w:rsidTr="00552FA8">
        <w:trPr>
          <w:trHeight w:val="75"/>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C3C55" w:rsidRDefault="00EC3C55">
            <w:pPr>
              <w:widowControl/>
              <w:autoSpaceDE w:val="0"/>
              <w:autoSpaceDN w:val="0"/>
              <w:adjustRightInd w:val="0"/>
              <w:spacing w:after="200" w:line="276" w:lineRule="auto"/>
            </w:pPr>
          </w:p>
        </w:tc>
        <w:tc>
          <w:tcPr>
            <w:tcW w:w="4536" w:type="dxa"/>
            <w:tcBorders>
              <w:top w:val="single" w:sz="4" w:space="0" w:color="000000"/>
              <w:left w:val="single" w:sz="4" w:space="0" w:color="000000"/>
              <w:bottom w:val="single" w:sz="4" w:space="0" w:color="000000"/>
              <w:right w:val="single" w:sz="8" w:space="0" w:color="000000"/>
            </w:tcBorders>
            <w:shd w:val="clear" w:color="000000" w:fill="FFFFFF"/>
          </w:tcPr>
          <w:p w:rsidR="00EC3C55" w:rsidRDefault="005E6C61">
            <w:pPr>
              <w:widowControl/>
              <w:tabs>
                <w:tab w:val="left" w:pos="2820"/>
              </w:tabs>
              <w:autoSpaceDE w:val="0"/>
              <w:autoSpaceDN w:val="0"/>
              <w:adjustRightInd w:val="0"/>
            </w:pPr>
            <w:r w:rsidRPr="005E6C61">
              <w:rPr>
                <w:rFonts w:ascii="Arial" w:hAnsi="Arial" w:cs="Arial"/>
                <w:sz w:val="20"/>
                <w:szCs w:val="20"/>
              </w:rPr>
              <w:t>Collection</w:t>
            </w:r>
            <w:r w:rsidR="00EC3C55">
              <w:rPr>
                <w:rFonts w:ascii="Arial" w:hAnsi="Arial" w:cs="Arial"/>
                <w:sz w:val="20"/>
                <w:szCs w:val="20"/>
              </w:rPr>
              <w:t xml:space="preserve"> </w:t>
            </w:r>
            <w:r w:rsidR="00EC3C55">
              <w:rPr>
                <w:rFonts w:ascii="Arial" w:hAnsi="Arial" w:cs="Arial"/>
                <w:i/>
                <w:iCs/>
                <w:sz w:val="20"/>
                <w:szCs w:val="20"/>
              </w:rPr>
              <w:t>Skladbe za mandolinističke ansamble</w:t>
            </w:r>
            <w:r w:rsidR="00EC3C55">
              <w:rPr>
                <w:rFonts w:ascii="Arial" w:hAnsi="Arial" w:cs="Arial"/>
                <w:sz w:val="20"/>
                <w:szCs w:val="20"/>
              </w:rPr>
              <w:t xml:space="preserve"> – Festival Imota.</w:t>
            </w:r>
          </w:p>
        </w:tc>
        <w:tc>
          <w:tcPr>
            <w:tcW w:w="1843" w:type="dxa"/>
            <w:tcBorders>
              <w:top w:val="single" w:sz="8" w:space="0" w:color="000000"/>
              <w:left w:val="single" w:sz="8" w:space="0" w:color="000000"/>
              <w:bottom w:val="single" w:sz="4" w:space="0" w:color="000000"/>
              <w:right w:val="single" w:sz="8" w:space="0" w:color="000000"/>
            </w:tcBorders>
            <w:shd w:val="clear" w:color="000000" w:fill="FFFFFF"/>
          </w:tcPr>
          <w:p w:rsidR="00EC3C55" w:rsidRDefault="00EC3C55">
            <w:pPr>
              <w:widowControl/>
              <w:tabs>
                <w:tab w:val="left" w:pos="2820"/>
              </w:tabs>
              <w:autoSpaceDE w:val="0"/>
              <w:autoSpaceDN w:val="0"/>
              <w:adjustRightInd w:val="0"/>
              <w:spacing w:line="276" w:lineRule="auto"/>
              <w:jc w:val="center"/>
            </w:pPr>
          </w:p>
        </w:tc>
        <w:tc>
          <w:tcPr>
            <w:tcW w:w="1477" w:type="dxa"/>
            <w:tcBorders>
              <w:top w:val="single" w:sz="8" w:space="0" w:color="000000"/>
              <w:left w:val="single" w:sz="8" w:space="0" w:color="000000"/>
              <w:bottom w:val="single" w:sz="4" w:space="0" w:color="000000"/>
              <w:right w:val="single" w:sz="12" w:space="0" w:color="000000"/>
            </w:tcBorders>
            <w:shd w:val="clear" w:color="000000" w:fill="FFFFFF"/>
          </w:tcPr>
          <w:p w:rsidR="00EC3C55" w:rsidRDefault="00EC3C55">
            <w:pPr>
              <w:widowControl/>
              <w:tabs>
                <w:tab w:val="left" w:pos="2820"/>
              </w:tabs>
              <w:autoSpaceDE w:val="0"/>
              <w:autoSpaceDN w:val="0"/>
              <w:adjustRightInd w:val="0"/>
              <w:spacing w:line="276" w:lineRule="auto"/>
              <w:jc w:val="center"/>
            </w:pPr>
            <w:r>
              <w:rPr>
                <w:rFonts w:ascii="Arial" w:hAnsi="Arial" w:cs="Arial"/>
                <w:sz w:val="20"/>
                <w:szCs w:val="20"/>
              </w:rPr>
              <w:t>     </w:t>
            </w:r>
          </w:p>
        </w:tc>
      </w:tr>
      <w:tr w:rsidR="00EC3C55" w:rsidTr="00552FA8">
        <w:trPr>
          <w:trHeight w:val="75"/>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C3C55" w:rsidRDefault="00EC3C55">
            <w:pPr>
              <w:widowControl/>
              <w:autoSpaceDE w:val="0"/>
              <w:autoSpaceDN w:val="0"/>
              <w:adjustRightInd w:val="0"/>
              <w:spacing w:after="200" w:line="276" w:lineRule="auto"/>
            </w:pPr>
          </w:p>
        </w:tc>
        <w:tc>
          <w:tcPr>
            <w:tcW w:w="4536" w:type="dxa"/>
            <w:tcBorders>
              <w:top w:val="single" w:sz="4" w:space="0" w:color="000000"/>
              <w:left w:val="single" w:sz="4" w:space="0" w:color="000000"/>
              <w:bottom w:val="single" w:sz="4" w:space="0" w:color="000000"/>
              <w:right w:val="single" w:sz="8" w:space="0" w:color="000000"/>
            </w:tcBorders>
            <w:shd w:val="clear" w:color="000000" w:fill="FFFFFF"/>
          </w:tcPr>
          <w:p w:rsidR="00EC3C55" w:rsidRDefault="005E6C61">
            <w:pPr>
              <w:widowControl/>
              <w:tabs>
                <w:tab w:val="left" w:pos="2820"/>
              </w:tabs>
              <w:autoSpaceDE w:val="0"/>
              <w:autoSpaceDN w:val="0"/>
              <w:adjustRightInd w:val="0"/>
            </w:pPr>
            <w:r w:rsidRPr="005E6C61">
              <w:rPr>
                <w:rFonts w:ascii="Arial" w:hAnsi="Arial" w:cs="Arial"/>
                <w:sz w:val="20"/>
                <w:szCs w:val="20"/>
              </w:rPr>
              <w:t xml:space="preserve">Compositions suitable for arrangement for mandolin quartet orchestra </w:t>
            </w:r>
            <w:r w:rsidR="00EC3C55">
              <w:rPr>
                <w:rFonts w:ascii="Arial" w:hAnsi="Arial" w:cs="Arial"/>
                <w:sz w:val="20"/>
                <w:szCs w:val="20"/>
              </w:rPr>
              <w:t>( Schumann, Tchaikovsky, Grieg..).</w:t>
            </w:r>
          </w:p>
        </w:tc>
        <w:tc>
          <w:tcPr>
            <w:tcW w:w="1843" w:type="dxa"/>
            <w:tcBorders>
              <w:top w:val="single" w:sz="4" w:space="0" w:color="000000"/>
              <w:left w:val="single" w:sz="8" w:space="0" w:color="000000"/>
              <w:bottom w:val="single" w:sz="4" w:space="0" w:color="000000"/>
              <w:right w:val="single" w:sz="8" w:space="0" w:color="000000"/>
            </w:tcBorders>
            <w:shd w:val="clear" w:color="000000" w:fill="FFFFFF"/>
          </w:tcPr>
          <w:p w:rsidR="00EC3C55" w:rsidRDefault="00EC3C55">
            <w:pPr>
              <w:widowControl/>
              <w:tabs>
                <w:tab w:val="left" w:pos="2820"/>
              </w:tabs>
              <w:autoSpaceDE w:val="0"/>
              <w:autoSpaceDN w:val="0"/>
              <w:adjustRightInd w:val="0"/>
              <w:spacing w:line="276" w:lineRule="auto"/>
              <w:jc w:val="center"/>
            </w:pPr>
          </w:p>
        </w:tc>
        <w:tc>
          <w:tcPr>
            <w:tcW w:w="1477" w:type="dxa"/>
            <w:tcBorders>
              <w:top w:val="single" w:sz="4" w:space="0" w:color="000000"/>
              <w:left w:val="single" w:sz="8" w:space="0" w:color="000000"/>
              <w:bottom w:val="single" w:sz="4" w:space="0" w:color="000000"/>
              <w:right w:val="single" w:sz="12" w:space="0" w:color="000000"/>
            </w:tcBorders>
            <w:shd w:val="clear" w:color="000000" w:fill="FFFFFF"/>
          </w:tcPr>
          <w:p w:rsidR="00EC3C55" w:rsidRDefault="00EC3C55">
            <w:pPr>
              <w:widowControl/>
              <w:tabs>
                <w:tab w:val="left" w:pos="2820"/>
              </w:tabs>
              <w:autoSpaceDE w:val="0"/>
              <w:autoSpaceDN w:val="0"/>
              <w:adjustRightInd w:val="0"/>
              <w:spacing w:line="276" w:lineRule="auto"/>
              <w:jc w:val="center"/>
            </w:pPr>
            <w:r>
              <w:rPr>
                <w:rFonts w:ascii="Arial" w:hAnsi="Arial" w:cs="Arial"/>
                <w:sz w:val="20"/>
                <w:szCs w:val="20"/>
              </w:rPr>
              <w:t>     </w:t>
            </w:r>
          </w:p>
        </w:tc>
      </w:tr>
      <w:tr w:rsidR="00EC3C55" w:rsidTr="00552FA8">
        <w:trPr>
          <w:trHeight w:val="75"/>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C3C55" w:rsidRDefault="00EC3C55">
            <w:pPr>
              <w:widowControl/>
              <w:autoSpaceDE w:val="0"/>
              <w:autoSpaceDN w:val="0"/>
              <w:adjustRightInd w:val="0"/>
              <w:spacing w:after="200" w:line="276" w:lineRule="auto"/>
            </w:pPr>
          </w:p>
        </w:tc>
        <w:tc>
          <w:tcPr>
            <w:tcW w:w="4536" w:type="dxa"/>
            <w:tcBorders>
              <w:top w:val="single" w:sz="4" w:space="0" w:color="000000"/>
              <w:left w:val="single" w:sz="4" w:space="0" w:color="000000"/>
              <w:bottom w:val="single" w:sz="4" w:space="0" w:color="000000"/>
              <w:right w:val="single" w:sz="8" w:space="0" w:color="000000"/>
            </w:tcBorders>
            <w:shd w:val="clear" w:color="000000" w:fill="FFFFFF"/>
          </w:tcPr>
          <w:p w:rsidR="00EC3C55" w:rsidRDefault="00EC3C55">
            <w:pPr>
              <w:widowControl/>
              <w:autoSpaceDE w:val="0"/>
              <w:autoSpaceDN w:val="0"/>
              <w:adjustRightInd w:val="0"/>
            </w:pPr>
          </w:p>
        </w:tc>
        <w:tc>
          <w:tcPr>
            <w:tcW w:w="1843" w:type="dxa"/>
            <w:tcBorders>
              <w:top w:val="single" w:sz="4" w:space="0" w:color="000000"/>
              <w:left w:val="single" w:sz="8" w:space="0" w:color="000000"/>
              <w:bottom w:val="single" w:sz="4" w:space="0" w:color="000000"/>
              <w:right w:val="single" w:sz="8" w:space="0" w:color="000000"/>
            </w:tcBorders>
            <w:shd w:val="clear" w:color="000000" w:fill="FFFFFF"/>
          </w:tcPr>
          <w:p w:rsidR="00EC3C55" w:rsidRDefault="00EC3C55">
            <w:pPr>
              <w:widowControl/>
              <w:tabs>
                <w:tab w:val="left" w:pos="2820"/>
              </w:tabs>
              <w:autoSpaceDE w:val="0"/>
              <w:autoSpaceDN w:val="0"/>
              <w:adjustRightInd w:val="0"/>
              <w:spacing w:line="276" w:lineRule="auto"/>
              <w:jc w:val="center"/>
            </w:pPr>
            <w:r>
              <w:rPr>
                <w:rFonts w:ascii="Arial" w:hAnsi="Arial" w:cs="Arial"/>
                <w:sz w:val="20"/>
                <w:szCs w:val="20"/>
              </w:rPr>
              <w:t>     </w:t>
            </w:r>
          </w:p>
        </w:tc>
        <w:tc>
          <w:tcPr>
            <w:tcW w:w="1477" w:type="dxa"/>
            <w:tcBorders>
              <w:top w:val="single" w:sz="4" w:space="0" w:color="000000"/>
              <w:left w:val="single" w:sz="8" w:space="0" w:color="000000"/>
              <w:bottom w:val="single" w:sz="4" w:space="0" w:color="000000"/>
              <w:right w:val="single" w:sz="12" w:space="0" w:color="000000"/>
            </w:tcBorders>
            <w:shd w:val="clear" w:color="000000" w:fill="FFFFFF"/>
          </w:tcPr>
          <w:p w:rsidR="00EC3C55" w:rsidRDefault="00EC3C55">
            <w:pPr>
              <w:widowControl/>
              <w:tabs>
                <w:tab w:val="left" w:pos="2820"/>
              </w:tabs>
              <w:autoSpaceDE w:val="0"/>
              <w:autoSpaceDN w:val="0"/>
              <w:adjustRightInd w:val="0"/>
              <w:spacing w:line="276" w:lineRule="auto"/>
              <w:jc w:val="center"/>
            </w:pPr>
            <w:r>
              <w:rPr>
                <w:rFonts w:ascii="Arial" w:hAnsi="Arial" w:cs="Arial"/>
                <w:sz w:val="20"/>
                <w:szCs w:val="20"/>
              </w:rPr>
              <w:t>     </w:t>
            </w:r>
          </w:p>
        </w:tc>
      </w:tr>
      <w:tr w:rsidR="00EC3C55" w:rsidTr="00552FA8">
        <w:trPr>
          <w:trHeight w:val="75"/>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C3C55" w:rsidRDefault="00EC3C55">
            <w:pPr>
              <w:widowControl/>
              <w:autoSpaceDE w:val="0"/>
              <w:autoSpaceDN w:val="0"/>
              <w:adjustRightInd w:val="0"/>
              <w:spacing w:after="200" w:line="276" w:lineRule="auto"/>
            </w:pPr>
          </w:p>
        </w:tc>
        <w:tc>
          <w:tcPr>
            <w:tcW w:w="4536" w:type="dxa"/>
            <w:tcBorders>
              <w:top w:val="single" w:sz="4" w:space="0" w:color="000000"/>
              <w:left w:val="single" w:sz="4" w:space="0" w:color="000000"/>
              <w:bottom w:val="single" w:sz="4" w:space="0" w:color="000000"/>
              <w:right w:val="single" w:sz="8" w:space="0" w:color="000000"/>
            </w:tcBorders>
            <w:shd w:val="clear" w:color="000000" w:fill="FFFFFF"/>
          </w:tcPr>
          <w:p w:rsidR="00EC3C55" w:rsidRDefault="00EC3C55">
            <w:pPr>
              <w:widowControl/>
              <w:tabs>
                <w:tab w:val="left" w:pos="2820"/>
              </w:tabs>
              <w:autoSpaceDE w:val="0"/>
              <w:autoSpaceDN w:val="0"/>
              <w:adjustRightInd w:val="0"/>
            </w:pPr>
          </w:p>
        </w:tc>
        <w:tc>
          <w:tcPr>
            <w:tcW w:w="1843" w:type="dxa"/>
            <w:tcBorders>
              <w:top w:val="single" w:sz="4" w:space="0" w:color="000000"/>
              <w:left w:val="single" w:sz="8" w:space="0" w:color="000000"/>
              <w:bottom w:val="single" w:sz="4" w:space="0" w:color="000000"/>
              <w:right w:val="single" w:sz="8" w:space="0" w:color="000000"/>
            </w:tcBorders>
            <w:shd w:val="clear" w:color="000000" w:fill="FFFFFF"/>
          </w:tcPr>
          <w:p w:rsidR="00EC3C55" w:rsidRDefault="00EC3C55">
            <w:pPr>
              <w:widowControl/>
              <w:tabs>
                <w:tab w:val="left" w:pos="2820"/>
              </w:tabs>
              <w:autoSpaceDE w:val="0"/>
              <w:autoSpaceDN w:val="0"/>
              <w:adjustRightInd w:val="0"/>
              <w:spacing w:line="276" w:lineRule="auto"/>
              <w:jc w:val="center"/>
            </w:pPr>
            <w:r>
              <w:rPr>
                <w:rFonts w:ascii="Arial" w:hAnsi="Arial" w:cs="Arial"/>
                <w:sz w:val="20"/>
                <w:szCs w:val="20"/>
              </w:rPr>
              <w:t>     </w:t>
            </w:r>
          </w:p>
        </w:tc>
        <w:tc>
          <w:tcPr>
            <w:tcW w:w="1477" w:type="dxa"/>
            <w:tcBorders>
              <w:top w:val="single" w:sz="4" w:space="0" w:color="000000"/>
              <w:left w:val="single" w:sz="8" w:space="0" w:color="000000"/>
              <w:bottom w:val="single" w:sz="4" w:space="0" w:color="000000"/>
              <w:right w:val="single" w:sz="12" w:space="0" w:color="000000"/>
            </w:tcBorders>
            <w:shd w:val="clear" w:color="000000" w:fill="FFFFFF"/>
          </w:tcPr>
          <w:p w:rsidR="00EC3C55" w:rsidRDefault="00EC3C55">
            <w:pPr>
              <w:widowControl/>
              <w:tabs>
                <w:tab w:val="left" w:pos="2820"/>
              </w:tabs>
              <w:autoSpaceDE w:val="0"/>
              <w:autoSpaceDN w:val="0"/>
              <w:adjustRightInd w:val="0"/>
              <w:spacing w:line="276" w:lineRule="auto"/>
              <w:jc w:val="center"/>
            </w:pPr>
            <w:r>
              <w:rPr>
                <w:rFonts w:ascii="Arial" w:hAnsi="Arial" w:cs="Arial"/>
                <w:sz w:val="20"/>
                <w:szCs w:val="20"/>
              </w:rPr>
              <w:t>     </w:t>
            </w:r>
          </w:p>
        </w:tc>
      </w:tr>
      <w:tr w:rsidR="00EC3C55" w:rsidTr="00552FA8">
        <w:trPr>
          <w:trHeight w:val="175"/>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C3C55" w:rsidRDefault="00EC3C55">
            <w:pPr>
              <w:widowControl/>
              <w:autoSpaceDE w:val="0"/>
              <w:autoSpaceDN w:val="0"/>
              <w:adjustRightInd w:val="0"/>
              <w:spacing w:after="200" w:line="276" w:lineRule="auto"/>
            </w:pPr>
          </w:p>
        </w:tc>
        <w:tc>
          <w:tcPr>
            <w:tcW w:w="4536" w:type="dxa"/>
            <w:tcBorders>
              <w:top w:val="single" w:sz="4" w:space="0" w:color="000000"/>
              <w:left w:val="single" w:sz="4" w:space="0" w:color="000000"/>
              <w:bottom w:val="single" w:sz="4" w:space="0" w:color="000000"/>
              <w:right w:val="single" w:sz="8" w:space="0" w:color="000000"/>
            </w:tcBorders>
            <w:shd w:val="clear" w:color="000000" w:fill="FFFFFF"/>
          </w:tcPr>
          <w:p w:rsidR="00EC3C55" w:rsidRDefault="00EC3C55">
            <w:pPr>
              <w:widowControl/>
              <w:tabs>
                <w:tab w:val="left" w:pos="2820"/>
              </w:tabs>
              <w:autoSpaceDE w:val="0"/>
              <w:autoSpaceDN w:val="0"/>
              <w:adjustRightInd w:val="0"/>
              <w:spacing w:line="276" w:lineRule="auto"/>
            </w:pPr>
            <w:r>
              <w:rPr>
                <w:rFonts w:ascii="Arial" w:hAnsi="Arial" w:cs="Arial"/>
                <w:sz w:val="20"/>
                <w:szCs w:val="20"/>
              </w:rPr>
              <w:t>     </w:t>
            </w:r>
          </w:p>
        </w:tc>
        <w:tc>
          <w:tcPr>
            <w:tcW w:w="1843" w:type="dxa"/>
            <w:tcBorders>
              <w:top w:val="single" w:sz="4" w:space="0" w:color="000000"/>
              <w:left w:val="single" w:sz="8" w:space="0" w:color="000000"/>
              <w:bottom w:val="single" w:sz="4" w:space="0" w:color="000000"/>
              <w:right w:val="single" w:sz="8" w:space="0" w:color="000000"/>
            </w:tcBorders>
            <w:shd w:val="clear" w:color="000000" w:fill="FFFFFF"/>
          </w:tcPr>
          <w:p w:rsidR="00EC3C55" w:rsidRDefault="00EC3C55">
            <w:pPr>
              <w:widowControl/>
              <w:tabs>
                <w:tab w:val="left" w:pos="2820"/>
              </w:tabs>
              <w:autoSpaceDE w:val="0"/>
              <w:autoSpaceDN w:val="0"/>
              <w:adjustRightInd w:val="0"/>
              <w:spacing w:line="276" w:lineRule="auto"/>
              <w:jc w:val="center"/>
            </w:pPr>
            <w:r>
              <w:rPr>
                <w:rFonts w:ascii="Arial" w:hAnsi="Arial" w:cs="Arial"/>
                <w:sz w:val="20"/>
                <w:szCs w:val="20"/>
              </w:rPr>
              <w:t>     </w:t>
            </w:r>
          </w:p>
        </w:tc>
        <w:tc>
          <w:tcPr>
            <w:tcW w:w="1477" w:type="dxa"/>
            <w:tcBorders>
              <w:top w:val="single" w:sz="4" w:space="0" w:color="000000"/>
              <w:left w:val="single" w:sz="8" w:space="0" w:color="000000"/>
              <w:bottom w:val="single" w:sz="4" w:space="0" w:color="000000"/>
              <w:right w:val="single" w:sz="12" w:space="0" w:color="000000"/>
            </w:tcBorders>
            <w:shd w:val="clear" w:color="000000" w:fill="FFFFFF"/>
          </w:tcPr>
          <w:p w:rsidR="00EC3C55" w:rsidRDefault="00EC3C55">
            <w:pPr>
              <w:widowControl/>
              <w:tabs>
                <w:tab w:val="left" w:pos="2820"/>
              </w:tabs>
              <w:autoSpaceDE w:val="0"/>
              <w:autoSpaceDN w:val="0"/>
              <w:adjustRightInd w:val="0"/>
              <w:spacing w:line="276" w:lineRule="auto"/>
              <w:jc w:val="center"/>
            </w:pPr>
            <w:r>
              <w:rPr>
                <w:rFonts w:ascii="Arial" w:hAnsi="Arial" w:cs="Arial"/>
                <w:sz w:val="20"/>
                <w:szCs w:val="20"/>
              </w:rPr>
              <w:t>     </w:t>
            </w:r>
          </w:p>
        </w:tc>
      </w:tr>
      <w:tr w:rsidR="00EC3C55" w:rsidTr="00552FA8">
        <w:trPr>
          <w:trHeight w:val="175"/>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C3C55" w:rsidRDefault="00EC3C55">
            <w:pPr>
              <w:widowControl/>
              <w:autoSpaceDE w:val="0"/>
              <w:autoSpaceDN w:val="0"/>
              <w:adjustRightInd w:val="0"/>
              <w:spacing w:after="200" w:line="276" w:lineRule="auto"/>
            </w:pPr>
          </w:p>
        </w:tc>
        <w:tc>
          <w:tcPr>
            <w:tcW w:w="4536" w:type="dxa"/>
            <w:tcBorders>
              <w:top w:val="single" w:sz="4" w:space="0" w:color="000000"/>
              <w:left w:val="single" w:sz="4" w:space="0" w:color="000000"/>
              <w:bottom w:val="single" w:sz="4" w:space="0" w:color="000000"/>
              <w:right w:val="single" w:sz="8" w:space="0" w:color="000000"/>
            </w:tcBorders>
            <w:shd w:val="clear" w:color="000000" w:fill="FFFFFF"/>
          </w:tcPr>
          <w:p w:rsidR="00EC3C55" w:rsidRDefault="00EC3C55">
            <w:pPr>
              <w:widowControl/>
              <w:tabs>
                <w:tab w:val="left" w:pos="2820"/>
              </w:tabs>
              <w:autoSpaceDE w:val="0"/>
              <w:autoSpaceDN w:val="0"/>
              <w:adjustRightInd w:val="0"/>
              <w:spacing w:line="276" w:lineRule="auto"/>
            </w:pPr>
            <w:r>
              <w:rPr>
                <w:rFonts w:ascii="Arial" w:hAnsi="Arial" w:cs="Arial"/>
                <w:sz w:val="20"/>
                <w:szCs w:val="20"/>
              </w:rPr>
              <w:t>     </w:t>
            </w:r>
          </w:p>
        </w:tc>
        <w:tc>
          <w:tcPr>
            <w:tcW w:w="1843" w:type="dxa"/>
            <w:tcBorders>
              <w:top w:val="single" w:sz="4" w:space="0" w:color="000000"/>
              <w:left w:val="single" w:sz="8" w:space="0" w:color="000000"/>
              <w:bottom w:val="single" w:sz="4" w:space="0" w:color="000000"/>
              <w:right w:val="single" w:sz="8" w:space="0" w:color="000000"/>
            </w:tcBorders>
            <w:shd w:val="clear" w:color="000000" w:fill="FFFFFF"/>
          </w:tcPr>
          <w:p w:rsidR="00EC3C55" w:rsidRDefault="00EC3C55">
            <w:pPr>
              <w:widowControl/>
              <w:tabs>
                <w:tab w:val="left" w:pos="2820"/>
              </w:tabs>
              <w:autoSpaceDE w:val="0"/>
              <w:autoSpaceDN w:val="0"/>
              <w:adjustRightInd w:val="0"/>
              <w:spacing w:line="276" w:lineRule="auto"/>
              <w:jc w:val="center"/>
            </w:pPr>
            <w:r>
              <w:rPr>
                <w:rFonts w:ascii="Arial" w:hAnsi="Arial" w:cs="Arial"/>
                <w:sz w:val="20"/>
                <w:szCs w:val="20"/>
              </w:rPr>
              <w:t>     </w:t>
            </w:r>
          </w:p>
        </w:tc>
        <w:tc>
          <w:tcPr>
            <w:tcW w:w="1477" w:type="dxa"/>
            <w:tcBorders>
              <w:top w:val="single" w:sz="4" w:space="0" w:color="000000"/>
              <w:left w:val="single" w:sz="8" w:space="0" w:color="000000"/>
              <w:bottom w:val="single" w:sz="4" w:space="0" w:color="000000"/>
              <w:right w:val="single" w:sz="12" w:space="0" w:color="000000"/>
            </w:tcBorders>
            <w:shd w:val="clear" w:color="000000" w:fill="FFFFFF"/>
          </w:tcPr>
          <w:p w:rsidR="00EC3C55" w:rsidRDefault="00EC3C55">
            <w:pPr>
              <w:widowControl/>
              <w:tabs>
                <w:tab w:val="left" w:pos="2820"/>
              </w:tabs>
              <w:autoSpaceDE w:val="0"/>
              <w:autoSpaceDN w:val="0"/>
              <w:adjustRightInd w:val="0"/>
              <w:spacing w:line="276" w:lineRule="auto"/>
              <w:jc w:val="center"/>
            </w:pPr>
            <w:r>
              <w:rPr>
                <w:rFonts w:ascii="Arial" w:hAnsi="Arial" w:cs="Arial"/>
                <w:sz w:val="20"/>
                <w:szCs w:val="20"/>
              </w:rPr>
              <w:t>     </w:t>
            </w:r>
          </w:p>
        </w:tc>
      </w:tr>
      <w:tr w:rsidR="00EC3C55" w:rsidTr="00552FA8">
        <w:trPr>
          <w:trHeight w:val="175"/>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C3C55" w:rsidRDefault="00EC3C55">
            <w:pPr>
              <w:widowControl/>
              <w:autoSpaceDE w:val="0"/>
              <w:autoSpaceDN w:val="0"/>
              <w:adjustRightInd w:val="0"/>
              <w:spacing w:after="200" w:line="276" w:lineRule="auto"/>
            </w:pPr>
          </w:p>
        </w:tc>
        <w:tc>
          <w:tcPr>
            <w:tcW w:w="4536" w:type="dxa"/>
            <w:tcBorders>
              <w:top w:val="single" w:sz="4" w:space="0" w:color="000000"/>
              <w:left w:val="single" w:sz="4" w:space="0" w:color="000000"/>
              <w:bottom w:val="single" w:sz="4" w:space="0" w:color="000000"/>
              <w:right w:val="single" w:sz="8" w:space="0" w:color="000000"/>
            </w:tcBorders>
            <w:shd w:val="clear" w:color="000000" w:fill="FFFFFF"/>
          </w:tcPr>
          <w:p w:rsidR="00EC3C55" w:rsidRDefault="00EC3C55">
            <w:pPr>
              <w:widowControl/>
              <w:tabs>
                <w:tab w:val="left" w:pos="2820"/>
              </w:tabs>
              <w:autoSpaceDE w:val="0"/>
              <w:autoSpaceDN w:val="0"/>
              <w:adjustRightInd w:val="0"/>
              <w:spacing w:line="276" w:lineRule="auto"/>
            </w:pPr>
            <w:r>
              <w:rPr>
                <w:rFonts w:ascii="Arial" w:hAnsi="Arial" w:cs="Arial"/>
                <w:sz w:val="20"/>
                <w:szCs w:val="20"/>
              </w:rPr>
              <w:t>     </w:t>
            </w:r>
          </w:p>
        </w:tc>
        <w:tc>
          <w:tcPr>
            <w:tcW w:w="1843" w:type="dxa"/>
            <w:tcBorders>
              <w:top w:val="single" w:sz="4" w:space="0" w:color="000000"/>
              <w:left w:val="single" w:sz="8" w:space="0" w:color="000000"/>
              <w:bottom w:val="single" w:sz="4" w:space="0" w:color="000000"/>
              <w:right w:val="single" w:sz="8" w:space="0" w:color="000000"/>
            </w:tcBorders>
            <w:shd w:val="clear" w:color="000000" w:fill="FFFFFF"/>
          </w:tcPr>
          <w:p w:rsidR="00EC3C55" w:rsidRDefault="00EC3C55">
            <w:pPr>
              <w:widowControl/>
              <w:tabs>
                <w:tab w:val="left" w:pos="2820"/>
              </w:tabs>
              <w:autoSpaceDE w:val="0"/>
              <w:autoSpaceDN w:val="0"/>
              <w:adjustRightInd w:val="0"/>
              <w:spacing w:line="276" w:lineRule="auto"/>
              <w:jc w:val="center"/>
            </w:pPr>
            <w:r>
              <w:rPr>
                <w:rFonts w:ascii="Arial" w:hAnsi="Arial" w:cs="Arial"/>
                <w:sz w:val="20"/>
                <w:szCs w:val="20"/>
              </w:rPr>
              <w:t>     </w:t>
            </w:r>
          </w:p>
        </w:tc>
        <w:tc>
          <w:tcPr>
            <w:tcW w:w="1477" w:type="dxa"/>
            <w:tcBorders>
              <w:top w:val="single" w:sz="4" w:space="0" w:color="000000"/>
              <w:left w:val="single" w:sz="8" w:space="0" w:color="000000"/>
              <w:bottom w:val="single" w:sz="4" w:space="0" w:color="000000"/>
              <w:right w:val="single" w:sz="12" w:space="0" w:color="000000"/>
            </w:tcBorders>
            <w:shd w:val="clear" w:color="000000" w:fill="FFFFFF"/>
          </w:tcPr>
          <w:p w:rsidR="00EC3C55" w:rsidRDefault="00EC3C55">
            <w:pPr>
              <w:widowControl/>
              <w:tabs>
                <w:tab w:val="left" w:pos="2820"/>
              </w:tabs>
              <w:autoSpaceDE w:val="0"/>
              <w:autoSpaceDN w:val="0"/>
              <w:adjustRightInd w:val="0"/>
              <w:spacing w:line="276" w:lineRule="auto"/>
              <w:jc w:val="center"/>
            </w:pPr>
            <w:r>
              <w:rPr>
                <w:rFonts w:ascii="Arial" w:hAnsi="Arial" w:cs="Arial"/>
                <w:sz w:val="20"/>
                <w:szCs w:val="20"/>
              </w:rPr>
              <w:t>     </w:t>
            </w:r>
          </w:p>
        </w:tc>
      </w:tr>
      <w:tr w:rsidR="00EC3C55" w:rsidTr="00552FA8">
        <w:trPr>
          <w:trHeight w:val="75"/>
        </w:trPr>
        <w:tc>
          <w:tcPr>
            <w:tcW w:w="1701" w:type="dxa"/>
            <w:vMerge/>
            <w:tcBorders>
              <w:top w:val="single" w:sz="12" w:space="0" w:color="000000"/>
              <w:left w:val="single" w:sz="12" w:space="0" w:color="000000"/>
              <w:bottom w:val="single" w:sz="12" w:space="0" w:color="000000"/>
              <w:right w:val="single" w:sz="4" w:space="0" w:color="000000"/>
            </w:tcBorders>
            <w:shd w:val="clear" w:color="000000" w:fill="CCFFFF"/>
            <w:vAlign w:val="center"/>
          </w:tcPr>
          <w:p w:rsidR="00EC3C55" w:rsidRDefault="00EC3C55">
            <w:pPr>
              <w:widowControl/>
              <w:autoSpaceDE w:val="0"/>
              <w:autoSpaceDN w:val="0"/>
              <w:adjustRightInd w:val="0"/>
              <w:spacing w:after="200" w:line="276" w:lineRule="auto"/>
            </w:pPr>
          </w:p>
        </w:tc>
        <w:tc>
          <w:tcPr>
            <w:tcW w:w="4536" w:type="dxa"/>
            <w:tcBorders>
              <w:top w:val="single" w:sz="4" w:space="0" w:color="000000"/>
              <w:left w:val="single" w:sz="4" w:space="0" w:color="000000"/>
              <w:bottom w:val="single" w:sz="12" w:space="0" w:color="000000"/>
              <w:right w:val="single" w:sz="8" w:space="0" w:color="000000"/>
            </w:tcBorders>
            <w:shd w:val="clear" w:color="000000" w:fill="FFFFFF"/>
          </w:tcPr>
          <w:p w:rsidR="00EC3C55" w:rsidRDefault="00EC3C55">
            <w:pPr>
              <w:widowControl/>
              <w:tabs>
                <w:tab w:val="left" w:pos="2820"/>
              </w:tabs>
              <w:autoSpaceDE w:val="0"/>
              <w:autoSpaceDN w:val="0"/>
              <w:adjustRightInd w:val="0"/>
              <w:spacing w:line="276" w:lineRule="auto"/>
            </w:pPr>
            <w:r>
              <w:rPr>
                <w:rFonts w:ascii="Arial" w:hAnsi="Arial" w:cs="Arial"/>
                <w:sz w:val="20"/>
                <w:szCs w:val="20"/>
              </w:rPr>
              <w:t>     </w:t>
            </w:r>
          </w:p>
        </w:tc>
        <w:tc>
          <w:tcPr>
            <w:tcW w:w="1843" w:type="dxa"/>
            <w:tcBorders>
              <w:top w:val="single" w:sz="4" w:space="0" w:color="000000"/>
              <w:left w:val="single" w:sz="8" w:space="0" w:color="000000"/>
              <w:bottom w:val="single" w:sz="12" w:space="0" w:color="000000"/>
              <w:right w:val="single" w:sz="8" w:space="0" w:color="000000"/>
            </w:tcBorders>
            <w:shd w:val="clear" w:color="000000" w:fill="FFFFFF"/>
          </w:tcPr>
          <w:p w:rsidR="00EC3C55" w:rsidRDefault="00EC3C55">
            <w:pPr>
              <w:widowControl/>
              <w:tabs>
                <w:tab w:val="left" w:pos="2820"/>
              </w:tabs>
              <w:autoSpaceDE w:val="0"/>
              <w:autoSpaceDN w:val="0"/>
              <w:adjustRightInd w:val="0"/>
              <w:spacing w:line="276" w:lineRule="auto"/>
              <w:jc w:val="center"/>
            </w:pPr>
            <w:r>
              <w:rPr>
                <w:rFonts w:ascii="Arial" w:hAnsi="Arial" w:cs="Arial"/>
                <w:sz w:val="20"/>
                <w:szCs w:val="20"/>
              </w:rPr>
              <w:t>     </w:t>
            </w:r>
          </w:p>
        </w:tc>
        <w:tc>
          <w:tcPr>
            <w:tcW w:w="1477" w:type="dxa"/>
            <w:tcBorders>
              <w:top w:val="single" w:sz="4" w:space="0" w:color="000000"/>
              <w:left w:val="single" w:sz="8" w:space="0" w:color="000000"/>
              <w:bottom w:val="single" w:sz="12" w:space="0" w:color="000000"/>
              <w:right w:val="single" w:sz="12" w:space="0" w:color="000000"/>
            </w:tcBorders>
            <w:shd w:val="clear" w:color="000000" w:fill="FFFFFF"/>
          </w:tcPr>
          <w:p w:rsidR="00EC3C55" w:rsidRDefault="00EC3C55">
            <w:pPr>
              <w:widowControl/>
              <w:tabs>
                <w:tab w:val="left" w:pos="2820"/>
              </w:tabs>
              <w:autoSpaceDE w:val="0"/>
              <w:autoSpaceDN w:val="0"/>
              <w:adjustRightInd w:val="0"/>
              <w:spacing w:line="276" w:lineRule="auto"/>
              <w:jc w:val="center"/>
            </w:pPr>
            <w:r>
              <w:rPr>
                <w:rFonts w:ascii="Arial" w:hAnsi="Arial" w:cs="Arial"/>
                <w:sz w:val="20"/>
                <w:szCs w:val="20"/>
              </w:rPr>
              <w:t>     </w:t>
            </w:r>
          </w:p>
        </w:tc>
      </w:tr>
      <w:tr w:rsidR="00EC3C55" w:rsidTr="00552FA8">
        <w:trPr>
          <w:trHeight w:val="1"/>
        </w:trPr>
        <w:tc>
          <w:tcPr>
            <w:tcW w:w="1701" w:type="dxa"/>
            <w:tcBorders>
              <w:top w:val="single" w:sz="12" w:space="0" w:color="000000"/>
              <w:left w:val="single" w:sz="12" w:space="0" w:color="000000"/>
              <w:bottom w:val="single" w:sz="4" w:space="0" w:color="000000"/>
              <w:right w:val="single" w:sz="4" w:space="0" w:color="000000"/>
            </w:tcBorders>
            <w:shd w:val="clear" w:color="000000" w:fill="CCFFFF"/>
            <w:vAlign w:val="center"/>
          </w:tcPr>
          <w:p w:rsidR="00EC3C55" w:rsidRPr="00943EE4" w:rsidRDefault="00EC3C55" w:rsidP="001B5A3A">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EC3C55" w:rsidRPr="00943EE4" w:rsidRDefault="00EC3C55" w:rsidP="001B5A3A">
            <w:pPr>
              <w:pStyle w:val="Normal10"/>
              <w:tabs>
                <w:tab w:val="left" w:pos="567"/>
              </w:tabs>
              <w:rPr>
                <w:rFonts w:ascii="Arial" w:hAnsi="Arial" w:cs="Arial"/>
                <w:color w:val="000000"/>
                <w:sz w:val="20"/>
                <w:szCs w:val="20"/>
                <w:lang w:val="en-GB"/>
              </w:rPr>
            </w:pPr>
          </w:p>
        </w:tc>
        <w:tc>
          <w:tcPr>
            <w:tcW w:w="7856" w:type="dxa"/>
            <w:gridSpan w:val="3"/>
            <w:tcBorders>
              <w:top w:val="single" w:sz="12" w:space="0" w:color="000000"/>
              <w:left w:val="single" w:sz="4" w:space="0" w:color="000000"/>
              <w:bottom w:val="single" w:sz="4" w:space="0" w:color="000000"/>
              <w:right w:val="single" w:sz="12" w:space="0" w:color="000000"/>
            </w:tcBorders>
            <w:shd w:val="clear" w:color="000000" w:fill="FFFFFF"/>
          </w:tcPr>
          <w:p w:rsidR="00EC3C55" w:rsidRDefault="00EC3C55">
            <w:pPr>
              <w:widowControl/>
              <w:tabs>
                <w:tab w:val="left" w:pos="2820"/>
              </w:tabs>
              <w:autoSpaceDE w:val="0"/>
              <w:autoSpaceDN w:val="0"/>
              <w:adjustRightInd w:val="0"/>
            </w:pPr>
          </w:p>
          <w:p w:rsidR="00EC3C55" w:rsidRDefault="00EC3C55">
            <w:pPr>
              <w:widowControl/>
              <w:tabs>
                <w:tab w:val="left" w:pos="2820"/>
              </w:tabs>
              <w:autoSpaceDE w:val="0"/>
              <w:autoSpaceDN w:val="0"/>
              <w:adjustRightInd w:val="0"/>
            </w:pPr>
          </w:p>
        </w:tc>
      </w:tr>
      <w:tr w:rsidR="00EC3C55" w:rsidTr="00552FA8">
        <w:trPr>
          <w:trHeight w:val="1"/>
        </w:trPr>
        <w:tc>
          <w:tcPr>
            <w:tcW w:w="1701" w:type="dxa"/>
            <w:tcBorders>
              <w:top w:val="single" w:sz="4" w:space="0" w:color="000000"/>
              <w:left w:val="single" w:sz="12" w:space="0" w:color="000000"/>
              <w:bottom w:val="single" w:sz="4" w:space="0" w:color="000000"/>
              <w:right w:val="single" w:sz="4" w:space="0" w:color="000000"/>
            </w:tcBorders>
            <w:shd w:val="clear" w:color="000000" w:fill="CCFFFF"/>
            <w:vAlign w:val="center"/>
          </w:tcPr>
          <w:p w:rsidR="00EC3C55" w:rsidRPr="00943EE4" w:rsidRDefault="00EC3C55" w:rsidP="001B5A3A">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856" w:type="dxa"/>
            <w:gridSpan w:val="3"/>
            <w:tcBorders>
              <w:top w:val="single" w:sz="4" w:space="0" w:color="000000"/>
              <w:left w:val="single" w:sz="4" w:space="0" w:color="000000"/>
              <w:bottom w:val="single" w:sz="4" w:space="0" w:color="000000"/>
              <w:right w:val="single" w:sz="12" w:space="0" w:color="000000"/>
            </w:tcBorders>
            <w:shd w:val="clear" w:color="000000" w:fill="FFFFFF"/>
          </w:tcPr>
          <w:p w:rsidR="005E6C61" w:rsidRPr="005E6C61" w:rsidRDefault="005E6C61" w:rsidP="005E6C61">
            <w:pPr>
              <w:widowControl/>
              <w:autoSpaceDE w:val="0"/>
              <w:autoSpaceDN w:val="0"/>
              <w:adjustRightInd w:val="0"/>
              <w:spacing w:before="240"/>
              <w:rPr>
                <w:rFonts w:ascii="Arial" w:hAnsi="Arial" w:cs="Arial"/>
                <w:sz w:val="20"/>
                <w:szCs w:val="20"/>
              </w:rPr>
            </w:pPr>
            <w:r w:rsidRPr="005E6C61">
              <w:rPr>
                <w:rFonts w:ascii="Arial" w:hAnsi="Arial" w:cs="Arial"/>
                <w:sz w:val="20"/>
                <w:szCs w:val="20"/>
              </w:rPr>
              <w:t>-Keeping records of student attendance at classes</w:t>
            </w:r>
          </w:p>
          <w:p w:rsidR="005E6C61" w:rsidRPr="005E6C61" w:rsidRDefault="005E6C61" w:rsidP="005E6C61">
            <w:pPr>
              <w:widowControl/>
              <w:autoSpaceDE w:val="0"/>
              <w:autoSpaceDN w:val="0"/>
              <w:adjustRightInd w:val="0"/>
              <w:spacing w:before="240"/>
              <w:rPr>
                <w:rFonts w:ascii="Arial" w:hAnsi="Arial" w:cs="Arial"/>
                <w:sz w:val="20"/>
                <w:szCs w:val="20"/>
              </w:rPr>
            </w:pPr>
            <w:r w:rsidRPr="005E6C61">
              <w:rPr>
                <w:rFonts w:ascii="Arial" w:hAnsi="Arial" w:cs="Arial"/>
                <w:sz w:val="20"/>
                <w:szCs w:val="20"/>
              </w:rPr>
              <w:t>-Written tests of skills / knowledge during the semester;</w:t>
            </w:r>
          </w:p>
          <w:p w:rsidR="005E6C61" w:rsidRPr="005E6C61" w:rsidRDefault="005E6C61" w:rsidP="005E6C61">
            <w:pPr>
              <w:widowControl/>
              <w:autoSpaceDE w:val="0"/>
              <w:autoSpaceDN w:val="0"/>
              <w:adjustRightInd w:val="0"/>
              <w:spacing w:before="240"/>
              <w:rPr>
                <w:rFonts w:ascii="Arial" w:hAnsi="Arial" w:cs="Arial"/>
                <w:sz w:val="20"/>
                <w:szCs w:val="20"/>
              </w:rPr>
            </w:pPr>
            <w:r w:rsidRPr="005E6C61">
              <w:rPr>
                <w:rFonts w:ascii="Arial" w:hAnsi="Arial" w:cs="Arial"/>
                <w:sz w:val="20"/>
                <w:szCs w:val="20"/>
              </w:rPr>
              <w:t>-Continuous mentoring work that requires constant student activity and preparation;</w:t>
            </w:r>
          </w:p>
          <w:p w:rsidR="00EC3C55" w:rsidRDefault="005E6C61" w:rsidP="005E6C61">
            <w:pPr>
              <w:widowControl/>
              <w:tabs>
                <w:tab w:val="left" w:pos="2820"/>
              </w:tabs>
              <w:autoSpaceDE w:val="0"/>
              <w:autoSpaceDN w:val="0"/>
              <w:adjustRightInd w:val="0"/>
              <w:spacing w:line="276" w:lineRule="auto"/>
            </w:pPr>
            <w:r w:rsidRPr="005E6C61">
              <w:rPr>
                <w:rFonts w:ascii="Arial" w:hAnsi="Arial" w:cs="Arial"/>
                <w:sz w:val="20"/>
                <w:szCs w:val="20"/>
              </w:rPr>
              <w:t>- Student surveys</w:t>
            </w:r>
          </w:p>
        </w:tc>
      </w:tr>
      <w:tr w:rsidR="00EC3C55" w:rsidTr="00552FA8">
        <w:trPr>
          <w:trHeight w:val="1"/>
        </w:trPr>
        <w:tc>
          <w:tcPr>
            <w:tcW w:w="1701" w:type="dxa"/>
            <w:tcBorders>
              <w:top w:val="single" w:sz="4" w:space="0" w:color="000000"/>
              <w:left w:val="single" w:sz="12" w:space="0" w:color="000000"/>
              <w:bottom w:val="single" w:sz="12" w:space="0" w:color="000000"/>
              <w:right w:val="single" w:sz="4" w:space="0" w:color="000000"/>
            </w:tcBorders>
            <w:shd w:val="clear" w:color="000000" w:fill="CCFFFF"/>
            <w:vAlign w:val="center"/>
          </w:tcPr>
          <w:p w:rsidR="00EC3C55" w:rsidRPr="00943EE4" w:rsidRDefault="00EC3C55" w:rsidP="001B5A3A">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Other</w:t>
            </w:r>
          </w:p>
          <w:p w:rsidR="00EC3C55" w:rsidRPr="00943EE4" w:rsidRDefault="00EC3C55" w:rsidP="001B5A3A">
            <w:pPr>
              <w:pStyle w:val="Normal10"/>
              <w:tabs>
                <w:tab w:val="left" w:pos="567"/>
              </w:tabs>
              <w:rPr>
                <w:rFonts w:ascii="Arial" w:hAnsi="Arial" w:cs="Arial"/>
                <w:color w:val="000000"/>
                <w:sz w:val="20"/>
                <w:szCs w:val="20"/>
                <w:lang w:val="en-GB"/>
              </w:rPr>
            </w:pPr>
          </w:p>
        </w:tc>
        <w:tc>
          <w:tcPr>
            <w:tcW w:w="7856" w:type="dxa"/>
            <w:gridSpan w:val="3"/>
            <w:tcBorders>
              <w:top w:val="single" w:sz="4" w:space="0" w:color="000000"/>
              <w:left w:val="single" w:sz="4" w:space="0" w:color="000000"/>
              <w:bottom w:val="single" w:sz="12" w:space="0" w:color="000000"/>
              <w:right w:val="single" w:sz="12" w:space="0" w:color="000000"/>
            </w:tcBorders>
            <w:shd w:val="clear" w:color="000000" w:fill="FFFFFF"/>
          </w:tcPr>
          <w:p w:rsidR="00EC3C55" w:rsidRDefault="00EC3C55">
            <w:pPr>
              <w:widowControl/>
              <w:tabs>
                <w:tab w:val="left" w:pos="2820"/>
              </w:tabs>
              <w:autoSpaceDE w:val="0"/>
              <w:autoSpaceDN w:val="0"/>
              <w:adjustRightInd w:val="0"/>
              <w:spacing w:line="276" w:lineRule="auto"/>
            </w:pPr>
            <w:r>
              <w:rPr>
                <w:rFonts w:ascii="Arial" w:hAnsi="Arial" w:cs="Arial"/>
                <w:sz w:val="20"/>
                <w:szCs w:val="20"/>
              </w:rPr>
              <w:t>     </w:t>
            </w:r>
          </w:p>
        </w:tc>
      </w:tr>
    </w:tbl>
    <w:p w:rsidR="00DD4E0B" w:rsidRDefault="00DD4E0B"/>
    <w:p w:rsidR="00DD4E0B" w:rsidRPr="00DD4E0B" w:rsidRDefault="00DD4E0B">
      <w:pPr>
        <w:rPr>
          <w:rFonts w:ascii="Arial" w:hAnsi="Arial" w:cs="Arial"/>
          <w:b/>
          <w:sz w:val="20"/>
          <w:szCs w:val="20"/>
        </w:rPr>
      </w:pPr>
      <w:r w:rsidRPr="00DD4E0B">
        <w:rPr>
          <w:rFonts w:ascii="Arial" w:hAnsi="Arial" w:cs="Arial"/>
          <w:b/>
          <w:sz w:val="20"/>
          <w:szCs w:val="20"/>
        </w:rPr>
        <w:t>20. Et</w:t>
      </w:r>
      <w:r w:rsidR="007A6D3B">
        <w:rPr>
          <w:rFonts w:ascii="Arial" w:hAnsi="Arial" w:cs="Arial"/>
          <w:b/>
          <w:sz w:val="20"/>
          <w:szCs w:val="20"/>
        </w:rPr>
        <w:t>h</w:t>
      </w:r>
      <w:r w:rsidRPr="00DD4E0B">
        <w:rPr>
          <w:rFonts w:ascii="Arial" w:hAnsi="Arial" w:cs="Arial"/>
          <w:b/>
          <w:sz w:val="20"/>
          <w:szCs w:val="20"/>
        </w:rPr>
        <w:t>nomu</w:t>
      </w:r>
      <w:r w:rsidR="007A6D3B">
        <w:rPr>
          <w:rFonts w:ascii="Arial" w:hAnsi="Arial" w:cs="Arial"/>
          <w:b/>
          <w:sz w:val="20"/>
          <w:szCs w:val="20"/>
        </w:rPr>
        <w:t>sic</w:t>
      </w:r>
      <w:r w:rsidRPr="00DD4E0B">
        <w:rPr>
          <w:rFonts w:ascii="Arial" w:hAnsi="Arial" w:cs="Arial"/>
          <w:b/>
          <w:sz w:val="20"/>
          <w:szCs w:val="20"/>
        </w:rPr>
        <w:t>olog</w:t>
      </w:r>
      <w:r w:rsidR="007A6D3B">
        <w:rPr>
          <w:rFonts w:ascii="Arial" w:hAnsi="Arial" w:cs="Arial"/>
          <w:b/>
          <w:sz w:val="20"/>
          <w:szCs w:val="20"/>
        </w:rPr>
        <w:t>y</w:t>
      </w:r>
    </w:p>
    <w:p w:rsidR="00DD4E0B" w:rsidRPr="00DD4E0B" w:rsidRDefault="00DD4E0B">
      <w:pPr>
        <w:rPr>
          <w:rFonts w:ascii="Arial" w:hAnsi="Arial" w:cs="Arial"/>
          <w:b/>
          <w:sz w:val="20"/>
          <w:szCs w:val="20"/>
        </w:rPr>
      </w:pPr>
      <w:r w:rsidRPr="00DD4E0B">
        <w:rPr>
          <w:rFonts w:ascii="Arial" w:hAnsi="Arial" w:cs="Arial"/>
          <w:b/>
          <w:sz w:val="20"/>
          <w:szCs w:val="20"/>
        </w:rPr>
        <w:t xml:space="preserve">20.1. </w:t>
      </w:r>
      <w:r w:rsidR="007A6D3B" w:rsidRPr="00DD4E0B">
        <w:rPr>
          <w:rFonts w:ascii="Arial" w:hAnsi="Arial" w:cs="Arial"/>
          <w:b/>
          <w:sz w:val="20"/>
          <w:szCs w:val="20"/>
        </w:rPr>
        <w:t>Et</w:t>
      </w:r>
      <w:r w:rsidR="007A6D3B">
        <w:rPr>
          <w:rFonts w:ascii="Arial" w:hAnsi="Arial" w:cs="Arial"/>
          <w:b/>
          <w:sz w:val="20"/>
          <w:szCs w:val="20"/>
        </w:rPr>
        <w:t>h</w:t>
      </w:r>
      <w:r w:rsidR="007A6D3B" w:rsidRPr="00DD4E0B">
        <w:rPr>
          <w:rFonts w:ascii="Arial" w:hAnsi="Arial" w:cs="Arial"/>
          <w:b/>
          <w:sz w:val="20"/>
          <w:szCs w:val="20"/>
        </w:rPr>
        <w:t>nomu</w:t>
      </w:r>
      <w:r w:rsidR="007A6D3B">
        <w:rPr>
          <w:rFonts w:ascii="Arial" w:hAnsi="Arial" w:cs="Arial"/>
          <w:b/>
          <w:sz w:val="20"/>
          <w:szCs w:val="20"/>
        </w:rPr>
        <w:t>sic</w:t>
      </w:r>
      <w:r w:rsidR="007A6D3B" w:rsidRPr="00DD4E0B">
        <w:rPr>
          <w:rFonts w:ascii="Arial" w:hAnsi="Arial" w:cs="Arial"/>
          <w:b/>
          <w:sz w:val="20"/>
          <w:szCs w:val="20"/>
        </w:rPr>
        <w:t>olog</w:t>
      </w:r>
      <w:r w:rsidR="007A6D3B">
        <w:rPr>
          <w:rFonts w:ascii="Arial" w:hAnsi="Arial" w:cs="Arial"/>
          <w:b/>
          <w:sz w:val="20"/>
          <w:szCs w:val="20"/>
        </w:rPr>
        <w:t>y</w:t>
      </w:r>
      <w:r w:rsidRPr="00DD4E0B">
        <w:rPr>
          <w:rFonts w:ascii="Arial" w:hAnsi="Arial" w:cs="Arial"/>
          <w:b/>
          <w:sz w:val="20"/>
          <w:szCs w:val="20"/>
        </w:rPr>
        <w:t xml:space="preserve"> 1</w:t>
      </w:r>
    </w:p>
    <w:p w:rsidR="00DD4E0B" w:rsidRDefault="00DD4E0B"/>
    <w:p w:rsidR="004B6C75" w:rsidRDefault="00812492">
      <w:r>
        <w:t xml:space="preserve"> </w:t>
      </w:r>
    </w:p>
    <w:tbl>
      <w:tblPr>
        <w:tblW w:w="9420" w:type="dxa"/>
        <w:tblCellMar>
          <w:top w:w="60" w:type="dxa"/>
          <w:left w:w="60" w:type="dxa"/>
          <w:bottom w:w="60" w:type="dxa"/>
          <w:right w:w="60" w:type="dxa"/>
        </w:tblCellMar>
        <w:tblLook w:val="04A0" w:firstRow="1" w:lastRow="0" w:firstColumn="1" w:lastColumn="0" w:noHBand="0" w:noVBand="1"/>
      </w:tblPr>
      <w:tblGrid>
        <w:gridCol w:w="1674"/>
        <w:gridCol w:w="45"/>
        <w:gridCol w:w="1577"/>
        <w:gridCol w:w="664"/>
        <w:gridCol w:w="181"/>
        <w:gridCol w:w="875"/>
        <w:gridCol w:w="136"/>
        <w:gridCol w:w="845"/>
        <w:gridCol w:w="453"/>
        <w:gridCol w:w="624"/>
        <w:gridCol w:w="549"/>
        <w:gridCol w:w="91"/>
        <w:gridCol w:w="589"/>
        <w:gridCol w:w="1117"/>
      </w:tblGrid>
      <w:tr w:rsidR="004B6C75" w:rsidRPr="00DD4E0B" w:rsidTr="004B6C75">
        <w:tc>
          <w:tcPr>
            <w:tcW w:w="1674" w:type="dxa"/>
            <w:tcBorders>
              <w:top w:val="single" w:sz="12" w:space="0" w:color="000000"/>
              <w:left w:val="single" w:sz="12" w:space="0" w:color="000000"/>
              <w:bottom w:val="single" w:sz="12" w:space="0" w:color="000000"/>
              <w:right w:val="single" w:sz="12" w:space="0" w:color="000000"/>
            </w:tcBorders>
            <w:shd w:val="clear" w:color="auto" w:fill="66CCFF"/>
            <w:tcMar>
              <w:top w:w="0" w:type="dxa"/>
              <w:left w:w="57" w:type="dxa"/>
              <w:bottom w:w="0" w:type="dxa"/>
              <w:right w:w="57" w:type="dxa"/>
            </w:tcMar>
            <w:vAlign w:val="center"/>
            <w:hideMark/>
          </w:tcPr>
          <w:p w:rsidR="004B6C75" w:rsidRPr="00DD4E0B" w:rsidRDefault="007A6D3B" w:rsidP="004B6C75">
            <w:pPr>
              <w:widowControl/>
              <w:spacing w:before="62" w:after="142" w:line="276" w:lineRule="auto"/>
              <w:ind w:left="397" w:hanging="397"/>
              <w:rPr>
                <w:rFonts w:ascii="Times New Roman" w:eastAsia="Times New Roman" w:hAnsi="Times New Roman" w:cs="Times New Roman"/>
                <w:sz w:val="24"/>
                <w:szCs w:val="24"/>
              </w:rPr>
            </w:pPr>
            <w:r w:rsidRPr="00943EE4">
              <w:rPr>
                <w:rFonts w:ascii="Arial" w:hAnsi="Arial" w:cs="Arial"/>
                <w:b/>
                <w:color w:val="000000"/>
                <w:sz w:val="20"/>
                <w:szCs w:val="20"/>
              </w:rPr>
              <w:t>COURSE</w:t>
            </w:r>
          </w:p>
        </w:tc>
        <w:tc>
          <w:tcPr>
            <w:tcW w:w="7746" w:type="dxa"/>
            <w:gridSpan w:val="13"/>
            <w:tcBorders>
              <w:top w:val="single" w:sz="12" w:space="0" w:color="000000"/>
              <w:left w:val="single" w:sz="12" w:space="0" w:color="000000"/>
              <w:bottom w:val="single" w:sz="12" w:space="0" w:color="000000"/>
              <w:right w:val="single" w:sz="12" w:space="0" w:color="000000"/>
            </w:tcBorders>
            <w:shd w:val="clear" w:color="auto" w:fill="66CCFF"/>
            <w:tcMar>
              <w:top w:w="0" w:type="dxa"/>
              <w:left w:w="108" w:type="dxa"/>
              <w:bottom w:w="0" w:type="dxa"/>
              <w:right w:w="108" w:type="dxa"/>
            </w:tcMar>
            <w:vAlign w:val="center"/>
            <w:hideMark/>
          </w:tcPr>
          <w:p w:rsidR="004B6C75"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hAnsi="Arial" w:cs="Arial"/>
                <w:b/>
                <w:sz w:val="20"/>
                <w:szCs w:val="20"/>
              </w:rPr>
              <w:t>Et</w:t>
            </w:r>
            <w:r>
              <w:rPr>
                <w:rFonts w:ascii="Arial" w:hAnsi="Arial" w:cs="Arial"/>
                <w:b/>
                <w:sz w:val="20"/>
                <w:szCs w:val="20"/>
              </w:rPr>
              <w:t>h</w:t>
            </w:r>
            <w:r w:rsidRPr="00DD4E0B">
              <w:rPr>
                <w:rFonts w:ascii="Arial" w:hAnsi="Arial" w:cs="Arial"/>
                <w:b/>
                <w:sz w:val="20"/>
                <w:szCs w:val="20"/>
              </w:rPr>
              <w:t>nomu</w:t>
            </w:r>
            <w:r>
              <w:rPr>
                <w:rFonts w:ascii="Arial" w:hAnsi="Arial" w:cs="Arial"/>
                <w:b/>
                <w:sz w:val="20"/>
                <w:szCs w:val="20"/>
              </w:rPr>
              <w:t>sic</w:t>
            </w:r>
            <w:r w:rsidRPr="00DD4E0B">
              <w:rPr>
                <w:rFonts w:ascii="Arial" w:hAnsi="Arial" w:cs="Arial"/>
                <w:b/>
                <w:sz w:val="20"/>
                <w:szCs w:val="20"/>
              </w:rPr>
              <w:t>olog</w:t>
            </w:r>
            <w:r>
              <w:rPr>
                <w:rFonts w:ascii="Arial" w:hAnsi="Arial" w:cs="Arial"/>
                <w:b/>
                <w:sz w:val="20"/>
                <w:szCs w:val="20"/>
              </w:rPr>
              <w:t>y</w:t>
            </w:r>
            <w:r w:rsidR="004B6C75" w:rsidRPr="00DD4E0B">
              <w:rPr>
                <w:rFonts w:ascii="Arial" w:eastAsia="Times New Roman" w:hAnsi="Arial" w:cs="Arial"/>
                <w:sz w:val="20"/>
                <w:szCs w:val="20"/>
              </w:rPr>
              <w:t xml:space="preserve"> 1</w:t>
            </w:r>
          </w:p>
        </w:tc>
      </w:tr>
      <w:tr w:rsidR="007A6D3B" w:rsidRPr="00DD4E0B" w:rsidTr="004B6C75">
        <w:tc>
          <w:tcPr>
            <w:tcW w:w="1719"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7A6D3B" w:rsidRPr="00943EE4" w:rsidRDefault="007A6D3B" w:rsidP="001B5A3A">
            <w:pPr>
              <w:pStyle w:val="Normal10"/>
              <w:rPr>
                <w:color w:val="000000"/>
                <w:lang w:val="en-GB"/>
              </w:rPr>
            </w:pPr>
            <w:r w:rsidRPr="00943EE4">
              <w:rPr>
                <w:rFonts w:ascii="Arial" w:hAnsi="Arial" w:cs="Arial"/>
                <w:color w:val="000000"/>
                <w:sz w:val="20"/>
                <w:szCs w:val="20"/>
                <w:lang w:val="en-GB"/>
              </w:rPr>
              <w:lastRenderedPageBreak/>
              <w:t>Code</w:t>
            </w:r>
          </w:p>
        </w:tc>
        <w:tc>
          <w:tcPr>
            <w:tcW w:w="2422" w:type="dxa"/>
            <w:gridSpan w:val="3"/>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UAM00E</w:t>
            </w:r>
          </w:p>
        </w:tc>
        <w:tc>
          <w:tcPr>
            <w:tcW w:w="2309" w:type="dxa"/>
            <w:gridSpan w:val="4"/>
            <w:tcBorders>
              <w:top w:val="single" w:sz="12" w:space="0" w:color="000000"/>
              <w:left w:val="single" w:sz="6" w:space="0" w:color="000000"/>
              <w:bottom w:val="single" w:sz="6" w:space="0" w:color="000000"/>
              <w:right w:val="single" w:sz="12" w:space="0" w:color="000000"/>
            </w:tcBorders>
            <w:shd w:val="clear" w:color="auto" w:fill="CCFFFF"/>
            <w:tcMar>
              <w:top w:w="0" w:type="dxa"/>
              <w:left w:w="57" w:type="dxa"/>
              <w:bottom w:w="0" w:type="dxa"/>
              <w:right w:w="57" w:type="dxa"/>
            </w:tcMar>
            <w:vAlign w:val="center"/>
            <w:hideMark/>
          </w:tcPr>
          <w:p w:rsidR="007A6D3B" w:rsidRPr="005E6C61" w:rsidRDefault="007A6D3B" w:rsidP="00F345D0">
            <w:pPr>
              <w:rPr>
                <w:rFonts w:ascii="Arial" w:hAnsi="Arial" w:cs="Arial"/>
                <w:sz w:val="20"/>
                <w:szCs w:val="20"/>
              </w:rPr>
            </w:pPr>
            <w:r w:rsidRPr="005E6C61">
              <w:rPr>
                <w:rFonts w:ascii="Arial" w:hAnsi="Arial"/>
                <w:sz w:val="20"/>
                <w:szCs w:val="20"/>
              </w:rPr>
              <w:t>Year of study.</w:t>
            </w:r>
          </w:p>
        </w:tc>
        <w:tc>
          <w:tcPr>
            <w:tcW w:w="2970" w:type="dxa"/>
            <w:gridSpan w:val="5"/>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4</w:t>
            </w:r>
          </w:p>
        </w:tc>
      </w:tr>
      <w:tr w:rsidR="007A6D3B" w:rsidRPr="00DD4E0B" w:rsidTr="004B6C75">
        <w:tc>
          <w:tcPr>
            <w:tcW w:w="1719"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7A6D3B" w:rsidRPr="00943EE4" w:rsidRDefault="007A6D3B" w:rsidP="001B5A3A">
            <w:pPr>
              <w:pStyle w:val="Normal10"/>
              <w:rPr>
                <w:color w:val="000000"/>
                <w:lang w:val="en-GB"/>
              </w:rPr>
            </w:pPr>
            <w:r w:rsidRPr="00943EE4">
              <w:rPr>
                <w:rFonts w:ascii="Arial" w:hAnsi="Arial" w:cs="Arial"/>
                <w:color w:val="000000"/>
                <w:sz w:val="20"/>
                <w:szCs w:val="20"/>
                <w:lang w:val="en-GB"/>
              </w:rPr>
              <w:t>Course bearer</w:t>
            </w:r>
          </w:p>
        </w:tc>
        <w:tc>
          <w:tcPr>
            <w:tcW w:w="2422"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7A6D3B" w:rsidRPr="00DD4E0B" w:rsidRDefault="00E52F28" w:rsidP="004B6C75">
            <w:pPr>
              <w:widowControl/>
              <w:spacing w:before="100" w:beforeAutospacing="1" w:after="142" w:line="276" w:lineRule="auto"/>
              <w:rPr>
                <w:rFonts w:ascii="Times New Roman" w:eastAsia="Times New Roman" w:hAnsi="Times New Roman" w:cs="Times New Roman"/>
                <w:sz w:val="24"/>
                <w:szCs w:val="24"/>
              </w:rPr>
            </w:pPr>
            <w:r w:rsidRPr="00E52F28">
              <w:rPr>
                <w:rFonts w:ascii="Arial" w:eastAsia="Times New Roman" w:hAnsi="Arial" w:cs="Arial"/>
                <w:sz w:val="20"/>
                <w:szCs w:val="20"/>
              </w:rPr>
              <w:t>Vedrana Milin Ćurin, Ph.D., Assoc.</w:t>
            </w:r>
            <w:r w:rsidR="00DF5EE7">
              <w:rPr>
                <w:rFonts w:ascii="Arial" w:eastAsia="Times New Roman" w:hAnsi="Arial" w:cs="Arial"/>
                <w:sz w:val="20"/>
                <w:szCs w:val="20"/>
              </w:rPr>
              <w:t xml:space="preserve"> Prof.</w:t>
            </w:r>
          </w:p>
        </w:tc>
        <w:tc>
          <w:tcPr>
            <w:tcW w:w="2309"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7A6D3B" w:rsidRPr="005E6C61" w:rsidRDefault="007A6D3B" w:rsidP="00F345D0">
            <w:pPr>
              <w:rPr>
                <w:rFonts w:ascii="Arial" w:hAnsi="Arial" w:cs="Arial"/>
                <w:sz w:val="20"/>
                <w:szCs w:val="20"/>
              </w:rPr>
            </w:pPr>
            <w:r w:rsidRPr="005E6C61">
              <w:rPr>
                <w:rFonts w:ascii="Arial" w:hAnsi="Arial"/>
                <w:sz w:val="20"/>
                <w:szCs w:val="20"/>
              </w:rPr>
              <w:t>ECTS value</w:t>
            </w:r>
          </w:p>
        </w:tc>
        <w:tc>
          <w:tcPr>
            <w:tcW w:w="2970"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3</w:t>
            </w:r>
          </w:p>
        </w:tc>
      </w:tr>
      <w:tr w:rsidR="007A6D3B" w:rsidRPr="00DD4E0B" w:rsidTr="004B6C75">
        <w:tc>
          <w:tcPr>
            <w:tcW w:w="1719" w:type="dxa"/>
            <w:gridSpan w:val="2"/>
            <w:vMerge w:val="restart"/>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7A6D3B" w:rsidRPr="00943EE4" w:rsidRDefault="007A6D3B" w:rsidP="001B5A3A">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22" w:type="dxa"/>
            <w:gridSpan w:val="3"/>
            <w:vMerge w:val="restart"/>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7A6D3B" w:rsidRPr="00110AAF" w:rsidRDefault="00E52F28" w:rsidP="009B73F5">
            <w:pPr>
              <w:widowControl/>
              <w:spacing w:before="100" w:beforeAutospacing="1" w:after="142" w:line="276" w:lineRule="auto"/>
              <w:rPr>
                <w:rFonts w:ascii="Arial" w:eastAsia="Times New Roman" w:hAnsi="Arial" w:cs="Arial"/>
                <w:sz w:val="20"/>
                <w:szCs w:val="20"/>
              </w:rPr>
            </w:pPr>
            <w:r>
              <w:rPr>
                <w:rFonts w:ascii="Arial" w:eastAsia="Times New Roman" w:hAnsi="Arial" w:cs="Arial"/>
                <w:sz w:val="20"/>
                <w:szCs w:val="20"/>
              </w:rPr>
              <w:t xml:space="preserve">Ph D </w:t>
            </w:r>
            <w:r w:rsidRPr="00E52F28">
              <w:rPr>
                <w:rFonts w:ascii="Arial" w:eastAsia="Times New Roman" w:hAnsi="Arial" w:cs="Arial"/>
                <w:sz w:val="20"/>
                <w:szCs w:val="20"/>
              </w:rPr>
              <w:t>Maja Milošević Carić, postdoc</w:t>
            </w:r>
            <w:r w:rsidR="007A6D3B">
              <w:rPr>
                <w:rFonts w:ascii="Arial" w:eastAsia="Times New Roman" w:hAnsi="Arial" w:cs="Arial"/>
                <w:sz w:val="20"/>
                <w:szCs w:val="20"/>
              </w:rPr>
              <w:t>.</w:t>
            </w:r>
          </w:p>
        </w:tc>
        <w:tc>
          <w:tcPr>
            <w:tcW w:w="2309" w:type="dxa"/>
            <w:gridSpan w:val="4"/>
            <w:vMerge w:val="restart"/>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7A6D3B" w:rsidRPr="005E6C61" w:rsidRDefault="007A6D3B" w:rsidP="00F345D0">
            <w:pPr>
              <w:rPr>
                <w:rFonts w:ascii="Arial" w:hAnsi="Arial" w:cs="Arial"/>
                <w:sz w:val="20"/>
                <w:szCs w:val="20"/>
              </w:rPr>
            </w:pPr>
            <w:r w:rsidRPr="005E6C61">
              <w:rPr>
                <w:rFonts w:ascii="Arial" w:hAnsi="Arial"/>
                <w:sz w:val="20"/>
                <w:szCs w:val="20"/>
              </w:rPr>
              <w:t>Teaching (number of hours per semester)</w:t>
            </w:r>
          </w:p>
        </w:tc>
        <w:tc>
          <w:tcPr>
            <w:tcW w:w="624"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7A6D3B" w:rsidRPr="00943EE4" w:rsidRDefault="007A6D3B" w:rsidP="00F345D0">
            <w:pPr>
              <w:jc w:val="center"/>
              <w:rPr>
                <w:rFonts w:ascii="Arial" w:hAnsi="Arial" w:cs="Arial"/>
              </w:rPr>
            </w:pPr>
            <w:r w:rsidRPr="00943EE4">
              <w:rPr>
                <w:rFonts w:ascii="Arial" w:hAnsi="Arial"/>
              </w:rPr>
              <w:t>L</w:t>
            </w:r>
          </w:p>
        </w:tc>
        <w:tc>
          <w:tcPr>
            <w:tcW w:w="640"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7A6D3B" w:rsidRPr="00943EE4" w:rsidRDefault="007A6D3B" w:rsidP="00F345D0">
            <w:pPr>
              <w:jc w:val="center"/>
              <w:rPr>
                <w:rFonts w:ascii="Arial" w:hAnsi="Arial" w:cs="Arial"/>
              </w:rPr>
            </w:pPr>
            <w:r w:rsidRPr="00943EE4">
              <w:rPr>
                <w:rFonts w:ascii="Arial" w:hAnsi="Arial"/>
              </w:rPr>
              <w:t>S</w:t>
            </w:r>
          </w:p>
        </w:tc>
        <w:tc>
          <w:tcPr>
            <w:tcW w:w="589"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7A6D3B" w:rsidRPr="00943EE4" w:rsidRDefault="007A6D3B" w:rsidP="00F345D0">
            <w:pPr>
              <w:jc w:val="center"/>
              <w:rPr>
                <w:rFonts w:ascii="Arial" w:hAnsi="Arial" w:cs="Arial"/>
              </w:rPr>
            </w:pPr>
            <w:r w:rsidRPr="00943EE4">
              <w:rPr>
                <w:rFonts w:ascii="Arial" w:hAnsi="Arial"/>
              </w:rPr>
              <w:t>E</w:t>
            </w:r>
          </w:p>
        </w:tc>
        <w:tc>
          <w:tcPr>
            <w:tcW w:w="1117"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7A6D3B" w:rsidRPr="00943EE4" w:rsidRDefault="007A6D3B" w:rsidP="00F345D0">
            <w:pPr>
              <w:jc w:val="center"/>
            </w:pPr>
            <w:r w:rsidRPr="00943EE4">
              <w:rPr>
                <w:rFonts w:ascii="Arial" w:hAnsi="Arial"/>
              </w:rPr>
              <w:t>T</w:t>
            </w:r>
          </w:p>
        </w:tc>
      </w:tr>
      <w:tr w:rsidR="007A6D3B" w:rsidRPr="00DD4E0B" w:rsidTr="004B6C75">
        <w:tc>
          <w:tcPr>
            <w:tcW w:w="0" w:type="auto"/>
            <w:gridSpan w:val="2"/>
            <w:vMerge/>
            <w:tcBorders>
              <w:top w:val="single" w:sz="6" w:space="0" w:color="000000"/>
              <w:left w:val="single" w:sz="12" w:space="0" w:color="000000"/>
              <w:bottom w:val="single" w:sz="12" w:space="0" w:color="000000"/>
              <w:right w:val="single" w:sz="6" w:space="0" w:color="000000"/>
            </w:tcBorders>
            <w:vAlign w:val="center"/>
            <w:hideMark/>
          </w:tcPr>
          <w:p w:rsidR="007A6D3B" w:rsidRPr="00DD4E0B" w:rsidRDefault="007A6D3B" w:rsidP="004B6C75">
            <w:pPr>
              <w:widowControl/>
              <w:rPr>
                <w:rFonts w:ascii="Times New Roman" w:eastAsia="Times New Roman" w:hAnsi="Times New Roman" w:cs="Times New Roman"/>
                <w:sz w:val="24"/>
                <w:szCs w:val="24"/>
              </w:rPr>
            </w:pPr>
          </w:p>
        </w:tc>
        <w:tc>
          <w:tcPr>
            <w:tcW w:w="0" w:type="auto"/>
            <w:gridSpan w:val="3"/>
            <w:vMerge/>
            <w:tcBorders>
              <w:top w:val="single" w:sz="6" w:space="0" w:color="000000"/>
              <w:left w:val="single" w:sz="6" w:space="0" w:color="000000"/>
              <w:bottom w:val="single" w:sz="12" w:space="0" w:color="000000"/>
              <w:right w:val="single" w:sz="12" w:space="0" w:color="000000"/>
            </w:tcBorders>
            <w:vAlign w:val="center"/>
            <w:hideMark/>
          </w:tcPr>
          <w:p w:rsidR="007A6D3B" w:rsidRPr="00DD4E0B" w:rsidRDefault="007A6D3B"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12" w:space="0" w:color="000000"/>
              <w:right w:val="single" w:sz="12" w:space="0" w:color="000000"/>
            </w:tcBorders>
            <w:vAlign w:val="center"/>
            <w:hideMark/>
          </w:tcPr>
          <w:p w:rsidR="007A6D3B" w:rsidRPr="005E6C61" w:rsidRDefault="007A6D3B" w:rsidP="004B6C75">
            <w:pPr>
              <w:widowControl/>
              <w:rPr>
                <w:rFonts w:ascii="Times New Roman" w:eastAsia="Times New Roman" w:hAnsi="Times New Roman" w:cs="Times New Roman"/>
                <w:sz w:val="20"/>
                <w:szCs w:val="20"/>
              </w:rPr>
            </w:pPr>
          </w:p>
        </w:tc>
        <w:tc>
          <w:tcPr>
            <w:tcW w:w="624"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30</w:t>
            </w:r>
          </w:p>
        </w:tc>
        <w:tc>
          <w:tcPr>
            <w:tcW w:w="640"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0</w:t>
            </w:r>
          </w:p>
        </w:tc>
        <w:tc>
          <w:tcPr>
            <w:tcW w:w="589"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0</w:t>
            </w:r>
          </w:p>
        </w:tc>
        <w:tc>
          <w:tcPr>
            <w:tcW w:w="1117"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0</w:t>
            </w:r>
          </w:p>
        </w:tc>
      </w:tr>
      <w:tr w:rsidR="007A6D3B" w:rsidRPr="00DD4E0B" w:rsidTr="004B6C75">
        <w:tc>
          <w:tcPr>
            <w:tcW w:w="1719"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7A6D3B" w:rsidRPr="00943EE4" w:rsidRDefault="007A6D3B" w:rsidP="001B5A3A">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22"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Pr>
                <w:rFonts w:ascii="Arial" w:eastAsia="Times New Roman" w:hAnsi="Arial" w:cs="Arial"/>
                <w:sz w:val="20"/>
                <w:szCs w:val="20"/>
              </w:rPr>
              <w:t>Elective</w:t>
            </w:r>
          </w:p>
        </w:tc>
        <w:tc>
          <w:tcPr>
            <w:tcW w:w="2309"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7A6D3B" w:rsidRPr="005E6C61" w:rsidRDefault="007A6D3B" w:rsidP="00F345D0">
            <w:pPr>
              <w:rPr>
                <w:rStyle w:val="Zadanifontodlomka1"/>
                <w:rFonts w:ascii="Arial" w:hAnsi="Arial" w:cs="Arial"/>
                <w:sz w:val="20"/>
                <w:szCs w:val="20"/>
              </w:rPr>
            </w:pPr>
            <w:r w:rsidRPr="005E6C61">
              <w:rPr>
                <w:rFonts w:ascii="Arial" w:hAnsi="Arial"/>
                <w:sz w:val="20"/>
                <w:szCs w:val="20"/>
              </w:rPr>
              <w:t xml:space="preserve">Percentage of e-learning </w:t>
            </w:r>
          </w:p>
        </w:tc>
        <w:tc>
          <w:tcPr>
            <w:tcW w:w="2970"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4B6C75">
        <w:tc>
          <w:tcPr>
            <w:tcW w:w="9420" w:type="dxa"/>
            <w:gridSpan w:val="14"/>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hideMark/>
          </w:tcPr>
          <w:p w:rsidR="00EC3C55" w:rsidRPr="00943EE4" w:rsidRDefault="00EC3C55" w:rsidP="001B5A3A">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COURSE DESCRIPTION</w:t>
            </w:r>
          </w:p>
        </w:tc>
      </w:tr>
      <w:tr w:rsidR="00EC3C55" w:rsidRPr="00DD4E0B" w:rsidTr="004B6C75">
        <w:trPr>
          <w:trHeight w:val="360"/>
        </w:trPr>
        <w:tc>
          <w:tcPr>
            <w:tcW w:w="1719"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701"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52F28" w:rsidP="004B6C75">
            <w:pPr>
              <w:widowControl/>
              <w:spacing w:before="100" w:beforeAutospacing="1" w:line="276" w:lineRule="auto"/>
              <w:rPr>
                <w:rFonts w:ascii="Times New Roman" w:eastAsia="Times New Roman" w:hAnsi="Times New Roman" w:cs="Times New Roman"/>
                <w:sz w:val="24"/>
                <w:szCs w:val="24"/>
              </w:rPr>
            </w:pPr>
            <w:r w:rsidRPr="00E52F28">
              <w:rPr>
                <w:rFonts w:ascii="Arial" w:eastAsia="Times New Roman" w:hAnsi="Arial" w:cs="Arial"/>
                <w:sz w:val="20"/>
                <w:szCs w:val="20"/>
              </w:rPr>
              <w:t>Introducing students to the basic concepts of ethnomusicology as a science. Introduction to research methods in ethnomusicology.</w:t>
            </w:r>
          </w:p>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p>
        </w:tc>
      </w:tr>
      <w:tr w:rsidR="00EC3C55" w:rsidRPr="00DD4E0B" w:rsidTr="004B6C75">
        <w:tc>
          <w:tcPr>
            <w:tcW w:w="1719"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Conditions to enrol the course and initial competencies required for the course</w:t>
            </w:r>
          </w:p>
        </w:tc>
        <w:tc>
          <w:tcPr>
            <w:tcW w:w="7701"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52F28" w:rsidP="004B6C75">
            <w:pPr>
              <w:widowControl/>
              <w:spacing w:before="100" w:beforeAutospacing="1" w:after="142" w:line="276" w:lineRule="auto"/>
              <w:rPr>
                <w:rFonts w:ascii="Times New Roman" w:eastAsia="Times New Roman" w:hAnsi="Times New Roman" w:cs="Times New Roman"/>
                <w:sz w:val="24"/>
                <w:szCs w:val="24"/>
              </w:rPr>
            </w:pPr>
            <w:r w:rsidRPr="00E52F28">
              <w:rPr>
                <w:rFonts w:ascii="Arial" w:eastAsia="Times New Roman" w:hAnsi="Arial" w:cs="Arial"/>
                <w:sz w:val="20"/>
                <w:szCs w:val="20"/>
              </w:rPr>
              <w:t>Enrolled in the 4th year of study.</w:t>
            </w:r>
          </w:p>
        </w:tc>
      </w:tr>
      <w:tr w:rsidR="00EC3C55" w:rsidRPr="00DD4E0B" w:rsidTr="004B6C75">
        <w:tc>
          <w:tcPr>
            <w:tcW w:w="1719"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effets of learning at the level of the course</w:t>
            </w:r>
          </w:p>
        </w:tc>
        <w:tc>
          <w:tcPr>
            <w:tcW w:w="7701"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line="276" w:lineRule="auto"/>
              <w:rPr>
                <w:rFonts w:ascii="Times New Roman" w:eastAsia="Times New Roman" w:hAnsi="Times New Roman" w:cs="Times New Roman"/>
                <w:sz w:val="24"/>
                <w:szCs w:val="24"/>
              </w:rPr>
            </w:pPr>
          </w:p>
          <w:p w:rsidR="00E52F28" w:rsidRPr="00E52F28" w:rsidRDefault="00E52F28" w:rsidP="00E52F28">
            <w:pPr>
              <w:widowControl/>
              <w:spacing w:before="100" w:beforeAutospacing="1" w:line="276" w:lineRule="auto"/>
              <w:rPr>
                <w:rFonts w:ascii="Arial" w:eastAsia="Times New Roman" w:hAnsi="Arial" w:cs="Arial"/>
                <w:sz w:val="20"/>
                <w:szCs w:val="20"/>
              </w:rPr>
            </w:pPr>
            <w:r w:rsidRPr="00E52F28">
              <w:rPr>
                <w:rFonts w:ascii="Arial" w:eastAsia="Times New Roman" w:hAnsi="Arial" w:cs="Arial"/>
                <w:sz w:val="20"/>
                <w:szCs w:val="20"/>
              </w:rPr>
              <w:t>After completing the obligations in the semester, the student will be able to:</w:t>
            </w:r>
          </w:p>
          <w:p w:rsidR="00E52F28" w:rsidRPr="00E52F28" w:rsidRDefault="00E52F28" w:rsidP="00E52F28">
            <w:pPr>
              <w:widowControl/>
              <w:spacing w:before="100" w:beforeAutospacing="1" w:line="276" w:lineRule="auto"/>
              <w:rPr>
                <w:rFonts w:ascii="Arial" w:eastAsia="Times New Roman" w:hAnsi="Arial" w:cs="Arial"/>
                <w:sz w:val="20"/>
                <w:szCs w:val="20"/>
              </w:rPr>
            </w:pPr>
            <w:r w:rsidRPr="00E52F28">
              <w:rPr>
                <w:rFonts w:ascii="Arial" w:eastAsia="Times New Roman" w:hAnsi="Arial" w:cs="Arial"/>
                <w:sz w:val="20"/>
                <w:szCs w:val="20"/>
              </w:rPr>
              <w:t>• Define ethnomusicology as a science;</w:t>
            </w:r>
          </w:p>
          <w:p w:rsidR="00E52F28" w:rsidRPr="00E52F28" w:rsidRDefault="00E52F28" w:rsidP="00E52F28">
            <w:pPr>
              <w:widowControl/>
              <w:spacing w:before="100" w:beforeAutospacing="1" w:line="276" w:lineRule="auto"/>
              <w:rPr>
                <w:rFonts w:ascii="Arial" w:eastAsia="Times New Roman" w:hAnsi="Arial" w:cs="Arial"/>
                <w:sz w:val="20"/>
                <w:szCs w:val="20"/>
              </w:rPr>
            </w:pPr>
            <w:r w:rsidRPr="00E52F28">
              <w:rPr>
                <w:rFonts w:ascii="Arial" w:eastAsia="Times New Roman" w:hAnsi="Arial" w:cs="Arial"/>
                <w:sz w:val="20"/>
                <w:szCs w:val="20"/>
              </w:rPr>
              <w:t>• Determine the place of ethnomusicology in the system of science;</w:t>
            </w:r>
          </w:p>
          <w:p w:rsidR="00E52F28" w:rsidRPr="00E52F28" w:rsidRDefault="00E52F28" w:rsidP="00E52F28">
            <w:pPr>
              <w:widowControl/>
              <w:spacing w:before="100" w:beforeAutospacing="1" w:line="276" w:lineRule="auto"/>
              <w:rPr>
                <w:rFonts w:ascii="Arial" w:eastAsia="Times New Roman" w:hAnsi="Arial" w:cs="Arial"/>
                <w:sz w:val="20"/>
                <w:szCs w:val="20"/>
              </w:rPr>
            </w:pPr>
            <w:r w:rsidRPr="00E52F28">
              <w:rPr>
                <w:rFonts w:ascii="Arial" w:eastAsia="Times New Roman" w:hAnsi="Arial" w:cs="Arial"/>
                <w:sz w:val="20"/>
                <w:szCs w:val="20"/>
              </w:rPr>
              <w:t>• Indicate the subject of study of ethnomusicology;</w:t>
            </w:r>
          </w:p>
          <w:p w:rsidR="00E52F28" w:rsidRPr="00E52F28" w:rsidRDefault="00E52F28" w:rsidP="00E52F28">
            <w:pPr>
              <w:widowControl/>
              <w:spacing w:before="100" w:beforeAutospacing="1" w:line="276" w:lineRule="auto"/>
              <w:rPr>
                <w:rFonts w:ascii="Arial" w:eastAsia="Times New Roman" w:hAnsi="Arial" w:cs="Arial"/>
                <w:sz w:val="20"/>
                <w:szCs w:val="20"/>
              </w:rPr>
            </w:pPr>
            <w:r w:rsidRPr="00E52F28">
              <w:rPr>
                <w:rFonts w:ascii="Arial" w:eastAsia="Times New Roman" w:hAnsi="Arial" w:cs="Arial"/>
                <w:sz w:val="20"/>
                <w:szCs w:val="20"/>
              </w:rPr>
              <w:t>• Describe the specifics of individual world music folklore areas;</w:t>
            </w:r>
          </w:p>
          <w:p w:rsidR="00EC3C55" w:rsidRPr="00DD4E0B" w:rsidRDefault="00E52F28" w:rsidP="00E52F28">
            <w:pPr>
              <w:widowControl/>
              <w:spacing w:before="100" w:beforeAutospacing="1" w:after="198" w:line="276" w:lineRule="auto"/>
              <w:rPr>
                <w:rFonts w:ascii="Times New Roman" w:eastAsia="Times New Roman" w:hAnsi="Times New Roman" w:cs="Times New Roman"/>
                <w:sz w:val="24"/>
                <w:szCs w:val="24"/>
              </w:rPr>
            </w:pPr>
            <w:r w:rsidRPr="00E52F28">
              <w:rPr>
                <w:rFonts w:ascii="Arial" w:eastAsia="Times New Roman" w:hAnsi="Arial" w:cs="Arial"/>
                <w:sz w:val="20"/>
                <w:szCs w:val="20"/>
              </w:rPr>
              <w:t>• Describe modern ways of collecting folklore material</w:t>
            </w:r>
            <w:r w:rsidR="00EC3C55" w:rsidRPr="00DD4E0B">
              <w:rPr>
                <w:rFonts w:ascii="Arial" w:eastAsia="Times New Roman" w:hAnsi="Arial" w:cs="Arial"/>
                <w:sz w:val="20"/>
                <w:szCs w:val="20"/>
              </w:rPr>
              <w:t>.</w:t>
            </w:r>
          </w:p>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p>
        </w:tc>
      </w:tr>
      <w:tr w:rsidR="00EC3C55" w:rsidRPr="00DD4E0B" w:rsidTr="004B6C75">
        <w:tc>
          <w:tcPr>
            <w:tcW w:w="1719"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w:t>
            </w:r>
            <w:r>
              <w:rPr>
                <w:rFonts w:ascii="Arial" w:hAnsi="Arial" w:cs="Arial"/>
                <w:color w:val="000000"/>
                <w:sz w:val="20"/>
                <w:szCs w:val="20"/>
                <w:lang w:val="en-GB"/>
              </w:rPr>
              <w:t>e c</w:t>
            </w:r>
            <w:r w:rsidRPr="00943EE4">
              <w:rPr>
                <w:rFonts w:ascii="Arial" w:hAnsi="Arial" w:cs="Arial"/>
                <w:color w:val="000000"/>
                <w:sz w:val="20"/>
                <w:szCs w:val="20"/>
                <w:lang w:val="en-GB"/>
              </w:rPr>
              <w:t>ontents detailed by classes</w:t>
            </w:r>
          </w:p>
        </w:tc>
        <w:tc>
          <w:tcPr>
            <w:tcW w:w="7701"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line="276" w:lineRule="auto"/>
              <w:ind w:left="425"/>
              <w:rPr>
                <w:rFonts w:ascii="Times New Roman" w:eastAsia="Times New Roman" w:hAnsi="Times New Roman" w:cs="Times New Roman"/>
                <w:sz w:val="24"/>
                <w:szCs w:val="24"/>
              </w:rPr>
            </w:pPr>
          </w:p>
          <w:p w:rsidR="00E52F28" w:rsidRPr="00E52F28" w:rsidRDefault="00E52F28" w:rsidP="00E52F28">
            <w:pPr>
              <w:widowControl/>
              <w:spacing w:before="100" w:beforeAutospacing="1" w:after="198" w:line="276" w:lineRule="auto"/>
              <w:rPr>
                <w:rFonts w:ascii="Arial" w:eastAsia="Times New Roman" w:hAnsi="Arial" w:cs="Arial"/>
                <w:sz w:val="20"/>
                <w:szCs w:val="20"/>
              </w:rPr>
            </w:pPr>
            <w:r>
              <w:rPr>
                <w:rFonts w:ascii="Arial" w:eastAsia="Times New Roman" w:hAnsi="Arial" w:cs="Arial"/>
                <w:sz w:val="20"/>
                <w:szCs w:val="20"/>
              </w:rPr>
              <w:t xml:space="preserve">      </w:t>
            </w:r>
            <w:r w:rsidRPr="00E52F28">
              <w:rPr>
                <w:rFonts w:ascii="Arial" w:eastAsia="Times New Roman" w:hAnsi="Arial" w:cs="Arial"/>
                <w:sz w:val="20"/>
                <w:szCs w:val="20"/>
              </w:rPr>
              <w:t>1. On student obligations and course content;</w:t>
            </w:r>
          </w:p>
          <w:p w:rsidR="00E52F28" w:rsidRPr="00E52F28" w:rsidRDefault="00E52F28" w:rsidP="00E52F28">
            <w:pPr>
              <w:widowControl/>
              <w:spacing w:before="100" w:beforeAutospacing="1" w:after="198" w:line="276" w:lineRule="auto"/>
              <w:ind w:left="360"/>
              <w:rPr>
                <w:rFonts w:ascii="Arial" w:eastAsia="Times New Roman" w:hAnsi="Arial" w:cs="Arial"/>
                <w:sz w:val="20"/>
                <w:szCs w:val="20"/>
              </w:rPr>
            </w:pPr>
            <w:r w:rsidRPr="00E52F28">
              <w:rPr>
                <w:rFonts w:ascii="Arial" w:eastAsia="Times New Roman" w:hAnsi="Arial" w:cs="Arial"/>
                <w:sz w:val="20"/>
                <w:szCs w:val="20"/>
              </w:rPr>
              <w:t>2. Introduction - ethnomusicology as a science; The place of ethnomusicology in the system of science;</w:t>
            </w:r>
          </w:p>
          <w:p w:rsidR="00E52F28" w:rsidRPr="00E52F28" w:rsidRDefault="00E52F28" w:rsidP="00E52F28">
            <w:pPr>
              <w:widowControl/>
              <w:spacing w:before="100" w:beforeAutospacing="1" w:after="198" w:line="276" w:lineRule="auto"/>
              <w:ind w:left="360"/>
              <w:rPr>
                <w:rFonts w:ascii="Arial" w:eastAsia="Times New Roman" w:hAnsi="Arial" w:cs="Arial"/>
                <w:sz w:val="20"/>
                <w:szCs w:val="20"/>
              </w:rPr>
            </w:pPr>
            <w:r w:rsidRPr="00E52F28">
              <w:rPr>
                <w:rFonts w:ascii="Arial" w:eastAsia="Times New Roman" w:hAnsi="Arial" w:cs="Arial"/>
                <w:sz w:val="20"/>
                <w:szCs w:val="20"/>
              </w:rPr>
              <w:t>3. Historical review of ethnomusicology;</w:t>
            </w:r>
          </w:p>
          <w:p w:rsidR="00E52F28" w:rsidRPr="00E52F28" w:rsidRDefault="00E52F28" w:rsidP="00E52F28">
            <w:pPr>
              <w:widowControl/>
              <w:spacing w:before="100" w:beforeAutospacing="1" w:after="198" w:line="276" w:lineRule="auto"/>
              <w:ind w:left="360"/>
              <w:rPr>
                <w:rFonts w:ascii="Arial" w:eastAsia="Times New Roman" w:hAnsi="Arial" w:cs="Arial"/>
                <w:sz w:val="20"/>
                <w:szCs w:val="20"/>
              </w:rPr>
            </w:pPr>
            <w:r w:rsidRPr="00E52F28">
              <w:rPr>
                <w:rFonts w:ascii="Arial" w:eastAsia="Times New Roman" w:hAnsi="Arial" w:cs="Arial"/>
                <w:sz w:val="20"/>
                <w:szCs w:val="20"/>
              </w:rPr>
              <w:t>4. Subject of research;</w:t>
            </w:r>
          </w:p>
          <w:p w:rsidR="00E52F28" w:rsidRPr="00E52F28" w:rsidRDefault="00E52F28" w:rsidP="00E52F28">
            <w:pPr>
              <w:widowControl/>
              <w:spacing w:before="100" w:beforeAutospacing="1" w:after="198" w:line="276" w:lineRule="auto"/>
              <w:ind w:left="360"/>
              <w:rPr>
                <w:rFonts w:ascii="Arial" w:eastAsia="Times New Roman" w:hAnsi="Arial" w:cs="Arial"/>
                <w:sz w:val="20"/>
                <w:szCs w:val="20"/>
              </w:rPr>
            </w:pPr>
            <w:r w:rsidRPr="00E52F28">
              <w:rPr>
                <w:rFonts w:ascii="Arial" w:eastAsia="Times New Roman" w:hAnsi="Arial" w:cs="Arial"/>
                <w:sz w:val="20"/>
                <w:szCs w:val="20"/>
              </w:rPr>
              <w:t>5. Different systematizations of ethnomusicological research subjects;</w:t>
            </w:r>
          </w:p>
          <w:p w:rsidR="00E52F28" w:rsidRPr="00E52F28" w:rsidRDefault="00E52F28" w:rsidP="00E52F28">
            <w:pPr>
              <w:widowControl/>
              <w:spacing w:before="100" w:beforeAutospacing="1" w:after="198" w:line="276" w:lineRule="auto"/>
              <w:ind w:left="360"/>
              <w:rPr>
                <w:rFonts w:ascii="Arial" w:eastAsia="Times New Roman" w:hAnsi="Arial" w:cs="Arial"/>
                <w:sz w:val="20"/>
                <w:szCs w:val="20"/>
              </w:rPr>
            </w:pPr>
            <w:r w:rsidRPr="00E52F28">
              <w:rPr>
                <w:rFonts w:ascii="Arial" w:eastAsia="Times New Roman" w:hAnsi="Arial" w:cs="Arial"/>
                <w:sz w:val="20"/>
                <w:szCs w:val="20"/>
              </w:rPr>
              <w:t>6. Folklore as a subject of ethnomusicology;</w:t>
            </w:r>
          </w:p>
          <w:p w:rsidR="00E52F28" w:rsidRPr="00E52F28" w:rsidRDefault="00E52F28" w:rsidP="00E52F28">
            <w:pPr>
              <w:widowControl/>
              <w:spacing w:before="100" w:beforeAutospacing="1" w:after="198" w:line="276" w:lineRule="auto"/>
              <w:ind w:left="360"/>
              <w:rPr>
                <w:rFonts w:ascii="Arial" w:eastAsia="Times New Roman" w:hAnsi="Arial" w:cs="Arial"/>
                <w:sz w:val="20"/>
                <w:szCs w:val="20"/>
              </w:rPr>
            </w:pPr>
            <w:r w:rsidRPr="00E52F28">
              <w:rPr>
                <w:rFonts w:ascii="Arial" w:eastAsia="Times New Roman" w:hAnsi="Arial" w:cs="Arial"/>
                <w:sz w:val="20"/>
                <w:szCs w:val="20"/>
              </w:rPr>
              <w:lastRenderedPageBreak/>
              <w:t>7. Wider and narrower meaning of folklore;</w:t>
            </w:r>
          </w:p>
          <w:p w:rsidR="00E52F28" w:rsidRPr="00E52F28" w:rsidRDefault="00E52F28" w:rsidP="00E52F28">
            <w:pPr>
              <w:widowControl/>
              <w:spacing w:before="100" w:beforeAutospacing="1" w:after="198" w:line="276" w:lineRule="auto"/>
              <w:ind w:left="360"/>
              <w:rPr>
                <w:rFonts w:ascii="Arial" w:eastAsia="Times New Roman" w:hAnsi="Arial" w:cs="Arial"/>
                <w:sz w:val="20"/>
                <w:szCs w:val="20"/>
              </w:rPr>
            </w:pPr>
            <w:r w:rsidRPr="00E52F28">
              <w:rPr>
                <w:rFonts w:ascii="Arial" w:eastAsia="Times New Roman" w:hAnsi="Arial" w:cs="Arial"/>
                <w:sz w:val="20"/>
                <w:szCs w:val="20"/>
              </w:rPr>
              <w:t>8. Music of the world;</w:t>
            </w:r>
          </w:p>
          <w:p w:rsidR="00E52F28" w:rsidRPr="00E52F28" w:rsidRDefault="00E52F28" w:rsidP="00E52F28">
            <w:pPr>
              <w:widowControl/>
              <w:spacing w:before="100" w:beforeAutospacing="1" w:after="198" w:line="276" w:lineRule="auto"/>
              <w:ind w:left="360"/>
              <w:rPr>
                <w:rFonts w:ascii="Arial" w:eastAsia="Times New Roman" w:hAnsi="Arial" w:cs="Arial"/>
                <w:sz w:val="20"/>
                <w:szCs w:val="20"/>
              </w:rPr>
            </w:pPr>
            <w:r w:rsidRPr="00E52F28">
              <w:rPr>
                <w:rFonts w:ascii="Arial" w:eastAsia="Times New Roman" w:hAnsi="Arial" w:cs="Arial"/>
                <w:sz w:val="20"/>
                <w:szCs w:val="20"/>
              </w:rPr>
              <w:t>9. World music;</w:t>
            </w:r>
          </w:p>
          <w:p w:rsidR="00E52F28" w:rsidRPr="00E52F28" w:rsidRDefault="00E52F28" w:rsidP="00E52F28">
            <w:pPr>
              <w:widowControl/>
              <w:spacing w:before="100" w:beforeAutospacing="1" w:after="198" w:line="276" w:lineRule="auto"/>
              <w:ind w:left="360"/>
              <w:rPr>
                <w:rFonts w:ascii="Arial" w:eastAsia="Times New Roman" w:hAnsi="Arial" w:cs="Arial"/>
                <w:sz w:val="20"/>
                <w:szCs w:val="20"/>
              </w:rPr>
            </w:pPr>
            <w:r w:rsidRPr="00E52F28">
              <w:rPr>
                <w:rFonts w:ascii="Arial" w:eastAsia="Times New Roman" w:hAnsi="Arial" w:cs="Arial"/>
                <w:sz w:val="20"/>
                <w:szCs w:val="20"/>
              </w:rPr>
              <w:t>10. Music of the world;</w:t>
            </w:r>
          </w:p>
          <w:p w:rsidR="00E52F28" w:rsidRPr="00E52F28" w:rsidRDefault="00E52F28" w:rsidP="00E52F28">
            <w:pPr>
              <w:widowControl/>
              <w:spacing w:before="100" w:beforeAutospacing="1" w:after="198" w:line="276" w:lineRule="auto"/>
              <w:ind w:left="360"/>
              <w:rPr>
                <w:rFonts w:ascii="Arial" w:eastAsia="Times New Roman" w:hAnsi="Arial" w:cs="Arial"/>
                <w:sz w:val="20"/>
                <w:szCs w:val="20"/>
              </w:rPr>
            </w:pPr>
            <w:r w:rsidRPr="00E52F28">
              <w:rPr>
                <w:rFonts w:ascii="Arial" w:eastAsia="Times New Roman" w:hAnsi="Arial" w:cs="Arial"/>
                <w:sz w:val="20"/>
                <w:szCs w:val="20"/>
              </w:rPr>
              <w:t>11. European musical folklore;</w:t>
            </w:r>
          </w:p>
          <w:p w:rsidR="00E52F28" w:rsidRPr="00E52F28" w:rsidRDefault="00E52F28" w:rsidP="00E52F28">
            <w:pPr>
              <w:widowControl/>
              <w:spacing w:before="100" w:beforeAutospacing="1" w:after="198" w:line="276" w:lineRule="auto"/>
              <w:ind w:left="360"/>
              <w:rPr>
                <w:rFonts w:ascii="Arial" w:eastAsia="Times New Roman" w:hAnsi="Arial" w:cs="Arial"/>
                <w:sz w:val="20"/>
                <w:szCs w:val="20"/>
              </w:rPr>
            </w:pPr>
            <w:r w:rsidRPr="00E52F28">
              <w:rPr>
                <w:rFonts w:ascii="Arial" w:eastAsia="Times New Roman" w:hAnsi="Arial" w:cs="Arial"/>
                <w:sz w:val="20"/>
                <w:szCs w:val="20"/>
              </w:rPr>
              <w:t>12. European musical folklore;</w:t>
            </w:r>
          </w:p>
          <w:p w:rsidR="00E52F28" w:rsidRPr="00E52F28" w:rsidRDefault="00E52F28" w:rsidP="00E52F28">
            <w:pPr>
              <w:widowControl/>
              <w:spacing w:before="100" w:beforeAutospacing="1" w:after="198" w:line="276" w:lineRule="auto"/>
              <w:ind w:left="360"/>
              <w:rPr>
                <w:rFonts w:ascii="Arial" w:eastAsia="Times New Roman" w:hAnsi="Arial" w:cs="Arial"/>
                <w:sz w:val="20"/>
                <w:szCs w:val="20"/>
              </w:rPr>
            </w:pPr>
            <w:r w:rsidRPr="00E52F28">
              <w:rPr>
                <w:rFonts w:ascii="Arial" w:eastAsia="Times New Roman" w:hAnsi="Arial" w:cs="Arial"/>
                <w:sz w:val="20"/>
                <w:szCs w:val="20"/>
              </w:rPr>
              <w:t>13. Modern ways of studying folklore material;</w:t>
            </w:r>
          </w:p>
          <w:p w:rsidR="00E52F28" w:rsidRPr="00E52F28" w:rsidRDefault="00E52F28" w:rsidP="00E52F28">
            <w:pPr>
              <w:widowControl/>
              <w:spacing w:before="100" w:beforeAutospacing="1" w:after="198" w:line="276" w:lineRule="auto"/>
              <w:ind w:left="360"/>
              <w:rPr>
                <w:rFonts w:ascii="Arial" w:eastAsia="Times New Roman" w:hAnsi="Arial" w:cs="Arial"/>
                <w:sz w:val="20"/>
                <w:szCs w:val="20"/>
              </w:rPr>
            </w:pPr>
            <w:r w:rsidRPr="00E52F28">
              <w:rPr>
                <w:rFonts w:ascii="Arial" w:eastAsia="Times New Roman" w:hAnsi="Arial" w:cs="Arial"/>
                <w:sz w:val="20"/>
                <w:szCs w:val="20"/>
              </w:rPr>
              <w:t>14. Recording of material;</w:t>
            </w:r>
          </w:p>
          <w:p w:rsidR="00EC3C55" w:rsidRPr="00DD4E0B" w:rsidRDefault="00E52F28" w:rsidP="00E52F28">
            <w:pPr>
              <w:widowControl/>
              <w:spacing w:before="100" w:beforeAutospacing="1" w:after="142" w:line="276" w:lineRule="auto"/>
              <w:ind w:left="360"/>
              <w:rPr>
                <w:rFonts w:ascii="Times New Roman" w:eastAsia="Times New Roman" w:hAnsi="Times New Roman" w:cs="Times New Roman"/>
                <w:sz w:val="24"/>
                <w:szCs w:val="24"/>
              </w:rPr>
            </w:pPr>
            <w:r w:rsidRPr="00E52F28">
              <w:rPr>
                <w:rFonts w:ascii="Arial" w:eastAsia="Times New Roman" w:hAnsi="Arial" w:cs="Arial"/>
                <w:sz w:val="20"/>
                <w:szCs w:val="20"/>
              </w:rPr>
              <w:t>15. Recording material.</w:t>
            </w:r>
          </w:p>
        </w:tc>
      </w:tr>
      <w:tr w:rsidR="007A6D3B" w:rsidRPr="00DD4E0B" w:rsidTr="004B6C75">
        <w:trPr>
          <w:trHeight w:val="459"/>
        </w:trPr>
        <w:tc>
          <w:tcPr>
            <w:tcW w:w="1719" w:type="dxa"/>
            <w:gridSpan w:val="2"/>
            <w:vMerge w:val="restart"/>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7A6D3B" w:rsidRPr="00943EE4" w:rsidRDefault="007A6D3B" w:rsidP="001B5A3A">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297" w:type="dxa"/>
            <w:gridSpan w:val="4"/>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exrcises</w:t>
            </w:r>
          </w:p>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7A6D3B" w:rsidRPr="00943EE4" w:rsidRDefault="007A6D3B" w:rsidP="00F345D0">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7A6D3B">
              <w:rPr>
                <w:rFonts w:ascii="Arial" w:hAnsi="Arial" w:cs="Arial"/>
                <w:color w:val="000000"/>
                <w:sz w:val="20"/>
                <w:szCs w:val="20"/>
                <w:lang w:val="en-GB"/>
              </w:rPr>
              <w:t>field education</w:t>
            </w:r>
          </w:p>
        </w:tc>
        <w:tc>
          <w:tcPr>
            <w:tcW w:w="4404" w:type="dxa"/>
            <w:gridSpan w:val="8"/>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Arial" w:hAnsi="Arial" w:cs="Arial"/>
                <w:b/>
                <w:color w:val="000000"/>
                <w:sz w:val="20"/>
                <w:szCs w:val="20"/>
                <w:lang w:val="en-GB"/>
              </w:rPr>
              <w:t xml:space="preserve"> </w:t>
            </w: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mentoring</w:t>
            </w:r>
          </w:p>
          <w:p w:rsidR="007A6D3B" w:rsidRPr="00943EE4" w:rsidRDefault="007A6D3B" w:rsidP="00F345D0">
            <w:pPr>
              <w:pStyle w:val="Normal10"/>
              <w:tabs>
                <w:tab w:val="left" w:pos="2820"/>
              </w:tabs>
              <w:rPr>
                <w:color w:val="000000"/>
                <w:lang w:val="en-GB"/>
              </w:rPr>
            </w:pPr>
            <w:r w:rsidRPr="00943EE4">
              <w:rPr>
                <w:rFonts w:ascii="Arial" w:hAnsi="Arial" w:cs="Arial"/>
                <w:color w:val="000000"/>
                <w:sz w:val="20"/>
                <w:szCs w:val="20"/>
                <w:lang w:val="en-GB"/>
              </w:rPr>
              <w:t> </w:t>
            </w:r>
          </w:p>
        </w:tc>
      </w:tr>
      <w:tr w:rsidR="00EC3C55" w:rsidRPr="00DD4E0B" w:rsidTr="004B6C75">
        <w:trPr>
          <w:trHeight w:val="276"/>
        </w:trPr>
        <w:tc>
          <w:tcPr>
            <w:tcW w:w="0" w:type="auto"/>
            <w:gridSpan w:val="2"/>
            <w:vMerge/>
            <w:tcBorders>
              <w:top w:val="single" w:sz="6" w:space="0" w:color="000000"/>
              <w:left w:val="single" w:sz="12" w:space="0" w:color="000000"/>
              <w:bottom w:val="single" w:sz="6"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r>
      <w:tr w:rsidR="00EC3C55" w:rsidRPr="00DD4E0B" w:rsidTr="004B6C75">
        <w:tc>
          <w:tcPr>
            <w:tcW w:w="1719"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701"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EC3C55" w:rsidRPr="00DD4E0B" w:rsidRDefault="003106F1" w:rsidP="004B6C75">
            <w:pPr>
              <w:widowControl/>
              <w:spacing w:before="100" w:beforeAutospacing="1" w:after="142" w:line="276" w:lineRule="auto"/>
              <w:rPr>
                <w:rFonts w:ascii="Times New Roman" w:eastAsia="Times New Roman" w:hAnsi="Times New Roman" w:cs="Times New Roman"/>
                <w:sz w:val="24"/>
                <w:szCs w:val="24"/>
              </w:rPr>
            </w:pPr>
            <w:r w:rsidRPr="003106F1">
              <w:rPr>
                <w:rFonts w:ascii="Arial" w:eastAsia="Times New Roman" w:hAnsi="Arial" w:cs="Arial"/>
                <w:sz w:val="20"/>
                <w:szCs w:val="20"/>
              </w:rPr>
              <w:t>Class attendance, work on recommended literature.</w:t>
            </w:r>
          </w:p>
        </w:tc>
      </w:tr>
      <w:tr w:rsidR="007A6D3B" w:rsidRPr="00DD4E0B" w:rsidTr="004B6C75">
        <w:tc>
          <w:tcPr>
            <w:tcW w:w="1719"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7A6D3B" w:rsidRPr="00943EE4" w:rsidRDefault="007A6D3B" w:rsidP="001B5A3A">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577"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664"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1</w:t>
            </w:r>
          </w:p>
        </w:tc>
        <w:tc>
          <w:tcPr>
            <w:tcW w:w="1192" w:type="dxa"/>
            <w:gridSpan w:val="3"/>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845"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17" w:type="dxa"/>
            <w:gridSpan w:val="4"/>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706" w:type="dxa"/>
            <w:gridSpan w:val="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7A6D3B" w:rsidRPr="00DD4E0B"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7A6D3B" w:rsidRPr="00DD4E0B" w:rsidRDefault="007A6D3B" w:rsidP="004B6C75">
            <w:pPr>
              <w:widowControl/>
              <w:rPr>
                <w:rFonts w:ascii="Times New Roman" w:eastAsia="Times New Roman" w:hAnsi="Times New Roman" w:cs="Times New Roman"/>
                <w:sz w:val="24"/>
                <w:szCs w:val="24"/>
              </w:rPr>
            </w:pPr>
          </w:p>
        </w:tc>
        <w:tc>
          <w:tcPr>
            <w:tcW w:w="1577"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192"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17"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color w:val="000000"/>
              </w:rPr>
            </w:pPr>
            <w:r w:rsidRPr="00943EE4">
              <w:rPr>
                <w:rFonts w:ascii="Arial" w:hAnsi="Arial" w:cs="Arial"/>
                <w:color w:val="000000"/>
                <w:sz w:val="20"/>
                <w:szCs w:val="20"/>
                <w:lang w:val="en-GB"/>
              </w:rPr>
              <w:t>Personal work and literature</w:t>
            </w:r>
          </w:p>
        </w:tc>
        <w:tc>
          <w:tcPr>
            <w:tcW w:w="1706"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2</w:t>
            </w:r>
          </w:p>
        </w:tc>
      </w:tr>
      <w:tr w:rsidR="007A6D3B" w:rsidRPr="00DD4E0B"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7A6D3B" w:rsidRPr="00DD4E0B" w:rsidRDefault="007A6D3B" w:rsidP="004B6C75">
            <w:pPr>
              <w:widowControl/>
              <w:rPr>
                <w:rFonts w:ascii="Times New Roman" w:eastAsia="Times New Roman" w:hAnsi="Times New Roman" w:cs="Times New Roman"/>
                <w:sz w:val="24"/>
                <w:szCs w:val="24"/>
              </w:rPr>
            </w:pPr>
          </w:p>
        </w:tc>
        <w:tc>
          <w:tcPr>
            <w:tcW w:w="1577"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192"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rPr>
            </w:pPr>
            <w:r w:rsidRPr="00943EE4">
              <w:rPr>
                <w:rFonts w:ascii="Arial" w:hAnsi="Arial" w:cs="Arial"/>
                <w:color w:val="000000"/>
                <w:sz w:val="20"/>
                <w:szCs w:val="20"/>
                <w:lang w:val="en-GB"/>
              </w:rPr>
              <w:t>Seminar work</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17"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color w:val="000000"/>
              </w:rPr>
            </w:pPr>
          </w:p>
        </w:tc>
        <w:tc>
          <w:tcPr>
            <w:tcW w:w="1706"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7A6D3B" w:rsidRPr="00DD4E0B"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7A6D3B" w:rsidRPr="00DD4E0B" w:rsidRDefault="007A6D3B" w:rsidP="004B6C75">
            <w:pPr>
              <w:widowControl/>
              <w:rPr>
                <w:rFonts w:ascii="Times New Roman" w:eastAsia="Times New Roman" w:hAnsi="Times New Roman" w:cs="Times New Roman"/>
                <w:sz w:val="24"/>
                <w:szCs w:val="24"/>
              </w:rPr>
            </w:pPr>
          </w:p>
        </w:tc>
        <w:tc>
          <w:tcPr>
            <w:tcW w:w="1577"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664"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192"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rPr>
            </w:pPr>
            <w:r w:rsidRPr="00943EE4">
              <w:rPr>
                <w:rFonts w:ascii="Arial" w:hAnsi="Arial" w:cs="Arial"/>
                <w:color w:val="000000"/>
                <w:sz w:val="20"/>
                <w:szCs w:val="20"/>
                <w:lang w:val="en-GB"/>
              </w:rPr>
              <w:t>Oral exam</w:t>
            </w:r>
          </w:p>
        </w:tc>
        <w:tc>
          <w:tcPr>
            <w:tcW w:w="845"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p>
        </w:tc>
        <w:tc>
          <w:tcPr>
            <w:tcW w:w="1717"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tabs>
                <w:tab w:val="left" w:pos="2820"/>
              </w:tabs>
              <w:spacing w:line="276" w:lineRule="auto"/>
              <w:rPr>
                <w:color w:val="000000"/>
              </w:rPr>
            </w:pPr>
          </w:p>
        </w:tc>
        <w:tc>
          <w:tcPr>
            <w:tcW w:w="1706"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7A6D3B" w:rsidRPr="00DD4E0B"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7A6D3B" w:rsidRPr="00DD4E0B" w:rsidRDefault="007A6D3B" w:rsidP="004B6C75">
            <w:pPr>
              <w:widowControl/>
              <w:rPr>
                <w:rFonts w:ascii="Times New Roman" w:eastAsia="Times New Roman" w:hAnsi="Times New Roman" w:cs="Times New Roman"/>
                <w:sz w:val="24"/>
                <w:szCs w:val="24"/>
              </w:rPr>
            </w:pPr>
          </w:p>
        </w:tc>
        <w:tc>
          <w:tcPr>
            <w:tcW w:w="1577" w:type="dxa"/>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vAlign w:val="center"/>
            <w:hideMark/>
          </w:tcPr>
          <w:p w:rsidR="007A6D3B" w:rsidRPr="00943EE4" w:rsidRDefault="007A6D3B" w:rsidP="00F345D0">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Written tests</w:t>
            </w:r>
          </w:p>
        </w:tc>
        <w:tc>
          <w:tcPr>
            <w:tcW w:w="664"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p>
        </w:tc>
        <w:tc>
          <w:tcPr>
            <w:tcW w:w="1192" w:type="dxa"/>
            <w:gridSpan w:val="3"/>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7A6D3B" w:rsidRPr="00943EE4" w:rsidRDefault="007A6D3B" w:rsidP="00F345D0">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Project</w:t>
            </w:r>
          </w:p>
        </w:tc>
        <w:tc>
          <w:tcPr>
            <w:tcW w:w="845"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17" w:type="dxa"/>
            <w:gridSpan w:val="4"/>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7A6D3B" w:rsidRPr="00943EE4" w:rsidRDefault="007A6D3B" w:rsidP="00F345D0">
            <w:pPr>
              <w:pStyle w:val="Normal10"/>
              <w:widowControl/>
              <w:tabs>
                <w:tab w:val="left" w:pos="2820"/>
              </w:tabs>
              <w:spacing w:line="276" w:lineRule="auto"/>
              <w:rPr>
                <w:color w:val="000000"/>
              </w:rPr>
            </w:pPr>
          </w:p>
        </w:tc>
        <w:tc>
          <w:tcPr>
            <w:tcW w:w="1706" w:type="dxa"/>
            <w:gridSpan w:val="2"/>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4B6C75">
        <w:tc>
          <w:tcPr>
            <w:tcW w:w="1719" w:type="dxa"/>
            <w:gridSpan w:val="2"/>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701" w:type="dxa"/>
            <w:gridSpan w:val="12"/>
            <w:tcBorders>
              <w:top w:val="single" w:sz="12"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EC3C55" w:rsidRPr="00DD4E0B" w:rsidRDefault="003106F1" w:rsidP="004B6C75">
            <w:pPr>
              <w:widowControl/>
              <w:spacing w:before="100" w:beforeAutospacing="1" w:after="142" w:line="276" w:lineRule="auto"/>
              <w:rPr>
                <w:rFonts w:ascii="Times New Roman" w:eastAsia="Times New Roman" w:hAnsi="Times New Roman" w:cs="Times New Roman"/>
                <w:sz w:val="24"/>
                <w:szCs w:val="24"/>
              </w:rPr>
            </w:pPr>
            <w:r w:rsidRPr="003106F1">
              <w:rPr>
                <w:rFonts w:ascii="Arial" w:eastAsia="Times New Roman" w:hAnsi="Arial" w:cs="Arial"/>
                <w:sz w:val="20"/>
                <w:szCs w:val="20"/>
              </w:rPr>
              <w:t>Exam questions based on the taught material and a thorough insight into the given literature. Auditory recognition of folk music practice from the area of ​​Croatia in the context of stylistic classifications and ethnographic zones.</w:t>
            </w:r>
          </w:p>
        </w:tc>
      </w:tr>
      <w:tr w:rsidR="00F712FD" w:rsidRPr="00DD4E0B" w:rsidTr="004B6C75">
        <w:tc>
          <w:tcPr>
            <w:tcW w:w="1719"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F712FD" w:rsidRPr="00943EE4" w:rsidRDefault="00F712FD" w:rsidP="001B5A3A">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731" w:type="dxa"/>
            <w:gridSpan w:val="7"/>
            <w:tcBorders>
              <w:top w:val="single" w:sz="12" w:space="0" w:color="000000"/>
              <w:left w:val="single" w:sz="6" w:space="0" w:color="000000"/>
              <w:bottom w:val="single" w:sz="6" w:space="0" w:color="000000"/>
              <w:right w:val="single" w:sz="8"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173" w:type="dxa"/>
            <w:gridSpan w:val="2"/>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797" w:type="dxa"/>
            <w:gridSpan w:val="3"/>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EC3C55" w:rsidRPr="00DD4E0B"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473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 BEZIĆ, Jerko: Dostignuća i problemi etnomuzikološke djelatnosti u Hrvatskoj od 1945. do 1976. godine, Zvuk 2, 1977.</w:t>
            </w:r>
          </w:p>
        </w:tc>
        <w:tc>
          <w:tcPr>
            <w:tcW w:w="1173" w:type="dxa"/>
            <w:gridSpan w:val="2"/>
            <w:tcBorders>
              <w:top w:val="single" w:sz="8"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p>
        </w:tc>
        <w:tc>
          <w:tcPr>
            <w:tcW w:w="1797" w:type="dxa"/>
            <w:gridSpan w:val="3"/>
            <w:tcBorders>
              <w:top w:val="single" w:sz="8"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473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 xml:space="preserve">BLACKING, John: </w:t>
            </w:r>
            <w:r w:rsidRPr="00DD4E0B">
              <w:rPr>
                <w:rFonts w:ascii="Arial" w:eastAsia="Times New Roman" w:hAnsi="Arial" w:cs="Arial"/>
                <w:i/>
                <w:iCs/>
                <w:sz w:val="20"/>
                <w:szCs w:val="20"/>
              </w:rPr>
              <w:t xml:space="preserve">How Musical is Man?, </w:t>
            </w:r>
            <w:r w:rsidRPr="00DD4E0B">
              <w:rPr>
                <w:rFonts w:ascii="Arial" w:eastAsia="Times New Roman" w:hAnsi="Arial" w:cs="Arial"/>
                <w:sz w:val="20"/>
                <w:szCs w:val="20"/>
              </w:rPr>
              <w:t>London, 1976.</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p>
        </w:tc>
        <w:tc>
          <w:tcPr>
            <w:tcW w:w="1797"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473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BUBLE, Nikola: Ganga u kontekstu svekolike autohtone folklorne glazbe Dalmatinske zagore i zapadne Hercegovine, Bašćinski glasi, 2, Omiš, 1993.</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97"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473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 xml:space="preserve">BUBLE Nikola: </w:t>
            </w:r>
            <w:r w:rsidRPr="00DD4E0B">
              <w:rPr>
                <w:rFonts w:ascii="Arial" w:eastAsia="Times New Roman" w:hAnsi="Arial" w:cs="Arial"/>
                <w:i/>
                <w:iCs/>
                <w:sz w:val="20"/>
                <w:szCs w:val="20"/>
              </w:rPr>
              <w:t xml:space="preserve">Uvod u Etnomuzikologiju, </w:t>
            </w:r>
            <w:r w:rsidRPr="00DD4E0B">
              <w:rPr>
                <w:rFonts w:ascii="Arial" w:eastAsia="Times New Roman" w:hAnsi="Arial" w:cs="Arial"/>
                <w:sz w:val="20"/>
                <w:szCs w:val="20"/>
              </w:rPr>
              <w:t>Split, 1998.</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97"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473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 xml:space="preserve">BUBLE Nikola: </w:t>
            </w:r>
            <w:r w:rsidRPr="00DD4E0B">
              <w:rPr>
                <w:rFonts w:ascii="Arial" w:eastAsia="Times New Roman" w:hAnsi="Arial" w:cs="Arial"/>
                <w:i/>
                <w:iCs/>
                <w:sz w:val="20"/>
                <w:szCs w:val="20"/>
              </w:rPr>
              <w:t>Kulturološki pristup glazbi</w:t>
            </w:r>
            <w:r w:rsidRPr="00DD4E0B">
              <w:rPr>
                <w:rFonts w:ascii="Arial" w:eastAsia="Times New Roman" w:hAnsi="Arial" w:cs="Arial"/>
                <w:sz w:val="20"/>
                <w:szCs w:val="20"/>
              </w:rPr>
              <w:t>, Split, 2004.</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97"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473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 xml:space="preserve">HAVILAND, William, </w:t>
            </w:r>
            <w:r w:rsidRPr="00DD4E0B">
              <w:rPr>
                <w:rFonts w:ascii="Arial" w:eastAsia="Times New Roman" w:hAnsi="Arial" w:cs="Arial"/>
                <w:i/>
                <w:iCs/>
                <w:sz w:val="20"/>
                <w:szCs w:val="20"/>
              </w:rPr>
              <w:t>Kulturna atropologija,</w:t>
            </w:r>
            <w:r w:rsidRPr="00DD4E0B">
              <w:rPr>
                <w:rFonts w:ascii="Arial" w:eastAsia="Times New Roman" w:hAnsi="Arial" w:cs="Arial"/>
                <w:sz w:val="20"/>
                <w:szCs w:val="20"/>
              </w:rPr>
              <w:t xml:space="preserve"> Zagreb, 2004.</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97"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473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 xml:space="preserve">NETTL, Bruno: </w:t>
            </w:r>
            <w:r w:rsidRPr="00DD4E0B">
              <w:rPr>
                <w:rFonts w:ascii="Arial" w:eastAsia="Times New Roman" w:hAnsi="Arial" w:cs="Arial"/>
                <w:i/>
                <w:iCs/>
                <w:sz w:val="20"/>
                <w:szCs w:val="20"/>
              </w:rPr>
              <w:t xml:space="preserve">The Study of Ethnomusicology, </w:t>
            </w:r>
            <w:r w:rsidRPr="00DD4E0B">
              <w:rPr>
                <w:rFonts w:ascii="Arial" w:eastAsia="Times New Roman" w:hAnsi="Arial" w:cs="Arial"/>
                <w:sz w:val="20"/>
                <w:szCs w:val="20"/>
              </w:rPr>
              <w:t>Chicago, London, 1983.</w:t>
            </w:r>
          </w:p>
        </w:tc>
        <w:tc>
          <w:tcPr>
            <w:tcW w:w="1173"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97"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4B6C7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4731" w:type="dxa"/>
            <w:gridSpan w:val="7"/>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p>
        </w:tc>
        <w:tc>
          <w:tcPr>
            <w:tcW w:w="1173" w:type="dxa"/>
            <w:gridSpan w:val="2"/>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97" w:type="dxa"/>
            <w:gridSpan w:val="3"/>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4B6C75">
        <w:tc>
          <w:tcPr>
            <w:tcW w:w="1719"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EC3C55" w:rsidRPr="00943EE4" w:rsidRDefault="00EC3C55" w:rsidP="001B5A3A">
            <w:pPr>
              <w:pStyle w:val="Normal10"/>
              <w:tabs>
                <w:tab w:val="left" w:pos="567"/>
              </w:tabs>
              <w:rPr>
                <w:rFonts w:ascii="Arial" w:hAnsi="Arial" w:cs="Arial"/>
                <w:color w:val="000000"/>
                <w:sz w:val="20"/>
                <w:szCs w:val="20"/>
                <w:lang w:val="en-GB"/>
              </w:rPr>
            </w:pPr>
          </w:p>
        </w:tc>
        <w:tc>
          <w:tcPr>
            <w:tcW w:w="7701"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ADORNO, Th.: Introduction to the Sociology of Music, New York, 1976.</w:t>
            </w:r>
          </w:p>
          <w:p w:rsidR="00EC3C55" w:rsidRPr="00DD4E0B" w:rsidRDefault="00EC3C55" w:rsidP="004B6C75">
            <w:pPr>
              <w:widowControl/>
              <w:spacing w:before="100" w:beforeAutospacing="1"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MIDDLETON, R.: Studying Popular Music, Milton Keynes, 1990.</w:t>
            </w:r>
          </w:p>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p>
        </w:tc>
      </w:tr>
      <w:tr w:rsidR="00EC3C55" w:rsidRPr="00DD4E0B" w:rsidTr="004B6C75">
        <w:tc>
          <w:tcPr>
            <w:tcW w:w="1719"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701"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3106F1" w:rsidP="004B6C75">
            <w:pPr>
              <w:widowControl/>
              <w:spacing w:before="100" w:beforeAutospacing="1" w:after="142" w:line="276" w:lineRule="auto"/>
              <w:rPr>
                <w:rFonts w:ascii="Times New Roman" w:eastAsia="Times New Roman" w:hAnsi="Times New Roman" w:cs="Times New Roman"/>
                <w:sz w:val="24"/>
                <w:szCs w:val="24"/>
              </w:rPr>
            </w:pPr>
            <w:r w:rsidRPr="003106F1">
              <w:rPr>
                <w:rFonts w:ascii="Arial" w:eastAsia="Times New Roman" w:hAnsi="Arial" w:cs="Arial"/>
                <w:sz w:val="20"/>
                <w:szCs w:val="20"/>
              </w:rPr>
              <w:t>Interactive communication with students during classes, student surveys.</w:t>
            </w:r>
          </w:p>
        </w:tc>
      </w:tr>
      <w:tr w:rsidR="00EC3C55" w:rsidRPr="00DD4E0B" w:rsidTr="004B6C75">
        <w:trPr>
          <w:trHeight w:val="660"/>
        </w:trPr>
        <w:tc>
          <w:tcPr>
            <w:tcW w:w="1719"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Other</w:t>
            </w:r>
          </w:p>
          <w:p w:rsidR="00EC3C55" w:rsidRPr="00943EE4" w:rsidRDefault="00EC3C55" w:rsidP="001B5A3A">
            <w:pPr>
              <w:pStyle w:val="Normal10"/>
              <w:tabs>
                <w:tab w:val="left" w:pos="567"/>
              </w:tabs>
              <w:rPr>
                <w:rFonts w:ascii="Arial" w:hAnsi="Arial" w:cs="Arial"/>
                <w:color w:val="000000"/>
                <w:sz w:val="20"/>
                <w:szCs w:val="20"/>
                <w:lang w:val="en-GB"/>
              </w:rPr>
            </w:pPr>
          </w:p>
        </w:tc>
        <w:tc>
          <w:tcPr>
            <w:tcW w:w="7701"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bl>
    <w:p w:rsidR="00DD4E0B" w:rsidRDefault="00DD4E0B"/>
    <w:p w:rsidR="004B6C75" w:rsidRDefault="004B6C75"/>
    <w:p w:rsidR="00DD4E0B" w:rsidRDefault="00DD4E0B"/>
    <w:p w:rsidR="00DD4E0B" w:rsidRDefault="00DD4E0B">
      <w:pPr>
        <w:rPr>
          <w:rFonts w:ascii="Arial" w:hAnsi="Arial" w:cs="Arial"/>
          <w:b/>
          <w:sz w:val="20"/>
          <w:szCs w:val="20"/>
        </w:rPr>
      </w:pPr>
      <w:r w:rsidRPr="00DD4E0B">
        <w:rPr>
          <w:rFonts w:ascii="Arial" w:hAnsi="Arial" w:cs="Arial"/>
          <w:b/>
          <w:sz w:val="20"/>
          <w:szCs w:val="20"/>
        </w:rPr>
        <w:t xml:space="preserve">20.2 </w:t>
      </w:r>
      <w:r w:rsidR="007A6D3B" w:rsidRPr="00DD4E0B">
        <w:rPr>
          <w:rFonts w:ascii="Arial" w:hAnsi="Arial" w:cs="Arial"/>
          <w:b/>
          <w:sz w:val="20"/>
          <w:szCs w:val="20"/>
        </w:rPr>
        <w:t>Et</w:t>
      </w:r>
      <w:r w:rsidR="007A6D3B">
        <w:rPr>
          <w:rFonts w:ascii="Arial" w:hAnsi="Arial" w:cs="Arial"/>
          <w:b/>
          <w:sz w:val="20"/>
          <w:szCs w:val="20"/>
        </w:rPr>
        <w:t>h</w:t>
      </w:r>
      <w:r w:rsidR="007A6D3B" w:rsidRPr="00DD4E0B">
        <w:rPr>
          <w:rFonts w:ascii="Arial" w:hAnsi="Arial" w:cs="Arial"/>
          <w:b/>
          <w:sz w:val="20"/>
          <w:szCs w:val="20"/>
        </w:rPr>
        <w:t>nomu</w:t>
      </w:r>
      <w:r w:rsidR="007A6D3B">
        <w:rPr>
          <w:rFonts w:ascii="Arial" w:hAnsi="Arial" w:cs="Arial"/>
          <w:b/>
          <w:sz w:val="20"/>
          <w:szCs w:val="20"/>
        </w:rPr>
        <w:t>sic</w:t>
      </w:r>
      <w:r w:rsidR="007A6D3B" w:rsidRPr="00DD4E0B">
        <w:rPr>
          <w:rFonts w:ascii="Arial" w:hAnsi="Arial" w:cs="Arial"/>
          <w:b/>
          <w:sz w:val="20"/>
          <w:szCs w:val="20"/>
        </w:rPr>
        <w:t>olog</w:t>
      </w:r>
      <w:r w:rsidR="007A6D3B">
        <w:rPr>
          <w:rFonts w:ascii="Arial" w:hAnsi="Arial" w:cs="Arial"/>
          <w:b/>
          <w:sz w:val="20"/>
          <w:szCs w:val="20"/>
        </w:rPr>
        <w:t>y</w:t>
      </w:r>
      <w:r w:rsidRPr="00DD4E0B">
        <w:rPr>
          <w:rFonts w:ascii="Arial" w:hAnsi="Arial" w:cs="Arial"/>
          <w:b/>
          <w:sz w:val="20"/>
          <w:szCs w:val="20"/>
        </w:rPr>
        <w:t xml:space="preserve"> 2</w:t>
      </w:r>
    </w:p>
    <w:tbl>
      <w:tblPr>
        <w:tblW w:w="9465" w:type="dxa"/>
        <w:tblCellMar>
          <w:top w:w="60" w:type="dxa"/>
          <w:left w:w="60" w:type="dxa"/>
          <w:bottom w:w="60" w:type="dxa"/>
          <w:right w:w="60" w:type="dxa"/>
        </w:tblCellMar>
        <w:tblLook w:val="04A0" w:firstRow="1" w:lastRow="0" w:firstColumn="1" w:lastColumn="0" w:noHBand="0" w:noVBand="1"/>
      </w:tblPr>
      <w:tblGrid>
        <w:gridCol w:w="1749"/>
        <w:gridCol w:w="46"/>
        <w:gridCol w:w="1558"/>
        <w:gridCol w:w="669"/>
        <w:gridCol w:w="182"/>
        <w:gridCol w:w="897"/>
        <w:gridCol w:w="106"/>
        <w:gridCol w:w="852"/>
        <w:gridCol w:w="487"/>
        <w:gridCol w:w="608"/>
        <w:gridCol w:w="532"/>
        <w:gridCol w:w="76"/>
        <w:gridCol w:w="593"/>
        <w:gridCol w:w="1110"/>
      </w:tblGrid>
      <w:tr w:rsidR="004B6C75" w:rsidRPr="00DD4E0B" w:rsidTr="00EC3C55">
        <w:tc>
          <w:tcPr>
            <w:tcW w:w="1749" w:type="dxa"/>
            <w:tcBorders>
              <w:top w:val="single" w:sz="12" w:space="0" w:color="000000"/>
              <w:left w:val="single" w:sz="12" w:space="0" w:color="000000"/>
              <w:bottom w:val="single" w:sz="12" w:space="0" w:color="000000"/>
              <w:right w:val="single" w:sz="12" w:space="0" w:color="000000"/>
            </w:tcBorders>
            <w:shd w:val="clear" w:color="auto" w:fill="66CCFF"/>
            <w:tcMar>
              <w:top w:w="0" w:type="dxa"/>
              <w:left w:w="57" w:type="dxa"/>
              <w:bottom w:w="0" w:type="dxa"/>
              <w:right w:w="57" w:type="dxa"/>
            </w:tcMar>
            <w:vAlign w:val="center"/>
            <w:hideMark/>
          </w:tcPr>
          <w:p w:rsidR="004B6C75" w:rsidRPr="00DD4E0B" w:rsidRDefault="007A6D3B" w:rsidP="004B6C75">
            <w:pPr>
              <w:widowControl/>
              <w:spacing w:before="62" w:after="142" w:line="276" w:lineRule="auto"/>
              <w:ind w:left="397" w:hanging="397"/>
              <w:rPr>
                <w:rFonts w:ascii="Times New Roman" w:eastAsia="Times New Roman" w:hAnsi="Times New Roman" w:cs="Times New Roman"/>
                <w:sz w:val="24"/>
                <w:szCs w:val="24"/>
              </w:rPr>
            </w:pPr>
            <w:r w:rsidRPr="00943EE4">
              <w:rPr>
                <w:rFonts w:ascii="Arial" w:hAnsi="Arial" w:cs="Arial"/>
                <w:b/>
                <w:color w:val="000000"/>
                <w:sz w:val="20"/>
                <w:szCs w:val="20"/>
              </w:rPr>
              <w:t>COURSE</w:t>
            </w:r>
          </w:p>
        </w:tc>
        <w:tc>
          <w:tcPr>
            <w:tcW w:w="7716" w:type="dxa"/>
            <w:gridSpan w:val="13"/>
            <w:tcBorders>
              <w:top w:val="single" w:sz="12" w:space="0" w:color="000000"/>
              <w:left w:val="single" w:sz="12" w:space="0" w:color="000000"/>
              <w:bottom w:val="single" w:sz="12" w:space="0" w:color="000000"/>
              <w:right w:val="single" w:sz="12" w:space="0" w:color="000000"/>
            </w:tcBorders>
            <w:shd w:val="clear" w:color="auto" w:fill="66CCFF"/>
            <w:tcMar>
              <w:top w:w="0" w:type="dxa"/>
              <w:left w:w="108" w:type="dxa"/>
              <w:bottom w:w="0" w:type="dxa"/>
              <w:right w:w="108" w:type="dxa"/>
            </w:tcMar>
            <w:vAlign w:val="center"/>
            <w:hideMark/>
          </w:tcPr>
          <w:p w:rsidR="004B6C75"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hAnsi="Arial" w:cs="Arial"/>
                <w:b/>
                <w:sz w:val="20"/>
                <w:szCs w:val="20"/>
              </w:rPr>
              <w:t>Et</w:t>
            </w:r>
            <w:r>
              <w:rPr>
                <w:rFonts w:ascii="Arial" w:hAnsi="Arial" w:cs="Arial"/>
                <w:b/>
                <w:sz w:val="20"/>
                <w:szCs w:val="20"/>
              </w:rPr>
              <w:t>h</w:t>
            </w:r>
            <w:r w:rsidRPr="00DD4E0B">
              <w:rPr>
                <w:rFonts w:ascii="Arial" w:hAnsi="Arial" w:cs="Arial"/>
                <w:b/>
                <w:sz w:val="20"/>
                <w:szCs w:val="20"/>
              </w:rPr>
              <w:t>nomu</w:t>
            </w:r>
            <w:r>
              <w:rPr>
                <w:rFonts w:ascii="Arial" w:hAnsi="Arial" w:cs="Arial"/>
                <w:b/>
                <w:sz w:val="20"/>
                <w:szCs w:val="20"/>
              </w:rPr>
              <w:t>sic</w:t>
            </w:r>
            <w:r w:rsidRPr="00DD4E0B">
              <w:rPr>
                <w:rFonts w:ascii="Arial" w:hAnsi="Arial" w:cs="Arial"/>
                <w:b/>
                <w:sz w:val="20"/>
                <w:szCs w:val="20"/>
              </w:rPr>
              <w:t>olog</w:t>
            </w:r>
            <w:r>
              <w:rPr>
                <w:rFonts w:ascii="Arial" w:hAnsi="Arial" w:cs="Arial"/>
                <w:b/>
                <w:sz w:val="20"/>
                <w:szCs w:val="20"/>
              </w:rPr>
              <w:t>y</w:t>
            </w:r>
            <w:r w:rsidR="004B6C75" w:rsidRPr="00DD4E0B">
              <w:rPr>
                <w:rFonts w:ascii="Arial" w:eastAsia="Times New Roman" w:hAnsi="Arial" w:cs="Arial"/>
                <w:sz w:val="20"/>
                <w:szCs w:val="20"/>
              </w:rPr>
              <w:t xml:space="preserve"> 2</w:t>
            </w:r>
          </w:p>
        </w:tc>
      </w:tr>
      <w:tr w:rsidR="007A6D3B" w:rsidRPr="00DD4E0B" w:rsidTr="00EC3C55">
        <w:tc>
          <w:tcPr>
            <w:tcW w:w="1795"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7A6D3B" w:rsidRPr="00943EE4" w:rsidRDefault="007A6D3B" w:rsidP="001B5A3A">
            <w:pPr>
              <w:pStyle w:val="Normal10"/>
              <w:rPr>
                <w:color w:val="000000"/>
                <w:lang w:val="en-GB"/>
              </w:rPr>
            </w:pPr>
            <w:r w:rsidRPr="00943EE4">
              <w:rPr>
                <w:rFonts w:ascii="Arial" w:hAnsi="Arial" w:cs="Arial"/>
                <w:color w:val="000000"/>
                <w:sz w:val="20"/>
                <w:szCs w:val="20"/>
                <w:lang w:val="en-GB"/>
              </w:rPr>
              <w:t>Code</w:t>
            </w:r>
          </w:p>
        </w:tc>
        <w:tc>
          <w:tcPr>
            <w:tcW w:w="2409" w:type="dxa"/>
            <w:gridSpan w:val="3"/>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UAM10E</w:t>
            </w:r>
          </w:p>
        </w:tc>
        <w:tc>
          <w:tcPr>
            <w:tcW w:w="2342" w:type="dxa"/>
            <w:gridSpan w:val="4"/>
            <w:tcBorders>
              <w:top w:val="single" w:sz="12" w:space="0" w:color="000000"/>
              <w:left w:val="single" w:sz="6" w:space="0" w:color="000000"/>
              <w:bottom w:val="single" w:sz="6" w:space="0" w:color="000000"/>
              <w:right w:val="single" w:sz="12" w:space="0" w:color="000000"/>
            </w:tcBorders>
            <w:shd w:val="clear" w:color="auto" w:fill="CCFFFF"/>
            <w:tcMar>
              <w:top w:w="0" w:type="dxa"/>
              <w:left w:w="57" w:type="dxa"/>
              <w:bottom w:w="0" w:type="dxa"/>
              <w:right w:w="57" w:type="dxa"/>
            </w:tcMar>
            <w:vAlign w:val="center"/>
            <w:hideMark/>
          </w:tcPr>
          <w:p w:rsidR="007A6D3B" w:rsidRPr="003106F1" w:rsidRDefault="007A6D3B" w:rsidP="00F345D0">
            <w:pPr>
              <w:rPr>
                <w:rFonts w:ascii="Arial" w:hAnsi="Arial" w:cs="Arial"/>
                <w:sz w:val="20"/>
                <w:szCs w:val="20"/>
              </w:rPr>
            </w:pPr>
            <w:r w:rsidRPr="003106F1">
              <w:rPr>
                <w:rFonts w:ascii="Arial" w:hAnsi="Arial"/>
                <w:sz w:val="20"/>
                <w:szCs w:val="20"/>
              </w:rPr>
              <w:t>Year of study.</w:t>
            </w:r>
          </w:p>
        </w:tc>
        <w:tc>
          <w:tcPr>
            <w:tcW w:w="2919" w:type="dxa"/>
            <w:gridSpan w:val="5"/>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4</w:t>
            </w:r>
          </w:p>
        </w:tc>
      </w:tr>
      <w:tr w:rsidR="007A6D3B" w:rsidRPr="00DD4E0B" w:rsidTr="00EC3C55">
        <w:tc>
          <w:tcPr>
            <w:tcW w:w="1795"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7A6D3B" w:rsidRPr="00943EE4" w:rsidRDefault="007A6D3B" w:rsidP="001B5A3A">
            <w:pPr>
              <w:pStyle w:val="Normal10"/>
              <w:rPr>
                <w:color w:val="000000"/>
                <w:lang w:val="en-GB"/>
              </w:rPr>
            </w:pPr>
            <w:r w:rsidRPr="00943EE4">
              <w:rPr>
                <w:rFonts w:ascii="Arial" w:hAnsi="Arial" w:cs="Arial"/>
                <w:color w:val="000000"/>
                <w:sz w:val="20"/>
                <w:szCs w:val="20"/>
                <w:lang w:val="en-GB"/>
              </w:rPr>
              <w:t>Course bearer</w:t>
            </w:r>
          </w:p>
        </w:tc>
        <w:tc>
          <w:tcPr>
            <w:tcW w:w="2409"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7A6D3B" w:rsidRPr="00DD4E0B" w:rsidRDefault="003106F1" w:rsidP="004B6C75">
            <w:pPr>
              <w:widowControl/>
              <w:spacing w:before="100" w:beforeAutospacing="1" w:after="142" w:line="276" w:lineRule="auto"/>
              <w:rPr>
                <w:rFonts w:ascii="Times New Roman" w:eastAsia="Times New Roman" w:hAnsi="Times New Roman" w:cs="Times New Roman"/>
                <w:sz w:val="24"/>
                <w:szCs w:val="24"/>
              </w:rPr>
            </w:pPr>
            <w:r w:rsidRPr="003106F1">
              <w:rPr>
                <w:rFonts w:ascii="Arial" w:eastAsia="Times New Roman" w:hAnsi="Arial" w:cs="Arial"/>
                <w:sz w:val="20"/>
                <w:szCs w:val="20"/>
              </w:rPr>
              <w:t>Vedrana Milin Ćurin, Ph.D., Assoc.</w:t>
            </w:r>
            <w:r w:rsidR="00DF5EE7">
              <w:rPr>
                <w:rFonts w:ascii="Arial" w:eastAsia="Times New Roman" w:hAnsi="Arial" w:cs="Arial"/>
                <w:sz w:val="20"/>
                <w:szCs w:val="20"/>
              </w:rPr>
              <w:t xml:space="preserve"> Prof.</w:t>
            </w:r>
          </w:p>
        </w:tc>
        <w:tc>
          <w:tcPr>
            <w:tcW w:w="2342"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7A6D3B" w:rsidRPr="003106F1" w:rsidRDefault="007A6D3B" w:rsidP="00F345D0">
            <w:pPr>
              <w:rPr>
                <w:rFonts w:ascii="Arial" w:hAnsi="Arial" w:cs="Arial"/>
                <w:sz w:val="20"/>
                <w:szCs w:val="20"/>
              </w:rPr>
            </w:pPr>
            <w:r w:rsidRPr="003106F1">
              <w:rPr>
                <w:rFonts w:ascii="Arial" w:hAnsi="Arial"/>
                <w:sz w:val="20"/>
                <w:szCs w:val="20"/>
              </w:rPr>
              <w:t>ECTS value</w:t>
            </w:r>
          </w:p>
        </w:tc>
        <w:tc>
          <w:tcPr>
            <w:tcW w:w="2919"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3</w:t>
            </w:r>
          </w:p>
        </w:tc>
      </w:tr>
      <w:tr w:rsidR="007A6D3B" w:rsidRPr="00DD4E0B" w:rsidTr="00EC3C55">
        <w:tc>
          <w:tcPr>
            <w:tcW w:w="1795" w:type="dxa"/>
            <w:gridSpan w:val="2"/>
            <w:vMerge w:val="restart"/>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7A6D3B" w:rsidRPr="00943EE4" w:rsidRDefault="007A6D3B" w:rsidP="001B5A3A">
            <w:pPr>
              <w:pStyle w:val="Normal10"/>
              <w:rPr>
                <w:rFonts w:ascii="Arial" w:hAnsi="Arial" w:cs="Arial"/>
                <w:color w:val="000000"/>
                <w:sz w:val="20"/>
                <w:szCs w:val="20"/>
                <w:lang w:val="en-GB"/>
              </w:rPr>
            </w:pPr>
            <w:r w:rsidRPr="00943EE4">
              <w:rPr>
                <w:rFonts w:ascii="Arial" w:hAnsi="Arial" w:cs="Arial"/>
                <w:color w:val="000000"/>
                <w:sz w:val="20"/>
                <w:szCs w:val="20"/>
                <w:lang w:val="en-GB"/>
              </w:rPr>
              <w:t>Assistants</w:t>
            </w:r>
          </w:p>
        </w:tc>
        <w:tc>
          <w:tcPr>
            <w:tcW w:w="2409" w:type="dxa"/>
            <w:gridSpan w:val="3"/>
            <w:vMerge w:val="restart"/>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7A6D3B" w:rsidRPr="00110AAF" w:rsidRDefault="003106F1" w:rsidP="004B6C75">
            <w:pPr>
              <w:widowControl/>
              <w:spacing w:before="100" w:beforeAutospacing="1" w:after="142" w:line="276" w:lineRule="auto"/>
              <w:rPr>
                <w:rFonts w:ascii="Arial" w:eastAsia="Times New Roman" w:hAnsi="Arial" w:cs="Arial"/>
                <w:sz w:val="20"/>
                <w:szCs w:val="20"/>
              </w:rPr>
            </w:pPr>
            <w:r>
              <w:rPr>
                <w:rFonts w:ascii="Arial" w:eastAsia="Times New Roman" w:hAnsi="Arial" w:cs="Arial"/>
                <w:sz w:val="20"/>
                <w:szCs w:val="20"/>
              </w:rPr>
              <w:t xml:space="preserve">Ph D </w:t>
            </w:r>
            <w:r w:rsidRPr="003106F1">
              <w:rPr>
                <w:rFonts w:ascii="Arial" w:eastAsia="Times New Roman" w:hAnsi="Arial" w:cs="Arial"/>
                <w:sz w:val="20"/>
                <w:szCs w:val="20"/>
              </w:rPr>
              <w:t>Maja Milošević Carić, postdoc.</w:t>
            </w:r>
          </w:p>
        </w:tc>
        <w:tc>
          <w:tcPr>
            <w:tcW w:w="2342" w:type="dxa"/>
            <w:gridSpan w:val="4"/>
            <w:vMerge w:val="restart"/>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7A6D3B" w:rsidRPr="003106F1" w:rsidRDefault="007A6D3B" w:rsidP="00F345D0">
            <w:pPr>
              <w:rPr>
                <w:rFonts w:ascii="Arial" w:hAnsi="Arial" w:cs="Arial"/>
                <w:sz w:val="20"/>
                <w:szCs w:val="20"/>
              </w:rPr>
            </w:pPr>
            <w:r w:rsidRPr="003106F1">
              <w:rPr>
                <w:rFonts w:ascii="Arial" w:hAnsi="Arial"/>
                <w:sz w:val="20"/>
                <w:szCs w:val="20"/>
              </w:rPr>
              <w:t>Teaching (number of hours per semester)</w:t>
            </w:r>
          </w:p>
        </w:tc>
        <w:tc>
          <w:tcPr>
            <w:tcW w:w="608"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Arial" w:eastAsia="Times New Roman" w:hAnsi="Arial" w:cs="Arial"/>
                <w:sz w:val="20"/>
                <w:szCs w:val="20"/>
              </w:rPr>
              <w:t>P</w:t>
            </w:r>
          </w:p>
        </w:tc>
        <w:tc>
          <w:tcPr>
            <w:tcW w:w="608"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7A6D3B" w:rsidRPr="00DD4E0B" w:rsidRDefault="007A6D3B"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Arial" w:eastAsia="Times New Roman" w:hAnsi="Arial" w:cs="Arial"/>
                <w:sz w:val="20"/>
                <w:szCs w:val="20"/>
              </w:rPr>
              <w:t>S</w:t>
            </w:r>
          </w:p>
        </w:tc>
        <w:tc>
          <w:tcPr>
            <w:tcW w:w="593"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Arial" w:eastAsia="Times New Roman" w:hAnsi="Arial" w:cs="Arial"/>
                <w:sz w:val="20"/>
                <w:szCs w:val="20"/>
              </w:rPr>
              <w:t>V</w:t>
            </w:r>
          </w:p>
        </w:tc>
        <w:tc>
          <w:tcPr>
            <w:tcW w:w="1110"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Arial" w:eastAsia="Times New Roman" w:hAnsi="Arial" w:cs="Arial"/>
                <w:sz w:val="20"/>
                <w:szCs w:val="20"/>
              </w:rPr>
              <w:t>T</w:t>
            </w:r>
          </w:p>
        </w:tc>
      </w:tr>
      <w:tr w:rsidR="007A6D3B" w:rsidRPr="00DD4E0B" w:rsidTr="00EC3C55">
        <w:tc>
          <w:tcPr>
            <w:tcW w:w="0" w:type="auto"/>
            <w:gridSpan w:val="2"/>
            <w:vMerge/>
            <w:tcBorders>
              <w:top w:val="single" w:sz="6" w:space="0" w:color="000000"/>
              <w:left w:val="single" w:sz="12" w:space="0" w:color="000000"/>
              <w:bottom w:val="single" w:sz="12" w:space="0" w:color="000000"/>
              <w:right w:val="single" w:sz="6" w:space="0" w:color="000000"/>
            </w:tcBorders>
            <w:vAlign w:val="center"/>
            <w:hideMark/>
          </w:tcPr>
          <w:p w:rsidR="007A6D3B" w:rsidRPr="00DD4E0B" w:rsidRDefault="007A6D3B" w:rsidP="004B6C75">
            <w:pPr>
              <w:widowControl/>
              <w:rPr>
                <w:rFonts w:ascii="Times New Roman" w:eastAsia="Times New Roman" w:hAnsi="Times New Roman" w:cs="Times New Roman"/>
                <w:sz w:val="24"/>
                <w:szCs w:val="24"/>
              </w:rPr>
            </w:pPr>
          </w:p>
        </w:tc>
        <w:tc>
          <w:tcPr>
            <w:tcW w:w="0" w:type="auto"/>
            <w:gridSpan w:val="3"/>
            <w:vMerge/>
            <w:tcBorders>
              <w:top w:val="single" w:sz="6" w:space="0" w:color="000000"/>
              <w:left w:val="single" w:sz="6" w:space="0" w:color="000000"/>
              <w:bottom w:val="single" w:sz="12" w:space="0" w:color="000000"/>
              <w:right w:val="single" w:sz="12" w:space="0" w:color="000000"/>
            </w:tcBorders>
            <w:vAlign w:val="center"/>
            <w:hideMark/>
          </w:tcPr>
          <w:p w:rsidR="007A6D3B" w:rsidRPr="00DD4E0B" w:rsidRDefault="007A6D3B"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12" w:space="0" w:color="000000"/>
              <w:right w:val="single" w:sz="12" w:space="0" w:color="000000"/>
            </w:tcBorders>
            <w:vAlign w:val="center"/>
            <w:hideMark/>
          </w:tcPr>
          <w:p w:rsidR="007A6D3B" w:rsidRPr="003106F1" w:rsidRDefault="007A6D3B" w:rsidP="004B6C75">
            <w:pPr>
              <w:widowControl/>
              <w:rPr>
                <w:rFonts w:ascii="Times New Roman" w:eastAsia="Times New Roman" w:hAnsi="Times New Roman" w:cs="Times New Roman"/>
                <w:sz w:val="20"/>
                <w:szCs w:val="20"/>
              </w:rPr>
            </w:pPr>
          </w:p>
        </w:tc>
        <w:tc>
          <w:tcPr>
            <w:tcW w:w="608"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30</w:t>
            </w:r>
          </w:p>
        </w:tc>
        <w:tc>
          <w:tcPr>
            <w:tcW w:w="608" w:type="dxa"/>
            <w:gridSpan w:val="2"/>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0</w:t>
            </w:r>
          </w:p>
        </w:tc>
        <w:tc>
          <w:tcPr>
            <w:tcW w:w="593"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0</w:t>
            </w:r>
          </w:p>
        </w:tc>
        <w:tc>
          <w:tcPr>
            <w:tcW w:w="1110" w:type="dxa"/>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0</w:t>
            </w:r>
          </w:p>
        </w:tc>
      </w:tr>
      <w:tr w:rsidR="007A6D3B" w:rsidRPr="00DD4E0B" w:rsidTr="00EC3C55">
        <w:tc>
          <w:tcPr>
            <w:tcW w:w="1795"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7A6D3B" w:rsidRPr="00943EE4" w:rsidRDefault="007A6D3B" w:rsidP="001B5A3A">
            <w:pPr>
              <w:pStyle w:val="Normal10"/>
              <w:rPr>
                <w:rFonts w:ascii="Arial" w:hAnsi="Arial" w:cs="Arial"/>
                <w:color w:val="000000"/>
                <w:sz w:val="20"/>
                <w:szCs w:val="20"/>
                <w:lang w:val="en-GB"/>
              </w:rPr>
            </w:pPr>
            <w:r w:rsidRPr="00943EE4">
              <w:rPr>
                <w:rFonts w:ascii="Arial" w:hAnsi="Arial" w:cs="Arial"/>
                <w:color w:val="000000"/>
                <w:sz w:val="20"/>
                <w:szCs w:val="20"/>
                <w:lang w:val="en-GB"/>
              </w:rPr>
              <w:t>Course status</w:t>
            </w:r>
          </w:p>
        </w:tc>
        <w:tc>
          <w:tcPr>
            <w:tcW w:w="2409" w:type="dxa"/>
            <w:gridSpan w:val="3"/>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Pr>
                <w:rFonts w:ascii="Arial" w:eastAsia="Times New Roman" w:hAnsi="Arial" w:cs="Arial"/>
                <w:sz w:val="20"/>
                <w:szCs w:val="20"/>
              </w:rPr>
              <w:t>Elective</w:t>
            </w:r>
          </w:p>
        </w:tc>
        <w:tc>
          <w:tcPr>
            <w:tcW w:w="2342" w:type="dxa"/>
            <w:gridSpan w:val="4"/>
            <w:tcBorders>
              <w:top w:val="single" w:sz="6" w:space="0" w:color="000000"/>
              <w:left w:val="single" w:sz="6" w:space="0" w:color="000000"/>
              <w:bottom w:val="single" w:sz="12" w:space="0" w:color="000000"/>
              <w:right w:val="single" w:sz="12" w:space="0" w:color="000000"/>
            </w:tcBorders>
            <w:shd w:val="clear" w:color="auto" w:fill="CCFFFF"/>
            <w:tcMar>
              <w:top w:w="0" w:type="dxa"/>
              <w:left w:w="57" w:type="dxa"/>
              <w:bottom w:w="0" w:type="dxa"/>
              <w:right w:w="57" w:type="dxa"/>
            </w:tcMar>
            <w:vAlign w:val="center"/>
            <w:hideMark/>
          </w:tcPr>
          <w:p w:rsidR="007A6D3B" w:rsidRPr="003106F1" w:rsidRDefault="007A6D3B" w:rsidP="00F345D0">
            <w:pPr>
              <w:rPr>
                <w:rStyle w:val="Zadanifontodlomka1"/>
                <w:rFonts w:ascii="Arial" w:hAnsi="Arial" w:cs="Arial"/>
                <w:sz w:val="20"/>
                <w:szCs w:val="20"/>
              </w:rPr>
            </w:pPr>
            <w:r w:rsidRPr="003106F1">
              <w:rPr>
                <w:rFonts w:ascii="Arial" w:hAnsi="Arial"/>
                <w:sz w:val="20"/>
                <w:szCs w:val="20"/>
              </w:rPr>
              <w:t xml:space="preserve">Percentage of e-learning </w:t>
            </w:r>
          </w:p>
        </w:tc>
        <w:tc>
          <w:tcPr>
            <w:tcW w:w="2919" w:type="dxa"/>
            <w:gridSpan w:val="5"/>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EC3C55">
        <w:tc>
          <w:tcPr>
            <w:tcW w:w="9465" w:type="dxa"/>
            <w:gridSpan w:val="14"/>
            <w:tcBorders>
              <w:top w:val="single" w:sz="12" w:space="0" w:color="000000"/>
              <w:left w:val="single" w:sz="12" w:space="0" w:color="000000"/>
              <w:bottom w:val="single" w:sz="12" w:space="0" w:color="000000"/>
              <w:right w:val="single" w:sz="12" w:space="0" w:color="000000"/>
            </w:tcBorders>
            <w:shd w:val="clear" w:color="auto" w:fill="99CCFF"/>
            <w:tcMar>
              <w:top w:w="0" w:type="dxa"/>
              <w:left w:w="57" w:type="dxa"/>
              <w:bottom w:w="0" w:type="dxa"/>
              <w:right w:w="57" w:type="dxa"/>
            </w:tcMar>
            <w:vAlign w:val="center"/>
            <w:hideMark/>
          </w:tcPr>
          <w:p w:rsidR="00EC3C55" w:rsidRPr="00943EE4" w:rsidRDefault="00EC3C55" w:rsidP="001B5A3A">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COURSE DESCRIPTION</w:t>
            </w:r>
          </w:p>
        </w:tc>
      </w:tr>
      <w:tr w:rsidR="00EC3C55" w:rsidRPr="00DD4E0B" w:rsidTr="00EC3C55">
        <w:trPr>
          <w:trHeight w:val="360"/>
        </w:trPr>
        <w:tc>
          <w:tcPr>
            <w:tcW w:w="1795"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2820"/>
              </w:tabs>
              <w:rPr>
                <w:color w:val="000000"/>
                <w:lang w:val="en-GB"/>
              </w:rPr>
            </w:pPr>
            <w:r w:rsidRPr="00943EE4">
              <w:rPr>
                <w:rFonts w:ascii="Arial" w:hAnsi="Arial" w:cs="Arial"/>
                <w:color w:val="000000"/>
                <w:sz w:val="20"/>
                <w:szCs w:val="20"/>
                <w:lang w:val="en-GB"/>
              </w:rPr>
              <w:t>Goals of the course</w:t>
            </w:r>
          </w:p>
        </w:tc>
        <w:tc>
          <w:tcPr>
            <w:tcW w:w="7670"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C3C55" w:rsidRPr="003106F1" w:rsidRDefault="003106F1" w:rsidP="004B6C75">
            <w:pPr>
              <w:widowControl/>
              <w:spacing w:before="100" w:beforeAutospacing="1" w:after="142" w:line="276" w:lineRule="auto"/>
              <w:rPr>
                <w:rFonts w:ascii="Arial" w:eastAsia="Times New Roman" w:hAnsi="Arial" w:cs="Arial"/>
                <w:sz w:val="20"/>
                <w:szCs w:val="20"/>
              </w:rPr>
            </w:pPr>
            <w:r w:rsidRPr="003106F1">
              <w:rPr>
                <w:rFonts w:ascii="Arial" w:eastAsia="Times New Roman" w:hAnsi="Arial" w:cs="Arial"/>
                <w:sz w:val="20"/>
                <w:szCs w:val="20"/>
              </w:rPr>
              <w:t xml:space="preserve">Introducing students to the broader context of ethnomusicological research. Awareness of the phenomenon of music culture as a subject of ethnomusicological research. Getting to know the characteristics of musical folklore from different parts </w:t>
            </w:r>
            <w:r w:rsidRPr="003106F1">
              <w:rPr>
                <w:rFonts w:ascii="Arial" w:eastAsia="Times New Roman" w:hAnsi="Arial" w:cs="Arial"/>
                <w:sz w:val="20"/>
                <w:szCs w:val="20"/>
              </w:rPr>
              <w:lastRenderedPageBreak/>
              <w:t>of Croatia.</w:t>
            </w:r>
          </w:p>
        </w:tc>
      </w:tr>
      <w:tr w:rsidR="00EC3C55" w:rsidRPr="00DD4E0B" w:rsidTr="00EC3C55">
        <w:tc>
          <w:tcPr>
            <w:tcW w:w="1795"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Conditions to enrol the course and initial competencies required for the course</w:t>
            </w:r>
          </w:p>
        </w:tc>
        <w:tc>
          <w:tcPr>
            <w:tcW w:w="7670"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3106F1" w:rsidP="004B6C75">
            <w:pPr>
              <w:widowControl/>
              <w:spacing w:before="100" w:beforeAutospacing="1" w:after="142" w:line="276" w:lineRule="auto"/>
              <w:rPr>
                <w:rFonts w:ascii="Times New Roman" w:eastAsia="Times New Roman" w:hAnsi="Times New Roman" w:cs="Times New Roman"/>
                <w:sz w:val="24"/>
                <w:szCs w:val="24"/>
              </w:rPr>
            </w:pPr>
            <w:r w:rsidRPr="003106F1">
              <w:rPr>
                <w:rFonts w:ascii="Arial" w:eastAsia="Times New Roman" w:hAnsi="Arial" w:cs="Arial"/>
                <w:sz w:val="20"/>
                <w:szCs w:val="20"/>
              </w:rPr>
              <w:t>Completed obligations from the previous semester of the same subject.</w:t>
            </w:r>
          </w:p>
        </w:tc>
      </w:tr>
      <w:tr w:rsidR="00EC3C55" w:rsidRPr="00DD4E0B" w:rsidTr="00EC3C55">
        <w:tc>
          <w:tcPr>
            <w:tcW w:w="1795"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Expected effe</w:t>
            </w:r>
            <w:r w:rsidR="00DF5EE7">
              <w:rPr>
                <w:rFonts w:ascii="Arial" w:hAnsi="Arial" w:cs="Arial"/>
                <w:color w:val="000000"/>
                <w:sz w:val="20"/>
                <w:szCs w:val="20"/>
                <w:lang w:val="en-GB"/>
              </w:rPr>
              <w:t>c</w:t>
            </w:r>
            <w:r w:rsidRPr="00943EE4">
              <w:rPr>
                <w:rFonts w:ascii="Arial" w:hAnsi="Arial" w:cs="Arial"/>
                <w:color w:val="000000"/>
                <w:sz w:val="20"/>
                <w:szCs w:val="20"/>
                <w:lang w:val="en-GB"/>
              </w:rPr>
              <w:t>ts of learning at the level of the course</w:t>
            </w:r>
          </w:p>
        </w:tc>
        <w:tc>
          <w:tcPr>
            <w:tcW w:w="7670"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line="276" w:lineRule="auto"/>
              <w:rPr>
                <w:rFonts w:ascii="Times New Roman" w:eastAsia="Times New Roman" w:hAnsi="Times New Roman" w:cs="Times New Roman"/>
                <w:sz w:val="24"/>
                <w:szCs w:val="24"/>
              </w:rPr>
            </w:pPr>
          </w:p>
          <w:p w:rsidR="003106F1" w:rsidRPr="003106F1" w:rsidRDefault="003106F1" w:rsidP="003106F1">
            <w:pPr>
              <w:widowControl/>
              <w:spacing w:before="100" w:beforeAutospacing="1" w:line="276" w:lineRule="auto"/>
              <w:rPr>
                <w:rFonts w:ascii="Arial" w:eastAsia="Times New Roman" w:hAnsi="Arial" w:cs="Arial"/>
                <w:sz w:val="20"/>
                <w:szCs w:val="20"/>
              </w:rPr>
            </w:pPr>
            <w:r w:rsidRPr="003106F1">
              <w:rPr>
                <w:rFonts w:ascii="Arial" w:eastAsia="Times New Roman" w:hAnsi="Arial" w:cs="Arial"/>
                <w:sz w:val="20"/>
                <w:szCs w:val="20"/>
              </w:rPr>
              <w:t>After passing the exam, the student will be able to:</w:t>
            </w:r>
          </w:p>
          <w:p w:rsidR="003106F1" w:rsidRPr="003106F1" w:rsidRDefault="003106F1" w:rsidP="003106F1">
            <w:pPr>
              <w:widowControl/>
              <w:spacing w:before="100" w:beforeAutospacing="1" w:line="276" w:lineRule="auto"/>
              <w:rPr>
                <w:rFonts w:ascii="Arial" w:eastAsia="Times New Roman" w:hAnsi="Arial" w:cs="Arial"/>
                <w:sz w:val="20"/>
                <w:szCs w:val="20"/>
              </w:rPr>
            </w:pPr>
            <w:r w:rsidRPr="003106F1">
              <w:rPr>
                <w:rFonts w:ascii="Arial" w:eastAsia="Times New Roman" w:hAnsi="Arial" w:cs="Arial"/>
                <w:sz w:val="20"/>
                <w:szCs w:val="20"/>
              </w:rPr>
              <w:t>• Explain the meaning of folklore in the wider social, cultural and political context;</w:t>
            </w:r>
          </w:p>
          <w:p w:rsidR="003106F1" w:rsidRPr="003106F1" w:rsidRDefault="003106F1" w:rsidP="003106F1">
            <w:pPr>
              <w:widowControl/>
              <w:spacing w:before="100" w:beforeAutospacing="1" w:line="276" w:lineRule="auto"/>
              <w:rPr>
                <w:rFonts w:ascii="Arial" w:eastAsia="Times New Roman" w:hAnsi="Arial" w:cs="Arial"/>
                <w:sz w:val="20"/>
                <w:szCs w:val="20"/>
              </w:rPr>
            </w:pPr>
            <w:r w:rsidRPr="003106F1">
              <w:rPr>
                <w:rFonts w:ascii="Arial" w:eastAsia="Times New Roman" w:hAnsi="Arial" w:cs="Arial"/>
                <w:sz w:val="20"/>
                <w:szCs w:val="20"/>
              </w:rPr>
              <w:t>• Explain the connection of folklore creation with the wider cultural context and global trends;</w:t>
            </w:r>
          </w:p>
          <w:p w:rsidR="003106F1" w:rsidRPr="003106F1" w:rsidRDefault="003106F1" w:rsidP="003106F1">
            <w:pPr>
              <w:widowControl/>
              <w:spacing w:before="100" w:beforeAutospacing="1" w:line="276" w:lineRule="auto"/>
              <w:rPr>
                <w:rFonts w:ascii="Arial" w:eastAsia="Times New Roman" w:hAnsi="Arial" w:cs="Arial"/>
                <w:sz w:val="20"/>
                <w:szCs w:val="20"/>
              </w:rPr>
            </w:pPr>
            <w:r w:rsidRPr="003106F1">
              <w:rPr>
                <w:rFonts w:ascii="Arial" w:eastAsia="Times New Roman" w:hAnsi="Arial" w:cs="Arial"/>
                <w:sz w:val="20"/>
                <w:szCs w:val="20"/>
              </w:rPr>
              <w:t>• List the folklore musical features of different ethnographic zones of Croatia;</w:t>
            </w:r>
          </w:p>
          <w:p w:rsidR="00EC3C55" w:rsidRPr="00DD4E0B" w:rsidRDefault="003106F1" w:rsidP="003106F1">
            <w:pPr>
              <w:widowControl/>
              <w:spacing w:before="100" w:beforeAutospacing="1" w:line="276" w:lineRule="auto"/>
              <w:rPr>
                <w:rFonts w:ascii="Times New Roman" w:eastAsia="Times New Roman" w:hAnsi="Times New Roman" w:cs="Times New Roman"/>
                <w:sz w:val="24"/>
                <w:szCs w:val="24"/>
              </w:rPr>
            </w:pPr>
            <w:r w:rsidRPr="003106F1">
              <w:rPr>
                <w:rFonts w:ascii="Arial" w:eastAsia="Times New Roman" w:hAnsi="Arial" w:cs="Arial"/>
                <w:sz w:val="20"/>
                <w:szCs w:val="20"/>
              </w:rPr>
              <w:t>• Recognize auditory musical examples of folk music from different parts of Croatia.</w:t>
            </w:r>
          </w:p>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p>
        </w:tc>
      </w:tr>
      <w:tr w:rsidR="00EC3C55" w:rsidRPr="00DD4E0B" w:rsidTr="00EC3C55">
        <w:tc>
          <w:tcPr>
            <w:tcW w:w="1795"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Cours</w:t>
            </w:r>
            <w:r>
              <w:rPr>
                <w:rFonts w:ascii="Arial" w:hAnsi="Arial" w:cs="Arial"/>
                <w:color w:val="000000"/>
                <w:sz w:val="20"/>
                <w:szCs w:val="20"/>
                <w:lang w:val="en-GB"/>
              </w:rPr>
              <w:t>e c</w:t>
            </w:r>
            <w:r w:rsidRPr="00943EE4">
              <w:rPr>
                <w:rFonts w:ascii="Arial" w:hAnsi="Arial" w:cs="Arial"/>
                <w:color w:val="000000"/>
                <w:sz w:val="20"/>
                <w:szCs w:val="20"/>
                <w:lang w:val="en-GB"/>
              </w:rPr>
              <w:t>ontents detailed by classes</w:t>
            </w:r>
          </w:p>
        </w:tc>
        <w:tc>
          <w:tcPr>
            <w:tcW w:w="7670"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3106F1" w:rsidRPr="003106F1" w:rsidRDefault="003106F1" w:rsidP="003106F1">
            <w:pPr>
              <w:widowControl/>
              <w:spacing w:before="100" w:beforeAutospacing="1" w:after="198" w:line="276" w:lineRule="auto"/>
              <w:rPr>
                <w:rFonts w:ascii="Arial" w:eastAsia="Times New Roman" w:hAnsi="Arial" w:cs="Arial"/>
                <w:sz w:val="20"/>
                <w:szCs w:val="20"/>
              </w:rPr>
            </w:pPr>
            <w:r>
              <w:rPr>
                <w:rFonts w:ascii="Arial" w:eastAsia="Times New Roman" w:hAnsi="Arial" w:cs="Arial"/>
                <w:sz w:val="20"/>
                <w:szCs w:val="20"/>
              </w:rPr>
              <w:t xml:space="preserve">      </w:t>
            </w:r>
            <w:r w:rsidRPr="003106F1">
              <w:rPr>
                <w:rFonts w:ascii="Arial" w:eastAsia="Times New Roman" w:hAnsi="Arial" w:cs="Arial"/>
                <w:sz w:val="20"/>
                <w:szCs w:val="20"/>
              </w:rPr>
              <w:t>1. Student obligations and course content;</w:t>
            </w:r>
          </w:p>
          <w:p w:rsidR="003106F1" w:rsidRPr="003106F1" w:rsidRDefault="003106F1" w:rsidP="003106F1">
            <w:pPr>
              <w:widowControl/>
              <w:spacing w:before="100" w:beforeAutospacing="1" w:after="198" w:line="276" w:lineRule="auto"/>
              <w:ind w:left="360"/>
              <w:rPr>
                <w:rFonts w:ascii="Arial" w:eastAsia="Times New Roman" w:hAnsi="Arial" w:cs="Arial"/>
                <w:sz w:val="20"/>
                <w:szCs w:val="20"/>
              </w:rPr>
            </w:pPr>
            <w:r w:rsidRPr="003106F1">
              <w:rPr>
                <w:rFonts w:ascii="Arial" w:eastAsia="Times New Roman" w:hAnsi="Arial" w:cs="Arial"/>
                <w:sz w:val="20"/>
                <w:szCs w:val="20"/>
              </w:rPr>
              <w:t>2. Music within a social, political and cultural context;</w:t>
            </w:r>
          </w:p>
          <w:p w:rsidR="003106F1" w:rsidRPr="003106F1" w:rsidRDefault="003106F1" w:rsidP="003106F1">
            <w:pPr>
              <w:widowControl/>
              <w:spacing w:before="100" w:beforeAutospacing="1" w:after="198" w:line="276" w:lineRule="auto"/>
              <w:ind w:left="360"/>
              <w:rPr>
                <w:rFonts w:ascii="Arial" w:eastAsia="Times New Roman" w:hAnsi="Arial" w:cs="Arial"/>
                <w:sz w:val="20"/>
                <w:szCs w:val="20"/>
              </w:rPr>
            </w:pPr>
            <w:r w:rsidRPr="003106F1">
              <w:rPr>
                <w:rFonts w:ascii="Arial" w:eastAsia="Times New Roman" w:hAnsi="Arial" w:cs="Arial"/>
                <w:sz w:val="20"/>
                <w:szCs w:val="20"/>
              </w:rPr>
              <w:t>3. Coexistence of musical sounds from different areas in accordance with global currents;</w:t>
            </w:r>
          </w:p>
          <w:p w:rsidR="003106F1" w:rsidRPr="003106F1" w:rsidRDefault="003106F1" w:rsidP="003106F1">
            <w:pPr>
              <w:widowControl/>
              <w:spacing w:before="100" w:beforeAutospacing="1" w:after="198" w:line="276" w:lineRule="auto"/>
              <w:ind w:left="360"/>
              <w:rPr>
                <w:rFonts w:ascii="Arial" w:eastAsia="Times New Roman" w:hAnsi="Arial" w:cs="Arial"/>
                <w:sz w:val="20"/>
                <w:szCs w:val="20"/>
              </w:rPr>
            </w:pPr>
            <w:r w:rsidRPr="003106F1">
              <w:rPr>
                <w:rFonts w:ascii="Arial" w:eastAsia="Times New Roman" w:hAnsi="Arial" w:cs="Arial"/>
                <w:sz w:val="20"/>
                <w:szCs w:val="20"/>
              </w:rPr>
              <w:t>4. Specific musical phenomena, behaviors and ideas in relation to the social, cultural and political context;</w:t>
            </w:r>
          </w:p>
          <w:p w:rsidR="003106F1" w:rsidRPr="003106F1" w:rsidRDefault="003106F1" w:rsidP="003106F1">
            <w:pPr>
              <w:widowControl/>
              <w:spacing w:before="100" w:beforeAutospacing="1" w:after="198" w:line="276" w:lineRule="auto"/>
              <w:ind w:left="360"/>
              <w:rPr>
                <w:rFonts w:ascii="Arial" w:eastAsia="Times New Roman" w:hAnsi="Arial" w:cs="Arial"/>
                <w:sz w:val="20"/>
                <w:szCs w:val="20"/>
              </w:rPr>
            </w:pPr>
            <w:r w:rsidRPr="003106F1">
              <w:rPr>
                <w:rFonts w:ascii="Arial" w:eastAsia="Times New Roman" w:hAnsi="Arial" w:cs="Arial"/>
                <w:sz w:val="20"/>
                <w:szCs w:val="20"/>
              </w:rPr>
              <w:t>5. The human factor as a driver in making music;</w:t>
            </w:r>
          </w:p>
          <w:p w:rsidR="003106F1" w:rsidRPr="003106F1" w:rsidRDefault="003106F1" w:rsidP="003106F1">
            <w:pPr>
              <w:widowControl/>
              <w:spacing w:before="100" w:beforeAutospacing="1" w:after="198" w:line="276" w:lineRule="auto"/>
              <w:ind w:left="360"/>
              <w:rPr>
                <w:rFonts w:ascii="Arial" w:eastAsia="Times New Roman" w:hAnsi="Arial" w:cs="Arial"/>
                <w:sz w:val="20"/>
                <w:szCs w:val="20"/>
              </w:rPr>
            </w:pPr>
            <w:r w:rsidRPr="003106F1">
              <w:rPr>
                <w:rFonts w:ascii="Arial" w:eastAsia="Times New Roman" w:hAnsi="Arial" w:cs="Arial"/>
                <w:sz w:val="20"/>
                <w:szCs w:val="20"/>
              </w:rPr>
              <w:t>6. Perspectives of ethnomusicological research;</w:t>
            </w:r>
          </w:p>
          <w:p w:rsidR="003106F1" w:rsidRPr="003106F1" w:rsidRDefault="003106F1" w:rsidP="003106F1">
            <w:pPr>
              <w:widowControl/>
              <w:spacing w:before="100" w:beforeAutospacing="1" w:after="198" w:line="276" w:lineRule="auto"/>
              <w:ind w:left="360"/>
              <w:rPr>
                <w:rFonts w:ascii="Arial" w:eastAsia="Times New Roman" w:hAnsi="Arial" w:cs="Arial"/>
                <w:sz w:val="20"/>
                <w:szCs w:val="20"/>
              </w:rPr>
            </w:pPr>
            <w:r w:rsidRPr="003106F1">
              <w:rPr>
                <w:rFonts w:ascii="Arial" w:eastAsia="Times New Roman" w:hAnsi="Arial" w:cs="Arial"/>
                <w:sz w:val="20"/>
                <w:szCs w:val="20"/>
              </w:rPr>
              <w:t>7. Specifics of folklore of Croatian regions;</w:t>
            </w:r>
          </w:p>
          <w:p w:rsidR="003106F1" w:rsidRPr="003106F1" w:rsidRDefault="003106F1" w:rsidP="003106F1">
            <w:pPr>
              <w:widowControl/>
              <w:spacing w:before="100" w:beforeAutospacing="1" w:after="198" w:line="276" w:lineRule="auto"/>
              <w:ind w:left="360"/>
              <w:rPr>
                <w:rFonts w:ascii="Arial" w:eastAsia="Times New Roman" w:hAnsi="Arial" w:cs="Arial"/>
                <w:sz w:val="20"/>
                <w:szCs w:val="20"/>
              </w:rPr>
            </w:pPr>
            <w:r w:rsidRPr="003106F1">
              <w:rPr>
                <w:rFonts w:ascii="Arial" w:eastAsia="Times New Roman" w:hAnsi="Arial" w:cs="Arial"/>
                <w:sz w:val="20"/>
                <w:szCs w:val="20"/>
              </w:rPr>
              <w:t>8. Features of the musical folklore of northern Croatia;</w:t>
            </w:r>
          </w:p>
          <w:p w:rsidR="003106F1" w:rsidRPr="003106F1" w:rsidRDefault="003106F1" w:rsidP="003106F1">
            <w:pPr>
              <w:widowControl/>
              <w:spacing w:before="100" w:beforeAutospacing="1" w:after="198" w:line="276" w:lineRule="auto"/>
              <w:ind w:left="360"/>
              <w:rPr>
                <w:rFonts w:ascii="Arial" w:eastAsia="Times New Roman" w:hAnsi="Arial" w:cs="Arial"/>
                <w:sz w:val="20"/>
                <w:szCs w:val="20"/>
              </w:rPr>
            </w:pPr>
            <w:r w:rsidRPr="003106F1">
              <w:rPr>
                <w:rFonts w:ascii="Arial" w:eastAsia="Times New Roman" w:hAnsi="Arial" w:cs="Arial"/>
                <w:sz w:val="20"/>
                <w:szCs w:val="20"/>
              </w:rPr>
              <w:t>9. Features of the musical folklore of Slavonia and eastern Croatia;</w:t>
            </w:r>
          </w:p>
          <w:p w:rsidR="003106F1" w:rsidRPr="003106F1" w:rsidRDefault="003106F1" w:rsidP="003106F1">
            <w:pPr>
              <w:widowControl/>
              <w:spacing w:before="100" w:beforeAutospacing="1" w:after="198" w:line="276" w:lineRule="auto"/>
              <w:ind w:left="360"/>
              <w:rPr>
                <w:rFonts w:ascii="Arial" w:eastAsia="Times New Roman" w:hAnsi="Arial" w:cs="Arial"/>
                <w:sz w:val="20"/>
                <w:szCs w:val="20"/>
              </w:rPr>
            </w:pPr>
            <w:r w:rsidRPr="003106F1">
              <w:rPr>
                <w:rFonts w:ascii="Arial" w:eastAsia="Times New Roman" w:hAnsi="Arial" w:cs="Arial"/>
                <w:sz w:val="20"/>
                <w:szCs w:val="20"/>
              </w:rPr>
              <w:t>10. Features of the musical folklore of the Međimurje region;</w:t>
            </w:r>
          </w:p>
          <w:p w:rsidR="003106F1" w:rsidRPr="003106F1" w:rsidRDefault="003106F1" w:rsidP="003106F1">
            <w:pPr>
              <w:widowControl/>
              <w:spacing w:before="100" w:beforeAutospacing="1" w:after="198" w:line="276" w:lineRule="auto"/>
              <w:ind w:left="360"/>
              <w:rPr>
                <w:rFonts w:ascii="Arial" w:eastAsia="Times New Roman" w:hAnsi="Arial" w:cs="Arial"/>
                <w:sz w:val="20"/>
                <w:szCs w:val="20"/>
              </w:rPr>
            </w:pPr>
            <w:r w:rsidRPr="003106F1">
              <w:rPr>
                <w:rFonts w:ascii="Arial" w:eastAsia="Times New Roman" w:hAnsi="Arial" w:cs="Arial"/>
                <w:sz w:val="20"/>
                <w:szCs w:val="20"/>
              </w:rPr>
              <w:t>11. Features of the musical folklore of Istria and the Littoral;</w:t>
            </w:r>
          </w:p>
          <w:p w:rsidR="003106F1" w:rsidRPr="003106F1" w:rsidRDefault="003106F1" w:rsidP="003106F1">
            <w:pPr>
              <w:widowControl/>
              <w:spacing w:before="100" w:beforeAutospacing="1" w:after="198" w:line="276" w:lineRule="auto"/>
              <w:ind w:left="360"/>
              <w:rPr>
                <w:rFonts w:ascii="Arial" w:eastAsia="Times New Roman" w:hAnsi="Arial" w:cs="Arial"/>
                <w:sz w:val="20"/>
                <w:szCs w:val="20"/>
              </w:rPr>
            </w:pPr>
            <w:r w:rsidRPr="003106F1">
              <w:rPr>
                <w:rFonts w:ascii="Arial" w:eastAsia="Times New Roman" w:hAnsi="Arial" w:cs="Arial"/>
                <w:sz w:val="20"/>
                <w:szCs w:val="20"/>
              </w:rPr>
              <w:t>12. Features of the musical folklore of southern Croatia;</w:t>
            </w:r>
          </w:p>
          <w:p w:rsidR="003106F1" w:rsidRPr="003106F1" w:rsidRDefault="003106F1" w:rsidP="003106F1">
            <w:pPr>
              <w:widowControl/>
              <w:spacing w:before="100" w:beforeAutospacing="1" w:after="198" w:line="276" w:lineRule="auto"/>
              <w:ind w:left="360"/>
              <w:rPr>
                <w:rFonts w:ascii="Arial" w:eastAsia="Times New Roman" w:hAnsi="Arial" w:cs="Arial"/>
                <w:sz w:val="20"/>
                <w:szCs w:val="20"/>
              </w:rPr>
            </w:pPr>
            <w:r w:rsidRPr="003106F1">
              <w:rPr>
                <w:rFonts w:ascii="Arial" w:eastAsia="Times New Roman" w:hAnsi="Arial" w:cs="Arial"/>
                <w:sz w:val="20"/>
                <w:szCs w:val="20"/>
              </w:rPr>
              <w:t>13. Features of the musical folklore of Dalmatian Zagora;</w:t>
            </w:r>
          </w:p>
          <w:p w:rsidR="003106F1" w:rsidRPr="003106F1" w:rsidRDefault="003106F1" w:rsidP="003106F1">
            <w:pPr>
              <w:widowControl/>
              <w:spacing w:before="100" w:beforeAutospacing="1" w:after="198" w:line="276" w:lineRule="auto"/>
              <w:ind w:left="360"/>
              <w:rPr>
                <w:rFonts w:ascii="Arial" w:eastAsia="Times New Roman" w:hAnsi="Arial" w:cs="Arial"/>
                <w:sz w:val="20"/>
                <w:szCs w:val="20"/>
              </w:rPr>
            </w:pPr>
            <w:r w:rsidRPr="003106F1">
              <w:rPr>
                <w:rFonts w:ascii="Arial" w:eastAsia="Times New Roman" w:hAnsi="Arial" w:cs="Arial"/>
                <w:sz w:val="20"/>
                <w:szCs w:val="20"/>
              </w:rPr>
              <w:t>14. Auditory recognition of folk music practice from the territory of Croatia;</w:t>
            </w:r>
          </w:p>
          <w:p w:rsidR="00EC3C55" w:rsidRPr="00DD4E0B" w:rsidRDefault="003106F1" w:rsidP="003106F1">
            <w:pPr>
              <w:widowControl/>
              <w:spacing w:before="100" w:beforeAutospacing="1" w:after="142" w:line="276" w:lineRule="auto"/>
              <w:ind w:left="360"/>
              <w:rPr>
                <w:rFonts w:ascii="Times New Roman" w:eastAsia="Times New Roman" w:hAnsi="Times New Roman" w:cs="Times New Roman"/>
                <w:sz w:val="24"/>
                <w:szCs w:val="24"/>
              </w:rPr>
            </w:pPr>
            <w:r w:rsidRPr="003106F1">
              <w:rPr>
                <w:rFonts w:ascii="Arial" w:eastAsia="Times New Roman" w:hAnsi="Arial" w:cs="Arial"/>
                <w:sz w:val="20"/>
                <w:szCs w:val="20"/>
              </w:rPr>
              <w:lastRenderedPageBreak/>
              <w:t>15. Auditory recognition of folk music practice from the territory of Croatia.</w:t>
            </w:r>
          </w:p>
        </w:tc>
      </w:tr>
      <w:tr w:rsidR="007A6D3B" w:rsidRPr="00DD4E0B" w:rsidTr="00EC3C55">
        <w:trPr>
          <w:trHeight w:val="459"/>
        </w:trPr>
        <w:tc>
          <w:tcPr>
            <w:tcW w:w="1795" w:type="dxa"/>
            <w:gridSpan w:val="2"/>
            <w:vMerge w:val="restart"/>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7A6D3B" w:rsidRPr="00943EE4" w:rsidRDefault="007A6D3B" w:rsidP="001B5A3A">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lastRenderedPageBreak/>
              <w:t>Conducting the education</w:t>
            </w:r>
          </w:p>
        </w:tc>
        <w:tc>
          <w:tcPr>
            <w:tcW w:w="3306" w:type="dxa"/>
            <w:gridSpan w:val="4"/>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b/>
                <w:color w:val="000000"/>
                <w:sz w:val="20"/>
                <w:szCs w:val="20"/>
                <w:lang w:val="en-GB"/>
              </w:rPr>
              <w:t>×</w:t>
            </w:r>
            <w:r w:rsidRPr="00943EE4">
              <w:rPr>
                <w:rFonts w:ascii="Arial" w:hAnsi="Arial" w:cs="Arial"/>
                <w:b/>
                <w:color w:val="000000"/>
                <w:sz w:val="20"/>
                <w:szCs w:val="20"/>
                <w:lang w:val="en-GB"/>
              </w:rPr>
              <w:t xml:space="preserve"> lessons</w:t>
            </w:r>
          </w:p>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seminars and workshops  </w:t>
            </w:r>
          </w:p>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exrcises</w:t>
            </w:r>
          </w:p>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 xml:space="preserve">☐ </w:t>
            </w:r>
            <w:r w:rsidRPr="00943EE4">
              <w:rPr>
                <w:rFonts w:ascii="Arial" w:hAnsi="Arial" w:cs="Arial"/>
                <w:iCs/>
                <w:color w:val="000000"/>
                <w:sz w:val="20"/>
                <w:szCs w:val="20"/>
                <w:lang w:val="en-GB"/>
              </w:rPr>
              <w:t>fully</w:t>
            </w:r>
            <w:r w:rsidRPr="00943EE4">
              <w:rPr>
                <w:rFonts w:ascii="Arial" w:hAnsi="Arial" w:cs="Arial"/>
                <w:i/>
                <w:color w:val="000000"/>
                <w:sz w:val="20"/>
                <w:szCs w:val="20"/>
                <w:lang w:val="en-GB"/>
              </w:rPr>
              <w:t xml:space="preserve"> on  line</w:t>
            </w:r>
          </w:p>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mixed e-learning</w:t>
            </w:r>
          </w:p>
          <w:p w:rsidR="007A6D3B" w:rsidRPr="00943EE4" w:rsidRDefault="007A6D3B" w:rsidP="00F345D0">
            <w:pPr>
              <w:pStyle w:val="Normal10"/>
              <w:tabs>
                <w:tab w:val="left" w:pos="2820"/>
              </w:tabs>
              <w:rPr>
                <w:color w:val="000000"/>
                <w:lang w:val="en-GB"/>
              </w:rPr>
            </w:pPr>
            <w:r w:rsidRPr="00943EE4">
              <w:rPr>
                <w:rFonts w:ascii="MS Gothic" w:eastAsia="MS Gothic" w:hAnsi="MS Gothic" w:cs="MS Gothic"/>
                <w:color w:val="000000"/>
                <w:sz w:val="20"/>
                <w:szCs w:val="20"/>
                <w:lang w:val="en-GB"/>
              </w:rPr>
              <w:t>☐</w:t>
            </w:r>
            <w:r w:rsidRPr="00943EE4">
              <w:rPr>
                <w:rFonts w:ascii="Arial" w:hAnsi="Arial" w:cs="Arial"/>
                <w:b/>
                <w:color w:val="000000"/>
                <w:sz w:val="20"/>
                <w:szCs w:val="20"/>
                <w:lang w:val="en-GB"/>
              </w:rPr>
              <w:t xml:space="preserve"> </w:t>
            </w:r>
            <w:r w:rsidRPr="007A6D3B">
              <w:rPr>
                <w:rFonts w:ascii="Arial" w:hAnsi="Arial" w:cs="Arial"/>
                <w:color w:val="000000"/>
                <w:sz w:val="20"/>
                <w:szCs w:val="20"/>
                <w:lang w:val="en-GB"/>
              </w:rPr>
              <w:t>field education</w:t>
            </w:r>
          </w:p>
        </w:tc>
        <w:tc>
          <w:tcPr>
            <w:tcW w:w="4364" w:type="dxa"/>
            <w:gridSpan w:val="8"/>
            <w:vMerge w:val="restart"/>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independent tasks</w:t>
            </w:r>
          </w:p>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multimedia </w:t>
            </w:r>
          </w:p>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 xml:space="preserve"> laboratory</w:t>
            </w:r>
          </w:p>
          <w:p w:rsidR="007A6D3B" w:rsidRPr="00943EE4" w:rsidRDefault="007A6D3B" w:rsidP="00F345D0">
            <w:pPr>
              <w:pStyle w:val="Normal10"/>
              <w:widowControl/>
              <w:rPr>
                <w:rFonts w:ascii="Times New Roman" w:hAnsi="Times New Roman" w:cs="Times New Roman"/>
                <w:b/>
                <w:color w:val="000000"/>
                <w:sz w:val="19"/>
                <w:szCs w:val="19"/>
                <w:lang w:val="en-GB"/>
              </w:rPr>
            </w:pPr>
            <w:r w:rsidRPr="00943EE4">
              <w:rPr>
                <w:rFonts w:ascii="Arial" w:hAnsi="Arial" w:cs="Arial"/>
                <w:b/>
                <w:color w:val="000000"/>
                <w:sz w:val="20"/>
                <w:szCs w:val="20"/>
                <w:lang w:val="en-GB"/>
              </w:rPr>
              <w:t xml:space="preserve"> </w:t>
            </w:r>
            <w:r w:rsidRPr="00943EE4">
              <w:rPr>
                <w:rFonts w:ascii="MS Gothic" w:eastAsia="MS Gothic" w:hAnsi="MS Gothic" w:cs="MS Gothic"/>
                <w:color w:val="000000"/>
                <w:sz w:val="20"/>
                <w:szCs w:val="20"/>
                <w:lang w:val="en-GB"/>
              </w:rPr>
              <w:t>☐</w:t>
            </w:r>
            <w:r w:rsidRPr="00943EE4">
              <w:rPr>
                <w:rFonts w:ascii="Arial" w:hAnsi="Arial" w:cs="Arial"/>
                <w:color w:val="000000"/>
                <w:sz w:val="20"/>
                <w:szCs w:val="20"/>
                <w:lang w:val="en-GB"/>
              </w:rPr>
              <w:t>mentoring</w:t>
            </w:r>
          </w:p>
          <w:p w:rsidR="007A6D3B" w:rsidRPr="00943EE4" w:rsidRDefault="007A6D3B" w:rsidP="00F345D0">
            <w:pPr>
              <w:pStyle w:val="Normal10"/>
              <w:tabs>
                <w:tab w:val="left" w:pos="2820"/>
              </w:tabs>
              <w:rPr>
                <w:color w:val="000000"/>
                <w:lang w:val="en-GB"/>
              </w:rPr>
            </w:pPr>
            <w:r w:rsidRPr="00943EE4">
              <w:rPr>
                <w:rFonts w:ascii="Arial" w:hAnsi="Arial" w:cs="Arial"/>
                <w:color w:val="000000"/>
                <w:sz w:val="20"/>
                <w:szCs w:val="20"/>
                <w:lang w:val="en-GB"/>
              </w:rPr>
              <w:t> </w:t>
            </w:r>
          </w:p>
        </w:tc>
      </w:tr>
      <w:tr w:rsidR="00EC3C55" w:rsidRPr="00DD4E0B" w:rsidTr="004B6C75">
        <w:trPr>
          <w:trHeight w:val="276"/>
        </w:trPr>
        <w:tc>
          <w:tcPr>
            <w:tcW w:w="0" w:type="auto"/>
            <w:gridSpan w:val="2"/>
            <w:vMerge/>
            <w:tcBorders>
              <w:top w:val="single" w:sz="6" w:space="0" w:color="000000"/>
              <w:left w:val="single" w:sz="12" w:space="0" w:color="000000"/>
              <w:bottom w:val="single" w:sz="6"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0" w:type="auto"/>
            <w:gridSpan w:val="4"/>
            <w:vMerge/>
            <w:tcBorders>
              <w:top w:val="single" w:sz="6" w:space="0" w:color="000000"/>
              <w:left w:val="single" w:sz="6" w:space="0" w:color="000000"/>
              <w:bottom w:val="single" w:sz="6"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r>
      <w:tr w:rsidR="00EC3C55" w:rsidRPr="00DD4E0B" w:rsidTr="00EC3C55">
        <w:tc>
          <w:tcPr>
            <w:tcW w:w="1795"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2820"/>
              </w:tabs>
              <w:rPr>
                <w:rFonts w:ascii="Arial" w:hAnsi="Arial" w:cs="Arial"/>
                <w:color w:val="000000"/>
                <w:sz w:val="20"/>
                <w:szCs w:val="20"/>
                <w:lang w:val="en-GB"/>
              </w:rPr>
            </w:pPr>
            <w:r w:rsidRPr="00943EE4">
              <w:rPr>
                <w:rFonts w:ascii="Arial" w:hAnsi="Arial" w:cs="Arial"/>
                <w:color w:val="000000"/>
                <w:sz w:val="20"/>
                <w:szCs w:val="20"/>
                <w:lang w:val="en-GB"/>
              </w:rPr>
              <w:t>Students' obligations</w:t>
            </w:r>
          </w:p>
        </w:tc>
        <w:tc>
          <w:tcPr>
            <w:tcW w:w="7670"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vAlign w:val="center"/>
            <w:hideMark/>
          </w:tcPr>
          <w:p w:rsidR="00EC3C55" w:rsidRPr="00DD4E0B" w:rsidRDefault="00C47BDF" w:rsidP="004B6C75">
            <w:pPr>
              <w:widowControl/>
              <w:spacing w:before="100" w:beforeAutospacing="1" w:after="142" w:line="276" w:lineRule="auto"/>
              <w:rPr>
                <w:rFonts w:ascii="Times New Roman" w:eastAsia="Times New Roman" w:hAnsi="Times New Roman" w:cs="Times New Roman"/>
                <w:sz w:val="24"/>
                <w:szCs w:val="24"/>
              </w:rPr>
            </w:pPr>
            <w:r w:rsidRPr="00C47BDF">
              <w:rPr>
                <w:rFonts w:ascii="Arial" w:eastAsia="Times New Roman" w:hAnsi="Arial" w:cs="Arial"/>
                <w:sz w:val="20"/>
                <w:szCs w:val="20"/>
              </w:rPr>
              <w:t>Class attendance, work on recommended literature.</w:t>
            </w:r>
          </w:p>
        </w:tc>
      </w:tr>
      <w:tr w:rsidR="007A6D3B" w:rsidRPr="00DD4E0B" w:rsidTr="00EC3C55">
        <w:tc>
          <w:tcPr>
            <w:tcW w:w="1795"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7A6D3B" w:rsidRPr="00943EE4" w:rsidRDefault="007A6D3B" w:rsidP="001B5A3A">
            <w:pPr>
              <w:pStyle w:val="Normal10"/>
              <w:tabs>
                <w:tab w:val="left" w:pos="2820"/>
              </w:tabs>
              <w:rPr>
                <w:color w:val="000000"/>
                <w:lang w:val="en-GB"/>
              </w:rPr>
            </w:pPr>
            <w:r w:rsidRPr="00943EE4">
              <w:rPr>
                <w:rFonts w:ascii="Arial" w:hAnsi="Arial" w:cs="Arial"/>
                <w:color w:val="000000"/>
                <w:sz w:val="20"/>
                <w:szCs w:val="20"/>
                <w:lang w:val="en-GB"/>
              </w:rPr>
              <w:t>Following the students' work up (participation of each activity in the ECTS points)</w:t>
            </w:r>
          </w:p>
        </w:tc>
        <w:tc>
          <w:tcPr>
            <w:tcW w:w="1558"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Attendance</w:t>
            </w:r>
          </w:p>
        </w:tc>
        <w:tc>
          <w:tcPr>
            <w:tcW w:w="669"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1</w:t>
            </w:r>
          </w:p>
        </w:tc>
        <w:tc>
          <w:tcPr>
            <w:tcW w:w="1185" w:type="dxa"/>
            <w:gridSpan w:val="3"/>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Research</w:t>
            </w:r>
          </w:p>
        </w:tc>
        <w:tc>
          <w:tcPr>
            <w:tcW w:w="852" w:type="dxa"/>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03" w:type="dxa"/>
            <w:gridSpan w:val="4"/>
            <w:tcBorders>
              <w:top w:val="single" w:sz="12"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lang w:val="en-GB"/>
              </w:rPr>
            </w:pPr>
            <w:r w:rsidRPr="00943EE4">
              <w:rPr>
                <w:rFonts w:ascii="Arial" w:hAnsi="Arial" w:cs="Arial"/>
                <w:color w:val="000000"/>
                <w:sz w:val="20"/>
                <w:szCs w:val="20"/>
                <w:lang w:val="en-GB"/>
              </w:rPr>
              <w:t>Practice</w:t>
            </w:r>
          </w:p>
        </w:tc>
        <w:tc>
          <w:tcPr>
            <w:tcW w:w="1703" w:type="dxa"/>
            <w:gridSpan w:val="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7A6D3B" w:rsidRPr="00DD4E0B" w:rsidTr="00EC3C5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7A6D3B" w:rsidRPr="00DD4E0B" w:rsidRDefault="007A6D3B" w:rsidP="004B6C75">
            <w:pPr>
              <w:widowControl/>
              <w:rPr>
                <w:rFonts w:ascii="Times New Roman" w:eastAsia="Times New Roman" w:hAnsi="Times New Roman" w:cs="Times New Roman"/>
                <w:sz w:val="24"/>
                <w:szCs w:val="24"/>
              </w:rPr>
            </w:pPr>
          </w:p>
        </w:tc>
        <w:tc>
          <w:tcPr>
            <w:tcW w:w="1558"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rPr>
            </w:pPr>
            <w:r w:rsidRPr="00943EE4">
              <w:rPr>
                <w:rFonts w:ascii="Arial" w:hAnsi="Arial" w:cs="Arial"/>
                <w:color w:val="000000"/>
                <w:sz w:val="20"/>
                <w:szCs w:val="20"/>
                <w:lang w:val="en-GB"/>
              </w:rPr>
              <w:t>Experimental work</w:t>
            </w:r>
          </w:p>
        </w:tc>
        <w:tc>
          <w:tcPr>
            <w:tcW w:w="669"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185"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rPr>
            </w:pPr>
            <w:r w:rsidRPr="00943EE4">
              <w:rPr>
                <w:rFonts w:ascii="Arial" w:hAnsi="Arial" w:cs="Arial"/>
                <w:color w:val="000000"/>
                <w:sz w:val="20"/>
                <w:szCs w:val="20"/>
                <w:lang w:val="en-GB"/>
              </w:rPr>
              <w:t>Paper</w:t>
            </w:r>
          </w:p>
        </w:tc>
        <w:tc>
          <w:tcPr>
            <w:tcW w:w="85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03"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color w:val="000000"/>
              </w:rPr>
            </w:pPr>
            <w:r w:rsidRPr="00943EE4">
              <w:rPr>
                <w:rFonts w:ascii="Arial" w:hAnsi="Arial" w:cs="Arial"/>
                <w:color w:val="000000"/>
                <w:sz w:val="20"/>
                <w:szCs w:val="20"/>
                <w:lang w:val="en-GB"/>
              </w:rPr>
              <w:t>Personal work and literature</w:t>
            </w:r>
          </w:p>
        </w:tc>
        <w:tc>
          <w:tcPr>
            <w:tcW w:w="1703"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2</w:t>
            </w:r>
          </w:p>
        </w:tc>
      </w:tr>
      <w:tr w:rsidR="007A6D3B" w:rsidRPr="00DD4E0B" w:rsidTr="00EC3C5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7A6D3B" w:rsidRPr="00DD4E0B" w:rsidRDefault="007A6D3B" w:rsidP="004B6C75">
            <w:pPr>
              <w:widowControl/>
              <w:rPr>
                <w:rFonts w:ascii="Times New Roman" w:eastAsia="Times New Roman" w:hAnsi="Times New Roman" w:cs="Times New Roman"/>
                <w:sz w:val="24"/>
                <w:szCs w:val="24"/>
              </w:rPr>
            </w:pPr>
          </w:p>
        </w:tc>
        <w:tc>
          <w:tcPr>
            <w:tcW w:w="1558"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rPr>
            </w:pPr>
            <w:r w:rsidRPr="00943EE4">
              <w:rPr>
                <w:rFonts w:ascii="Arial" w:hAnsi="Arial" w:cs="Arial"/>
                <w:color w:val="000000"/>
                <w:sz w:val="20"/>
                <w:szCs w:val="20"/>
                <w:lang w:val="en-GB"/>
              </w:rPr>
              <w:t>Essays</w:t>
            </w:r>
          </w:p>
        </w:tc>
        <w:tc>
          <w:tcPr>
            <w:tcW w:w="669"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185"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rPr>
            </w:pPr>
            <w:r w:rsidRPr="00943EE4">
              <w:rPr>
                <w:rFonts w:ascii="Arial" w:hAnsi="Arial" w:cs="Arial"/>
                <w:color w:val="000000"/>
                <w:sz w:val="20"/>
                <w:szCs w:val="20"/>
                <w:lang w:val="en-GB"/>
              </w:rPr>
              <w:t>Seminar work</w:t>
            </w:r>
          </w:p>
        </w:tc>
        <w:tc>
          <w:tcPr>
            <w:tcW w:w="85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03"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color w:val="000000"/>
              </w:rPr>
            </w:pPr>
          </w:p>
        </w:tc>
        <w:tc>
          <w:tcPr>
            <w:tcW w:w="1703"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7A6D3B" w:rsidRPr="00DD4E0B" w:rsidTr="00EC3C5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7A6D3B" w:rsidRPr="00DD4E0B" w:rsidRDefault="007A6D3B" w:rsidP="004B6C75">
            <w:pPr>
              <w:widowControl/>
              <w:rPr>
                <w:rFonts w:ascii="Times New Roman" w:eastAsia="Times New Roman" w:hAnsi="Times New Roman" w:cs="Times New Roman"/>
                <w:sz w:val="24"/>
                <w:szCs w:val="24"/>
              </w:rPr>
            </w:pPr>
          </w:p>
        </w:tc>
        <w:tc>
          <w:tcPr>
            <w:tcW w:w="1558"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rPr>
            </w:pPr>
            <w:r w:rsidRPr="00943EE4">
              <w:rPr>
                <w:rFonts w:ascii="Arial" w:hAnsi="Arial" w:cs="Arial"/>
                <w:color w:val="000000"/>
                <w:sz w:val="20"/>
                <w:szCs w:val="20"/>
                <w:lang w:val="en-GB"/>
              </w:rPr>
              <w:t>Preliminary exams</w:t>
            </w:r>
          </w:p>
        </w:tc>
        <w:tc>
          <w:tcPr>
            <w:tcW w:w="669"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185"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rPr>
                <w:rFonts w:ascii="Arial" w:hAnsi="Arial" w:cs="Arial"/>
                <w:color w:val="000000"/>
                <w:sz w:val="20"/>
                <w:szCs w:val="20"/>
              </w:rPr>
            </w:pPr>
            <w:r w:rsidRPr="00943EE4">
              <w:rPr>
                <w:rFonts w:ascii="Arial" w:hAnsi="Arial" w:cs="Arial"/>
                <w:color w:val="000000"/>
                <w:sz w:val="20"/>
                <w:szCs w:val="20"/>
                <w:lang w:val="en-GB"/>
              </w:rPr>
              <w:t>Oral exam</w:t>
            </w:r>
          </w:p>
        </w:tc>
        <w:tc>
          <w:tcPr>
            <w:tcW w:w="85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p>
        </w:tc>
        <w:tc>
          <w:tcPr>
            <w:tcW w:w="1703" w:type="dxa"/>
            <w:gridSpan w:val="4"/>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hideMark/>
          </w:tcPr>
          <w:p w:rsidR="007A6D3B" w:rsidRPr="00943EE4" w:rsidRDefault="007A6D3B" w:rsidP="00F345D0">
            <w:pPr>
              <w:pStyle w:val="Normal10"/>
              <w:widowControl/>
              <w:tabs>
                <w:tab w:val="left" w:pos="2820"/>
              </w:tabs>
              <w:spacing w:line="276" w:lineRule="auto"/>
              <w:rPr>
                <w:color w:val="000000"/>
              </w:rPr>
            </w:pPr>
          </w:p>
        </w:tc>
        <w:tc>
          <w:tcPr>
            <w:tcW w:w="1703" w:type="dxa"/>
            <w:gridSpan w:val="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7A6D3B" w:rsidRPr="00DD4E0B" w:rsidTr="00EC3C5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7A6D3B" w:rsidRPr="00DD4E0B" w:rsidRDefault="007A6D3B" w:rsidP="004B6C75">
            <w:pPr>
              <w:widowControl/>
              <w:rPr>
                <w:rFonts w:ascii="Times New Roman" w:eastAsia="Times New Roman" w:hAnsi="Times New Roman" w:cs="Times New Roman"/>
                <w:sz w:val="24"/>
                <w:szCs w:val="24"/>
              </w:rPr>
            </w:pPr>
          </w:p>
        </w:tc>
        <w:tc>
          <w:tcPr>
            <w:tcW w:w="1558" w:type="dxa"/>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vAlign w:val="center"/>
            <w:hideMark/>
          </w:tcPr>
          <w:p w:rsidR="007A6D3B" w:rsidRPr="00943EE4" w:rsidRDefault="007A6D3B" w:rsidP="00F345D0">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Written tests</w:t>
            </w:r>
          </w:p>
        </w:tc>
        <w:tc>
          <w:tcPr>
            <w:tcW w:w="669"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p>
        </w:tc>
        <w:tc>
          <w:tcPr>
            <w:tcW w:w="1185" w:type="dxa"/>
            <w:gridSpan w:val="3"/>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7A6D3B" w:rsidRPr="00943EE4" w:rsidRDefault="007A6D3B" w:rsidP="00F345D0">
            <w:pPr>
              <w:pStyle w:val="Normal10"/>
              <w:widowControl/>
              <w:tabs>
                <w:tab w:val="left" w:pos="2820"/>
              </w:tabs>
              <w:spacing w:line="276" w:lineRule="auto"/>
              <w:rPr>
                <w:rFonts w:ascii="Arial" w:hAnsi="Arial" w:cs="Arial"/>
                <w:color w:val="000000"/>
                <w:sz w:val="20"/>
                <w:szCs w:val="20"/>
              </w:rPr>
            </w:pPr>
            <w:r w:rsidRPr="00943EE4">
              <w:rPr>
                <w:rFonts w:ascii="Arial" w:hAnsi="Arial" w:cs="Arial"/>
                <w:color w:val="000000"/>
                <w:sz w:val="20"/>
                <w:szCs w:val="20"/>
                <w:lang w:val="en-GB"/>
              </w:rPr>
              <w:t>Project</w:t>
            </w:r>
          </w:p>
        </w:tc>
        <w:tc>
          <w:tcPr>
            <w:tcW w:w="852" w:type="dxa"/>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03" w:type="dxa"/>
            <w:gridSpan w:val="4"/>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vAlign w:val="center"/>
            <w:hideMark/>
          </w:tcPr>
          <w:p w:rsidR="007A6D3B" w:rsidRPr="00943EE4" w:rsidRDefault="007A6D3B" w:rsidP="00F345D0">
            <w:pPr>
              <w:pStyle w:val="Normal10"/>
              <w:widowControl/>
              <w:tabs>
                <w:tab w:val="left" w:pos="2820"/>
              </w:tabs>
              <w:spacing w:line="276" w:lineRule="auto"/>
              <w:rPr>
                <w:color w:val="000000"/>
              </w:rPr>
            </w:pPr>
          </w:p>
        </w:tc>
        <w:tc>
          <w:tcPr>
            <w:tcW w:w="1703" w:type="dxa"/>
            <w:gridSpan w:val="2"/>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vAlign w:val="center"/>
            <w:hideMark/>
          </w:tcPr>
          <w:p w:rsidR="007A6D3B" w:rsidRPr="00DD4E0B" w:rsidRDefault="007A6D3B"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EC3C55">
        <w:tc>
          <w:tcPr>
            <w:tcW w:w="1795" w:type="dxa"/>
            <w:gridSpan w:val="2"/>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360"/>
                <w:tab w:val="left" w:pos="540"/>
              </w:tabs>
              <w:rPr>
                <w:rFonts w:ascii="Arial" w:hAnsi="Arial" w:cs="Arial"/>
                <w:color w:val="000000"/>
                <w:sz w:val="20"/>
                <w:szCs w:val="20"/>
                <w:lang w:val="en-GB"/>
              </w:rPr>
            </w:pPr>
            <w:r w:rsidRPr="00943EE4">
              <w:rPr>
                <w:rFonts w:ascii="Arial" w:hAnsi="Arial" w:cs="Arial"/>
                <w:color w:val="000000"/>
                <w:sz w:val="20"/>
                <w:szCs w:val="20"/>
                <w:lang w:val="en-GB"/>
              </w:rPr>
              <w:t>Grading and valuation of the stusents' work during and at the end of the course</w:t>
            </w:r>
          </w:p>
        </w:tc>
        <w:tc>
          <w:tcPr>
            <w:tcW w:w="7670" w:type="dxa"/>
            <w:gridSpan w:val="12"/>
            <w:tcBorders>
              <w:top w:val="single" w:sz="12"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EC3C55" w:rsidRPr="00DD4E0B" w:rsidRDefault="00C47BDF" w:rsidP="004B6C75">
            <w:pPr>
              <w:widowControl/>
              <w:spacing w:before="100" w:beforeAutospacing="1" w:after="142" w:line="276" w:lineRule="auto"/>
              <w:rPr>
                <w:rFonts w:ascii="Times New Roman" w:eastAsia="Times New Roman" w:hAnsi="Times New Roman" w:cs="Times New Roman"/>
                <w:sz w:val="24"/>
                <w:szCs w:val="24"/>
              </w:rPr>
            </w:pPr>
            <w:r w:rsidRPr="00C47BDF">
              <w:rPr>
                <w:rFonts w:ascii="Arial" w:eastAsia="Times New Roman" w:hAnsi="Arial" w:cs="Arial"/>
                <w:sz w:val="20"/>
                <w:szCs w:val="20"/>
              </w:rPr>
              <w:t>Exam questions based on the taught material and a thorough insight into the given literature. Auditory recognition of folk music practice from the area of ​​Croatia in the context of stylistic classifications and ethnographic zones.</w:t>
            </w:r>
          </w:p>
        </w:tc>
      </w:tr>
      <w:tr w:rsidR="00F712FD" w:rsidRPr="00DD4E0B" w:rsidTr="00EC3C55">
        <w:tc>
          <w:tcPr>
            <w:tcW w:w="1795" w:type="dxa"/>
            <w:gridSpan w:val="2"/>
            <w:vMerge w:val="restart"/>
            <w:tcBorders>
              <w:top w:val="single" w:sz="12"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F712FD" w:rsidRPr="00943EE4" w:rsidRDefault="00F712FD" w:rsidP="001B5A3A">
            <w:pPr>
              <w:pStyle w:val="Normal10"/>
              <w:tabs>
                <w:tab w:val="left" w:pos="540"/>
              </w:tabs>
              <w:rPr>
                <w:rFonts w:ascii="Arial" w:hAnsi="Arial" w:cs="Arial"/>
                <w:color w:val="000000"/>
                <w:sz w:val="20"/>
                <w:szCs w:val="20"/>
                <w:lang w:val="en-GB"/>
              </w:rPr>
            </w:pPr>
            <w:r w:rsidRPr="00943EE4">
              <w:rPr>
                <w:rFonts w:ascii="Arial" w:hAnsi="Arial" w:cs="Arial"/>
                <w:color w:val="000000"/>
                <w:sz w:val="20"/>
                <w:szCs w:val="20"/>
                <w:lang w:val="en-GB"/>
              </w:rPr>
              <w:t>Compulsory literature (available in the library and through other media)</w:t>
            </w:r>
          </w:p>
        </w:tc>
        <w:tc>
          <w:tcPr>
            <w:tcW w:w="4751" w:type="dxa"/>
            <w:gridSpan w:val="7"/>
            <w:tcBorders>
              <w:top w:val="single" w:sz="12" w:space="0" w:color="000000"/>
              <w:left w:val="single" w:sz="6" w:space="0" w:color="000000"/>
              <w:bottom w:val="single" w:sz="6" w:space="0" w:color="000000"/>
              <w:right w:val="single" w:sz="8"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Title</w:t>
            </w:r>
          </w:p>
        </w:tc>
        <w:tc>
          <w:tcPr>
            <w:tcW w:w="1140" w:type="dxa"/>
            <w:gridSpan w:val="2"/>
            <w:tcBorders>
              <w:top w:val="single" w:sz="12" w:space="0" w:color="000000"/>
              <w:left w:val="single" w:sz="8" w:space="0" w:color="000000"/>
              <w:bottom w:val="single" w:sz="8" w:space="0" w:color="000000"/>
              <w:right w:val="single" w:sz="8"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Number of copies in the library</w:t>
            </w:r>
          </w:p>
        </w:tc>
        <w:tc>
          <w:tcPr>
            <w:tcW w:w="1779" w:type="dxa"/>
            <w:gridSpan w:val="3"/>
            <w:tcBorders>
              <w:top w:val="single" w:sz="12" w:space="0" w:color="000000"/>
              <w:left w:val="single" w:sz="8" w:space="0" w:color="000000"/>
              <w:bottom w:val="single" w:sz="8" w:space="0" w:color="000000"/>
              <w:right w:val="single" w:sz="12" w:space="0" w:color="000000"/>
            </w:tcBorders>
            <w:shd w:val="clear" w:color="auto" w:fill="CCECFF"/>
            <w:tcMar>
              <w:top w:w="0" w:type="dxa"/>
              <w:left w:w="57" w:type="dxa"/>
              <w:bottom w:w="0" w:type="dxa"/>
              <w:right w:w="57" w:type="dxa"/>
            </w:tcMar>
            <w:vAlign w:val="center"/>
            <w:hideMark/>
          </w:tcPr>
          <w:p w:rsidR="00F712FD" w:rsidRPr="00943EE4" w:rsidRDefault="00F712FD" w:rsidP="00F712FD">
            <w:pPr>
              <w:pStyle w:val="Normal10"/>
              <w:tabs>
                <w:tab w:val="left" w:pos="2820"/>
              </w:tabs>
              <w:jc w:val="center"/>
              <w:rPr>
                <w:rFonts w:ascii="Arial" w:hAnsi="Arial" w:cs="Arial"/>
                <w:b/>
                <w:color w:val="000000"/>
                <w:sz w:val="20"/>
                <w:szCs w:val="20"/>
                <w:lang w:val="en-GB"/>
              </w:rPr>
            </w:pPr>
            <w:r w:rsidRPr="00943EE4">
              <w:rPr>
                <w:rFonts w:ascii="Arial" w:hAnsi="Arial" w:cs="Arial"/>
                <w:b/>
                <w:color w:val="000000"/>
                <w:sz w:val="20"/>
                <w:szCs w:val="20"/>
                <w:lang w:val="en-GB"/>
              </w:rPr>
              <w:t>Availability in other media</w:t>
            </w:r>
          </w:p>
        </w:tc>
      </w:tr>
      <w:tr w:rsidR="00EC3C55" w:rsidRPr="00DD4E0B" w:rsidTr="00EC3C5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 BEZIĆ, Jerko: Dostignuća i problemi etnomuzikološke djelatnosti u Hrvatskoj od 1945. do 1976. godine, Zvuk 2, 1977.</w:t>
            </w:r>
          </w:p>
        </w:tc>
        <w:tc>
          <w:tcPr>
            <w:tcW w:w="1140" w:type="dxa"/>
            <w:gridSpan w:val="2"/>
            <w:tcBorders>
              <w:top w:val="single" w:sz="8"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p>
        </w:tc>
        <w:tc>
          <w:tcPr>
            <w:tcW w:w="1779" w:type="dxa"/>
            <w:gridSpan w:val="3"/>
            <w:tcBorders>
              <w:top w:val="single" w:sz="8"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EC3C5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 xml:space="preserve">BLACKING, John: </w:t>
            </w:r>
            <w:r w:rsidRPr="00DD4E0B">
              <w:rPr>
                <w:rFonts w:ascii="Arial" w:eastAsia="Times New Roman" w:hAnsi="Arial" w:cs="Arial"/>
                <w:i/>
                <w:iCs/>
                <w:sz w:val="20"/>
                <w:szCs w:val="20"/>
              </w:rPr>
              <w:t xml:space="preserve">How Musical is Man?, </w:t>
            </w:r>
            <w:r w:rsidRPr="00DD4E0B">
              <w:rPr>
                <w:rFonts w:ascii="Arial" w:eastAsia="Times New Roman" w:hAnsi="Arial" w:cs="Arial"/>
                <w:sz w:val="20"/>
                <w:szCs w:val="20"/>
              </w:rPr>
              <w:t>London, 1976.</w:t>
            </w: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EC3C5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BUBLE, Nikola: Ganga u kontekstu svekolike autohtone folklorne glazbe Dalmatinske zagore i zapadne Hercegovine, Bašćinski glasi, 2, Omiš, 1993.</w:t>
            </w: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EC3C5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 xml:space="preserve">BUBLE Nikola: </w:t>
            </w:r>
            <w:r w:rsidRPr="00DD4E0B">
              <w:rPr>
                <w:rFonts w:ascii="Arial" w:eastAsia="Times New Roman" w:hAnsi="Arial" w:cs="Arial"/>
                <w:i/>
                <w:iCs/>
                <w:sz w:val="20"/>
                <w:szCs w:val="20"/>
              </w:rPr>
              <w:t xml:space="preserve">Uvod u Etnomuzikologiju, </w:t>
            </w:r>
            <w:r w:rsidRPr="00DD4E0B">
              <w:rPr>
                <w:rFonts w:ascii="Arial" w:eastAsia="Times New Roman" w:hAnsi="Arial" w:cs="Arial"/>
                <w:sz w:val="20"/>
                <w:szCs w:val="20"/>
              </w:rPr>
              <w:t>Split, 1998.</w:t>
            </w: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EC3C5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 xml:space="preserve">BUBLE Nikola: </w:t>
            </w:r>
            <w:r w:rsidRPr="00DD4E0B">
              <w:rPr>
                <w:rFonts w:ascii="Arial" w:eastAsia="Times New Roman" w:hAnsi="Arial" w:cs="Arial"/>
                <w:i/>
                <w:iCs/>
                <w:sz w:val="20"/>
                <w:szCs w:val="20"/>
              </w:rPr>
              <w:t>Kulturološki pristup glazbi</w:t>
            </w:r>
            <w:r w:rsidRPr="00DD4E0B">
              <w:rPr>
                <w:rFonts w:ascii="Arial" w:eastAsia="Times New Roman" w:hAnsi="Arial" w:cs="Arial"/>
                <w:sz w:val="20"/>
                <w:szCs w:val="20"/>
              </w:rPr>
              <w:t>, Split, 2004.</w:t>
            </w: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EC3C5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 xml:space="preserve">HAVILAND, William, </w:t>
            </w:r>
            <w:r w:rsidRPr="00DD4E0B">
              <w:rPr>
                <w:rFonts w:ascii="Arial" w:eastAsia="Times New Roman" w:hAnsi="Arial" w:cs="Arial"/>
                <w:i/>
                <w:iCs/>
                <w:sz w:val="20"/>
                <w:szCs w:val="20"/>
              </w:rPr>
              <w:t>Kulturna atropologija,</w:t>
            </w:r>
            <w:r w:rsidRPr="00DD4E0B">
              <w:rPr>
                <w:rFonts w:ascii="Arial" w:eastAsia="Times New Roman" w:hAnsi="Arial" w:cs="Arial"/>
                <w:sz w:val="20"/>
                <w:szCs w:val="20"/>
              </w:rPr>
              <w:t xml:space="preserve"> Zagreb, 2004.</w:t>
            </w: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EC3C5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 xml:space="preserve">NETTL, Bruno: </w:t>
            </w:r>
            <w:r w:rsidRPr="00DD4E0B">
              <w:rPr>
                <w:rFonts w:ascii="Arial" w:eastAsia="Times New Roman" w:hAnsi="Arial" w:cs="Arial"/>
                <w:i/>
                <w:iCs/>
                <w:sz w:val="20"/>
                <w:szCs w:val="20"/>
              </w:rPr>
              <w:t xml:space="preserve">The Study of Ethnomusicology, </w:t>
            </w:r>
            <w:r w:rsidRPr="00DD4E0B">
              <w:rPr>
                <w:rFonts w:ascii="Arial" w:eastAsia="Times New Roman" w:hAnsi="Arial" w:cs="Arial"/>
                <w:sz w:val="20"/>
                <w:szCs w:val="20"/>
              </w:rPr>
              <w:lastRenderedPageBreak/>
              <w:t>Chicago, London, 1983.</w:t>
            </w:r>
          </w:p>
        </w:tc>
        <w:tc>
          <w:tcPr>
            <w:tcW w:w="1140" w:type="dxa"/>
            <w:gridSpan w:val="2"/>
            <w:tcBorders>
              <w:top w:val="single" w:sz="6" w:space="0" w:color="000000"/>
              <w:left w:val="single" w:sz="8" w:space="0" w:color="000000"/>
              <w:bottom w:val="single" w:sz="6"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lastRenderedPageBreak/>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EC3C55">
        <w:tc>
          <w:tcPr>
            <w:tcW w:w="0" w:type="auto"/>
            <w:gridSpan w:val="2"/>
            <w:vMerge/>
            <w:tcBorders>
              <w:top w:val="single" w:sz="12" w:space="0" w:color="000000"/>
              <w:left w:val="single" w:sz="12" w:space="0" w:color="000000"/>
              <w:bottom w:val="single" w:sz="12" w:space="0" w:color="000000"/>
              <w:right w:val="single" w:sz="6" w:space="0" w:color="000000"/>
            </w:tcBorders>
            <w:vAlign w:val="center"/>
            <w:hideMark/>
          </w:tcPr>
          <w:p w:rsidR="00EC3C55" w:rsidRPr="00DD4E0B" w:rsidRDefault="00EC3C55" w:rsidP="004B6C75">
            <w:pPr>
              <w:widowControl/>
              <w:rPr>
                <w:rFonts w:ascii="Times New Roman" w:eastAsia="Times New Roman" w:hAnsi="Times New Roman" w:cs="Times New Roman"/>
                <w:sz w:val="24"/>
                <w:szCs w:val="24"/>
              </w:rPr>
            </w:pPr>
          </w:p>
        </w:tc>
        <w:tc>
          <w:tcPr>
            <w:tcW w:w="4751" w:type="dxa"/>
            <w:gridSpan w:val="7"/>
            <w:tcBorders>
              <w:top w:val="single" w:sz="6" w:space="0" w:color="000000"/>
              <w:left w:val="single" w:sz="6" w:space="0" w:color="000000"/>
              <w:bottom w:val="single" w:sz="12"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p>
        </w:tc>
        <w:tc>
          <w:tcPr>
            <w:tcW w:w="1140" w:type="dxa"/>
            <w:gridSpan w:val="2"/>
            <w:tcBorders>
              <w:top w:val="single" w:sz="6" w:space="0" w:color="000000"/>
              <w:left w:val="single" w:sz="8" w:space="0" w:color="000000"/>
              <w:bottom w:val="single" w:sz="12" w:space="0" w:color="000000"/>
              <w:right w:val="single" w:sz="8"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c>
          <w:tcPr>
            <w:tcW w:w="1779" w:type="dxa"/>
            <w:gridSpan w:val="3"/>
            <w:tcBorders>
              <w:top w:val="single" w:sz="6" w:space="0" w:color="000000"/>
              <w:left w:val="single" w:sz="8" w:space="0" w:color="000000"/>
              <w:bottom w:val="single" w:sz="12"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jc w:val="center"/>
              <w:rPr>
                <w:rFonts w:ascii="Times New Roman" w:eastAsia="Times New Roman" w:hAnsi="Times New Roman" w:cs="Times New Roman"/>
                <w:sz w:val="24"/>
                <w:szCs w:val="24"/>
              </w:rPr>
            </w:pP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r w:rsidRPr="00DD4E0B">
              <w:rPr>
                <w:rFonts w:ascii="Times New Roman" w:eastAsia="Times New Roman" w:hAnsi="Times New Roman" w:cs="Times New Roman"/>
                <w:sz w:val="24"/>
                <w:szCs w:val="24"/>
              </w:rPr>
              <w:t> </w:t>
            </w:r>
          </w:p>
        </w:tc>
      </w:tr>
      <w:tr w:rsidR="00EC3C55" w:rsidRPr="00DD4E0B" w:rsidTr="00EC3C55">
        <w:tc>
          <w:tcPr>
            <w:tcW w:w="1795" w:type="dxa"/>
            <w:gridSpan w:val="2"/>
            <w:tcBorders>
              <w:top w:val="single" w:sz="12"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Additional literature</w:t>
            </w:r>
          </w:p>
          <w:p w:rsidR="00EC3C55" w:rsidRPr="00943EE4" w:rsidRDefault="00EC3C55" w:rsidP="001B5A3A">
            <w:pPr>
              <w:pStyle w:val="Normal10"/>
              <w:tabs>
                <w:tab w:val="left" w:pos="567"/>
              </w:tabs>
              <w:rPr>
                <w:rFonts w:ascii="Arial" w:hAnsi="Arial" w:cs="Arial"/>
                <w:color w:val="000000"/>
                <w:sz w:val="20"/>
                <w:szCs w:val="20"/>
                <w:lang w:val="en-GB"/>
              </w:rPr>
            </w:pPr>
          </w:p>
        </w:tc>
        <w:tc>
          <w:tcPr>
            <w:tcW w:w="7670" w:type="dxa"/>
            <w:gridSpan w:val="12"/>
            <w:tcBorders>
              <w:top w:val="single" w:sz="12"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ADORNO, Th.: Introduction to the Sociology of Music, New York, 1976.</w:t>
            </w:r>
          </w:p>
          <w:p w:rsidR="00EC3C55" w:rsidRPr="00DD4E0B" w:rsidRDefault="00EC3C55" w:rsidP="004B6C75">
            <w:pPr>
              <w:widowControl/>
              <w:spacing w:before="100" w:beforeAutospacing="1" w:line="276" w:lineRule="auto"/>
              <w:rPr>
                <w:rFonts w:ascii="Times New Roman" w:eastAsia="Times New Roman" w:hAnsi="Times New Roman" w:cs="Times New Roman"/>
                <w:sz w:val="24"/>
                <w:szCs w:val="24"/>
              </w:rPr>
            </w:pPr>
            <w:r w:rsidRPr="00DD4E0B">
              <w:rPr>
                <w:rFonts w:ascii="Arial" w:eastAsia="Times New Roman" w:hAnsi="Arial" w:cs="Arial"/>
                <w:sz w:val="20"/>
                <w:szCs w:val="20"/>
              </w:rPr>
              <w:t>MIDDLETON, R.: Studying Popular Music, Milton Keynes, 1990.</w:t>
            </w:r>
          </w:p>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p>
        </w:tc>
      </w:tr>
      <w:tr w:rsidR="00EC3C55" w:rsidRPr="00DD4E0B" w:rsidTr="00EC3C55">
        <w:tc>
          <w:tcPr>
            <w:tcW w:w="1795" w:type="dxa"/>
            <w:gridSpan w:val="2"/>
            <w:tcBorders>
              <w:top w:val="single" w:sz="6" w:space="0" w:color="000000"/>
              <w:left w:val="single" w:sz="12" w:space="0" w:color="000000"/>
              <w:bottom w:val="single" w:sz="6"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Following up the qualities providing reaching the established goals of the studies</w:t>
            </w:r>
          </w:p>
        </w:tc>
        <w:tc>
          <w:tcPr>
            <w:tcW w:w="7670" w:type="dxa"/>
            <w:gridSpan w:val="12"/>
            <w:tcBorders>
              <w:top w:val="single" w:sz="6" w:space="0" w:color="000000"/>
              <w:left w:val="single" w:sz="6" w:space="0" w:color="000000"/>
              <w:bottom w:val="single" w:sz="6" w:space="0" w:color="000000"/>
              <w:right w:val="single" w:sz="12" w:space="0" w:color="000000"/>
            </w:tcBorders>
            <w:tcMar>
              <w:top w:w="0" w:type="dxa"/>
              <w:left w:w="57" w:type="dxa"/>
              <w:bottom w:w="0" w:type="dxa"/>
              <w:right w:w="57" w:type="dxa"/>
            </w:tcMar>
            <w:hideMark/>
          </w:tcPr>
          <w:p w:rsidR="00EC3C55" w:rsidRPr="00DD4E0B" w:rsidRDefault="00C47BDF" w:rsidP="004B6C75">
            <w:pPr>
              <w:widowControl/>
              <w:spacing w:before="100" w:beforeAutospacing="1" w:after="142" w:line="276" w:lineRule="auto"/>
              <w:rPr>
                <w:rFonts w:ascii="Times New Roman" w:eastAsia="Times New Roman" w:hAnsi="Times New Roman" w:cs="Times New Roman"/>
                <w:sz w:val="24"/>
                <w:szCs w:val="24"/>
              </w:rPr>
            </w:pPr>
            <w:r w:rsidRPr="00C47BDF">
              <w:rPr>
                <w:rFonts w:ascii="Arial" w:eastAsia="Times New Roman" w:hAnsi="Arial" w:cs="Arial"/>
                <w:sz w:val="20"/>
                <w:szCs w:val="20"/>
              </w:rPr>
              <w:t>Interactive communication with students during classes, student surveys.</w:t>
            </w:r>
          </w:p>
        </w:tc>
      </w:tr>
      <w:tr w:rsidR="00EC3C55" w:rsidRPr="00DD4E0B" w:rsidTr="00EC3C55">
        <w:tc>
          <w:tcPr>
            <w:tcW w:w="1795" w:type="dxa"/>
            <w:gridSpan w:val="2"/>
            <w:tcBorders>
              <w:top w:val="single" w:sz="6" w:space="0" w:color="000000"/>
              <w:left w:val="single" w:sz="12" w:space="0" w:color="000000"/>
              <w:bottom w:val="single" w:sz="12" w:space="0" w:color="000000"/>
              <w:right w:val="single" w:sz="6" w:space="0" w:color="000000"/>
            </w:tcBorders>
            <w:shd w:val="clear" w:color="auto" w:fill="CCFFFF"/>
            <w:tcMar>
              <w:top w:w="0" w:type="dxa"/>
              <w:left w:w="57" w:type="dxa"/>
              <w:bottom w:w="0" w:type="dxa"/>
              <w:right w:w="57" w:type="dxa"/>
            </w:tcMar>
            <w:vAlign w:val="center"/>
            <w:hideMark/>
          </w:tcPr>
          <w:p w:rsidR="00EC3C55" w:rsidRPr="00943EE4" w:rsidRDefault="00EC3C55" w:rsidP="001B5A3A">
            <w:pPr>
              <w:pStyle w:val="Normal10"/>
              <w:tabs>
                <w:tab w:val="left" w:pos="567"/>
              </w:tabs>
              <w:rPr>
                <w:rFonts w:ascii="Arial" w:hAnsi="Arial" w:cs="Arial"/>
                <w:color w:val="000000"/>
                <w:sz w:val="20"/>
                <w:szCs w:val="20"/>
                <w:lang w:val="en-GB"/>
              </w:rPr>
            </w:pPr>
            <w:r w:rsidRPr="00943EE4">
              <w:rPr>
                <w:rFonts w:ascii="Arial" w:hAnsi="Arial" w:cs="Arial"/>
                <w:color w:val="000000"/>
                <w:sz w:val="20"/>
                <w:szCs w:val="20"/>
                <w:lang w:val="en-GB"/>
              </w:rPr>
              <w:t>Other</w:t>
            </w:r>
          </w:p>
          <w:p w:rsidR="00EC3C55" w:rsidRPr="00943EE4" w:rsidRDefault="00EC3C55" w:rsidP="001B5A3A">
            <w:pPr>
              <w:pStyle w:val="Normal10"/>
              <w:tabs>
                <w:tab w:val="left" w:pos="567"/>
              </w:tabs>
              <w:rPr>
                <w:rFonts w:ascii="Arial" w:hAnsi="Arial" w:cs="Arial"/>
                <w:color w:val="000000"/>
                <w:sz w:val="20"/>
                <w:szCs w:val="20"/>
                <w:lang w:val="en-GB"/>
              </w:rPr>
            </w:pPr>
          </w:p>
        </w:tc>
        <w:tc>
          <w:tcPr>
            <w:tcW w:w="7670" w:type="dxa"/>
            <w:gridSpan w:val="12"/>
            <w:tcBorders>
              <w:top w:val="single" w:sz="6" w:space="0" w:color="000000"/>
              <w:left w:val="single" w:sz="6" w:space="0" w:color="000000"/>
              <w:bottom w:val="single" w:sz="12" w:space="0" w:color="000000"/>
              <w:right w:val="single" w:sz="12" w:space="0" w:color="000000"/>
            </w:tcBorders>
            <w:tcMar>
              <w:top w:w="0" w:type="dxa"/>
              <w:left w:w="57" w:type="dxa"/>
              <w:bottom w:w="0" w:type="dxa"/>
              <w:right w:w="57" w:type="dxa"/>
            </w:tcMar>
            <w:hideMark/>
          </w:tcPr>
          <w:p w:rsidR="00EC3C55" w:rsidRPr="00DD4E0B" w:rsidRDefault="00EC3C55" w:rsidP="004B6C75">
            <w:pPr>
              <w:widowControl/>
              <w:spacing w:before="100" w:beforeAutospacing="1" w:after="142" w:line="276" w:lineRule="auto"/>
              <w:rPr>
                <w:rFonts w:ascii="Times New Roman" w:eastAsia="Times New Roman" w:hAnsi="Times New Roman" w:cs="Times New Roman"/>
                <w:sz w:val="24"/>
                <w:szCs w:val="24"/>
              </w:rPr>
            </w:pPr>
          </w:p>
        </w:tc>
      </w:tr>
    </w:tbl>
    <w:p w:rsidR="00E278E2" w:rsidRPr="00DD4E0B" w:rsidRDefault="00737683">
      <w:pPr>
        <w:rPr>
          <w:rFonts w:ascii="Arial" w:eastAsia="Arial" w:hAnsi="Arial" w:cs="Arial"/>
          <w:b/>
          <w:color w:val="000000"/>
          <w:sz w:val="20"/>
          <w:szCs w:val="20"/>
          <w:highlight w:val="white"/>
        </w:rPr>
      </w:pPr>
      <w:r w:rsidRPr="00DD4E0B">
        <w:rPr>
          <w:rFonts w:ascii="Arial" w:hAnsi="Arial" w:cs="Arial"/>
          <w:b/>
          <w:sz w:val="20"/>
          <w:szCs w:val="20"/>
        </w:rPr>
        <w:br w:type="page"/>
      </w:r>
    </w:p>
    <w:p w:rsidR="00E52F28" w:rsidRPr="00E52F28" w:rsidRDefault="00E52F28" w:rsidP="00E52F28">
      <w:pPr>
        <w:pStyle w:val="Normal1"/>
        <w:pBdr>
          <w:top w:val="nil"/>
          <w:left w:val="nil"/>
          <w:bottom w:val="nil"/>
          <w:right w:val="nil"/>
          <w:between w:val="nil"/>
        </w:pBdr>
        <w:spacing w:before="240" w:after="240"/>
        <w:ind w:left="360"/>
        <w:jc w:val="both"/>
        <w:rPr>
          <w:color w:val="000000"/>
        </w:rPr>
      </w:pPr>
      <w:r w:rsidRPr="00E52F28">
        <w:rPr>
          <w:rFonts w:ascii="Arial" w:eastAsia="Arial" w:hAnsi="Arial" w:cs="Arial"/>
          <w:b/>
          <w:color w:val="365F91"/>
          <w:sz w:val="32"/>
          <w:szCs w:val="32"/>
        </w:rPr>
        <w:lastRenderedPageBreak/>
        <w:t>CONDITIONS OF CONDUCTING THE STUDY PROGRAM</w:t>
      </w:r>
    </w:p>
    <w:p w:rsidR="00735F7B" w:rsidRDefault="00AC1C1A" w:rsidP="001829CD">
      <w:pPr>
        <w:pStyle w:val="Normal1"/>
        <w:numPr>
          <w:ilvl w:val="0"/>
          <w:numId w:val="7"/>
        </w:numPr>
        <w:pBdr>
          <w:top w:val="nil"/>
          <w:left w:val="nil"/>
          <w:bottom w:val="nil"/>
          <w:right w:val="nil"/>
          <w:between w:val="nil"/>
        </w:pBdr>
        <w:spacing w:before="240" w:after="240"/>
        <w:jc w:val="both"/>
        <w:rPr>
          <w:color w:val="000000"/>
        </w:rPr>
      </w:pPr>
      <w:r w:rsidRPr="00AC1C1A">
        <w:rPr>
          <w:rFonts w:ascii="Arial" w:eastAsia="Arial" w:hAnsi="Arial" w:cs="Arial"/>
          <w:b/>
          <w:color w:val="000000"/>
          <w:sz w:val="24"/>
          <w:szCs w:val="24"/>
        </w:rPr>
        <w:t>Locations of the study program</w:t>
      </w:r>
    </w:p>
    <w:tbl>
      <w:tblPr>
        <w:tblStyle w:val="afffff7"/>
        <w:tblW w:w="940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402"/>
        <w:gridCol w:w="6005"/>
      </w:tblGrid>
      <w:tr w:rsidR="00735F7B" w:rsidRPr="00E52F28">
        <w:tc>
          <w:tcPr>
            <w:tcW w:w="9407" w:type="dxa"/>
            <w:gridSpan w:val="2"/>
            <w:tcBorders>
              <w:top w:val="single" w:sz="8" w:space="0" w:color="000000"/>
              <w:left w:val="single" w:sz="8" w:space="0" w:color="000000"/>
              <w:bottom w:val="single" w:sz="8" w:space="0" w:color="000000"/>
              <w:right w:val="single" w:sz="8" w:space="0" w:color="000000"/>
            </w:tcBorders>
            <w:shd w:val="clear" w:color="auto" w:fill="66CCFF"/>
          </w:tcPr>
          <w:p w:rsidR="00735F7B" w:rsidRPr="00E52F28" w:rsidRDefault="00AC1C1A">
            <w:pPr>
              <w:pStyle w:val="Normal1"/>
              <w:pBdr>
                <w:top w:val="nil"/>
                <w:left w:val="nil"/>
                <w:bottom w:val="nil"/>
                <w:right w:val="nil"/>
                <w:between w:val="nil"/>
              </w:pBdr>
              <w:spacing w:line="276" w:lineRule="auto"/>
              <w:rPr>
                <w:rFonts w:ascii="Arial" w:hAnsi="Arial" w:cs="Arial"/>
                <w:color w:val="000000"/>
                <w:sz w:val="20"/>
                <w:szCs w:val="20"/>
              </w:rPr>
            </w:pPr>
            <w:r w:rsidRPr="00E52F28">
              <w:rPr>
                <w:rFonts w:ascii="Arial" w:eastAsia="Arial" w:hAnsi="Arial" w:cs="Arial"/>
                <w:color w:val="000000"/>
                <w:sz w:val="20"/>
                <w:szCs w:val="20"/>
              </w:rPr>
              <w:t>Component buildings (specify existing buildings, buildings under construction and planned construction)</w:t>
            </w:r>
          </w:p>
        </w:tc>
      </w:tr>
      <w:tr w:rsidR="00AC1C1A" w:rsidRPr="00E52F28">
        <w:tc>
          <w:tcPr>
            <w:tcW w:w="3402" w:type="dxa"/>
            <w:tcBorders>
              <w:top w:val="single" w:sz="4" w:space="0" w:color="000000"/>
              <w:left w:val="single" w:sz="8" w:space="0" w:color="000000"/>
              <w:bottom w:val="single" w:sz="4" w:space="0" w:color="000000"/>
              <w:right w:val="single" w:sz="8" w:space="0" w:color="000000"/>
            </w:tcBorders>
            <w:shd w:val="clear" w:color="auto" w:fill="CCFFFF"/>
          </w:tcPr>
          <w:p w:rsidR="00AC1C1A" w:rsidRPr="00E52F28" w:rsidRDefault="00AC1C1A" w:rsidP="00AC1C1A">
            <w:pPr>
              <w:rPr>
                <w:rFonts w:ascii="Arial" w:hAnsi="Arial" w:cs="Arial"/>
                <w:sz w:val="20"/>
                <w:szCs w:val="20"/>
              </w:rPr>
            </w:pPr>
            <w:r w:rsidRPr="00E52F28">
              <w:rPr>
                <w:rFonts w:ascii="Arial" w:hAnsi="Arial" w:cs="Arial"/>
                <w:sz w:val="20"/>
                <w:szCs w:val="20"/>
              </w:rPr>
              <w:t>Building identification</w:t>
            </w:r>
          </w:p>
        </w:tc>
        <w:tc>
          <w:tcPr>
            <w:tcW w:w="6005" w:type="dxa"/>
            <w:tcBorders>
              <w:top w:val="single" w:sz="4" w:space="0" w:color="000000"/>
              <w:left w:val="single" w:sz="8" w:space="0" w:color="000000"/>
              <w:bottom w:val="single" w:sz="8" w:space="0" w:color="000000"/>
              <w:right w:val="single" w:sz="8" w:space="0" w:color="000000"/>
            </w:tcBorders>
            <w:shd w:val="clear" w:color="auto" w:fill="FFFFFF"/>
          </w:tcPr>
          <w:p w:rsidR="00AC1C1A" w:rsidRPr="00E52F28" w:rsidRDefault="00AC1C1A" w:rsidP="00AC1C1A">
            <w:pPr>
              <w:pStyle w:val="Normal1"/>
              <w:pBdr>
                <w:top w:val="nil"/>
                <w:left w:val="nil"/>
                <w:bottom w:val="nil"/>
                <w:right w:val="nil"/>
                <w:between w:val="nil"/>
              </w:pBdr>
              <w:spacing w:line="276" w:lineRule="auto"/>
              <w:rPr>
                <w:rFonts w:ascii="Arial" w:hAnsi="Arial" w:cs="Arial"/>
                <w:color w:val="000000"/>
                <w:sz w:val="20"/>
                <w:szCs w:val="20"/>
              </w:rPr>
            </w:pPr>
            <w:r w:rsidRPr="00E52F28">
              <w:rPr>
                <w:rFonts w:ascii="Arial" w:eastAsia="Arial" w:hAnsi="Arial" w:cs="Arial"/>
                <w:color w:val="000000"/>
                <w:sz w:val="20"/>
                <w:szCs w:val="20"/>
              </w:rPr>
              <w:t>Inside the college and beyond</w:t>
            </w:r>
          </w:p>
        </w:tc>
      </w:tr>
      <w:tr w:rsidR="00AC1C1A" w:rsidRPr="00E52F28">
        <w:tc>
          <w:tcPr>
            <w:tcW w:w="3402" w:type="dxa"/>
            <w:tcBorders>
              <w:top w:val="single" w:sz="4" w:space="0" w:color="000000"/>
              <w:left w:val="single" w:sz="8" w:space="0" w:color="000000"/>
              <w:bottom w:val="single" w:sz="4" w:space="0" w:color="000000"/>
              <w:right w:val="single" w:sz="8" w:space="0" w:color="000000"/>
            </w:tcBorders>
            <w:shd w:val="clear" w:color="auto" w:fill="CCFFFF"/>
          </w:tcPr>
          <w:p w:rsidR="00AC1C1A" w:rsidRPr="00E52F28" w:rsidRDefault="00AC1C1A" w:rsidP="00AC1C1A">
            <w:pPr>
              <w:rPr>
                <w:rFonts w:ascii="Arial" w:hAnsi="Arial" w:cs="Arial"/>
                <w:sz w:val="20"/>
                <w:szCs w:val="20"/>
              </w:rPr>
            </w:pPr>
            <w:r w:rsidRPr="00E52F28">
              <w:rPr>
                <w:rFonts w:ascii="Arial" w:hAnsi="Arial" w:cs="Arial"/>
                <w:sz w:val="20"/>
                <w:szCs w:val="20"/>
              </w:rPr>
              <w:t>Location of the building</w:t>
            </w:r>
          </w:p>
        </w:tc>
        <w:tc>
          <w:tcPr>
            <w:tcW w:w="6005" w:type="dxa"/>
            <w:tcBorders>
              <w:top w:val="single" w:sz="8" w:space="0" w:color="000000"/>
              <w:left w:val="single" w:sz="8" w:space="0" w:color="000000"/>
              <w:bottom w:val="single" w:sz="8" w:space="0" w:color="000000"/>
              <w:right w:val="single" w:sz="8" w:space="0" w:color="000000"/>
            </w:tcBorders>
            <w:shd w:val="clear" w:color="auto" w:fill="FFFFFF"/>
          </w:tcPr>
          <w:p w:rsidR="00AC1C1A" w:rsidRPr="00E52F28" w:rsidRDefault="00AC1C1A" w:rsidP="00AC1C1A">
            <w:pPr>
              <w:pStyle w:val="Normal1"/>
              <w:pBdr>
                <w:top w:val="nil"/>
                <w:left w:val="nil"/>
                <w:bottom w:val="nil"/>
                <w:right w:val="nil"/>
                <w:between w:val="nil"/>
              </w:pBdr>
              <w:spacing w:line="276" w:lineRule="auto"/>
              <w:rPr>
                <w:rFonts w:ascii="Arial" w:hAnsi="Arial" w:cs="Arial"/>
                <w:color w:val="000000"/>
                <w:sz w:val="20"/>
                <w:szCs w:val="20"/>
              </w:rPr>
            </w:pPr>
            <w:r w:rsidRPr="00E52F28">
              <w:rPr>
                <w:rFonts w:ascii="Arial" w:eastAsia="Arial" w:hAnsi="Arial" w:cs="Arial"/>
                <w:color w:val="000000"/>
                <w:sz w:val="20"/>
                <w:szCs w:val="20"/>
              </w:rPr>
              <w:t>     Fausta Vrančića 19</w:t>
            </w:r>
          </w:p>
        </w:tc>
      </w:tr>
      <w:tr w:rsidR="00AC1C1A" w:rsidRPr="00E52F28">
        <w:tc>
          <w:tcPr>
            <w:tcW w:w="3402" w:type="dxa"/>
            <w:tcBorders>
              <w:top w:val="single" w:sz="4" w:space="0" w:color="000000"/>
              <w:left w:val="single" w:sz="8" w:space="0" w:color="000000"/>
              <w:bottom w:val="single" w:sz="4" w:space="0" w:color="000000"/>
              <w:right w:val="single" w:sz="8" w:space="0" w:color="000000"/>
            </w:tcBorders>
            <w:shd w:val="clear" w:color="auto" w:fill="CCFFFF"/>
          </w:tcPr>
          <w:p w:rsidR="00AC1C1A" w:rsidRPr="00E52F28" w:rsidRDefault="00AC1C1A" w:rsidP="00AC1C1A">
            <w:pPr>
              <w:rPr>
                <w:rFonts w:ascii="Arial" w:hAnsi="Arial" w:cs="Arial"/>
                <w:sz w:val="20"/>
                <w:szCs w:val="20"/>
              </w:rPr>
            </w:pPr>
            <w:r w:rsidRPr="00E52F28">
              <w:rPr>
                <w:rFonts w:ascii="Arial" w:hAnsi="Arial" w:cs="Arial"/>
                <w:sz w:val="20"/>
                <w:szCs w:val="20"/>
              </w:rPr>
              <w:t>Year of construction</w:t>
            </w:r>
          </w:p>
        </w:tc>
        <w:tc>
          <w:tcPr>
            <w:tcW w:w="6005" w:type="dxa"/>
            <w:tcBorders>
              <w:top w:val="single" w:sz="8" w:space="0" w:color="000000"/>
              <w:left w:val="single" w:sz="8" w:space="0" w:color="000000"/>
              <w:bottom w:val="single" w:sz="8" w:space="0" w:color="000000"/>
              <w:right w:val="single" w:sz="8" w:space="0" w:color="000000"/>
            </w:tcBorders>
            <w:shd w:val="clear" w:color="auto" w:fill="FFFFFF"/>
          </w:tcPr>
          <w:p w:rsidR="00AC1C1A" w:rsidRPr="00E52F28" w:rsidRDefault="00AC1C1A" w:rsidP="00AC1C1A">
            <w:pPr>
              <w:pStyle w:val="Normal1"/>
              <w:pBdr>
                <w:top w:val="nil"/>
                <w:left w:val="nil"/>
                <w:bottom w:val="nil"/>
                <w:right w:val="nil"/>
                <w:between w:val="nil"/>
              </w:pBdr>
              <w:spacing w:line="276" w:lineRule="auto"/>
              <w:rPr>
                <w:rFonts w:ascii="Arial" w:hAnsi="Arial" w:cs="Arial"/>
                <w:color w:val="000000"/>
                <w:sz w:val="20"/>
                <w:szCs w:val="20"/>
              </w:rPr>
            </w:pPr>
            <w:r w:rsidRPr="00E52F28">
              <w:rPr>
                <w:rFonts w:ascii="Arial" w:eastAsia="Arial" w:hAnsi="Arial" w:cs="Arial"/>
                <w:color w:val="000000"/>
                <w:sz w:val="20"/>
                <w:szCs w:val="20"/>
              </w:rPr>
              <w:t>   2004.  </w:t>
            </w:r>
          </w:p>
        </w:tc>
      </w:tr>
      <w:tr w:rsidR="00AC1C1A" w:rsidRPr="00E52F28">
        <w:tc>
          <w:tcPr>
            <w:tcW w:w="3402" w:type="dxa"/>
            <w:tcBorders>
              <w:top w:val="single" w:sz="4" w:space="0" w:color="000000"/>
              <w:left w:val="single" w:sz="8" w:space="0" w:color="000000"/>
              <w:bottom w:val="single" w:sz="8" w:space="0" w:color="000000"/>
              <w:right w:val="single" w:sz="8" w:space="0" w:color="000000"/>
            </w:tcBorders>
            <w:shd w:val="clear" w:color="auto" w:fill="CCFFFF"/>
          </w:tcPr>
          <w:p w:rsidR="00AC1C1A" w:rsidRPr="00E52F28" w:rsidRDefault="00AC1C1A" w:rsidP="00AC1C1A">
            <w:pPr>
              <w:rPr>
                <w:rFonts w:ascii="Arial" w:hAnsi="Arial" w:cs="Arial"/>
                <w:sz w:val="20"/>
                <w:szCs w:val="20"/>
              </w:rPr>
            </w:pPr>
            <w:r w:rsidRPr="00E52F28">
              <w:rPr>
                <w:rFonts w:ascii="Arial" w:hAnsi="Arial" w:cs="Arial"/>
                <w:sz w:val="20"/>
                <w:szCs w:val="20"/>
              </w:rPr>
              <w:t>Total area in m2</w:t>
            </w:r>
          </w:p>
        </w:tc>
        <w:tc>
          <w:tcPr>
            <w:tcW w:w="6005" w:type="dxa"/>
            <w:tcBorders>
              <w:top w:val="single" w:sz="8" w:space="0" w:color="000000"/>
              <w:left w:val="single" w:sz="8" w:space="0" w:color="000000"/>
              <w:bottom w:val="single" w:sz="8" w:space="0" w:color="000000"/>
              <w:right w:val="single" w:sz="8" w:space="0" w:color="000000"/>
            </w:tcBorders>
            <w:shd w:val="clear" w:color="auto" w:fill="FFFFFF"/>
          </w:tcPr>
          <w:p w:rsidR="00AC1C1A" w:rsidRPr="00E52F28" w:rsidRDefault="00AC1C1A" w:rsidP="00AC1C1A">
            <w:pPr>
              <w:pStyle w:val="Normal1"/>
              <w:pBdr>
                <w:top w:val="nil"/>
                <w:left w:val="nil"/>
                <w:bottom w:val="nil"/>
                <w:right w:val="nil"/>
                <w:between w:val="nil"/>
              </w:pBdr>
              <w:spacing w:line="276" w:lineRule="auto"/>
              <w:rPr>
                <w:rFonts w:ascii="Arial" w:hAnsi="Arial" w:cs="Arial"/>
                <w:color w:val="000000"/>
                <w:sz w:val="20"/>
                <w:szCs w:val="20"/>
              </w:rPr>
            </w:pPr>
            <w:r w:rsidRPr="00E52F28">
              <w:rPr>
                <w:rFonts w:ascii="Arial" w:eastAsia="Arial" w:hAnsi="Arial" w:cs="Arial"/>
                <w:color w:val="000000"/>
                <w:sz w:val="20"/>
                <w:szCs w:val="20"/>
              </w:rPr>
              <w:t>     2 x 240m2</w:t>
            </w:r>
          </w:p>
        </w:tc>
      </w:tr>
      <w:tr w:rsidR="00AC1C1A" w:rsidRPr="00E52F28">
        <w:tc>
          <w:tcPr>
            <w:tcW w:w="3402" w:type="dxa"/>
            <w:tcBorders>
              <w:top w:val="single" w:sz="8" w:space="0" w:color="000000"/>
              <w:left w:val="single" w:sz="8" w:space="0" w:color="000000"/>
              <w:bottom w:val="single" w:sz="4" w:space="0" w:color="000000"/>
              <w:right w:val="single" w:sz="8" w:space="0" w:color="000000"/>
            </w:tcBorders>
            <w:shd w:val="clear" w:color="auto" w:fill="CCFFFF"/>
          </w:tcPr>
          <w:p w:rsidR="00AC1C1A" w:rsidRPr="00E52F28" w:rsidRDefault="00AC1C1A" w:rsidP="00AC1C1A">
            <w:pPr>
              <w:rPr>
                <w:rFonts w:ascii="Arial" w:hAnsi="Arial" w:cs="Arial"/>
                <w:sz w:val="20"/>
                <w:szCs w:val="20"/>
              </w:rPr>
            </w:pPr>
            <w:r w:rsidRPr="00E52F28">
              <w:rPr>
                <w:rFonts w:ascii="Arial" w:hAnsi="Arial" w:cs="Arial"/>
                <w:sz w:val="20"/>
                <w:szCs w:val="20"/>
              </w:rPr>
              <w:t>Building identification</w:t>
            </w:r>
          </w:p>
        </w:tc>
        <w:tc>
          <w:tcPr>
            <w:tcW w:w="6005" w:type="dxa"/>
            <w:tcBorders>
              <w:top w:val="single" w:sz="8" w:space="0" w:color="000000"/>
              <w:left w:val="single" w:sz="8" w:space="0" w:color="000000"/>
              <w:bottom w:val="single" w:sz="8" w:space="0" w:color="000000"/>
              <w:right w:val="single" w:sz="8" w:space="0" w:color="000000"/>
            </w:tcBorders>
            <w:shd w:val="clear" w:color="auto" w:fill="FFFFFF"/>
          </w:tcPr>
          <w:p w:rsidR="00AC1C1A" w:rsidRPr="00E52F28" w:rsidRDefault="00AC1C1A" w:rsidP="00AC1C1A">
            <w:pPr>
              <w:pStyle w:val="Normal1"/>
              <w:pBdr>
                <w:top w:val="nil"/>
                <w:left w:val="nil"/>
                <w:bottom w:val="nil"/>
                <w:right w:val="nil"/>
                <w:between w:val="nil"/>
              </w:pBdr>
              <w:spacing w:line="276" w:lineRule="auto"/>
              <w:rPr>
                <w:rFonts w:ascii="Arial" w:hAnsi="Arial" w:cs="Arial"/>
                <w:color w:val="000000"/>
                <w:sz w:val="20"/>
                <w:szCs w:val="20"/>
              </w:rPr>
            </w:pPr>
            <w:r w:rsidRPr="00E52F28">
              <w:rPr>
                <w:rFonts w:ascii="Arial" w:eastAsia="Arial" w:hAnsi="Arial" w:cs="Arial"/>
                <w:color w:val="000000"/>
                <w:sz w:val="20"/>
                <w:szCs w:val="20"/>
              </w:rPr>
              <w:t>     </w:t>
            </w:r>
          </w:p>
        </w:tc>
      </w:tr>
      <w:tr w:rsidR="00AC1C1A" w:rsidRPr="00E52F28">
        <w:tc>
          <w:tcPr>
            <w:tcW w:w="3402" w:type="dxa"/>
            <w:tcBorders>
              <w:top w:val="single" w:sz="4" w:space="0" w:color="000000"/>
              <w:left w:val="single" w:sz="8" w:space="0" w:color="000000"/>
              <w:bottom w:val="single" w:sz="4" w:space="0" w:color="000000"/>
              <w:right w:val="single" w:sz="8" w:space="0" w:color="000000"/>
            </w:tcBorders>
            <w:shd w:val="clear" w:color="auto" w:fill="CCFFFF"/>
          </w:tcPr>
          <w:p w:rsidR="00AC1C1A" w:rsidRPr="00E52F28" w:rsidRDefault="00AC1C1A" w:rsidP="00AC1C1A">
            <w:pPr>
              <w:rPr>
                <w:rFonts w:ascii="Arial" w:hAnsi="Arial" w:cs="Arial"/>
                <w:sz w:val="20"/>
                <w:szCs w:val="20"/>
              </w:rPr>
            </w:pPr>
            <w:r w:rsidRPr="00E52F28">
              <w:rPr>
                <w:rFonts w:ascii="Arial" w:hAnsi="Arial" w:cs="Arial"/>
                <w:sz w:val="20"/>
                <w:szCs w:val="20"/>
              </w:rPr>
              <w:t>Location of the building</w:t>
            </w:r>
          </w:p>
        </w:tc>
        <w:tc>
          <w:tcPr>
            <w:tcW w:w="6005" w:type="dxa"/>
            <w:tcBorders>
              <w:top w:val="single" w:sz="8" w:space="0" w:color="000000"/>
              <w:left w:val="single" w:sz="8" w:space="0" w:color="000000"/>
              <w:bottom w:val="single" w:sz="8" w:space="0" w:color="000000"/>
              <w:right w:val="single" w:sz="8" w:space="0" w:color="000000"/>
            </w:tcBorders>
            <w:shd w:val="clear" w:color="auto" w:fill="FFFFFF"/>
          </w:tcPr>
          <w:p w:rsidR="00AC1C1A" w:rsidRPr="00E52F28" w:rsidRDefault="00AC1C1A" w:rsidP="00AC1C1A">
            <w:pPr>
              <w:pStyle w:val="Normal1"/>
              <w:pBdr>
                <w:top w:val="nil"/>
                <w:left w:val="nil"/>
                <w:bottom w:val="nil"/>
                <w:right w:val="nil"/>
                <w:between w:val="nil"/>
              </w:pBdr>
              <w:spacing w:line="276" w:lineRule="auto"/>
              <w:rPr>
                <w:rFonts w:ascii="Arial" w:hAnsi="Arial" w:cs="Arial"/>
                <w:color w:val="000000"/>
                <w:sz w:val="20"/>
                <w:szCs w:val="20"/>
              </w:rPr>
            </w:pPr>
            <w:r w:rsidRPr="00E52F28">
              <w:rPr>
                <w:rFonts w:ascii="Arial" w:eastAsia="Arial" w:hAnsi="Arial" w:cs="Arial"/>
                <w:color w:val="000000"/>
                <w:sz w:val="20"/>
                <w:szCs w:val="20"/>
              </w:rPr>
              <w:t>     </w:t>
            </w:r>
          </w:p>
        </w:tc>
      </w:tr>
      <w:tr w:rsidR="00AC1C1A" w:rsidRPr="00E52F28">
        <w:tc>
          <w:tcPr>
            <w:tcW w:w="3402" w:type="dxa"/>
            <w:tcBorders>
              <w:top w:val="single" w:sz="4" w:space="0" w:color="000000"/>
              <w:left w:val="single" w:sz="8" w:space="0" w:color="000000"/>
              <w:bottom w:val="single" w:sz="4" w:space="0" w:color="000000"/>
              <w:right w:val="single" w:sz="8" w:space="0" w:color="000000"/>
            </w:tcBorders>
            <w:shd w:val="clear" w:color="auto" w:fill="CCFFFF"/>
          </w:tcPr>
          <w:p w:rsidR="00AC1C1A" w:rsidRPr="00E52F28" w:rsidRDefault="00AC1C1A" w:rsidP="00AC1C1A">
            <w:pPr>
              <w:rPr>
                <w:rFonts w:ascii="Arial" w:hAnsi="Arial" w:cs="Arial"/>
                <w:sz w:val="20"/>
                <w:szCs w:val="20"/>
              </w:rPr>
            </w:pPr>
            <w:r w:rsidRPr="00E52F28">
              <w:rPr>
                <w:rFonts w:ascii="Arial" w:hAnsi="Arial" w:cs="Arial"/>
                <w:sz w:val="20"/>
                <w:szCs w:val="20"/>
              </w:rPr>
              <w:t>Year of construction</w:t>
            </w:r>
          </w:p>
        </w:tc>
        <w:tc>
          <w:tcPr>
            <w:tcW w:w="6005" w:type="dxa"/>
            <w:tcBorders>
              <w:top w:val="single" w:sz="8" w:space="0" w:color="000000"/>
              <w:left w:val="single" w:sz="8" w:space="0" w:color="000000"/>
              <w:bottom w:val="single" w:sz="8" w:space="0" w:color="000000"/>
              <w:right w:val="single" w:sz="8" w:space="0" w:color="000000"/>
            </w:tcBorders>
            <w:shd w:val="clear" w:color="auto" w:fill="FFFFFF"/>
          </w:tcPr>
          <w:p w:rsidR="00AC1C1A" w:rsidRPr="00E52F28" w:rsidRDefault="00AC1C1A" w:rsidP="00AC1C1A">
            <w:pPr>
              <w:pStyle w:val="Normal1"/>
              <w:pBdr>
                <w:top w:val="nil"/>
                <w:left w:val="nil"/>
                <w:bottom w:val="nil"/>
                <w:right w:val="nil"/>
                <w:between w:val="nil"/>
              </w:pBdr>
              <w:spacing w:line="276" w:lineRule="auto"/>
              <w:rPr>
                <w:rFonts w:ascii="Arial" w:hAnsi="Arial" w:cs="Arial"/>
                <w:color w:val="000000"/>
                <w:sz w:val="20"/>
                <w:szCs w:val="20"/>
              </w:rPr>
            </w:pPr>
            <w:r w:rsidRPr="00E52F28">
              <w:rPr>
                <w:rFonts w:ascii="Arial" w:eastAsia="Arial" w:hAnsi="Arial" w:cs="Arial"/>
                <w:color w:val="000000"/>
                <w:sz w:val="20"/>
                <w:szCs w:val="20"/>
              </w:rPr>
              <w:t>     </w:t>
            </w:r>
          </w:p>
        </w:tc>
      </w:tr>
      <w:tr w:rsidR="00AC1C1A" w:rsidRPr="00E52F28">
        <w:tc>
          <w:tcPr>
            <w:tcW w:w="3402" w:type="dxa"/>
            <w:tcBorders>
              <w:top w:val="single" w:sz="4" w:space="0" w:color="000000"/>
              <w:left w:val="single" w:sz="8" w:space="0" w:color="000000"/>
              <w:bottom w:val="single" w:sz="8" w:space="0" w:color="000000"/>
              <w:right w:val="single" w:sz="8" w:space="0" w:color="000000"/>
            </w:tcBorders>
            <w:shd w:val="clear" w:color="auto" w:fill="CCFFFF"/>
          </w:tcPr>
          <w:p w:rsidR="00AC1C1A" w:rsidRPr="00E52F28" w:rsidRDefault="00AC1C1A" w:rsidP="00AC1C1A">
            <w:pPr>
              <w:rPr>
                <w:rFonts w:ascii="Arial" w:hAnsi="Arial" w:cs="Arial"/>
                <w:sz w:val="20"/>
                <w:szCs w:val="20"/>
              </w:rPr>
            </w:pPr>
            <w:r w:rsidRPr="00E52F28">
              <w:rPr>
                <w:rFonts w:ascii="Arial" w:hAnsi="Arial" w:cs="Arial"/>
                <w:sz w:val="20"/>
                <w:szCs w:val="20"/>
              </w:rPr>
              <w:t>Total area in m2</w:t>
            </w:r>
          </w:p>
        </w:tc>
        <w:tc>
          <w:tcPr>
            <w:tcW w:w="6005" w:type="dxa"/>
            <w:tcBorders>
              <w:top w:val="single" w:sz="8" w:space="0" w:color="000000"/>
              <w:left w:val="single" w:sz="8" w:space="0" w:color="000000"/>
              <w:bottom w:val="single" w:sz="8" w:space="0" w:color="000000"/>
              <w:right w:val="single" w:sz="8" w:space="0" w:color="000000"/>
            </w:tcBorders>
            <w:shd w:val="clear" w:color="auto" w:fill="FFFFFF"/>
          </w:tcPr>
          <w:p w:rsidR="00AC1C1A" w:rsidRPr="00E52F28" w:rsidRDefault="00AC1C1A" w:rsidP="00AC1C1A">
            <w:pPr>
              <w:pStyle w:val="Normal1"/>
              <w:pBdr>
                <w:top w:val="nil"/>
                <w:left w:val="nil"/>
                <w:bottom w:val="nil"/>
                <w:right w:val="nil"/>
                <w:between w:val="nil"/>
              </w:pBdr>
              <w:spacing w:line="276" w:lineRule="auto"/>
              <w:rPr>
                <w:rFonts w:ascii="Arial" w:hAnsi="Arial" w:cs="Arial"/>
                <w:color w:val="000000"/>
                <w:sz w:val="20"/>
                <w:szCs w:val="20"/>
              </w:rPr>
            </w:pPr>
            <w:r w:rsidRPr="00E52F28">
              <w:rPr>
                <w:rFonts w:ascii="Arial" w:eastAsia="Arial" w:hAnsi="Arial" w:cs="Arial"/>
                <w:color w:val="000000"/>
                <w:sz w:val="20"/>
                <w:szCs w:val="20"/>
              </w:rPr>
              <w:t>     </w:t>
            </w:r>
          </w:p>
        </w:tc>
      </w:tr>
    </w:tbl>
    <w:p w:rsidR="00735F7B" w:rsidRDefault="00735F7B">
      <w:pPr>
        <w:pStyle w:val="Normal1"/>
        <w:pBdr>
          <w:top w:val="nil"/>
          <w:left w:val="nil"/>
          <w:bottom w:val="nil"/>
          <w:right w:val="nil"/>
          <w:between w:val="nil"/>
        </w:pBdr>
        <w:jc w:val="both"/>
        <w:rPr>
          <w:color w:val="000000"/>
        </w:rPr>
      </w:pPr>
    </w:p>
    <w:p w:rsidR="00735F7B" w:rsidRDefault="00735F7B">
      <w:pPr>
        <w:pStyle w:val="Normal1"/>
        <w:pBdr>
          <w:top w:val="nil"/>
          <w:left w:val="nil"/>
          <w:bottom w:val="nil"/>
          <w:right w:val="nil"/>
          <w:between w:val="nil"/>
        </w:pBdr>
        <w:jc w:val="both"/>
        <w:rPr>
          <w:color w:val="000000"/>
        </w:rPr>
      </w:pPr>
    </w:p>
    <w:p w:rsidR="00735F7B" w:rsidRDefault="00AC1C1A" w:rsidP="00AC1C1A">
      <w:pPr>
        <w:pStyle w:val="Normal1"/>
        <w:pBdr>
          <w:top w:val="nil"/>
          <w:left w:val="nil"/>
          <w:bottom w:val="nil"/>
          <w:right w:val="nil"/>
          <w:between w:val="nil"/>
        </w:pBdr>
        <w:spacing w:before="240" w:after="240"/>
        <w:jc w:val="both"/>
        <w:rPr>
          <w:color w:val="000000"/>
        </w:rPr>
      </w:pPr>
      <w:r w:rsidRPr="00AC1C1A">
        <w:rPr>
          <w:rFonts w:ascii="Arial" w:eastAsia="Arial" w:hAnsi="Arial" w:cs="Arial"/>
          <w:b/>
          <w:color w:val="000000"/>
          <w:sz w:val="24"/>
          <w:szCs w:val="24"/>
        </w:rPr>
        <w:t xml:space="preserve">● List of teachers and associates by </w:t>
      </w:r>
      <w:r>
        <w:rPr>
          <w:rFonts w:ascii="Arial" w:eastAsia="Arial" w:hAnsi="Arial" w:cs="Arial"/>
          <w:b/>
          <w:color w:val="000000"/>
          <w:sz w:val="24"/>
          <w:szCs w:val="24"/>
        </w:rPr>
        <w:t>course</w:t>
      </w:r>
    </w:p>
    <w:tbl>
      <w:tblPr>
        <w:tblStyle w:val="afffff8"/>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4644"/>
      </w:tblGrid>
      <w:tr w:rsidR="00735F7B">
        <w:tc>
          <w:tcPr>
            <w:tcW w:w="4644" w:type="dxa"/>
            <w:tcBorders>
              <w:top w:val="single" w:sz="4" w:space="0" w:color="000000"/>
              <w:left w:val="single" w:sz="4" w:space="0" w:color="000000"/>
              <w:bottom w:val="single" w:sz="4" w:space="0" w:color="000000"/>
              <w:right w:val="single" w:sz="4" w:space="0" w:color="000000"/>
            </w:tcBorders>
            <w:shd w:val="clear" w:color="auto" w:fill="66CCFF"/>
          </w:tcPr>
          <w:p w:rsidR="00735F7B" w:rsidRDefault="00293DE4">
            <w:pPr>
              <w:pStyle w:val="Normal1"/>
              <w:pBdr>
                <w:top w:val="nil"/>
                <w:left w:val="nil"/>
                <w:bottom w:val="nil"/>
                <w:right w:val="nil"/>
                <w:between w:val="nil"/>
              </w:pBdr>
              <w:spacing w:before="60"/>
              <w:jc w:val="both"/>
              <w:rPr>
                <w:color w:val="000000"/>
              </w:rPr>
            </w:pPr>
            <w:r>
              <w:rPr>
                <w:rFonts w:ascii="Arial" w:eastAsia="Arial" w:hAnsi="Arial" w:cs="Arial"/>
                <w:color w:val="000000"/>
                <w:sz w:val="20"/>
                <w:szCs w:val="20"/>
              </w:rPr>
              <w:t>Course</w:t>
            </w:r>
          </w:p>
        </w:tc>
        <w:tc>
          <w:tcPr>
            <w:tcW w:w="4644" w:type="dxa"/>
            <w:tcBorders>
              <w:top w:val="single" w:sz="4" w:space="0" w:color="000000"/>
              <w:left w:val="single" w:sz="4" w:space="0" w:color="000000"/>
              <w:bottom w:val="single" w:sz="4" w:space="0" w:color="000000"/>
              <w:right w:val="single" w:sz="4" w:space="0" w:color="000000"/>
            </w:tcBorders>
            <w:shd w:val="clear" w:color="auto" w:fill="66CCFF"/>
          </w:tcPr>
          <w:p w:rsidR="00735F7B" w:rsidRDefault="00572090">
            <w:pPr>
              <w:pStyle w:val="Normal1"/>
              <w:pBdr>
                <w:top w:val="nil"/>
                <w:left w:val="nil"/>
                <w:bottom w:val="nil"/>
                <w:right w:val="nil"/>
                <w:between w:val="nil"/>
              </w:pBdr>
              <w:spacing w:before="60"/>
              <w:jc w:val="both"/>
              <w:rPr>
                <w:color w:val="000000"/>
              </w:rPr>
            </w:pPr>
            <w:r>
              <w:rPr>
                <w:rFonts w:ascii="Arial" w:eastAsia="Arial" w:hAnsi="Arial" w:cs="Arial"/>
                <w:color w:val="000000"/>
                <w:sz w:val="20"/>
                <w:szCs w:val="20"/>
              </w:rPr>
              <w:t>Nastavnici i suradnici</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7A6D3B">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t>Didactics</w:t>
            </w:r>
            <w:r w:rsidR="00572090" w:rsidRPr="00293DE4">
              <w:rPr>
                <w:rFonts w:ascii="Arial" w:eastAsia="Arial" w:hAnsi="Arial" w:cs="Arial"/>
                <w:color w:val="000000"/>
                <w:sz w:val="20"/>
                <w:szCs w:val="20"/>
              </w:rPr>
              <w:t xml:space="preserve"> 1-2</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C47BDF">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hAnsi="Arial" w:cs="Arial"/>
                <w:color w:val="292929"/>
                <w:sz w:val="20"/>
                <w:szCs w:val="20"/>
                <w:shd w:val="clear" w:color="auto" w:fill="FFFFFF"/>
              </w:rPr>
              <w:t>Ph D</w:t>
            </w:r>
            <w:r w:rsidR="009E5629" w:rsidRPr="00C36067">
              <w:rPr>
                <w:rFonts w:ascii="Arial" w:hAnsi="Arial" w:cs="Arial"/>
                <w:color w:val="292929"/>
                <w:sz w:val="20"/>
                <w:szCs w:val="20"/>
                <w:shd w:val="clear" w:color="auto" w:fill="FFFFFF"/>
              </w:rPr>
              <w:t xml:space="preserve"> Morana Koludrović </w:t>
            </w:r>
            <w:r w:rsidRPr="00C47BDF">
              <w:rPr>
                <w:rFonts w:ascii="Arial" w:hAnsi="Arial" w:cs="Arial"/>
                <w:color w:val="292929"/>
                <w:sz w:val="20"/>
                <w:szCs w:val="20"/>
                <w:shd w:val="clear" w:color="auto" w:fill="FFFFFF"/>
              </w:rPr>
              <w:t>Associate Professor</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7A6D3B" w:rsidP="007A6D3B">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t>Conducting</w:t>
            </w:r>
            <w:r w:rsidR="00572090" w:rsidRPr="00293DE4">
              <w:rPr>
                <w:rFonts w:ascii="Arial" w:eastAsia="Arial" w:hAnsi="Arial" w:cs="Arial"/>
                <w:color w:val="000000"/>
                <w:sz w:val="20"/>
                <w:szCs w:val="20"/>
              </w:rPr>
              <w:t xml:space="preserve"> 1-4</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C47BDF" w:rsidP="00C47BDF">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Vlado Sunko, Full. Prof., Frane Kuss, asiss.</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7A6D3B">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t>Fundamentals of Music Forms</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C47BDF" w:rsidP="00C47BDF">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hAnsi="Arial" w:cs="Arial"/>
                <w:color w:val="292929"/>
                <w:sz w:val="20"/>
                <w:szCs w:val="20"/>
                <w:shd w:val="clear" w:color="auto" w:fill="FFFFFF"/>
              </w:rPr>
              <w:t>Ph D</w:t>
            </w:r>
            <w:r w:rsidR="00BA03F2" w:rsidRPr="00C36067">
              <w:rPr>
                <w:rFonts w:ascii="Arial" w:hAnsi="Arial" w:cs="Arial"/>
                <w:color w:val="292929"/>
                <w:sz w:val="20"/>
                <w:szCs w:val="20"/>
                <w:shd w:val="clear" w:color="auto" w:fill="FFFFFF"/>
              </w:rPr>
              <w:t xml:space="preserve">. Vito Balić </w:t>
            </w:r>
            <w:r>
              <w:rPr>
                <w:rFonts w:ascii="Arial" w:hAnsi="Arial" w:cs="Arial"/>
                <w:color w:val="292929"/>
                <w:sz w:val="20"/>
                <w:szCs w:val="20"/>
                <w:shd w:val="clear" w:color="auto" w:fill="FFFFFF"/>
              </w:rPr>
              <w:t>Assis</w:t>
            </w:r>
            <w:r w:rsidR="00B95DCC">
              <w:rPr>
                <w:rFonts w:ascii="Arial" w:hAnsi="Arial" w:cs="Arial"/>
                <w:color w:val="292929"/>
                <w:sz w:val="20"/>
                <w:szCs w:val="20"/>
                <w:shd w:val="clear" w:color="auto" w:fill="FFFFFF"/>
              </w:rPr>
              <w:t>tant prof.</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7A6D3B">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t>English Language</w:t>
            </w:r>
            <w:r w:rsidRPr="00293DE4">
              <w:rPr>
                <w:rFonts w:ascii="Arial" w:eastAsia="Arial" w:hAnsi="Arial" w:cs="Arial"/>
                <w:color w:val="000000"/>
                <w:sz w:val="20"/>
                <w:szCs w:val="20"/>
              </w:rPr>
              <w:t xml:space="preserve"> </w:t>
            </w:r>
            <w:r w:rsidR="00572090" w:rsidRPr="00293DE4">
              <w:rPr>
                <w:rFonts w:ascii="Arial" w:eastAsia="Arial" w:hAnsi="Arial" w:cs="Arial"/>
                <w:color w:val="000000"/>
                <w:sz w:val="20"/>
                <w:szCs w:val="20"/>
              </w:rPr>
              <w:t>1-4</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9E5629">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hAnsi="Arial" w:cs="Arial"/>
                <w:color w:val="292929"/>
                <w:sz w:val="20"/>
                <w:szCs w:val="20"/>
                <w:shd w:val="clear" w:color="auto" w:fill="FFFFFF"/>
              </w:rPr>
              <w:t xml:space="preserve">Katarina Perišić-Lelić, </w:t>
            </w:r>
            <w:r w:rsidR="00B95DCC" w:rsidRPr="00B95DCC">
              <w:rPr>
                <w:rFonts w:ascii="Arial" w:hAnsi="Arial" w:cs="Arial"/>
                <w:color w:val="292929"/>
                <w:sz w:val="20"/>
                <w:szCs w:val="20"/>
                <w:shd w:val="clear" w:color="auto" w:fill="FFFFFF"/>
              </w:rPr>
              <w:t>lecturer</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7A6D3B">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Mandolin</w:t>
            </w:r>
            <w:r w:rsidR="00572090">
              <w:rPr>
                <w:rFonts w:ascii="Arial" w:eastAsia="Arial" w:hAnsi="Arial" w:cs="Arial"/>
                <w:color w:val="000000"/>
                <w:sz w:val="20"/>
                <w:szCs w:val="20"/>
              </w:rPr>
              <w:t xml:space="preserve"> 1-8</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803AF" w:rsidP="00B95DCC">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eastAsia="Arial" w:hAnsi="Arial" w:cs="Arial"/>
                <w:color w:val="000000"/>
                <w:sz w:val="20"/>
                <w:szCs w:val="20"/>
              </w:rPr>
              <w:t>Ivana Kenk Kalebić</w:t>
            </w:r>
            <w:r w:rsidR="00572090" w:rsidRPr="00C36067">
              <w:rPr>
                <w:rFonts w:ascii="Arial" w:eastAsia="Arial" w:hAnsi="Arial" w:cs="Arial"/>
                <w:color w:val="000000"/>
                <w:sz w:val="20"/>
                <w:szCs w:val="20"/>
              </w:rPr>
              <w:t xml:space="preserve">, </w:t>
            </w:r>
            <w:r w:rsidR="00B95DCC">
              <w:rPr>
                <w:rFonts w:ascii="Arial" w:eastAsia="Arial" w:hAnsi="Arial" w:cs="Arial"/>
                <w:color w:val="000000"/>
                <w:sz w:val="20"/>
                <w:szCs w:val="20"/>
              </w:rPr>
              <w:t>Assistant Prof.</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7A6D3B" w:rsidP="009E5629">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Piano</w:t>
            </w:r>
            <w:r w:rsidR="00572090">
              <w:rPr>
                <w:rFonts w:ascii="Arial" w:eastAsia="Arial" w:hAnsi="Arial" w:cs="Arial"/>
                <w:color w:val="000000"/>
                <w:sz w:val="20"/>
                <w:szCs w:val="20"/>
              </w:rPr>
              <w:t xml:space="preserve"> </w:t>
            </w:r>
            <w:r w:rsidR="009E5629">
              <w:rPr>
                <w:rFonts w:ascii="Arial" w:eastAsia="Arial" w:hAnsi="Arial" w:cs="Arial"/>
                <w:color w:val="000000"/>
                <w:sz w:val="20"/>
                <w:szCs w:val="20"/>
              </w:rPr>
              <w:t>C</w:t>
            </w:r>
            <w:r w:rsidR="00572090">
              <w:rPr>
                <w:rFonts w:ascii="Arial" w:eastAsia="Arial" w:hAnsi="Arial" w:cs="Arial"/>
                <w:color w:val="000000"/>
                <w:sz w:val="20"/>
                <w:szCs w:val="20"/>
              </w:rPr>
              <w:t>1-6</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9E5629" w:rsidRPr="00C36067" w:rsidRDefault="009E5629" w:rsidP="009E5629">
            <w:pPr>
              <w:widowControl/>
              <w:shd w:val="clear" w:color="auto" w:fill="FFFFFF"/>
              <w:rPr>
                <w:rFonts w:ascii="Arial" w:eastAsia="Times New Roman" w:hAnsi="Arial" w:cs="Arial"/>
                <w:color w:val="292929"/>
                <w:sz w:val="20"/>
                <w:szCs w:val="20"/>
              </w:rPr>
            </w:pPr>
            <w:r w:rsidRPr="00C36067">
              <w:rPr>
                <w:rFonts w:ascii="Arial" w:eastAsia="Times New Roman" w:hAnsi="Arial" w:cs="Arial"/>
                <w:color w:val="292929"/>
                <w:sz w:val="20"/>
                <w:szCs w:val="20"/>
              </w:rPr>
              <w:t>Mladen Grgić (IGP)</w:t>
            </w:r>
          </w:p>
          <w:p w:rsidR="009E5629" w:rsidRPr="00C36067" w:rsidRDefault="009E5629" w:rsidP="009E5629">
            <w:pPr>
              <w:widowControl/>
              <w:shd w:val="clear" w:color="auto" w:fill="FFFFFF"/>
              <w:rPr>
                <w:rFonts w:ascii="Arial" w:eastAsia="Times New Roman" w:hAnsi="Arial" w:cs="Arial"/>
                <w:color w:val="292929"/>
                <w:sz w:val="20"/>
                <w:szCs w:val="20"/>
              </w:rPr>
            </w:pPr>
            <w:r w:rsidRPr="00C36067">
              <w:rPr>
                <w:rFonts w:ascii="Arial" w:eastAsia="Times New Roman" w:hAnsi="Arial" w:cs="Arial"/>
                <w:color w:val="292929"/>
                <w:sz w:val="20"/>
                <w:szCs w:val="20"/>
              </w:rPr>
              <w:t>Ana Stanković, mag. mus. (IGP)</w:t>
            </w:r>
          </w:p>
          <w:p w:rsidR="009E5629" w:rsidRPr="00C36067" w:rsidRDefault="009E5629" w:rsidP="009E5629">
            <w:pPr>
              <w:widowControl/>
              <w:shd w:val="clear" w:color="auto" w:fill="FFFFFF"/>
              <w:rPr>
                <w:rFonts w:ascii="Arial" w:eastAsia="Times New Roman" w:hAnsi="Arial" w:cs="Arial"/>
                <w:color w:val="292929"/>
                <w:sz w:val="20"/>
                <w:szCs w:val="20"/>
              </w:rPr>
            </w:pPr>
            <w:r w:rsidRPr="00C36067">
              <w:rPr>
                <w:rFonts w:ascii="Arial" w:eastAsia="Times New Roman" w:hAnsi="Arial" w:cs="Arial"/>
                <w:color w:val="292929"/>
                <w:sz w:val="20"/>
                <w:szCs w:val="20"/>
              </w:rPr>
              <w:t>Nives Tošić Kusanović (IGP)</w:t>
            </w:r>
          </w:p>
          <w:p w:rsidR="009E5629" w:rsidRPr="00C36067" w:rsidRDefault="009E5629" w:rsidP="009E5629">
            <w:pPr>
              <w:widowControl/>
              <w:shd w:val="clear" w:color="auto" w:fill="FFFFFF"/>
              <w:rPr>
                <w:rFonts w:ascii="Arial" w:eastAsia="Times New Roman" w:hAnsi="Arial" w:cs="Arial"/>
                <w:color w:val="292929"/>
                <w:sz w:val="20"/>
                <w:szCs w:val="20"/>
              </w:rPr>
            </w:pPr>
            <w:r w:rsidRPr="00C36067">
              <w:rPr>
                <w:rFonts w:ascii="Arial" w:eastAsia="Times New Roman" w:hAnsi="Arial" w:cs="Arial"/>
                <w:color w:val="292929"/>
                <w:sz w:val="20"/>
                <w:szCs w:val="20"/>
              </w:rPr>
              <w:t xml:space="preserve">dr. sc. Ivana Franceschi, </w:t>
            </w:r>
            <w:r w:rsidR="00B95DCC" w:rsidRPr="00B95DCC">
              <w:rPr>
                <w:rFonts w:ascii="Arial" w:eastAsia="Times New Roman" w:hAnsi="Arial" w:cs="Arial"/>
                <w:color w:val="292929"/>
                <w:sz w:val="20"/>
                <w:szCs w:val="20"/>
              </w:rPr>
              <w:t>senior lecturer</w:t>
            </w:r>
            <w:r w:rsidRPr="00C36067">
              <w:rPr>
                <w:rFonts w:ascii="Arial" w:eastAsia="Times New Roman" w:hAnsi="Arial" w:cs="Arial"/>
                <w:color w:val="292929"/>
                <w:sz w:val="20"/>
                <w:szCs w:val="20"/>
              </w:rPr>
              <w:t xml:space="preserve"> (IGP)</w:t>
            </w:r>
          </w:p>
          <w:p w:rsidR="00735F7B" w:rsidRPr="00C36067" w:rsidRDefault="009E5629" w:rsidP="00B95DCC">
            <w:pPr>
              <w:widowControl/>
              <w:shd w:val="clear" w:color="auto" w:fill="FFFFFF"/>
              <w:rPr>
                <w:rFonts w:ascii="Arial" w:eastAsia="Times New Roman" w:hAnsi="Arial" w:cs="Arial"/>
                <w:color w:val="292929"/>
                <w:sz w:val="20"/>
                <w:szCs w:val="20"/>
              </w:rPr>
            </w:pPr>
            <w:r w:rsidRPr="00C36067">
              <w:rPr>
                <w:rFonts w:ascii="Arial" w:eastAsia="Times New Roman" w:hAnsi="Arial" w:cs="Arial"/>
                <w:color w:val="292929"/>
                <w:sz w:val="20"/>
                <w:szCs w:val="20"/>
              </w:rPr>
              <w:t xml:space="preserve">Valentina Štrbac-Čičerić, </w:t>
            </w:r>
            <w:r w:rsidR="00B95DCC">
              <w:rPr>
                <w:rFonts w:ascii="Arial" w:eastAsia="Times New Roman" w:hAnsi="Arial" w:cs="Arial"/>
                <w:color w:val="292929"/>
                <w:sz w:val="20"/>
                <w:szCs w:val="20"/>
              </w:rPr>
              <w:t>lecturer</w:t>
            </w:r>
            <w:r w:rsidRPr="00C36067">
              <w:rPr>
                <w:rFonts w:ascii="Arial" w:eastAsia="Times New Roman" w:hAnsi="Arial" w:cs="Arial"/>
                <w:color w:val="292929"/>
                <w:sz w:val="20"/>
                <w:szCs w:val="20"/>
              </w:rPr>
              <w:t xml:space="preserve"> (IGP)</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7A6D3B">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t xml:space="preserve">Music pedagogy </w:t>
            </w:r>
            <w:r w:rsidR="00572090" w:rsidRPr="00293DE4">
              <w:rPr>
                <w:rFonts w:ascii="Arial" w:eastAsia="Arial" w:hAnsi="Arial" w:cs="Arial"/>
                <w:color w:val="000000"/>
                <w:sz w:val="20"/>
                <w:szCs w:val="20"/>
              </w:rPr>
              <w:t>1-2</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95DCC" w:rsidP="00110AAF">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Ph D</w:t>
            </w:r>
            <w:r w:rsidR="007209A0" w:rsidRPr="00C36067">
              <w:rPr>
                <w:rFonts w:ascii="Arial" w:eastAsia="Arial" w:hAnsi="Arial" w:cs="Arial"/>
                <w:color w:val="000000"/>
                <w:sz w:val="20"/>
                <w:szCs w:val="20"/>
              </w:rPr>
              <w:t>.Vedrana Milin Ć</w:t>
            </w:r>
            <w:r w:rsidR="00572090" w:rsidRPr="00C36067">
              <w:rPr>
                <w:rFonts w:ascii="Arial" w:eastAsia="Arial" w:hAnsi="Arial" w:cs="Arial"/>
                <w:color w:val="000000"/>
                <w:sz w:val="20"/>
                <w:szCs w:val="20"/>
              </w:rPr>
              <w:t xml:space="preserve">urin, </w:t>
            </w:r>
            <w:r w:rsidRPr="00B95DCC">
              <w:rPr>
                <w:rFonts w:ascii="Arial" w:eastAsia="Arial" w:hAnsi="Arial" w:cs="Arial"/>
                <w:color w:val="000000"/>
                <w:sz w:val="20"/>
                <w:szCs w:val="20"/>
              </w:rPr>
              <w:t>Associate Professor</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7A6D3B">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t>Music Styles and Forms of the 16th to the 18th Centuries</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95DCC" w:rsidP="00B95DCC">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hAnsi="Arial" w:cs="Arial"/>
                <w:color w:val="292929"/>
                <w:sz w:val="20"/>
                <w:szCs w:val="20"/>
                <w:shd w:val="clear" w:color="auto" w:fill="FFFFFF"/>
              </w:rPr>
              <w:t>Ph D</w:t>
            </w:r>
            <w:r w:rsidR="00BA03F2" w:rsidRPr="00C36067">
              <w:rPr>
                <w:rFonts w:ascii="Arial" w:hAnsi="Arial" w:cs="Arial"/>
                <w:color w:val="292929"/>
                <w:sz w:val="20"/>
                <w:szCs w:val="20"/>
                <w:shd w:val="clear" w:color="auto" w:fill="FFFFFF"/>
              </w:rPr>
              <w:t xml:space="preserve"> Vito Balić </w:t>
            </w:r>
            <w:r>
              <w:rPr>
                <w:rFonts w:ascii="Arial" w:hAnsi="Arial" w:cs="Arial"/>
                <w:color w:val="292929"/>
                <w:sz w:val="20"/>
                <w:szCs w:val="20"/>
                <w:shd w:val="clear" w:color="auto" w:fill="FFFFFF"/>
              </w:rPr>
              <w:t>Assistant prof.</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7A6D3B">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t>19th Century Music Styles and Forms</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95DCC" w:rsidP="00C13D9C">
            <w:pPr>
              <w:pStyle w:val="Normal1"/>
              <w:pBdr>
                <w:top w:val="nil"/>
                <w:left w:val="nil"/>
                <w:bottom w:val="nil"/>
                <w:right w:val="nil"/>
                <w:between w:val="nil"/>
              </w:pBdr>
              <w:spacing w:before="60"/>
              <w:jc w:val="both"/>
              <w:rPr>
                <w:rFonts w:ascii="Arial" w:eastAsia="Arial" w:hAnsi="Arial" w:cs="Arial"/>
                <w:color w:val="000000"/>
                <w:sz w:val="20"/>
                <w:szCs w:val="20"/>
              </w:rPr>
            </w:pPr>
            <w:r w:rsidRPr="00B95DCC">
              <w:rPr>
                <w:rFonts w:ascii="Arial" w:eastAsia="Arial" w:hAnsi="Arial" w:cs="Arial"/>
                <w:color w:val="000000"/>
                <w:sz w:val="20"/>
                <w:szCs w:val="20"/>
              </w:rPr>
              <w:t>Ph D Vito Balić Assistant prof.</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7A6D3B">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t>20th Century Music Styles and Forms</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95DCC" w:rsidP="00110AAF">
            <w:pPr>
              <w:pStyle w:val="Normal1"/>
              <w:pBdr>
                <w:top w:val="nil"/>
                <w:left w:val="nil"/>
                <w:bottom w:val="nil"/>
                <w:right w:val="nil"/>
                <w:between w:val="nil"/>
              </w:pBdr>
              <w:spacing w:before="60"/>
              <w:jc w:val="both"/>
              <w:rPr>
                <w:rFonts w:ascii="Arial" w:eastAsia="Arial" w:hAnsi="Arial" w:cs="Arial"/>
                <w:color w:val="000000"/>
                <w:sz w:val="20"/>
                <w:szCs w:val="20"/>
              </w:rPr>
            </w:pPr>
            <w:r w:rsidRPr="00B95DCC">
              <w:rPr>
                <w:rFonts w:ascii="Arial" w:eastAsia="Arial" w:hAnsi="Arial" w:cs="Arial"/>
                <w:color w:val="000000"/>
                <w:sz w:val="20"/>
                <w:szCs w:val="20"/>
              </w:rPr>
              <w:t>Ph D Vito Balić Assistant prof.</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293DE4">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Chamber music</w:t>
            </w:r>
            <w:r w:rsidR="00572090">
              <w:rPr>
                <w:rFonts w:ascii="Arial" w:eastAsia="Arial" w:hAnsi="Arial" w:cs="Arial"/>
                <w:color w:val="000000"/>
                <w:sz w:val="20"/>
                <w:szCs w:val="20"/>
              </w:rPr>
              <w:t xml:space="preserve"> 1-8</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110AAF" w:rsidP="00DF5EE7">
            <w:pPr>
              <w:pStyle w:val="Normal1"/>
              <w:pBdr>
                <w:top w:val="nil"/>
                <w:left w:val="nil"/>
                <w:bottom w:val="nil"/>
                <w:right w:val="nil"/>
                <w:between w:val="nil"/>
              </w:pBdr>
              <w:spacing w:before="60"/>
              <w:jc w:val="both"/>
              <w:rPr>
                <w:rFonts w:ascii="Arial" w:hAnsi="Arial" w:cs="Arial"/>
                <w:color w:val="000000"/>
              </w:rPr>
            </w:pPr>
            <w:r w:rsidRPr="00C36067">
              <w:rPr>
                <w:rFonts w:ascii="Arial" w:eastAsia="Arial" w:hAnsi="Arial" w:cs="Arial"/>
                <w:color w:val="000000"/>
                <w:sz w:val="20"/>
                <w:szCs w:val="20"/>
              </w:rPr>
              <w:t xml:space="preserve">Vlado Sunko, </w:t>
            </w:r>
            <w:r w:rsidR="00B95DCC">
              <w:rPr>
                <w:rFonts w:ascii="Arial" w:eastAsia="Arial" w:hAnsi="Arial" w:cs="Arial"/>
                <w:color w:val="000000"/>
                <w:sz w:val="20"/>
                <w:szCs w:val="20"/>
              </w:rPr>
              <w:t>Full.P</w:t>
            </w:r>
            <w:r w:rsidRPr="00C36067">
              <w:rPr>
                <w:rFonts w:ascii="Arial" w:eastAsia="Arial" w:hAnsi="Arial" w:cs="Arial"/>
                <w:color w:val="000000"/>
                <w:sz w:val="20"/>
                <w:szCs w:val="20"/>
              </w:rPr>
              <w:t>rof.</w:t>
            </w:r>
            <w:r w:rsidR="00360F40" w:rsidRPr="00C36067">
              <w:rPr>
                <w:rFonts w:ascii="Arial" w:eastAsia="Arial" w:hAnsi="Arial" w:cs="Arial"/>
                <w:color w:val="000000"/>
                <w:sz w:val="20"/>
                <w:szCs w:val="20"/>
              </w:rPr>
              <w:t xml:space="preserve">, Stela </w:t>
            </w:r>
            <w:r w:rsidR="00184EF4" w:rsidRPr="00C36067">
              <w:rPr>
                <w:rFonts w:ascii="Arial" w:eastAsia="Arial" w:hAnsi="Arial" w:cs="Arial"/>
                <w:color w:val="000000"/>
                <w:sz w:val="20"/>
                <w:szCs w:val="20"/>
              </w:rPr>
              <w:t xml:space="preserve">Ivanišević, </w:t>
            </w:r>
            <w:r w:rsidR="00B95DCC" w:rsidRPr="00B95DCC">
              <w:rPr>
                <w:rFonts w:ascii="Arial" w:eastAsia="Arial" w:hAnsi="Arial" w:cs="Arial"/>
                <w:color w:val="000000"/>
                <w:sz w:val="20"/>
                <w:szCs w:val="20"/>
              </w:rPr>
              <w:t xml:space="preserve">professional </w:t>
            </w:r>
            <w:r w:rsidR="00DF5EE7">
              <w:rPr>
                <w:rFonts w:ascii="Arial" w:eastAsia="Arial" w:hAnsi="Arial" w:cs="Arial"/>
                <w:color w:val="000000"/>
                <w:sz w:val="20"/>
                <w:szCs w:val="20"/>
              </w:rPr>
              <w:t>teching assistant</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293DE4">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t xml:space="preserve">Mandolin Teaching Methods </w:t>
            </w:r>
            <w:r w:rsidR="00572090" w:rsidRPr="00293DE4">
              <w:rPr>
                <w:rFonts w:ascii="Arial" w:eastAsia="Arial" w:hAnsi="Arial" w:cs="Arial"/>
                <w:color w:val="000000"/>
                <w:sz w:val="20"/>
                <w:szCs w:val="20"/>
              </w:rPr>
              <w:t>1-2</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95DCC">
            <w:pPr>
              <w:pStyle w:val="Normal1"/>
              <w:pBdr>
                <w:top w:val="nil"/>
                <w:left w:val="nil"/>
                <w:bottom w:val="nil"/>
                <w:right w:val="nil"/>
                <w:between w:val="nil"/>
              </w:pBdr>
              <w:spacing w:before="60"/>
              <w:jc w:val="both"/>
              <w:rPr>
                <w:rFonts w:ascii="Arial" w:eastAsia="Arial" w:hAnsi="Arial" w:cs="Arial"/>
                <w:color w:val="000000"/>
                <w:sz w:val="20"/>
                <w:szCs w:val="20"/>
              </w:rPr>
            </w:pPr>
            <w:r w:rsidRPr="00B95DCC">
              <w:rPr>
                <w:rFonts w:ascii="Arial" w:eastAsia="Arial" w:hAnsi="Arial" w:cs="Arial"/>
                <w:color w:val="000000"/>
                <w:sz w:val="20"/>
                <w:szCs w:val="20"/>
              </w:rPr>
              <w:t>Ivana Kenk Kalebić, Assistant Prof.</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293DE4" w:rsidP="00293DE4">
            <w:pPr>
              <w:pStyle w:val="Normal10"/>
              <w:widowControl/>
              <w:spacing w:after="200"/>
              <w:rPr>
                <w:rFonts w:ascii="Arial" w:hAnsi="Arial" w:cs="Arial"/>
                <w:color w:val="000000"/>
                <w:sz w:val="20"/>
                <w:szCs w:val="20"/>
              </w:rPr>
            </w:pPr>
            <w:r w:rsidRPr="00293DE4">
              <w:rPr>
                <w:rFonts w:ascii="Arial" w:hAnsi="Arial" w:cs="Arial"/>
                <w:color w:val="000000"/>
                <w:sz w:val="20"/>
                <w:szCs w:val="20"/>
              </w:rPr>
              <w:t>Learning Methods Practice (Mandolin)</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B803AF" w:rsidRPr="00C36067" w:rsidRDefault="00B95DCC">
            <w:pPr>
              <w:pStyle w:val="Normal1"/>
              <w:pBdr>
                <w:top w:val="nil"/>
                <w:left w:val="nil"/>
                <w:bottom w:val="nil"/>
                <w:right w:val="nil"/>
                <w:between w:val="nil"/>
              </w:pBdr>
              <w:spacing w:before="60"/>
              <w:jc w:val="both"/>
              <w:rPr>
                <w:rFonts w:ascii="Arial" w:hAnsi="Arial" w:cs="Arial"/>
                <w:color w:val="000000"/>
              </w:rPr>
            </w:pPr>
            <w:r w:rsidRPr="00B95DCC">
              <w:rPr>
                <w:rFonts w:ascii="Arial" w:eastAsia="Arial" w:hAnsi="Arial" w:cs="Arial"/>
                <w:color w:val="000000"/>
                <w:sz w:val="20"/>
                <w:szCs w:val="20"/>
              </w:rPr>
              <w:t>Ivana Kenk Kalebić, Assistant Prof.</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7A6D3B">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t>German Language</w:t>
            </w:r>
            <w:r w:rsidRPr="00293DE4">
              <w:rPr>
                <w:rFonts w:ascii="Arial" w:eastAsia="Arial" w:hAnsi="Arial" w:cs="Arial"/>
                <w:color w:val="000000"/>
                <w:sz w:val="20"/>
                <w:szCs w:val="20"/>
              </w:rPr>
              <w:t xml:space="preserve"> </w:t>
            </w:r>
            <w:r w:rsidR="00572090" w:rsidRPr="00293DE4">
              <w:rPr>
                <w:rFonts w:ascii="Arial" w:eastAsia="Arial" w:hAnsi="Arial" w:cs="Arial"/>
                <w:color w:val="000000"/>
                <w:sz w:val="20"/>
                <w:szCs w:val="20"/>
              </w:rPr>
              <w:t>1-4</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1A7E73" w:rsidP="00B95DCC">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hAnsi="Arial" w:cs="Arial"/>
                <w:color w:val="292929"/>
                <w:sz w:val="20"/>
                <w:szCs w:val="20"/>
                <w:shd w:val="clear" w:color="auto" w:fill="FFFFFF"/>
              </w:rPr>
              <w:t xml:space="preserve">Anita Barač, </w:t>
            </w:r>
            <w:r w:rsidR="00B95DCC">
              <w:rPr>
                <w:rFonts w:ascii="Arial" w:hAnsi="Arial" w:cs="Arial"/>
                <w:color w:val="292929"/>
                <w:sz w:val="20"/>
                <w:szCs w:val="20"/>
                <w:shd w:val="clear" w:color="auto" w:fill="FFFFFF"/>
              </w:rPr>
              <w:t>Lecturer</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293DE4">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lang w:val="en-GB"/>
              </w:rPr>
              <w:t xml:space="preserve">Fundamentals of Harmony </w:t>
            </w:r>
            <w:r w:rsidR="00572090" w:rsidRPr="00293DE4">
              <w:rPr>
                <w:rFonts w:ascii="Arial" w:eastAsia="Arial" w:hAnsi="Arial" w:cs="Arial"/>
                <w:color w:val="000000"/>
                <w:sz w:val="20"/>
                <w:szCs w:val="20"/>
              </w:rPr>
              <w:t>1-2</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C13D9C">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hAnsi="Arial" w:cs="Arial"/>
                <w:color w:val="292929"/>
                <w:sz w:val="20"/>
                <w:szCs w:val="20"/>
                <w:shd w:val="clear" w:color="auto" w:fill="FFFFFF"/>
              </w:rPr>
              <w:t>Ivan Božičević</w:t>
            </w:r>
            <w:r w:rsidR="00B95DCC">
              <w:rPr>
                <w:rFonts w:ascii="Arial" w:hAnsi="Arial" w:cs="Arial"/>
                <w:color w:val="292929"/>
                <w:sz w:val="20"/>
                <w:szCs w:val="20"/>
                <w:shd w:val="clear" w:color="auto" w:fill="FFFFFF"/>
              </w:rPr>
              <w:t xml:space="preserve"> </w:t>
            </w:r>
            <w:r w:rsidR="00B95DCC" w:rsidRPr="00B95DCC">
              <w:rPr>
                <w:rFonts w:ascii="Arial" w:hAnsi="Arial" w:cs="Arial"/>
                <w:color w:val="292929"/>
                <w:sz w:val="20"/>
                <w:szCs w:val="20"/>
                <w:shd w:val="clear" w:color="auto" w:fill="FFFFFF"/>
              </w:rPr>
              <w:t>Assistant Prof.</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293DE4">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t>Fundamentals of Classical Harmony</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95DCC">
            <w:pPr>
              <w:pStyle w:val="Normal1"/>
              <w:pBdr>
                <w:top w:val="nil"/>
                <w:left w:val="nil"/>
                <w:bottom w:val="nil"/>
                <w:right w:val="nil"/>
                <w:between w:val="nil"/>
              </w:pBdr>
              <w:spacing w:before="60"/>
              <w:jc w:val="both"/>
              <w:rPr>
                <w:rFonts w:ascii="Arial" w:eastAsia="Arial" w:hAnsi="Arial" w:cs="Arial"/>
                <w:color w:val="000000"/>
                <w:sz w:val="20"/>
                <w:szCs w:val="20"/>
              </w:rPr>
            </w:pPr>
            <w:r w:rsidRPr="00B95DCC">
              <w:rPr>
                <w:rFonts w:ascii="Arial" w:hAnsi="Arial" w:cs="Arial"/>
                <w:color w:val="292929"/>
                <w:sz w:val="20"/>
                <w:szCs w:val="20"/>
                <w:shd w:val="clear" w:color="auto" w:fill="FFFFFF"/>
              </w:rPr>
              <w:t>Ivan Božičević Assistant Prof.</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293DE4">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t>Fundamentals of Romantic Harmony</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95DCC">
            <w:pPr>
              <w:pStyle w:val="Normal1"/>
              <w:pBdr>
                <w:top w:val="nil"/>
                <w:left w:val="nil"/>
                <w:bottom w:val="nil"/>
                <w:right w:val="nil"/>
                <w:between w:val="nil"/>
              </w:pBdr>
              <w:spacing w:before="60"/>
              <w:jc w:val="both"/>
              <w:rPr>
                <w:rFonts w:ascii="Arial" w:eastAsia="Arial" w:hAnsi="Arial" w:cs="Arial"/>
                <w:color w:val="000000"/>
                <w:sz w:val="20"/>
                <w:szCs w:val="20"/>
              </w:rPr>
            </w:pPr>
            <w:r w:rsidRPr="00B95DCC">
              <w:rPr>
                <w:rFonts w:ascii="Arial" w:hAnsi="Arial" w:cs="Arial"/>
                <w:color w:val="292929"/>
                <w:sz w:val="20"/>
                <w:szCs w:val="20"/>
                <w:shd w:val="clear" w:color="auto" w:fill="FFFFFF"/>
              </w:rPr>
              <w:t>Ivan Božičević Assistant Prof.</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293DE4">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t xml:space="preserve">History of Music </w:t>
            </w:r>
            <w:r w:rsidR="00572090" w:rsidRPr="00293DE4">
              <w:rPr>
                <w:rFonts w:ascii="Arial" w:eastAsia="Arial" w:hAnsi="Arial" w:cs="Arial"/>
                <w:color w:val="000000"/>
                <w:sz w:val="20"/>
                <w:szCs w:val="20"/>
              </w:rPr>
              <w:t>1-4</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95DCC" w:rsidP="00B95DCC">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Ph D Ivana Tomić-Ferić, Full. P</w:t>
            </w:r>
            <w:r w:rsidR="00572090" w:rsidRPr="00C36067">
              <w:rPr>
                <w:rFonts w:ascii="Arial" w:eastAsia="Arial" w:hAnsi="Arial" w:cs="Arial"/>
                <w:color w:val="000000"/>
                <w:sz w:val="20"/>
                <w:szCs w:val="20"/>
              </w:rPr>
              <w:t>rof.</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293DE4">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lang w:val="en-GB"/>
              </w:rPr>
              <w:t xml:space="preserve">Application of Computers in Music - Fundamentals of Acoustics </w:t>
            </w:r>
            <w:r w:rsidR="00572090" w:rsidRPr="00293DE4">
              <w:rPr>
                <w:rFonts w:ascii="Arial" w:eastAsia="Arial" w:hAnsi="Arial" w:cs="Arial"/>
                <w:color w:val="000000"/>
                <w:sz w:val="20"/>
                <w:szCs w:val="20"/>
              </w:rPr>
              <w:t>1-4</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572090" w:rsidP="00B95DCC">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eastAsia="Arial" w:hAnsi="Arial" w:cs="Arial"/>
                <w:color w:val="000000"/>
                <w:sz w:val="20"/>
                <w:szCs w:val="20"/>
              </w:rPr>
              <w:t xml:space="preserve">Nenad Šiškov, </w:t>
            </w:r>
            <w:r w:rsidR="00B95DCC">
              <w:rPr>
                <w:rFonts w:ascii="Arial" w:eastAsia="Arial" w:hAnsi="Arial" w:cs="Arial"/>
                <w:color w:val="000000"/>
                <w:sz w:val="20"/>
                <w:szCs w:val="20"/>
              </w:rPr>
              <w:t>Lecturer</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293DE4">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t xml:space="preserve">Education Psychology </w:t>
            </w:r>
            <w:r w:rsidR="00572090" w:rsidRPr="00293DE4">
              <w:rPr>
                <w:rFonts w:ascii="Arial" w:eastAsia="Arial" w:hAnsi="Arial" w:cs="Arial"/>
                <w:color w:val="000000"/>
                <w:sz w:val="20"/>
                <w:szCs w:val="20"/>
              </w:rPr>
              <w:t>1-2</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95DCC">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 xml:space="preserve">Ph D </w:t>
            </w:r>
            <w:r w:rsidR="00572090" w:rsidRPr="00C36067">
              <w:rPr>
                <w:rFonts w:ascii="Arial" w:eastAsia="Arial" w:hAnsi="Arial" w:cs="Arial"/>
                <w:color w:val="000000"/>
                <w:sz w:val="20"/>
                <w:szCs w:val="20"/>
              </w:rPr>
              <w:t xml:space="preserve">Mirjana Nazor, </w:t>
            </w:r>
            <w:r w:rsidRPr="00B95DCC">
              <w:rPr>
                <w:rFonts w:ascii="Arial" w:eastAsia="Arial" w:hAnsi="Arial" w:cs="Arial"/>
                <w:color w:val="000000"/>
                <w:sz w:val="20"/>
                <w:szCs w:val="20"/>
              </w:rPr>
              <w:t>Associate Professor</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572090">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Solfeggio 1-6</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95DCC">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 xml:space="preserve">Ph D </w:t>
            </w:r>
            <w:r w:rsidR="00572090" w:rsidRPr="00C36067">
              <w:rPr>
                <w:rFonts w:ascii="Arial" w:eastAsia="Arial" w:hAnsi="Arial" w:cs="Arial"/>
                <w:color w:val="000000"/>
                <w:sz w:val="20"/>
                <w:szCs w:val="20"/>
              </w:rPr>
              <w:t>Davorka Radica,</w:t>
            </w:r>
            <w:r>
              <w:rPr>
                <w:rFonts w:ascii="Arial" w:eastAsia="Arial" w:hAnsi="Arial" w:cs="Arial"/>
                <w:color w:val="000000"/>
                <w:sz w:val="20"/>
                <w:szCs w:val="20"/>
              </w:rPr>
              <w:t>Full.P</w:t>
            </w:r>
            <w:r w:rsidR="00572090" w:rsidRPr="00C36067">
              <w:rPr>
                <w:rFonts w:ascii="Arial" w:eastAsia="Arial" w:hAnsi="Arial" w:cs="Arial"/>
                <w:color w:val="000000"/>
                <w:sz w:val="20"/>
                <w:szCs w:val="20"/>
              </w:rPr>
              <w:t>rof.</w:t>
            </w:r>
          </w:p>
          <w:p w:rsidR="00735F7B" w:rsidRPr="00C36067" w:rsidRDefault="00572090" w:rsidP="00B95DCC">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eastAsia="Arial" w:hAnsi="Arial" w:cs="Arial"/>
                <w:color w:val="000000"/>
                <w:sz w:val="20"/>
                <w:szCs w:val="20"/>
              </w:rPr>
              <w:t xml:space="preserve">Katarina Akrap, </w:t>
            </w:r>
            <w:r w:rsidR="00B95DCC">
              <w:rPr>
                <w:rFonts w:ascii="Arial" w:eastAsia="Arial" w:hAnsi="Arial" w:cs="Arial"/>
                <w:color w:val="000000"/>
                <w:sz w:val="20"/>
                <w:szCs w:val="20"/>
              </w:rPr>
              <w:t>Lecturer</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293DE4">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t xml:space="preserve">New Music Solfeggio </w:t>
            </w:r>
            <w:r w:rsidR="00572090" w:rsidRPr="00293DE4">
              <w:rPr>
                <w:rFonts w:ascii="Arial" w:eastAsia="Arial" w:hAnsi="Arial" w:cs="Arial"/>
                <w:color w:val="000000"/>
                <w:sz w:val="20"/>
                <w:szCs w:val="20"/>
              </w:rPr>
              <w:t>1-2</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95DCC">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 xml:space="preserve">Ph D </w:t>
            </w:r>
            <w:r w:rsidR="00572090" w:rsidRPr="00C36067">
              <w:rPr>
                <w:rFonts w:ascii="Arial" w:eastAsia="Arial" w:hAnsi="Arial" w:cs="Arial"/>
                <w:color w:val="000000"/>
                <w:sz w:val="20"/>
                <w:szCs w:val="20"/>
              </w:rPr>
              <w:t xml:space="preserve">Davorka Radica, </w:t>
            </w:r>
            <w:r>
              <w:rPr>
                <w:rFonts w:ascii="Arial" w:eastAsia="Arial" w:hAnsi="Arial" w:cs="Arial"/>
                <w:color w:val="000000"/>
                <w:sz w:val="20"/>
                <w:szCs w:val="20"/>
              </w:rPr>
              <w:t>Full.P</w:t>
            </w:r>
            <w:r w:rsidR="00572090" w:rsidRPr="00C36067">
              <w:rPr>
                <w:rFonts w:ascii="Arial" w:eastAsia="Arial" w:hAnsi="Arial" w:cs="Arial"/>
                <w:color w:val="000000"/>
                <w:sz w:val="20"/>
                <w:szCs w:val="20"/>
              </w:rPr>
              <w:t>rof.</w:t>
            </w:r>
          </w:p>
          <w:p w:rsidR="00735F7B" w:rsidRPr="00C36067" w:rsidRDefault="00572090" w:rsidP="00B95DCC">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eastAsia="Arial" w:hAnsi="Arial" w:cs="Arial"/>
                <w:color w:val="000000"/>
                <w:sz w:val="20"/>
                <w:szCs w:val="20"/>
              </w:rPr>
              <w:lastRenderedPageBreak/>
              <w:t xml:space="preserve">Katarina Akrap, </w:t>
            </w:r>
            <w:r w:rsidR="00B95DCC">
              <w:rPr>
                <w:rFonts w:ascii="Arial" w:eastAsia="Arial" w:hAnsi="Arial" w:cs="Arial"/>
                <w:color w:val="000000"/>
                <w:sz w:val="20"/>
                <w:szCs w:val="20"/>
              </w:rPr>
              <w:t>Lecturer</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293DE4">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lastRenderedPageBreak/>
              <w:t>Italian Language</w:t>
            </w:r>
            <w:r w:rsidRPr="00293DE4">
              <w:rPr>
                <w:rFonts w:ascii="Arial" w:eastAsia="Arial" w:hAnsi="Arial" w:cs="Arial"/>
                <w:color w:val="000000"/>
                <w:sz w:val="20"/>
                <w:szCs w:val="20"/>
              </w:rPr>
              <w:t xml:space="preserve"> </w:t>
            </w:r>
            <w:r w:rsidR="00572090" w:rsidRPr="00293DE4">
              <w:rPr>
                <w:rFonts w:ascii="Arial" w:eastAsia="Arial" w:hAnsi="Arial" w:cs="Arial"/>
                <w:color w:val="000000"/>
                <w:sz w:val="20"/>
                <w:szCs w:val="20"/>
              </w:rPr>
              <w:t>1-4</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95DCC">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Ph D</w:t>
            </w:r>
            <w:r w:rsidR="001A7E73" w:rsidRPr="00C36067">
              <w:rPr>
                <w:rFonts w:ascii="Arial" w:eastAsia="Arial" w:hAnsi="Arial" w:cs="Arial"/>
                <w:color w:val="000000"/>
                <w:sz w:val="20"/>
                <w:szCs w:val="20"/>
              </w:rPr>
              <w:t>.Magdalena Nigoević,</w:t>
            </w:r>
            <w:r>
              <w:t xml:space="preserve"> </w:t>
            </w:r>
            <w:r w:rsidRPr="00B95DCC">
              <w:rPr>
                <w:rFonts w:ascii="Arial" w:eastAsia="Arial" w:hAnsi="Arial" w:cs="Arial"/>
                <w:color w:val="000000"/>
                <w:sz w:val="20"/>
                <w:szCs w:val="20"/>
              </w:rPr>
              <w:t>Assistant Prof.</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293DE4" w:rsidRDefault="00293DE4">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color w:val="000000"/>
                <w:sz w:val="20"/>
                <w:szCs w:val="20"/>
              </w:rPr>
              <w:t>Introduction to the History of Art</w:t>
            </w:r>
            <w:r w:rsidRPr="00293DE4">
              <w:rPr>
                <w:rFonts w:ascii="Arial" w:eastAsia="Arial" w:hAnsi="Arial" w:cs="Arial"/>
                <w:color w:val="000000"/>
                <w:sz w:val="20"/>
                <w:szCs w:val="20"/>
              </w:rPr>
              <w:t xml:space="preserve"> </w:t>
            </w:r>
            <w:r w:rsidR="00572090" w:rsidRPr="00293DE4">
              <w:rPr>
                <w:rFonts w:ascii="Arial" w:eastAsia="Arial" w:hAnsi="Arial" w:cs="Arial"/>
                <w:color w:val="000000"/>
                <w:sz w:val="20"/>
                <w:szCs w:val="20"/>
              </w:rPr>
              <w:t>1-2</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95DCC" w:rsidP="00B95DCC">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hAnsi="Arial" w:cs="Arial"/>
                <w:color w:val="292929"/>
                <w:sz w:val="20"/>
                <w:szCs w:val="20"/>
                <w:shd w:val="clear" w:color="auto" w:fill="FFFFFF"/>
              </w:rPr>
              <w:t xml:space="preserve">Ph D </w:t>
            </w:r>
            <w:r w:rsidR="009E5629" w:rsidRPr="00C36067">
              <w:rPr>
                <w:rFonts w:ascii="Arial" w:hAnsi="Arial" w:cs="Arial"/>
                <w:color w:val="292929"/>
                <w:sz w:val="20"/>
                <w:szCs w:val="20"/>
                <w:shd w:val="clear" w:color="auto" w:fill="FFFFFF"/>
              </w:rPr>
              <w:t xml:space="preserve"> Danijela Matetić-Poljak, </w:t>
            </w:r>
            <w:r>
              <w:rPr>
                <w:rFonts w:ascii="Arial" w:hAnsi="Arial" w:cs="Arial"/>
                <w:color w:val="292929"/>
                <w:sz w:val="20"/>
                <w:szCs w:val="20"/>
                <w:shd w:val="clear" w:color="auto" w:fill="FFFFFF"/>
              </w:rPr>
              <w:t>S. Lecturer</w:t>
            </w:r>
          </w:p>
        </w:tc>
      </w:tr>
      <w:tr w:rsidR="00735F7B">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Default="00293DE4">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Choir</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35F7B" w:rsidRPr="00C36067" w:rsidRDefault="00B95DCC">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Vlado Sunko, Full.P</w:t>
            </w:r>
            <w:r w:rsidR="00572090" w:rsidRPr="00C36067">
              <w:rPr>
                <w:rFonts w:ascii="Arial" w:eastAsia="Arial" w:hAnsi="Arial" w:cs="Arial"/>
                <w:color w:val="000000"/>
                <w:sz w:val="20"/>
                <w:szCs w:val="20"/>
              </w:rPr>
              <w:t>rof.</w:t>
            </w:r>
          </w:p>
        </w:tc>
      </w:tr>
      <w:tr w:rsidR="007209A0">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209A0" w:rsidRDefault="00293DE4">
            <w:pPr>
              <w:pStyle w:val="Normal1"/>
              <w:pBdr>
                <w:top w:val="nil"/>
                <w:left w:val="nil"/>
                <w:bottom w:val="nil"/>
                <w:right w:val="nil"/>
                <w:between w:val="nil"/>
              </w:pBdr>
              <w:spacing w:before="60"/>
              <w:jc w:val="both"/>
              <w:rPr>
                <w:rFonts w:ascii="Arial" w:eastAsia="Arial" w:hAnsi="Arial" w:cs="Arial"/>
                <w:color w:val="000000"/>
                <w:sz w:val="20"/>
                <w:szCs w:val="20"/>
              </w:rPr>
            </w:pPr>
            <w:r w:rsidRPr="00293DE4">
              <w:rPr>
                <w:rFonts w:ascii="Arial" w:hAnsi="Arial" w:cs="Arial"/>
                <w:bCs/>
                <w:sz w:val="20"/>
                <w:szCs w:val="20"/>
                <w:lang w:val="en-GB"/>
              </w:rPr>
              <w:t>Arranging for ensembles</w:t>
            </w:r>
            <w:r>
              <w:rPr>
                <w:rFonts w:ascii="Arial" w:eastAsia="Arial" w:hAnsi="Arial" w:cs="Arial"/>
                <w:color w:val="000000"/>
                <w:sz w:val="20"/>
                <w:szCs w:val="20"/>
              </w:rPr>
              <w:t xml:space="preserve"> </w:t>
            </w:r>
            <w:r w:rsidR="007209A0">
              <w:rPr>
                <w:rFonts w:ascii="Arial" w:eastAsia="Arial" w:hAnsi="Arial" w:cs="Arial"/>
                <w:color w:val="000000"/>
                <w:sz w:val="20"/>
                <w:szCs w:val="20"/>
              </w:rPr>
              <w:t>3,4</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7209A0" w:rsidRPr="00C36067" w:rsidRDefault="001A7E73">
            <w:pPr>
              <w:pStyle w:val="Normal1"/>
              <w:pBdr>
                <w:top w:val="nil"/>
                <w:left w:val="nil"/>
                <w:bottom w:val="nil"/>
                <w:right w:val="nil"/>
                <w:between w:val="nil"/>
              </w:pBdr>
              <w:spacing w:before="60"/>
              <w:jc w:val="both"/>
              <w:rPr>
                <w:rFonts w:ascii="Arial" w:eastAsia="Arial" w:hAnsi="Arial" w:cs="Arial"/>
                <w:color w:val="000000"/>
                <w:sz w:val="20"/>
                <w:szCs w:val="20"/>
              </w:rPr>
            </w:pPr>
            <w:r w:rsidRPr="00C36067">
              <w:rPr>
                <w:rFonts w:ascii="Arial" w:hAnsi="Arial" w:cs="Arial"/>
                <w:color w:val="292929"/>
                <w:sz w:val="20"/>
                <w:szCs w:val="20"/>
                <w:shd w:val="clear" w:color="auto" w:fill="FFFFFF"/>
              </w:rPr>
              <w:t>Blaženko Juračić</w:t>
            </w:r>
            <w:r w:rsidR="00B95DCC">
              <w:rPr>
                <w:rFonts w:ascii="Arial" w:hAnsi="Arial" w:cs="Arial"/>
                <w:sz w:val="20"/>
                <w:szCs w:val="20"/>
              </w:rPr>
              <w:t xml:space="preserve"> </w:t>
            </w:r>
            <w:r w:rsidR="00B95DCC">
              <w:t xml:space="preserve"> </w:t>
            </w:r>
            <w:r w:rsidR="00B95DCC" w:rsidRPr="00B95DCC">
              <w:rPr>
                <w:rFonts w:ascii="Arial" w:hAnsi="Arial" w:cs="Arial"/>
                <w:sz w:val="20"/>
                <w:szCs w:val="20"/>
              </w:rPr>
              <w:t>Associate Professor</w:t>
            </w:r>
          </w:p>
        </w:tc>
      </w:tr>
      <w:tr w:rsidR="00110AAF">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110AAF" w:rsidRDefault="00110AAF" w:rsidP="00293DE4">
            <w:pPr>
              <w:pStyle w:val="Normal1"/>
              <w:pBdr>
                <w:top w:val="nil"/>
                <w:left w:val="nil"/>
                <w:bottom w:val="nil"/>
                <w:right w:val="nil"/>
                <w:between w:val="nil"/>
              </w:pBdr>
              <w:spacing w:before="60"/>
              <w:jc w:val="both"/>
              <w:rPr>
                <w:rFonts w:ascii="Arial" w:eastAsia="Arial" w:hAnsi="Arial" w:cs="Arial"/>
                <w:color w:val="000000"/>
                <w:sz w:val="20"/>
                <w:szCs w:val="20"/>
              </w:rPr>
            </w:pPr>
            <w:r>
              <w:rPr>
                <w:rFonts w:ascii="Arial" w:eastAsia="Arial" w:hAnsi="Arial" w:cs="Arial"/>
                <w:color w:val="000000"/>
                <w:sz w:val="20"/>
                <w:szCs w:val="20"/>
              </w:rPr>
              <w:t>Et</w:t>
            </w:r>
            <w:r w:rsidR="00293DE4">
              <w:rPr>
                <w:rFonts w:ascii="Arial" w:eastAsia="Arial" w:hAnsi="Arial" w:cs="Arial"/>
                <w:color w:val="000000"/>
                <w:sz w:val="20"/>
                <w:szCs w:val="20"/>
              </w:rPr>
              <w:t>h</w:t>
            </w:r>
            <w:r>
              <w:rPr>
                <w:rFonts w:ascii="Arial" w:eastAsia="Arial" w:hAnsi="Arial" w:cs="Arial"/>
                <w:color w:val="000000"/>
                <w:sz w:val="20"/>
                <w:szCs w:val="20"/>
              </w:rPr>
              <w:t>nomu</w:t>
            </w:r>
            <w:r w:rsidR="00293DE4">
              <w:rPr>
                <w:rFonts w:ascii="Arial" w:eastAsia="Arial" w:hAnsi="Arial" w:cs="Arial"/>
                <w:color w:val="000000"/>
                <w:sz w:val="20"/>
                <w:szCs w:val="20"/>
              </w:rPr>
              <w:t>sicology</w:t>
            </w:r>
            <w:r>
              <w:rPr>
                <w:rFonts w:ascii="Arial" w:eastAsia="Arial" w:hAnsi="Arial" w:cs="Arial"/>
                <w:color w:val="000000"/>
                <w:sz w:val="20"/>
                <w:szCs w:val="20"/>
              </w:rPr>
              <w:t xml:space="preserve"> 1,2</w:t>
            </w:r>
          </w:p>
        </w:tc>
        <w:tc>
          <w:tcPr>
            <w:tcW w:w="4644" w:type="dxa"/>
            <w:tcBorders>
              <w:top w:val="single" w:sz="4" w:space="0" w:color="000000"/>
              <w:left w:val="single" w:sz="4" w:space="0" w:color="000000"/>
              <w:bottom w:val="single" w:sz="4" w:space="0" w:color="000000"/>
              <w:right w:val="single" w:sz="4" w:space="0" w:color="000000"/>
            </w:tcBorders>
            <w:shd w:val="clear" w:color="auto" w:fill="FFFFFF"/>
          </w:tcPr>
          <w:p w:rsidR="00110AAF" w:rsidRPr="00C36067" w:rsidRDefault="00B95DCC" w:rsidP="00B95DCC">
            <w:pPr>
              <w:pStyle w:val="Normal1"/>
              <w:pBdr>
                <w:top w:val="nil"/>
                <w:left w:val="nil"/>
                <w:bottom w:val="nil"/>
                <w:right w:val="nil"/>
                <w:between w:val="nil"/>
              </w:pBdr>
              <w:spacing w:before="60"/>
              <w:jc w:val="both"/>
              <w:rPr>
                <w:rFonts w:ascii="Arial" w:hAnsi="Arial" w:cs="Arial"/>
                <w:color w:val="292929"/>
                <w:sz w:val="20"/>
                <w:szCs w:val="20"/>
                <w:shd w:val="clear" w:color="auto" w:fill="FFFFFF"/>
              </w:rPr>
            </w:pPr>
            <w:r>
              <w:rPr>
                <w:rFonts w:ascii="Arial" w:hAnsi="Arial" w:cs="Arial"/>
                <w:color w:val="292929"/>
                <w:sz w:val="20"/>
                <w:szCs w:val="20"/>
                <w:shd w:val="clear" w:color="auto" w:fill="FFFFFF"/>
              </w:rPr>
              <w:t>Ph D</w:t>
            </w:r>
            <w:r w:rsidR="00110AAF">
              <w:rPr>
                <w:rFonts w:ascii="Arial" w:hAnsi="Arial" w:cs="Arial"/>
                <w:color w:val="292929"/>
                <w:sz w:val="20"/>
                <w:szCs w:val="20"/>
                <w:shd w:val="clear" w:color="auto" w:fill="FFFFFF"/>
              </w:rPr>
              <w:t xml:space="preserve"> Vedrana Milin Ćurin </w:t>
            </w:r>
            <w:r w:rsidRPr="00B95DCC">
              <w:rPr>
                <w:rFonts w:ascii="Arial" w:hAnsi="Arial" w:cs="Arial"/>
                <w:color w:val="292929"/>
                <w:sz w:val="20"/>
                <w:szCs w:val="20"/>
                <w:shd w:val="clear" w:color="auto" w:fill="FFFFFF"/>
              </w:rPr>
              <w:t>Associate Professor</w:t>
            </w:r>
            <w:r w:rsidR="00110AAF">
              <w:rPr>
                <w:rFonts w:ascii="Arial" w:hAnsi="Arial" w:cs="Arial"/>
                <w:color w:val="292929"/>
                <w:sz w:val="20"/>
                <w:szCs w:val="20"/>
                <w:shd w:val="clear" w:color="auto" w:fill="FFFFFF"/>
              </w:rPr>
              <w:t xml:space="preserve">; Maja Milošević Carić, </w:t>
            </w:r>
            <w:r>
              <w:rPr>
                <w:rFonts w:ascii="Arial" w:hAnsi="Arial" w:cs="Arial"/>
                <w:color w:val="292929"/>
                <w:sz w:val="20"/>
                <w:szCs w:val="20"/>
                <w:shd w:val="clear" w:color="auto" w:fill="FFFFFF"/>
              </w:rPr>
              <w:t>postdoc.</w:t>
            </w:r>
          </w:p>
        </w:tc>
      </w:tr>
    </w:tbl>
    <w:p w:rsidR="00735F7B" w:rsidRDefault="00735F7B">
      <w:pPr>
        <w:pStyle w:val="Normal1"/>
        <w:pBdr>
          <w:top w:val="nil"/>
          <w:left w:val="nil"/>
          <w:bottom w:val="nil"/>
          <w:right w:val="nil"/>
          <w:between w:val="nil"/>
        </w:pBdr>
        <w:spacing w:before="60"/>
        <w:jc w:val="both"/>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p w:rsidR="00735F7B" w:rsidRPr="0026416E" w:rsidRDefault="00572090" w:rsidP="001829CD">
      <w:pPr>
        <w:pStyle w:val="Normal1"/>
        <w:numPr>
          <w:ilvl w:val="0"/>
          <w:numId w:val="2"/>
        </w:numPr>
        <w:pBdr>
          <w:top w:val="nil"/>
          <w:left w:val="nil"/>
          <w:bottom w:val="nil"/>
          <w:right w:val="nil"/>
          <w:between w:val="nil"/>
        </w:pBdr>
        <w:spacing w:before="240" w:after="240"/>
        <w:ind w:left="264" w:hanging="264"/>
        <w:jc w:val="both"/>
        <w:rPr>
          <w:color w:val="000000"/>
        </w:rPr>
      </w:pPr>
      <w:r>
        <w:rPr>
          <w:rFonts w:ascii="Arial" w:eastAsia="Arial" w:hAnsi="Arial" w:cs="Arial"/>
          <w:b/>
          <w:color w:val="000000"/>
          <w:sz w:val="24"/>
          <w:szCs w:val="24"/>
          <w:highlight w:val="white"/>
        </w:rPr>
        <w:t>Podaci o nastavnicima</w:t>
      </w:r>
    </w:p>
    <w:tbl>
      <w:tblPr>
        <w:tblW w:w="0" w:type="auto"/>
        <w:tblInd w:w="98" w:type="dxa"/>
        <w:tblCellMar>
          <w:left w:w="10" w:type="dxa"/>
          <w:right w:w="10" w:type="dxa"/>
        </w:tblCellMar>
        <w:tblLook w:val="04A0" w:firstRow="1" w:lastRow="0" w:firstColumn="1" w:lastColumn="0" w:noHBand="0" w:noVBand="1"/>
      </w:tblPr>
      <w:tblGrid>
        <w:gridCol w:w="3381"/>
        <w:gridCol w:w="5809"/>
      </w:tblGrid>
      <w:tr w:rsidR="00FA36E8" w:rsidRPr="00AC1C1A" w:rsidTr="00FA36E8">
        <w:trPr>
          <w:trHeight w:val="1"/>
        </w:trPr>
        <w:tc>
          <w:tcPr>
            <w:tcW w:w="3381" w:type="dxa"/>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First and last name and title of teacher</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b/>
                <w:sz w:val="20"/>
                <w:szCs w:val="20"/>
              </w:rPr>
            </w:pPr>
            <w:r w:rsidRPr="00AC1C1A">
              <w:rPr>
                <w:rFonts w:ascii="Arial" w:hAnsi="Arial" w:cs="Arial"/>
                <w:b/>
                <w:sz w:val="20"/>
                <w:szCs w:val="20"/>
              </w:rPr>
              <w:t>Ivana Kenk Kalebić</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The course he/she teaches in the proposed study programme</w:t>
            </w:r>
          </w:p>
        </w:tc>
        <w:tc>
          <w:tcPr>
            <w:tcW w:w="5809" w:type="dxa"/>
            <w:tcBorders>
              <w:top w:val="single" w:sz="4" w:space="0" w:color="000000"/>
              <w:left w:val="single" w:sz="4" w:space="0" w:color="000000"/>
              <w:bottom w:val="single" w:sz="8" w:space="0" w:color="000000"/>
              <w:right w:val="single" w:sz="4" w:space="0" w:color="000000"/>
            </w:tcBorders>
            <w:shd w:val="clear" w:color="000000" w:fill="FFFFFF"/>
            <w:tcMar>
              <w:left w:w="108" w:type="dxa"/>
              <w:right w:w="108" w:type="dxa"/>
            </w:tcMar>
          </w:tcPr>
          <w:p w:rsidR="00FA36E8" w:rsidRPr="00AC1C1A" w:rsidRDefault="00E918D0" w:rsidP="00E918D0">
            <w:pPr>
              <w:rPr>
                <w:rFonts w:ascii="Arial" w:hAnsi="Arial" w:cs="Arial"/>
                <w:sz w:val="20"/>
                <w:szCs w:val="20"/>
              </w:rPr>
            </w:pPr>
            <w:r w:rsidRPr="00AC1C1A">
              <w:rPr>
                <w:rFonts w:ascii="Arial" w:hAnsi="Arial" w:cs="Arial"/>
                <w:sz w:val="20"/>
                <w:szCs w:val="20"/>
              </w:rPr>
              <w:t>Mandolin</w:t>
            </w:r>
            <w:r w:rsidR="00FA36E8" w:rsidRPr="00AC1C1A">
              <w:rPr>
                <w:rFonts w:ascii="Arial" w:hAnsi="Arial" w:cs="Arial"/>
                <w:sz w:val="20"/>
                <w:szCs w:val="20"/>
              </w:rPr>
              <w:t xml:space="preserve">, </w:t>
            </w:r>
            <w:r w:rsidRPr="00AC1C1A">
              <w:rPr>
                <w:rFonts w:ascii="Arial" w:hAnsi="Arial" w:cs="Arial"/>
                <w:sz w:val="20"/>
                <w:szCs w:val="20"/>
              </w:rPr>
              <w:t>Mandolin Teaching Methods</w:t>
            </w:r>
            <w:r w:rsidR="00FA36E8" w:rsidRPr="00AC1C1A">
              <w:rPr>
                <w:rFonts w:ascii="Arial" w:hAnsi="Arial" w:cs="Arial"/>
                <w:sz w:val="20"/>
                <w:szCs w:val="20"/>
              </w:rPr>
              <w:t xml:space="preserve">, </w:t>
            </w:r>
            <w:r w:rsidRPr="00AC1C1A">
              <w:rPr>
                <w:rFonts w:ascii="Arial" w:hAnsi="Arial" w:cs="Arial"/>
                <w:sz w:val="20"/>
                <w:szCs w:val="20"/>
              </w:rPr>
              <w:t>Learning Methods Practice</w:t>
            </w:r>
          </w:p>
        </w:tc>
      </w:tr>
      <w:tr w:rsidR="00FA36E8" w:rsidRPr="00AC1C1A" w:rsidTr="00FA36E8">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GENERAL INFORMATION ON COURSE TEACHER</w:t>
            </w:r>
          </w:p>
        </w:tc>
      </w:tr>
      <w:tr w:rsidR="00FA36E8" w:rsidRPr="00AC1C1A" w:rsidTr="00FA36E8">
        <w:trPr>
          <w:trHeight w:val="1"/>
        </w:trPr>
        <w:tc>
          <w:tcPr>
            <w:tcW w:w="3381" w:type="dxa"/>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Address</w:t>
            </w:r>
          </w:p>
        </w:tc>
        <w:tc>
          <w:tcPr>
            <w:tcW w:w="5809" w:type="dxa"/>
            <w:tcBorders>
              <w:top w:val="single" w:sz="8"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Podglavica 33, Kamen, Split</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Telephone number</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0958032268</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E-mail address</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ivana.kenk@gmail.com</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Personal web page</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Year of birth</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1978.</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Scientist ID</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Research or art rank, and date of last rank appointment</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E918D0" w:rsidP="00FA36E8">
            <w:pPr>
              <w:rPr>
                <w:rFonts w:ascii="Arial" w:hAnsi="Arial" w:cs="Arial"/>
                <w:sz w:val="20"/>
                <w:szCs w:val="20"/>
              </w:rPr>
            </w:pPr>
            <w:r w:rsidRPr="00AC1C1A">
              <w:rPr>
                <w:rFonts w:ascii="Arial" w:hAnsi="Arial" w:cs="Arial"/>
                <w:sz w:val="20"/>
                <w:szCs w:val="20"/>
              </w:rPr>
              <w:t>Assistant Professor</w:t>
            </w:r>
            <w:r w:rsidR="00FA36E8" w:rsidRPr="00AC1C1A">
              <w:rPr>
                <w:rFonts w:ascii="Arial" w:hAnsi="Arial" w:cs="Arial"/>
                <w:sz w:val="20"/>
                <w:szCs w:val="20"/>
              </w:rPr>
              <w:t>,11.09.2019.</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Research-and-teaching, art-and-teaching or teaching rank, and date of last rank appointment</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2A2492" w:rsidP="00FA36E8">
            <w:pPr>
              <w:rPr>
                <w:rFonts w:ascii="Arial" w:hAnsi="Arial" w:cs="Arial"/>
                <w:sz w:val="20"/>
                <w:szCs w:val="20"/>
              </w:rPr>
            </w:pPr>
            <w:r w:rsidRPr="00AC1C1A">
              <w:rPr>
                <w:rFonts w:ascii="Arial" w:hAnsi="Arial" w:cs="Arial"/>
                <w:sz w:val="20"/>
                <w:szCs w:val="20"/>
              </w:rPr>
              <w:t>Assistant Professor,11.09.2019.</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Area and field of election into research or art rank</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2A2492" w:rsidP="00FA36E8">
            <w:pPr>
              <w:rPr>
                <w:rFonts w:ascii="Arial" w:hAnsi="Arial" w:cs="Arial"/>
                <w:sz w:val="20"/>
                <w:szCs w:val="20"/>
              </w:rPr>
            </w:pPr>
            <w:r w:rsidRPr="00AC1C1A">
              <w:rPr>
                <w:rFonts w:ascii="Arial" w:hAnsi="Arial" w:cs="Arial"/>
                <w:sz w:val="20"/>
                <w:szCs w:val="20"/>
              </w:rPr>
              <w:t>Art, Music Art</w:t>
            </w:r>
          </w:p>
        </w:tc>
      </w:tr>
      <w:tr w:rsidR="00FA36E8" w:rsidRPr="00AC1C1A" w:rsidTr="00FA36E8">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INFORMATION ON CURRENT EMPLOYMENT</w:t>
            </w:r>
          </w:p>
        </w:tc>
      </w:tr>
      <w:tr w:rsidR="00FA36E8" w:rsidRPr="00AC1C1A" w:rsidTr="00FA36E8">
        <w:trPr>
          <w:trHeight w:val="1"/>
        </w:trPr>
        <w:tc>
          <w:tcPr>
            <w:tcW w:w="3381" w:type="dxa"/>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Institution where employed</w:t>
            </w:r>
          </w:p>
        </w:tc>
        <w:tc>
          <w:tcPr>
            <w:tcW w:w="5809" w:type="dxa"/>
            <w:tcBorders>
              <w:top w:val="single" w:sz="8"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2A2492" w:rsidP="00FA36E8">
            <w:pPr>
              <w:rPr>
                <w:rFonts w:ascii="Arial" w:hAnsi="Arial" w:cs="Arial"/>
                <w:sz w:val="20"/>
                <w:szCs w:val="20"/>
              </w:rPr>
            </w:pPr>
            <w:r w:rsidRPr="00AC1C1A">
              <w:rPr>
                <w:rFonts w:ascii="Arial" w:hAnsi="Arial" w:cs="Arial"/>
                <w:sz w:val="20"/>
                <w:szCs w:val="20"/>
              </w:rPr>
              <w:t>The Arts Academy University of Split</w:t>
            </w:r>
          </w:p>
        </w:tc>
      </w:tr>
      <w:tr w:rsidR="00FA36E8" w:rsidRPr="00AC1C1A" w:rsidTr="00FA36E8">
        <w:trPr>
          <w:trHeight w:val="1"/>
        </w:trPr>
        <w:tc>
          <w:tcPr>
            <w:tcW w:w="3381" w:type="dxa"/>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Date of employment</w:t>
            </w:r>
          </w:p>
        </w:tc>
        <w:tc>
          <w:tcPr>
            <w:tcW w:w="5809" w:type="dxa"/>
            <w:tcBorders>
              <w:top w:val="single" w:sz="8"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28.01.2021.</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Name of position (professor, researcher, associate teacher, etc.)</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2A2492" w:rsidP="00FA36E8">
            <w:pPr>
              <w:rPr>
                <w:rFonts w:ascii="Arial" w:hAnsi="Arial" w:cs="Arial"/>
                <w:sz w:val="20"/>
                <w:szCs w:val="20"/>
              </w:rPr>
            </w:pPr>
            <w:r w:rsidRPr="00AC1C1A">
              <w:rPr>
                <w:rFonts w:ascii="Arial" w:hAnsi="Arial" w:cs="Arial"/>
                <w:sz w:val="20"/>
                <w:szCs w:val="20"/>
              </w:rPr>
              <w:t>Professor</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Field of research</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2A2492" w:rsidP="00FA36E8">
            <w:pPr>
              <w:rPr>
                <w:rFonts w:ascii="Arial" w:hAnsi="Arial" w:cs="Arial"/>
                <w:sz w:val="20"/>
                <w:szCs w:val="20"/>
              </w:rPr>
            </w:pPr>
            <w:r w:rsidRPr="00AC1C1A">
              <w:rPr>
                <w:rFonts w:ascii="Arial" w:hAnsi="Arial" w:cs="Arial"/>
                <w:sz w:val="20"/>
                <w:szCs w:val="20"/>
              </w:rPr>
              <w:t>mandolin</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 xml:space="preserve">Function </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p>
        </w:tc>
      </w:tr>
      <w:tr w:rsidR="00FA36E8" w:rsidRPr="00AC1C1A" w:rsidTr="00FA36E8">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INFORMATION ON EDUCATION – Highest degree earned</w:t>
            </w:r>
          </w:p>
        </w:tc>
      </w:tr>
      <w:tr w:rsidR="00FA36E8" w:rsidRPr="00AC1C1A" w:rsidTr="00FA36E8">
        <w:trPr>
          <w:trHeight w:val="1"/>
        </w:trPr>
        <w:tc>
          <w:tcPr>
            <w:tcW w:w="3381" w:type="dxa"/>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 xml:space="preserve">Degree </w:t>
            </w:r>
          </w:p>
        </w:tc>
        <w:tc>
          <w:tcPr>
            <w:tcW w:w="5809" w:type="dxa"/>
            <w:tcBorders>
              <w:top w:val="single" w:sz="8"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2A2492" w:rsidP="00FA36E8">
            <w:pPr>
              <w:rPr>
                <w:rFonts w:ascii="Arial" w:hAnsi="Arial" w:cs="Arial"/>
                <w:sz w:val="20"/>
                <w:szCs w:val="20"/>
              </w:rPr>
            </w:pPr>
            <w:r w:rsidRPr="00AC1C1A">
              <w:rPr>
                <w:rFonts w:ascii="Arial" w:hAnsi="Arial" w:cs="Arial"/>
                <w:sz w:val="20"/>
                <w:szCs w:val="20"/>
              </w:rPr>
              <w:t>Professor of Mandolin and Music Culture</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 xml:space="preserve">Institution  </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Conservatorio "Cesare Pollini", UMAS</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Place</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Padova, Split</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 xml:space="preserve">Date </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18. 07. 2003., Siječanj, 2004.</w:t>
            </w:r>
          </w:p>
        </w:tc>
      </w:tr>
      <w:tr w:rsidR="00FA36E8" w:rsidRPr="00AC1C1A" w:rsidTr="00FA36E8">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INFORMATION ON ADDITIONAL TRAINING</w:t>
            </w:r>
          </w:p>
        </w:tc>
      </w:tr>
      <w:tr w:rsidR="00FA36E8" w:rsidRPr="00AC1C1A" w:rsidTr="00FA36E8">
        <w:trPr>
          <w:trHeight w:val="1"/>
        </w:trPr>
        <w:tc>
          <w:tcPr>
            <w:tcW w:w="3381" w:type="dxa"/>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Year</w:t>
            </w:r>
          </w:p>
        </w:tc>
        <w:tc>
          <w:tcPr>
            <w:tcW w:w="5809" w:type="dxa"/>
            <w:tcBorders>
              <w:top w:val="single" w:sz="8"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Place</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Institution</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Field of training</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p>
        </w:tc>
      </w:tr>
      <w:tr w:rsidR="00FA36E8" w:rsidRPr="00AC1C1A" w:rsidTr="00FA36E8">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left w:w="108" w:type="dxa"/>
              <w:right w:w="108" w:type="dxa"/>
            </w:tcMar>
          </w:tcPr>
          <w:p w:rsidR="00FA36E8" w:rsidRPr="00AC1C1A" w:rsidRDefault="00DF5EE7" w:rsidP="00DF5EE7">
            <w:pPr>
              <w:rPr>
                <w:rFonts w:ascii="Arial" w:hAnsi="Arial" w:cs="Arial"/>
                <w:sz w:val="20"/>
                <w:szCs w:val="20"/>
              </w:rPr>
            </w:pPr>
            <w:r>
              <w:rPr>
                <w:rFonts w:ascii="Arial" w:hAnsi="Arial" w:cs="Arial"/>
                <w:sz w:val="20"/>
                <w:szCs w:val="20"/>
              </w:rPr>
              <w:t>NATIVE</w:t>
            </w:r>
            <w:r w:rsidR="00FA36E8" w:rsidRPr="00AC1C1A">
              <w:rPr>
                <w:rFonts w:ascii="Arial" w:hAnsi="Arial" w:cs="Arial"/>
                <w:sz w:val="20"/>
                <w:szCs w:val="20"/>
              </w:rPr>
              <w:t xml:space="preserve"> </w:t>
            </w:r>
            <w:r>
              <w:rPr>
                <w:rFonts w:ascii="Arial" w:hAnsi="Arial" w:cs="Arial"/>
                <w:sz w:val="20"/>
                <w:szCs w:val="20"/>
              </w:rPr>
              <w:t>TONGUE</w:t>
            </w:r>
            <w:r w:rsidR="00FA36E8" w:rsidRPr="00AC1C1A">
              <w:rPr>
                <w:rFonts w:ascii="Arial" w:hAnsi="Arial" w:cs="Arial"/>
                <w:sz w:val="20"/>
                <w:szCs w:val="20"/>
              </w:rPr>
              <w:t xml:space="preserve"> AND FOREIGN LANGUAGES</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AB3892" w:rsidP="002A2492">
            <w:pPr>
              <w:rPr>
                <w:rFonts w:ascii="Arial" w:hAnsi="Arial" w:cs="Arial"/>
                <w:sz w:val="20"/>
                <w:szCs w:val="20"/>
              </w:rPr>
            </w:pPr>
            <w:r>
              <w:rPr>
                <w:rFonts w:ascii="Arial" w:hAnsi="Arial" w:cs="Arial"/>
                <w:sz w:val="20"/>
                <w:szCs w:val="20"/>
              </w:rPr>
              <w:t>Native</w:t>
            </w:r>
            <w:r w:rsidR="00FA36E8" w:rsidRPr="00AC1C1A">
              <w:rPr>
                <w:rFonts w:ascii="Arial" w:hAnsi="Arial" w:cs="Arial"/>
                <w:sz w:val="20"/>
                <w:szCs w:val="20"/>
              </w:rPr>
              <w:t xml:space="preserve"> </w:t>
            </w:r>
            <w:r w:rsidR="002A2492" w:rsidRPr="00AC1C1A">
              <w:rPr>
                <w:rFonts w:ascii="Arial" w:hAnsi="Arial" w:cs="Arial"/>
                <w:sz w:val="20"/>
                <w:szCs w:val="20"/>
              </w:rPr>
              <w:t>language</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2A2492" w:rsidP="00FA36E8">
            <w:pPr>
              <w:rPr>
                <w:rFonts w:ascii="Arial" w:hAnsi="Arial" w:cs="Arial"/>
                <w:sz w:val="20"/>
                <w:szCs w:val="20"/>
              </w:rPr>
            </w:pPr>
            <w:r w:rsidRPr="00AC1C1A">
              <w:rPr>
                <w:rFonts w:ascii="Arial" w:hAnsi="Arial" w:cs="Arial"/>
                <w:sz w:val="20"/>
                <w:szCs w:val="20"/>
              </w:rPr>
              <w:t>Croatian</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2A2492" w:rsidP="00FA36E8">
            <w:pPr>
              <w:rPr>
                <w:rFonts w:ascii="Arial" w:hAnsi="Arial" w:cs="Arial"/>
                <w:sz w:val="20"/>
                <w:szCs w:val="20"/>
              </w:rPr>
            </w:pPr>
            <w:r w:rsidRPr="00AC1C1A">
              <w:rPr>
                <w:rFonts w:ascii="Arial" w:hAnsi="Arial" w:cs="Arial"/>
                <w:sz w:val="20"/>
                <w:szCs w:val="20"/>
              </w:rPr>
              <w:t>Italian</w:t>
            </w:r>
            <w:r w:rsidR="00FA36E8" w:rsidRPr="00AC1C1A">
              <w:rPr>
                <w:rFonts w:ascii="Arial" w:hAnsi="Arial" w:cs="Arial"/>
                <w:sz w:val="20"/>
                <w:szCs w:val="20"/>
              </w:rPr>
              <w:t xml:space="preserve">  - 5</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2A2492" w:rsidP="00FA36E8">
            <w:pPr>
              <w:rPr>
                <w:rFonts w:ascii="Arial" w:hAnsi="Arial" w:cs="Arial"/>
                <w:sz w:val="20"/>
                <w:szCs w:val="20"/>
              </w:rPr>
            </w:pPr>
            <w:r w:rsidRPr="00AC1C1A">
              <w:rPr>
                <w:rFonts w:ascii="Arial" w:hAnsi="Arial" w:cs="Arial"/>
                <w:sz w:val="20"/>
                <w:szCs w:val="20"/>
              </w:rPr>
              <w:t>English</w:t>
            </w:r>
            <w:r w:rsidR="00FA36E8" w:rsidRPr="00AC1C1A">
              <w:rPr>
                <w:rFonts w:ascii="Arial" w:hAnsi="Arial" w:cs="Arial"/>
                <w:sz w:val="20"/>
                <w:szCs w:val="20"/>
              </w:rPr>
              <w:t xml:space="preserve"> - 4</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 xml:space="preserve">Foreign language and command of </w:t>
            </w:r>
            <w:r w:rsidRPr="00AC1C1A">
              <w:rPr>
                <w:rFonts w:ascii="Arial" w:hAnsi="Arial" w:cs="Arial"/>
                <w:sz w:val="20"/>
                <w:szCs w:val="20"/>
              </w:rPr>
              <w:lastRenderedPageBreak/>
              <w:t>foreign language on a scale from 2 (sufficient) to 5 (excellent)</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p>
        </w:tc>
      </w:tr>
      <w:tr w:rsidR="00FA36E8" w:rsidRPr="00AC1C1A" w:rsidTr="00FA36E8">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COMPETENCES FOR THE COURSE</w:t>
            </w:r>
          </w:p>
        </w:tc>
      </w:tr>
      <w:tr w:rsidR="00FA36E8" w:rsidRPr="00AC1C1A" w:rsidTr="00FA36E8">
        <w:trPr>
          <w:trHeight w:val="1"/>
        </w:trPr>
        <w:tc>
          <w:tcPr>
            <w:tcW w:w="3381" w:type="dxa"/>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Earlier experience as course teacher of similar courses (name title of course, study programme where it is/was offered, and level of study programme)</w:t>
            </w:r>
          </w:p>
        </w:tc>
        <w:tc>
          <w:tcPr>
            <w:tcW w:w="5809" w:type="dxa"/>
            <w:tcBorders>
              <w:top w:val="single" w:sz="8"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B6557B" w:rsidP="00FA36E8">
            <w:pPr>
              <w:rPr>
                <w:rFonts w:ascii="Arial" w:hAnsi="Arial" w:cs="Arial"/>
                <w:sz w:val="20"/>
                <w:szCs w:val="20"/>
              </w:rPr>
            </w:pPr>
            <w:r w:rsidRPr="00AC1C1A">
              <w:rPr>
                <w:rFonts w:ascii="Arial" w:hAnsi="Arial" w:cs="Arial"/>
                <w:sz w:val="20"/>
                <w:szCs w:val="20"/>
              </w:rPr>
              <w:t>Mandolin</w:t>
            </w:r>
            <w:r w:rsidR="00FA36E8" w:rsidRPr="00AC1C1A">
              <w:rPr>
                <w:rFonts w:ascii="Arial" w:hAnsi="Arial" w:cs="Arial"/>
                <w:sz w:val="20"/>
                <w:szCs w:val="20"/>
              </w:rPr>
              <w:t xml:space="preserve">, </w:t>
            </w:r>
            <w:r w:rsidRPr="00AC1C1A">
              <w:rPr>
                <w:rFonts w:ascii="Arial" w:hAnsi="Arial" w:cs="Arial"/>
                <w:sz w:val="20"/>
                <w:szCs w:val="20"/>
              </w:rPr>
              <w:t>Music Pedagogy</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Authorship of university/faculty textbooks in the field of the course</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Professional, scholarly and artistic articles published in the last five years in the field of the course (5 works at most)</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Mandolina - Tonovi 2017</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Professional and scholarly articles published in the last five years in  subjects of teaching methodology and teaching quality (5 works at most)</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Professional, science and artistic projects in the field of the course carried out in the last five years (5 at most)</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r w:rsidRPr="00AC1C1A">
              <w:rPr>
                <w:rFonts w:ascii="Arial" w:hAnsi="Arial" w:cs="Arial"/>
                <w:sz w:val="20"/>
                <w:szCs w:val="20"/>
              </w:rPr>
              <w:t>2007.</w:t>
            </w:r>
            <w:r w:rsidR="00B6557B" w:rsidRPr="00AC1C1A">
              <w:rPr>
                <w:rFonts w:ascii="Arial" w:hAnsi="Arial" w:cs="Arial"/>
                <w:sz w:val="20"/>
                <w:szCs w:val="20"/>
              </w:rPr>
              <w:t xml:space="preserve"> – 2019.</w:t>
            </w:r>
            <w:r w:rsidRPr="00AC1C1A">
              <w:rPr>
                <w:rFonts w:ascii="Arial" w:hAnsi="Arial" w:cs="Arial"/>
                <w:sz w:val="20"/>
                <w:szCs w:val="20"/>
              </w:rPr>
              <w:t xml:space="preserve"> - </w:t>
            </w:r>
            <w:r w:rsidR="00B6557B" w:rsidRPr="00AC1C1A">
              <w:rPr>
                <w:rFonts w:ascii="Arial" w:hAnsi="Arial" w:cs="Arial"/>
                <w:sz w:val="20"/>
                <w:szCs w:val="20"/>
              </w:rPr>
              <w:t xml:space="preserve">organization of the International Mandolin Summer School </w:t>
            </w:r>
            <w:r w:rsidRPr="00AC1C1A">
              <w:rPr>
                <w:rFonts w:ascii="Arial" w:hAnsi="Arial" w:cs="Arial"/>
                <w:sz w:val="20"/>
                <w:szCs w:val="20"/>
              </w:rPr>
              <w:t>(Makarska)</w:t>
            </w:r>
          </w:p>
          <w:p w:rsidR="00B6557B" w:rsidRPr="00AC1C1A" w:rsidRDefault="00FA36E8" w:rsidP="00FA36E8">
            <w:pPr>
              <w:rPr>
                <w:rFonts w:ascii="Arial" w:hAnsi="Arial" w:cs="Arial"/>
                <w:sz w:val="20"/>
                <w:szCs w:val="20"/>
              </w:rPr>
            </w:pPr>
            <w:r w:rsidRPr="00AC1C1A">
              <w:rPr>
                <w:rFonts w:ascii="Arial" w:hAnsi="Arial" w:cs="Arial"/>
                <w:sz w:val="20"/>
                <w:szCs w:val="20"/>
              </w:rPr>
              <w:t xml:space="preserve">2014.  - </w:t>
            </w:r>
            <w:r w:rsidR="00B6557B" w:rsidRPr="00AC1C1A">
              <w:rPr>
                <w:rFonts w:ascii="Arial" w:hAnsi="Arial" w:cs="Arial"/>
                <w:sz w:val="20"/>
                <w:szCs w:val="20"/>
              </w:rPr>
              <w:t>1. International competition of young mandolinists in Makarska</w:t>
            </w:r>
          </w:p>
          <w:p w:rsidR="00FA36E8" w:rsidRPr="00AC1C1A" w:rsidRDefault="00FA36E8" w:rsidP="00B6557B">
            <w:pPr>
              <w:rPr>
                <w:rFonts w:ascii="Arial" w:hAnsi="Arial" w:cs="Arial"/>
                <w:sz w:val="20"/>
                <w:szCs w:val="20"/>
              </w:rPr>
            </w:pPr>
            <w:r w:rsidRPr="00AC1C1A">
              <w:rPr>
                <w:rFonts w:ascii="Arial" w:hAnsi="Arial" w:cs="Arial"/>
                <w:sz w:val="20"/>
                <w:szCs w:val="20"/>
              </w:rPr>
              <w:t xml:space="preserve">2014. </w:t>
            </w:r>
            <w:r w:rsidR="00B6557B" w:rsidRPr="00AC1C1A">
              <w:rPr>
                <w:rFonts w:ascii="Arial" w:hAnsi="Arial" w:cs="Arial"/>
                <w:sz w:val="20"/>
                <w:szCs w:val="20"/>
              </w:rPr>
              <w:t>– 2022.</w:t>
            </w:r>
            <w:r w:rsidRPr="00AC1C1A">
              <w:rPr>
                <w:rFonts w:ascii="Arial" w:hAnsi="Arial" w:cs="Arial"/>
                <w:sz w:val="20"/>
                <w:szCs w:val="20"/>
              </w:rPr>
              <w:t>-Festival  Mandolina Comesa - Komiža</w:t>
            </w:r>
          </w:p>
        </w:tc>
      </w:tr>
      <w:tr w:rsidR="00FA36E8" w:rsidRPr="00AC1C1A" w:rsidTr="00FA36E8">
        <w:trPr>
          <w:trHeight w:val="1"/>
        </w:trPr>
        <w:tc>
          <w:tcPr>
            <w:tcW w:w="3381" w:type="dxa"/>
            <w:tcBorders>
              <w:top w:val="single" w:sz="4" w:space="0" w:color="000000"/>
              <w:left w:val="single" w:sz="4" w:space="0" w:color="000000"/>
              <w:bottom w:val="single" w:sz="4" w:space="0" w:color="000000"/>
              <w:right w:val="single" w:sz="4" w:space="0" w:color="000000"/>
            </w:tcBorders>
            <w:shd w:val="clear" w:color="auto" w:fill="CCFFFF"/>
            <w:tcMar>
              <w:left w:w="108" w:type="dxa"/>
              <w:right w:w="108" w:type="dxa"/>
            </w:tcMar>
          </w:tcPr>
          <w:p w:rsidR="00FA36E8" w:rsidRPr="00AC1C1A" w:rsidRDefault="00FA36E8" w:rsidP="00AB3892">
            <w:pPr>
              <w:rPr>
                <w:rFonts w:ascii="Arial" w:hAnsi="Arial" w:cs="Arial"/>
                <w:sz w:val="20"/>
                <w:szCs w:val="20"/>
              </w:rPr>
            </w:pPr>
            <w:r w:rsidRPr="00AC1C1A">
              <w:rPr>
                <w:rFonts w:ascii="Arial" w:hAnsi="Arial" w:cs="Arial"/>
                <w:sz w:val="20"/>
                <w:szCs w:val="20"/>
              </w:rPr>
              <w:t>The name of the programme and the volume in which the main teacher passed exams in/acquired the methodological-psychological-didactic-pedag</w:t>
            </w:r>
            <w:r w:rsidR="00AB3892">
              <w:rPr>
                <w:rFonts w:ascii="Arial" w:hAnsi="Arial" w:cs="Arial"/>
                <w:sz w:val="20"/>
                <w:szCs w:val="20"/>
              </w:rPr>
              <w:t>ogical group of competences</w:t>
            </w:r>
            <w:r w:rsidRPr="00AC1C1A">
              <w:rPr>
                <w:rFonts w:ascii="Arial" w:hAnsi="Arial" w:cs="Arial"/>
                <w:sz w:val="20"/>
                <w:szCs w:val="20"/>
              </w:rPr>
              <w:t xml:space="preserve"> </w:t>
            </w:r>
          </w:p>
        </w:tc>
        <w:tc>
          <w:tcPr>
            <w:tcW w:w="5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A36E8" w:rsidRPr="00AC1C1A" w:rsidRDefault="00FA36E8" w:rsidP="00FA36E8">
            <w:pPr>
              <w:rPr>
                <w:rFonts w:ascii="Arial" w:hAnsi="Arial" w:cs="Arial"/>
                <w:sz w:val="20"/>
                <w:szCs w:val="20"/>
              </w:rPr>
            </w:pPr>
          </w:p>
        </w:tc>
      </w:tr>
      <w:tr w:rsidR="0026416E" w:rsidRPr="00AC1C1A" w:rsidTr="00FA36E8">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left w:w="108" w:type="dxa"/>
              <w:right w:w="108" w:type="dxa"/>
            </w:tcMar>
          </w:tcPr>
          <w:p w:rsidR="0026416E" w:rsidRPr="00AC1C1A" w:rsidRDefault="00FA36E8" w:rsidP="00FA36E8">
            <w:pPr>
              <w:rPr>
                <w:rFonts w:ascii="Arial" w:hAnsi="Arial" w:cs="Arial"/>
                <w:sz w:val="20"/>
                <w:szCs w:val="20"/>
              </w:rPr>
            </w:pPr>
            <w:r w:rsidRPr="00AC1C1A">
              <w:rPr>
                <w:rFonts w:ascii="Arial" w:eastAsia="Arial" w:hAnsi="Arial" w:cs="Arial"/>
                <w:sz w:val="20"/>
                <w:szCs w:val="20"/>
              </w:rPr>
              <w:t>PRIZES AND AWARDS</w:t>
            </w:r>
          </w:p>
        </w:tc>
      </w:tr>
      <w:tr w:rsidR="0026416E" w:rsidRPr="00AC1C1A" w:rsidTr="00FA36E8">
        <w:trPr>
          <w:trHeight w:val="1"/>
        </w:trPr>
        <w:tc>
          <w:tcPr>
            <w:tcW w:w="3381" w:type="dxa"/>
            <w:tcBorders>
              <w:top w:val="single" w:sz="8" w:space="0" w:color="000000"/>
              <w:left w:val="single" w:sz="4" w:space="0" w:color="000000"/>
              <w:bottom w:val="single" w:sz="4" w:space="0" w:color="000000"/>
              <w:right w:val="single" w:sz="4" w:space="0" w:color="000000"/>
            </w:tcBorders>
            <w:shd w:val="clear" w:color="auto" w:fill="CCFFFF"/>
            <w:tcMar>
              <w:left w:w="108" w:type="dxa"/>
              <w:right w:w="108" w:type="dxa"/>
            </w:tcMar>
          </w:tcPr>
          <w:p w:rsidR="0026416E" w:rsidRPr="00AC1C1A" w:rsidRDefault="00FA36E8" w:rsidP="0026416E">
            <w:pPr>
              <w:rPr>
                <w:rFonts w:ascii="Arial" w:hAnsi="Arial" w:cs="Arial"/>
                <w:sz w:val="20"/>
                <w:szCs w:val="20"/>
              </w:rPr>
            </w:pPr>
            <w:r w:rsidRPr="00AC1C1A">
              <w:rPr>
                <w:rFonts w:ascii="Arial" w:eastAsia="Arial" w:hAnsi="Arial" w:cs="Arial"/>
                <w:sz w:val="20"/>
                <w:szCs w:val="20"/>
              </w:rPr>
              <w:t>Prizes and awards for teaching and scholarly/artistic work</w:t>
            </w:r>
          </w:p>
        </w:tc>
        <w:tc>
          <w:tcPr>
            <w:tcW w:w="5809" w:type="dxa"/>
            <w:tcBorders>
              <w:top w:val="single" w:sz="8"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416E" w:rsidRPr="00AC1C1A" w:rsidRDefault="0026416E" w:rsidP="0026416E">
            <w:pPr>
              <w:rPr>
                <w:rFonts w:ascii="Arial" w:hAnsi="Arial" w:cs="Arial"/>
                <w:sz w:val="20"/>
                <w:szCs w:val="20"/>
              </w:rPr>
            </w:pPr>
            <w:r w:rsidRPr="00AC1C1A">
              <w:rPr>
                <w:rFonts w:ascii="Arial" w:hAnsi="Arial" w:cs="Arial"/>
                <w:b/>
                <w:sz w:val="20"/>
                <w:szCs w:val="20"/>
              </w:rPr>
              <w:t>2018.</w:t>
            </w:r>
            <w:r w:rsidRPr="00AC1C1A">
              <w:rPr>
                <w:rFonts w:ascii="Arial" w:hAnsi="Arial" w:cs="Arial"/>
                <w:sz w:val="20"/>
                <w:szCs w:val="20"/>
              </w:rPr>
              <w:t xml:space="preserve"> </w:t>
            </w:r>
            <w:r w:rsidR="00576BDF" w:rsidRPr="00AC1C1A">
              <w:rPr>
                <w:rFonts w:ascii="Arial" w:hAnsi="Arial" w:cs="Arial"/>
                <w:sz w:val="20"/>
                <w:szCs w:val="20"/>
              </w:rPr>
              <w:t>–</w:t>
            </w:r>
            <w:r w:rsidRPr="00AC1C1A">
              <w:rPr>
                <w:rFonts w:ascii="Arial" w:hAnsi="Arial" w:cs="Arial"/>
                <w:sz w:val="20"/>
                <w:szCs w:val="20"/>
              </w:rPr>
              <w:t xml:space="preserve"> </w:t>
            </w:r>
            <w:r w:rsidR="00576BDF" w:rsidRPr="00AC1C1A">
              <w:rPr>
                <w:rFonts w:ascii="Arial" w:hAnsi="Arial" w:cs="Arial"/>
                <w:sz w:val="20"/>
                <w:szCs w:val="20"/>
              </w:rPr>
              <w:t>1st prize</w:t>
            </w:r>
            <w:r w:rsidR="00B6557B" w:rsidRPr="00AC1C1A">
              <w:rPr>
                <w:rFonts w:ascii="Arial" w:hAnsi="Arial" w:cs="Arial"/>
                <w:sz w:val="20"/>
                <w:szCs w:val="20"/>
              </w:rPr>
              <w:t xml:space="preserve"> of mandolin orchestras in A category </w:t>
            </w:r>
            <w:r w:rsidRPr="00AC1C1A">
              <w:rPr>
                <w:rFonts w:ascii="Arial" w:hAnsi="Arial" w:cs="Arial"/>
                <w:sz w:val="20"/>
                <w:szCs w:val="20"/>
              </w:rPr>
              <w:t>- orkestar Anđela svirača (Festival  "Mandolina Imota)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w:t>
            </w:r>
            <w:r w:rsidR="00B6557B" w:rsidRPr="00AC1C1A">
              <w:rPr>
                <w:rFonts w:ascii="Arial" w:hAnsi="Arial" w:cs="Arial"/>
                <w:sz w:val="20"/>
                <w:szCs w:val="20"/>
              </w:rPr>
              <w:t xml:space="preserve"> - 1st prize of chamber ensembles in A category </w:t>
            </w:r>
            <w:r w:rsidRPr="00AC1C1A">
              <w:rPr>
                <w:rFonts w:ascii="Arial" w:hAnsi="Arial" w:cs="Arial"/>
                <w:sz w:val="20"/>
                <w:szCs w:val="20"/>
              </w:rPr>
              <w:t>- Duo Košutnik-Jelić (Festival  "Mandolina Imota)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w:t>
            </w:r>
            <w:r w:rsidR="00576BDF" w:rsidRPr="00AC1C1A">
              <w:rPr>
                <w:rFonts w:ascii="Arial" w:hAnsi="Arial" w:cs="Arial"/>
                <w:sz w:val="20"/>
                <w:szCs w:val="20"/>
              </w:rPr>
              <w:t>1st absolute award Karlo Jelić in A category solo mandolino</w:t>
            </w:r>
            <w:r w:rsidRPr="00AC1C1A">
              <w:rPr>
                <w:rFonts w:ascii="Arial" w:hAnsi="Arial" w:cs="Arial"/>
                <w:sz w:val="20"/>
                <w:szCs w:val="20"/>
              </w:rPr>
              <w:t xml:space="preserve"> (III. Concorso Musicale Europeo di strumenti a pizzico "Estudiantina Bergamasca")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w:t>
            </w:r>
            <w:r w:rsidR="00576BDF" w:rsidRPr="00AC1C1A">
              <w:rPr>
                <w:rFonts w:ascii="Arial" w:hAnsi="Arial" w:cs="Arial"/>
                <w:sz w:val="20"/>
                <w:szCs w:val="20"/>
              </w:rPr>
              <w:t xml:space="preserve">1st Absolute Award Duo </w:t>
            </w:r>
            <w:r w:rsidRPr="00AC1C1A">
              <w:rPr>
                <w:rFonts w:ascii="Arial" w:hAnsi="Arial" w:cs="Arial"/>
                <w:sz w:val="20"/>
                <w:szCs w:val="20"/>
              </w:rPr>
              <w:t xml:space="preserve">Košutnik - Jelić u B </w:t>
            </w:r>
            <w:r w:rsidR="00576BDF" w:rsidRPr="00AC1C1A">
              <w:rPr>
                <w:rFonts w:ascii="Arial" w:hAnsi="Arial" w:cs="Arial"/>
                <w:sz w:val="20"/>
                <w:szCs w:val="20"/>
              </w:rPr>
              <w:t xml:space="preserve">category of chamber ensembles </w:t>
            </w:r>
            <w:r w:rsidRPr="00AC1C1A">
              <w:rPr>
                <w:rFonts w:ascii="Arial" w:hAnsi="Arial" w:cs="Arial"/>
                <w:sz w:val="20"/>
                <w:szCs w:val="20"/>
              </w:rPr>
              <w:t>(III. Concorso Musicale Europeo di strumenti a pizzico "Estudiantina Bergamasca")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- 1. </w:t>
            </w:r>
            <w:r w:rsidR="00576BDF" w:rsidRPr="00AC1C1A">
              <w:rPr>
                <w:rFonts w:ascii="Arial" w:hAnsi="Arial" w:cs="Arial"/>
                <w:sz w:val="20"/>
                <w:szCs w:val="20"/>
              </w:rPr>
              <w:t xml:space="preserve">prize Nikola Mitrevski  </w:t>
            </w:r>
            <w:r w:rsidRPr="00AC1C1A">
              <w:rPr>
                <w:rFonts w:ascii="Arial" w:hAnsi="Arial" w:cs="Arial"/>
                <w:sz w:val="20"/>
                <w:szCs w:val="20"/>
              </w:rPr>
              <w:t xml:space="preserve"> A </w:t>
            </w:r>
            <w:r w:rsidR="00576BDF" w:rsidRPr="00AC1C1A">
              <w:rPr>
                <w:rFonts w:ascii="Arial" w:hAnsi="Arial" w:cs="Arial"/>
                <w:sz w:val="20"/>
                <w:szCs w:val="20"/>
              </w:rPr>
              <w:t>category</w:t>
            </w:r>
            <w:r w:rsidRPr="00AC1C1A">
              <w:rPr>
                <w:rFonts w:ascii="Arial" w:hAnsi="Arial" w:cs="Arial"/>
                <w:sz w:val="20"/>
                <w:szCs w:val="20"/>
              </w:rPr>
              <w:t xml:space="preserve"> solo mandolino (III. Concorso Musicale Europeo di strumenti a pizzico "Estudiantina Bergamasca")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- 2. </w:t>
            </w:r>
            <w:r w:rsidR="00576BDF" w:rsidRPr="00AC1C1A">
              <w:rPr>
                <w:rFonts w:ascii="Arial" w:hAnsi="Arial" w:cs="Arial"/>
                <w:sz w:val="20"/>
                <w:szCs w:val="20"/>
              </w:rPr>
              <w:t xml:space="preserve">prize Mate Košutnik </w:t>
            </w:r>
            <w:r w:rsidRPr="00AC1C1A">
              <w:rPr>
                <w:rFonts w:ascii="Arial" w:hAnsi="Arial" w:cs="Arial"/>
                <w:sz w:val="20"/>
                <w:szCs w:val="20"/>
              </w:rPr>
              <w:t xml:space="preserve"> A </w:t>
            </w:r>
            <w:r w:rsidR="00576BDF" w:rsidRPr="00AC1C1A">
              <w:rPr>
                <w:rFonts w:ascii="Arial" w:hAnsi="Arial" w:cs="Arial"/>
                <w:sz w:val="20"/>
                <w:szCs w:val="20"/>
              </w:rPr>
              <w:t>category</w:t>
            </w:r>
            <w:r w:rsidRPr="00AC1C1A">
              <w:rPr>
                <w:rFonts w:ascii="Arial" w:hAnsi="Arial" w:cs="Arial"/>
                <w:sz w:val="20"/>
                <w:szCs w:val="20"/>
              </w:rPr>
              <w:t xml:space="preserve"> solo mandolino (III. Concorso Musicale Europeo di strumenti a pizzico "Estudiantina Bergamasca")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- 2. </w:t>
            </w:r>
            <w:r w:rsidR="00576BDF" w:rsidRPr="00AC1C1A">
              <w:rPr>
                <w:rFonts w:ascii="Arial" w:hAnsi="Arial" w:cs="Arial"/>
                <w:sz w:val="20"/>
                <w:szCs w:val="20"/>
              </w:rPr>
              <w:t>prize</w:t>
            </w:r>
            <w:r w:rsidRPr="00AC1C1A">
              <w:rPr>
                <w:rFonts w:ascii="Arial" w:hAnsi="Arial" w:cs="Arial"/>
                <w:sz w:val="20"/>
                <w:szCs w:val="20"/>
              </w:rPr>
              <w:t xml:space="preserve"> Ana Mlačić E </w:t>
            </w:r>
            <w:r w:rsidR="00576BDF" w:rsidRPr="00AC1C1A">
              <w:rPr>
                <w:rFonts w:ascii="Arial" w:hAnsi="Arial" w:cs="Arial"/>
                <w:sz w:val="20"/>
                <w:szCs w:val="20"/>
              </w:rPr>
              <w:t>category</w:t>
            </w:r>
            <w:r w:rsidRPr="00AC1C1A">
              <w:rPr>
                <w:rFonts w:ascii="Arial" w:hAnsi="Arial" w:cs="Arial"/>
                <w:sz w:val="20"/>
                <w:szCs w:val="20"/>
              </w:rPr>
              <w:t xml:space="preserve"> solo mandolino (III. Concorso Musicale Europeo di strumenti a pizzico "Estudiantina Bergamasca")</w:t>
            </w:r>
          </w:p>
          <w:p w:rsidR="0026416E" w:rsidRPr="00AC1C1A" w:rsidRDefault="0026416E" w:rsidP="0026416E">
            <w:pPr>
              <w:rPr>
                <w:rFonts w:ascii="Arial" w:hAnsi="Arial" w:cs="Arial"/>
                <w:sz w:val="20"/>
                <w:szCs w:val="20"/>
              </w:rPr>
            </w:pPr>
          </w:p>
          <w:p w:rsidR="0026416E" w:rsidRPr="00AC1C1A" w:rsidRDefault="0026416E" w:rsidP="0026416E">
            <w:pPr>
              <w:rPr>
                <w:rFonts w:ascii="Arial" w:hAnsi="Arial" w:cs="Arial"/>
                <w:sz w:val="20"/>
                <w:szCs w:val="20"/>
              </w:rPr>
            </w:pPr>
          </w:p>
          <w:p w:rsidR="0026416E" w:rsidRPr="00AC1C1A" w:rsidRDefault="0026416E" w:rsidP="0026416E">
            <w:pPr>
              <w:rPr>
                <w:rFonts w:ascii="Arial" w:hAnsi="Arial" w:cs="Arial"/>
                <w:sz w:val="20"/>
                <w:szCs w:val="20"/>
              </w:rPr>
            </w:pPr>
            <w:r w:rsidRPr="00AC1C1A">
              <w:rPr>
                <w:rFonts w:ascii="Arial" w:hAnsi="Arial" w:cs="Arial"/>
                <w:b/>
                <w:sz w:val="20"/>
                <w:szCs w:val="20"/>
              </w:rPr>
              <w:t>2017.</w:t>
            </w:r>
            <w:r w:rsidRPr="00AC1C1A">
              <w:rPr>
                <w:rFonts w:ascii="Arial" w:hAnsi="Arial" w:cs="Arial"/>
                <w:sz w:val="20"/>
                <w:szCs w:val="20"/>
              </w:rPr>
              <w:t xml:space="preserve"> - 2. </w:t>
            </w:r>
            <w:r w:rsidR="00576BDF" w:rsidRPr="00AC1C1A">
              <w:rPr>
                <w:rFonts w:ascii="Arial" w:hAnsi="Arial" w:cs="Arial"/>
                <w:sz w:val="20"/>
                <w:szCs w:val="20"/>
              </w:rPr>
              <w:t xml:space="preserve">prize of mandolin orchestras in A category </w:t>
            </w:r>
            <w:r w:rsidRPr="00AC1C1A">
              <w:rPr>
                <w:rFonts w:ascii="Arial" w:hAnsi="Arial" w:cs="Arial"/>
                <w:sz w:val="20"/>
                <w:szCs w:val="20"/>
              </w:rPr>
              <w:t>- orkestar Anđela svirača (Festival  "Mandolina Imota)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- 2.. </w:t>
            </w:r>
            <w:r w:rsidR="00576BDF" w:rsidRPr="00AC1C1A">
              <w:rPr>
                <w:rFonts w:ascii="Arial" w:hAnsi="Arial" w:cs="Arial"/>
                <w:sz w:val="20"/>
                <w:szCs w:val="20"/>
              </w:rPr>
              <w:t>prize of chamber ensembles in A category</w:t>
            </w:r>
            <w:r w:rsidRPr="00AC1C1A">
              <w:rPr>
                <w:rFonts w:ascii="Arial" w:hAnsi="Arial" w:cs="Arial"/>
                <w:sz w:val="20"/>
                <w:szCs w:val="20"/>
              </w:rPr>
              <w:t xml:space="preserve"> - Duo Marinović (Festival  "Mandolina Imota)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- 2. </w:t>
            </w:r>
            <w:r w:rsidR="00576BDF" w:rsidRPr="00AC1C1A">
              <w:rPr>
                <w:rFonts w:ascii="Arial" w:hAnsi="Arial" w:cs="Arial"/>
                <w:sz w:val="20"/>
                <w:szCs w:val="20"/>
              </w:rPr>
              <w:t>prize</w:t>
            </w:r>
            <w:r w:rsidRPr="00AC1C1A">
              <w:rPr>
                <w:rFonts w:ascii="Arial" w:hAnsi="Arial" w:cs="Arial"/>
                <w:sz w:val="20"/>
                <w:szCs w:val="20"/>
              </w:rPr>
              <w:t xml:space="preserve"> Mate Košutnik u 2. </w:t>
            </w:r>
            <w:r w:rsidR="00576BDF" w:rsidRPr="00AC1C1A">
              <w:rPr>
                <w:rFonts w:ascii="Arial" w:hAnsi="Arial" w:cs="Arial"/>
                <w:sz w:val="20"/>
                <w:szCs w:val="20"/>
              </w:rPr>
              <w:t>category</w:t>
            </w:r>
            <w:r w:rsidRPr="00AC1C1A">
              <w:rPr>
                <w:rFonts w:ascii="Arial" w:hAnsi="Arial" w:cs="Arial"/>
                <w:sz w:val="20"/>
                <w:szCs w:val="20"/>
              </w:rPr>
              <w:t xml:space="preserve"> </w:t>
            </w:r>
            <w:r w:rsidR="00576BDF" w:rsidRPr="00AC1C1A">
              <w:rPr>
                <w:rFonts w:ascii="Arial" w:hAnsi="Arial" w:cs="Arial"/>
                <w:sz w:val="20"/>
                <w:szCs w:val="20"/>
              </w:rPr>
              <w:t>solo mandolin</w:t>
            </w:r>
            <w:r w:rsidRPr="00AC1C1A">
              <w:rPr>
                <w:rFonts w:ascii="Arial" w:hAnsi="Arial" w:cs="Arial"/>
                <w:sz w:val="20"/>
                <w:szCs w:val="20"/>
              </w:rPr>
              <w:t xml:space="preserve">  (55. hrvatsko natjecanje učenika i studenata glazbe i plesa)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- 2. </w:t>
            </w:r>
            <w:r w:rsidR="00576BDF" w:rsidRPr="00AC1C1A">
              <w:rPr>
                <w:rFonts w:ascii="Arial" w:hAnsi="Arial" w:cs="Arial"/>
                <w:sz w:val="20"/>
                <w:szCs w:val="20"/>
              </w:rPr>
              <w:t>prize</w:t>
            </w:r>
            <w:r w:rsidRPr="00AC1C1A">
              <w:rPr>
                <w:rFonts w:ascii="Arial" w:hAnsi="Arial" w:cs="Arial"/>
                <w:sz w:val="20"/>
                <w:szCs w:val="20"/>
              </w:rPr>
              <w:t xml:space="preserve"> Nikola Mitrevski  u 2. </w:t>
            </w:r>
            <w:r w:rsidR="00576BDF" w:rsidRPr="00AC1C1A">
              <w:rPr>
                <w:rFonts w:ascii="Arial" w:hAnsi="Arial" w:cs="Arial"/>
                <w:sz w:val="20"/>
                <w:szCs w:val="20"/>
              </w:rPr>
              <w:t>category</w:t>
            </w:r>
            <w:r w:rsidRPr="00AC1C1A">
              <w:rPr>
                <w:rFonts w:ascii="Arial" w:hAnsi="Arial" w:cs="Arial"/>
                <w:sz w:val="20"/>
                <w:szCs w:val="20"/>
              </w:rPr>
              <w:t xml:space="preserve"> </w:t>
            </w:r>
            <w:r w:rsidR="00576BDF" w:rsidRPr="00AC1C1A">
              <w:rPr>
                <w:rFonts w:ascii="Arial" w:hAnsi="Arial" w:cs="Arial"/>
                <w:sz w:val="20"/>
                <w:szCs w:val="20"/>
              </w:rPr>
              <w:t>mandolin</w:t>
            </w:r>
            <w:r w:rsidRPr="00AC1C1A">
              <w:rPr>
                <w:rFonts w:ascii="Arial" w:hAnsi="Arial" w:cs="Arial"/>
                <w:sz w:val="20"/>
                <w:szCs w:val="20"/>
              </w:rPr>
              <w:t xml:space="preserve">  (55. hrvatsko natjecanje učenika i studenata glazbe i plesa)</w:t>
            </w:r>
          </w:p>
          <w:p w:rsidR="0026416E" w:rsidRPr="00AC1C1A" w:rsidRDefault="0026416E" w:rsidP="0026416E">
            <w:pPr>
              <w:rPr>
                <w:rFonts w:ascii="Arial" w:hAnsi="Arial" w:cs="Arial"/>
                <w:sz w:val="20"/>
                <w:szCs w:val="20"/>
              </w:rPr>
            </w:pPr>
            <w:r w:rsidRPr="00AC1C1A">
              <w:rPr>
                <w:rFonts w:ascii="Arial" w:hAnsi="Arial" w:cs="Arial"/>
                <w:sz w:val="20"/>
                <w:szCs w:val="20"/>
              </w:rPr>
              <w:lastRenderedPageBreak/>
              <w:t xml:space="preserve">             - 2. </w:t>
            </w:r>
            <w:r w:rsidR="00576BDF" w:rsidRPr="00AC1C1A">
              <w:rPr>
                <w:rFonts w:ascii="Arial" w:hAnsi="Arial" w:cs="Arial"/>
                <w:sz w:val="20"/>
                <w:szCs w:val="20"/>
              </w:rPr>
              <w:t>prize</w:t>
            </w:r>
            <w:r w:rsidRPr="00AC1C1A">
              <w:rPr>
                <w:rFonts w:ascii="Arial" w:hAnsi="Arial" w:cs="Arial"/>
                <w:sz w:val="20"/>
                <w:szCs w:val="20"/>
              </w:rPr>
              <w:t xml:space="preserve"> Karlo Jelić u 2. </w:t>
            </w:r>
            <w:r w:rsidR="00576BDF" w:rsidRPr="00AC1C1A">
              <w:rPr>
                <w:rFonts w:ascii="Arial" w:hAnsi="Arial" w:cs="Arial"/>
                <w:sz w:val="20"/>
                <w:szCs w:val="20"/>
              </w:rPr>
              <w:t>category mandolin</w:t>
            </w:r>
            <w:r w:rsidRPr="00AC1C1A">
              <w:rPr>
                <w:rFonts w:ascii="Arial" w:hAnsi="Arial" w:cs="Arial"/>
                <w:sz w:val="20"/>
                <w:szCs w:val="20"/>
              </w:rPr>
              <w:t xml:space="preserve">  (55. hrvatsko natjecanje učenika i studenata glazbe i plesa)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- 3. </w:t>
            </w:r>
            <w:r w:rsidR="00576BDF" w:rsidRPr="00AC1C1A">
              <w:rPr>
                <w:rFonts w:ascii="Arial" w:hAnsi="Arial" w:cs="Arial"/>
                <w:sz w:val="20"/>
                <w:szCs w:val="20"/>
              </w:rPr>
              <w:t>prize</w:t>
            </w:r>
            <w:r w:rsidRPr="00AC1C1A">
              <w:rPr>
                <w:rFonts w:ascii="Arial" w:hAnsi="Arial" w:cs="Arial"/>
                <w:sz w:val="20"/>
                <w:szCs w:val="20"/>
              </w:rPr>
              <w:t xml:space="preserve"> Ana Mlačić u 4. </w:t>
            </w:r>
            <w:r w:rsidR="00576BDF" w:rsidRPr="00AC1C1A">
              <w:rPr>
                <w:rFonts w:ascii="Arial" w:hAnsi="Arial" w:cs="Arial"/>
                <w:sz w:val="20"/>
                <w:szCs w:val="20"/>
              </w:rPr>
              <w:t>category mandolin</w:t>
            </w:r>
            <w:r w:rsidRPr="00AC1C1A">
              <w:rPr>
                <w:rFonts w:ascii="Arial" w:hAnsi="Arial" w:cs="Arial"/>
                <w:sz w:val="20"/>
                <w:szCs w:val="20"/>
              </w:rPr>
              <w:t xml:space="preserve">  (55. hrvatsko natjecanje učenika i studenata glazbe i plesa)</w:t>
            </w:r>
          </w:p>
          <w:p w:rsidR="0026416E" w:rsidRPr="00AC1C1A" w:rsidRDefault="0026416E" w:rsidP="0026416E">
            <w:pPr>
              <w:rPr>
                <w:rFonts w:ascii="Arial" w:hAnsi="Arial" w:cs="Arial"/>
                <w:sz w:val="20"/>
                <w:szCs w:val="20"/>
              </w:rPr>
            </w:pPr>
          </w:p>
          <w:p w:rsidR="0026416E" w:rsidRPr="00AC1C1A" w:rsidRDefault="0026416E" w:rsidP="0026416E">
            <w:pPr>
              <w:rPr>
                <w:rFonts w:ascii="Arial" w:hAnsi="Arial" w:cs="Arial"/>
                <w:sz w:val="20"/>
                <w:szCs w:val="20"/>
              </w:rPr>
            </w:pPr>
            <w:r w:rsidRPr="00AC1C1A">
              <w:rPr>
                <w:rFonts w:ascii="Arial" w:hAnsi="Arial" w:cs="Arial"/>
                <w:b/>
                <w:sz w:val="20"/>
                <w:szCs w:val="20"/>
              </w:rPr>
              <w:t>2016.</w:t>
            </w:r>
            <w:r w:rsidRPr="00AC1C1A">
              <w:rPr>
                <w:rFonts w:ascii="Arial" w:hAnsi="Arial" w:cs="Arial"/>
                <w:sz w:val="20"/>
                <w:szCs w:val="20"/>
              </w:rPr>
              <w:t xml:space="preserve"> - 3. </w:t>
            </w:r>
            <w:r w:rsidR="00576BDF" w:rsidRPr="00AC1C1A">
              <w:rPr>
                <w:rFonts w:ascii="Arial" w:hAnsi="Arial" w:cs="Arial"/>
                <w:sz w:val="20"/>
                <w:szCs w:val="20"/>
              </w:rPr>
              <w:t>prize</w:t>
            </w:r>
            <w:r w:rsidRPr="00AC1C1A">
              <w:rPr>
                <w:rFonts w:ascii="Arial" w:hAnsi="Arial" w:cs="Arial"/>
                <w:sz w:val="20"/>
                <w:szCs w:val="20"/>
              </w:rPr>
              <w:t xml:space="preserve"> </w:t>
            </w:r>
            <w:r w:rsidR="00576BDF" w:rsidRPr="00AC1C1A">
              <w:rPr>
                <w:rFonts w:ascii="Arial" w:hAnsi="Arial" w:cs="Arial"/>
                <w:sz w:val="20"/>
                <w:szCs w:val="20"/>
              </w:rPr>
              <w:t xml:space="preserve">of chamber ensembles in A category </w:t>
            </w:r>
            <w:r w:rsidRPr="00AC1C1A">
              <w:rPr>
                <w:rFonts w:ascii="Arial" w:hAnsi="Arial" w:cs="Arial"/>
                <w:sz w:val="20"/>
                <w:szCs w:val="20"/>
              </w:rPr>
              <w:t>- Kvartet Klinci mandolinci (Festival  "Mandolina Imota)</w:t>
            </w:r>
          </w:p>
          <w:p w:rsidR="0026416E" w:rsidRPr="00AC1C1A" w:rsidRDefault="0026416E" w:rsidP="0026416E">
            <w:pPr>
              <w:rPr>
                <w:rFonts w:ascii="Arial" w:hAnsi="Arial" w:cs="Arial"/>
                <w:sz w:val="20"/>
                <w:szCs w:val="20"/>
              </w:rPr>
            </w:pPr>
          </w:p>
          <w:p w:rsidR="0026416E" w:rsidRPr="00AC1C1A" w:rsidRDefault="0026416E" w:rsidP="0026416E">
            <w:pPr>
              <w:rPr>
                <w:rFonts w:ascii="Arial" w:hAnsi="Arial" w:cs="Arial"/>
                <w:sz w:val="20"/>
                <w:szCs w:val="20"/>
              </w:rPr>
            </w:pPr>
            <w:r w:rsidRPr="00AC1C1A">
              <w:rPr>
                <w:rFonts w:ascii="Arial" w:hAnsi="Arial" w:cs="Arial"/>
                <w:b/>
                <w:sz w:val="20"/>
                <w:szCs w:val="20"/>
              </w:rPr>
              <w:t>2015</w:t>
            </w:r>
            <w:r w:rsidRPr="00AC1C1A">
              <w:rPr>
                <w:rFonts w:ascii="Arial" w:hAnsi="Arial" w:cs="Arial"/>
                <w:sz w:val="20"/>
                <w:szCs w:val="20"/>
              </w:rPr>
              <w:t xml:space="preserve">. - 1. </w:t>
            </w:r>
            <w:r w:rsidR="00576BDF" w:rsidRPr="00AC1C1A">
              <w:rPr>
                <w:rFonts w:ascii="Arial" w:hAnsi="Arial" w:cs="Arial"/>
                <w:sz w:val="20"/>
                <w:szCs w:val="20"/>
              </w:rPr>
              <w:t xml:space="preserve">of chamber ensembles in B category </w:t>
            </w:r>
            <w:r w:rsidRPr="00AC1C1A">
              <w:rPr>
                <w:rFonts w:ascii="Arial" w:hAnsi="Arial" w:cs="Arial"/>
                <w:sz w:val="20"/>
                <w:szCs w:val="20"/>
              </w:rPr>
              <w:t>- Sekstet GŠJH  (Festival  "Mandolina Imota)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- 3. </w:t>
            </w:r>
            <w:r w:rsidR="00576BDF" w:rsidRPr="00AC1C1A">
              <w:rPr>
                <w:rFonts w:ascii="Arial" w:hAnsi="Arial" w:cs="Arial"/>
                <w:sz w:val="20"/>
                <w:szCs w:val="20"/>
              </w:rPr>
              <w:t>prize</w:t>
            </w:r>
            <w:r w:rsidRPr="00AC1C1A">
              <w:rPr>
                <w:rFonts w:ascii="Arial" w:hAnsi="Arial" w:cs="Arial"/>
                <w:sz w:val="20"/>
                <w:szCs w:val="20"/>
              </w:rPr>
              <w:t xml:space="preserve"> Duo Bakić - Grgin </w:t>
            </w:r>
            <w:r w:rsidR="00576BDF" w:rsidRPr="00AC1C1A">
              <w:rPr>
                <w:rFonts w:ascii="Arial" w:hAnsi="Arial" w:cs="Arial"/>
                <w:sz w:val="20"/>
                <w:szCs w:val="20"/>
              </w:rPr>
              <w:t>in category</w:t>
            </w:r>
            <w:r w:rsidRPr="00AC1C1A">
              <w:rPr>
                <w:rFonts w:ascii="Arial" w:hAnsi="Arial" w:cs="Arial"/>
                <w:sz w:val="20"/>
                <w:szCs w:val="20"/>
              </w:rPr>
              <w:t xml:space="preserve">  Duo mandolino e chitarra (Concorso internazionale per gruppi strumentali a plettro - Giacomo Sartori)</w:t>
            </w:r>
          </w:p>
          <w:p w:rsidR="0026416E" w:rsidRPr="00AC1C1A" w:rsidRDefault="0026416E" w:rsidP="0026416E">
            <w:pPr>
              <w:rPr>
                <w:rFonts w:ascii="Arial" w:hAnsi="Arial" w:cs="Arial"/>
                <w:sz w:val="20"/>
                <w:szCs w:val="20"/>
              </w:rPr>
            </w:pPr>
          </w:p>
          <w:p w:rsidR="0026416E" w:rsidRPr="00AC1C1A" w:rsidRDefault="0026416E" w:rsidP="0026416E">
            <w:pPr>
              <w:rPr>
                <w:rFonts w:ascii="Arial" w:hAnsi="Arial" w:cs="Arial"/>
                <w:sz w:val="20"/>
                <w:szCs w:val="20"/>
              </w:rPr>
            </w:pPr>
            <w:r w:rsidRPr="00AC1C1A">
              <w:rPr>
                <w:rFonts w:ascii="Arial" w:hAnsi="Arial" w:cs="Arial"/>
                <w:b/>
                <w:sz w:val="20"/>
                <w:szCs w:val="20"/>
              </w:rPr>
              <w:t>2014</w:t>
            </w:r>
            <w:r w:rsidRPr="00AC1C1A">
              <w:rPr>
                <w:rFonts w:ascii="Arial" w:hAnsi="Arial" w:cs="Arial"/>
                <w:sz w:val="20"/>
                <w:szCs w:val="20"/>
              </w:rPr>
              <w:t xml:space="preserve">. - 1. </w:t>
            </w:r>
            <w:r w:rsidR="00576BDF" w:rsidRPr="00AC1C1A">
              <w:rPr>
                <w:rFonts w:ascii="Arial" w:hAnsi="Arial" w:cs="Arial"/>
                <w:sz w:val="20"/>
                <w:szCs w:val="20"/>
              </w:rPr>
              <w:t xml:space="preserve">prize of chamber ensembles in A category </w:t>
            </w:r>
            <w:r w:rsidRPr="00AC1C1A">
              <w:rPr>
                <w:rFonts w:ascii="Arial" w:hAnsi="Arial" w:cs="Arial"/>
                <w:sz w:val="20"/>
                <w:szCs w:val="20"/>
              </w:rPr>
              <w:t>- Kvartet GŠJH  (Festival  "Mandolina Imota)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w:t>
            </w:r>
            <w:r w:rsidR="00576BDF" w:rsidRPr="00AC1C1A">
              <w:rPr>
                <w:rFonts w:ascii="Arial" w:hAnsi="Arial" w:cs="Arial"/>
                <w:sz w:val="20"/>
                <w:szCs w:val="20"/>
              </w:rPr>
              <w:t xml:space="preserve">Award for the best performance of a new song </w:t>
            </w:r>
            <w:r w:rsidRPr="00AC1C1A">
              <w:rPr>
                <w:rFonts w:ascii="Arial" w:hAnsi="Arial" w:cs="Arial"/>
                <w:sz w:val="20"/>
                <w:szCs w:val="20"/>
              </w:rPr>
              <w:t>- Kvartet  GŠJH (Festival  "Mandolina Imota)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- 3. </w:t>
            </w:r>
            <w:r w:rsidR="0055746A" w:rsidRPr="00AC1C1A">
              <w:rPr>
                <w:rFonts w:ascii="Arial" w:hAnsi="Arial" w:cs="Arial"/>
                <w:sz w:val="20"/>
                <w:szCs w:val="20"/>
              </w:rPr>
              <w:t>prize</w:t>
            </w:r>
            <w:r w:rsidRPr="00AC1C1A">
              <w:rPr>
                <w:rFonts w:ascii="Arial" w:hAnsi="Arial" w:cs="Arial"/>
                <w:sz w:val="20"/>
                <w:szCs w:val="20"/>
              </w:rPr>
              <w:t xml:space="preserve"> Duo Bakić - Grgin u 2. kategoriji disciplina Duo (52. hrvatsko natjecanje učenika i studenata glazbe - komorni sastavi)</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- 1. </w:t>
            </w:r>
            <w:r w:rsidR="0055746A" w:rsidRPr="00AC1C1A">
              <w:rPr>
                <w:rFonts w:ascii="Arial" w:hAnsi="Arial" w:cs="Arial"/>
                <w:sz w:val="20"/>
                <w:szCs w:val="20"/>
              </w:rPr>
              <w:t>prize</w:t>
            </w:r>
            <w:r w:rsidRPr="00AC1C1A">
              <w:rPr>
                <w:rFonts w:ascii="Arial" w:hAnsi="Arial" w:cs="Arial"/>
                <w:sz w:val="20"/>
                <w:szCs w:val="20"/>
              </w:rPr>
              <w:t xml:space="preserve"> Zrinka Bakić (1. Međunarodno natjecanje mladih mandolinista - Makarska)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- 1. </w:t>
            </w:r>
            <w:r w:rsidR="0055746A" w:rsidRPr="00AC1C1A">
              <w:rPr>
                <w:rFonts w:ascii="Arial" w:hAnsi="Arial" w:cs="Arial"/>
                <w:sz w:val="20"/>
                <w:szCs w:val="20"/>
              </w:rPr>
              <w:t>prize</w:t>
            </w:r>
            <w:r w:rsidRPr="00AC1C1A">
              <w:rPr>
                <w:rFonts w:ascii="Arial" w:hAnsi="Arial" w:cs="Arial"/>
                <w:sz w:val="20"/>
                <w:szCs w:val="20"/>
              </w:rPr>
              <w:t xml:space="preserve"> Lucija Botica (1. Međunarodno natjecanje mladih mandolinista - Makarska)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- 1. </w:t>
            </w:r>
            <w:r w:rsidR="0055746A" w:rsidRPr="00AC1C1A">
              <w:rPr>
                <w:rFonts w:ascii="Arial" w:hAnsi="Arial" w:cs="Arial"/>
                <w:sz w:val="20"/>
                <w:szCs w:val="20"/>
              </w:rPr>
              <w:t>prize</w:t>
            </w:r>
            <w:r w:rsidRPr="00AC1C1A">
              <w:rPr>
                <w:rFonts w:ascii="Arial" w:hAnsi="Arial" w:cs="Arial"/>
                <w:sz w:val="20"/>
                <w:szCs w:val="20"/>
              </w:rPr>
              <w:t xml:space="preserve"> Davor Krkljuš (1. Međunarodno natjecanje mladih mandolinista - Makarska)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- 1. </w:t>
            </w:r>
            <w:r w:rsidR="0055746A" w:rsidRPr="00AC1C1A">
              <w:rPr>
                <w:rFonts w:ascii="Arial" w:hAnsi="Arial" w:cs="Arial"/>
                <w:sz w:val="20"/>
                <w:szCs w:val="20"/>
              </w:rPr>
              <w:t>prize</w:t>
            </w:r>
            <w:r w:rsidRPr="00AC1C1A">
              <w:rPr>
                <w:rFonts w:ascii="Arial" w:hAnsi="Arial" w:cs="Arial"/>
                <w:sz w:val="20"/>
                <w:szCs w:val="20"/>
              </w:rPr>
              <w:t xml:space="preserve"> Duo Bakić - Ščepanović (1. Međunarodno natjecanje mladih mandolinista - Makarska)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- 1. </w:t>
            </w:r>
            <w:r w:rsidR="0055746A" w:rsidRPr="00AC1C1A">
              <w:rPr>
                <w:rFonts w:ascii="Arial" w:hAnsi="Arial" w:cs="Arial"/>
                <w:sz w:val="20"/>
                <w:szCs w:val="20"/>
              </w:rPr>
              <w:t>prize</w:t>
            </w:r>
            <w:r w:rsidRPr="00AC1C1A">
              <w:rPr>
                <w:rFonts w:ascii="Arial" w:hAnsi="Arial" w:cs="Arial"/>
                <w:sz w:val="20"/>
                <w:szCs w:val="20"/>
              </w:rPr>
              <w:t xml:space="preserve"> Kvartet G.Š. Josip Hatze (1. Međunarodno natjecanje mladih mandolinista - Makarska)</w:t>
            </w:r>
          </w:p>
          <w:p w:rsidR="0026416E" w:rsidRPr="00AC1C1A" w:rsidRDefault="0026416E" w:rsidP="0026416E">
            <w:pPr>
              <w:rPr>
                <w:rFonts w:ascii="Arial" w:hAnsi="Arial" w:cs="Arial"/>
                <w:sz w:val="20"/>
                <w:szCs w:val="20"/>
              </w:rPr>
            </w:pPr>
          </w:p>
          <w:p w:rsidR="0026416E" w:rsidRPr="00AC1C1A" w:rsidRDefault="0026416E" w:rsidP="0026416E">
            <w:pPr>
              <w:rPr>
                <w:rFonts w:ascii="Arial" w:hAnsi="Arial" w:cs="Arial"/>
                <w:sz w:val="20"/>
                <w:szCs w:val="20"/>
              </w:rPr>
            </w:pPr>
            <w:r w:rsidRPr="00AC1C1A">
              <w:rPr>
                <w:rFonts w:ascii="Arial" w:hAnsi="Arial" w:cs="Arial"/>
                <w:b/>
                <w:sz w:val="20"/>
                <w:szCs w:val="20"/>
              </w:rPr>
              <w:t>2013.</w:t>
            </w:r>
            <w:r w:rsidRPr="00AC1C1A">
              <w:rPr>
                <w:rFonts w:ascii="Arial" w:hAnsi="Arial" w:cs="Arial"/>
                <w:sz w:val="20"/>
                <w:szCs w:val="20"/>
              </w:rPr>
              <w:t xml:space="preserve"> - 1. </w:t>
            </w:r>
            <w:r w:rsidR="0055746A" w:rsidRPr="00AC1C1A">
              <w:rPr>
                <w:rFonts w:ascii="Arial" w:hAnsi="Arial" w:cs="Arial"/>
                <w:sz w:val="20"/>
                <w:szCs w:val="20"/>
              </w:rPr>
              <w:t>prize</w:t>
            </w:r>
            <w:r w:rsidRPr="00AC1C1A">
              <w:rPr>
                <w:rFonts w:ascii="Arial" w:hAnsi="Arial" w:cs="Arial"/>
                <w:sz w:val="20"/>
                <w:szCs w:val="20"/>
              </w:rPr>
              <w:t xml:space="preserve"> </w:t>
            </w:r>
            <w:r w:rsidR="0055746A" w:rsidRPr="00AC1C1A">
              <w:rPr>
                <w:rFonts w:ascii="Arial" w:hAnsi="Arial" w:cs="Arial"/>
                <w:sz w:val="20"/>
                <w:szCs w:val="20"/>
              </w:rPr>
              <w:t>chamber ensembles</w:t>
            </w:r>
            <w:r w:rsidRPr="00AC1C1A">
              <w:rPr>
                <w:rFonts w:ascii="Arial" w:hAnsi="Arial" w:cs="Arial"/>
                <w:sz w:val="20"/>
                <w:szCs w:val="20"/>
              </w:rPr>
              <w:t xml:space="preserve"> u A </w:t>
            </w:r>
            <w:r w:rsidR="0055746A" w:rsidRPr="00AC1C1A">
              <w:rPr>
                <w:rFonts w:ascii="Arial" w:hAnsi="Arial" w:cs="Arial"/>
                <w:sz w:val="20"/>
                <w:szCs w:val="20"/>
              </w:rPr>
              <w:t>category</w:t>
            </w:r>
            <w:r w:rsidRPr="00AC1C1A">
              <w:rPr>
                <w:rFonts w:ascii="Arial" w:hAnsi="Arial" w:cs="Arial"/>
                <w:sz w:val="20"/>
                <w:szCs w:val="20"/>
              </w:rPr>
              <w:t xml:space="preserve"> - Duo Botica - Čagalj (Festival  "Mandolina Imota)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- 2. </w:t>
            </w:r>
            <w:r w:rsidR="0055746A" w:rsidRPr="00AC1C1A">
              <w:rPr>
                <w:rFonts w:ascii="Arial" w:hAnsi="Arial" w:cs="Arial"/>
                <w:sz w:val="20"/>
                <w:szCs w:val="20"/>
              </w:rPr>
              <w:t>prize</w:t>
            </w:r>
            <w:r w:rsidRPr="00AC1C1A">
              <w:rPr>
                <w:rFonts w:ascii="Arial" w:hAnsi="Arial" w:cs="Arial"/>
                <w:sz w:val="20"/>
                <w:szCs w:val="20"/>
              </w:rPr>
              <w:t xml:space="preserve"> </w:t>
            </w:r>
            <w:r w:rsidR="0055746A" w:rsidRPr="00AC1C1A">
              <w:rPr>
                <w:rFonts w:ascii="Arial" w:hAnsi="Arial" w:cs="Arial"/>
                <w:sz w:val="20"/>
                <w:szCs w:val="20"/>
              </w:rPr>
              <w:t>chamber ensembles</w:t>
            </w:r>
            <w:r w:rsidRPr="00AC1C1A">
              <w:rPr>
                <w:rFonts w:ascii="Arial" w:hAnsi="Arial" w:cs="Arial"/>
                <w:sz w:val="20"/>
                <w:szCs w:val="20"/>
              </w:rPr>
              <w:t xml:space="preserve"> u A </w:t>
            </w:r>
            <w:r w:rsidR="0055746A" w:rsidRPr="00AC1C1A">
              <w:rPr>
                <w:rFonts w:ascii="Arial" w:hAnsi="Arial" w:cs="Arial"/>
                <w:sz w:val="20"/>
                <w:szCs w:val="20"/>
              </w:rPr>
              <w:t>category</w:t>
            </w:r>
            <w:r w:rsidRPr="00AC1C1A">
              <w:rPr>
                <w:rFonts w:ascii="Arial" w:hAnsi="Arial" w:cs="Arial"/>
                <w:sz w:val="20"/>
                <w:szCs w:val="20"/>
              </w:rPr>
              <w:t xml:space="preserve"> - Kvartet GŠJH (Festival  "Mandolina Imota)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- 2. </w:t>
            </w:r>
            <w:r w:rsidR="0055746A" w:rsidRPr="00AC1C1A">
              <w:rPr>
                <w:rFonts w:ascii="Arial" w:hAnsi="Arial" w:cs="Arial"/>
                <w:sz w:val="20"/>
                <w:szCs w:val="20"/>
              </w:rPr>
              <w:t>prize</w:t>
            </w:r>
            <w:r w:rsidRPr="00AC1C1A">
              <w:rPr>
                <w:rFonts w:ascii="Arial" w:hAnsi="Arial" w:cs="Arial"/>
                <w:sz w:val="20"/>
                <w:szCs w:val="20"/>
              </w:rPr>
              <w:t xml:space="preserve"> Duo Bakić - Ščepanović  u 2. </w:t>
            </w:r>
            <w:r w:rsidR="0055746A" w:rsidRPr="00AC1C1A">
              <w:rPr>
                <w:rFonts w:ascii="Arial" w:hAnsi="Arial" w:cs="Arial"/>
                <w:sz w:val="20"/>
                <w:szCs w:val="20"/>
              </w:rPr>
              <w:t>category</w:t>
            </w:r>
            <w:r w:rsidRPr="00AC1C1A">
              <w:rPr>
                <w:rFonts w:ascii="Arial" w:hAnsi="Arial" w:cs="Arial"/>
                <w:sz w:val="20"/>
                <w:szCs w:val="20"/>
              </w:rPr>
              <w:t xml:space="preserve"> disciplina Duo (51. hrvatsko natjecanje učenika i studenata glazbe - komorni sastavi)</w:t>
            </w:r>
          </w:p>
          <w:p w:rsidR="0026416E" w:rsidRPr="00AC1C1A" w:rsidRDefault="0026416E" w:rsidP="0026416E">
            <w:pPr>
              <w:rPr>
                <w:rFonts w:ascii="Arial" w:hAnsi="Arial" w:cs="Arial"/>
                <w:sz w:val="20"/>
                <w:szCs w:val="20"/>
              </w:rPr>
            </w:pPr>
          </w:p>
          <w:p w:rsidR="0026416E" w:rsidRPr="00AC1C1A" w:rsidRDefault="0026416E" w:rsidP="0026416E">
            <w:pPr>
              <w:rPr>
                <w:rFonts w:ascii="Arial" w:hAnsi="Arial" w:cs="Arial"/>
                <w:sz w:val="20"/>
                <w:szCs w:val="20"/>
              </w:rPr>
            </w:pPr>
            <w:r w:rsidRPr="00AC1C1A">
              <w:rPr>
                <w:rFonts w:ascii="Arial" w:hAnsi="Arial" w:cs="Arial"/>
                <w:b/>
                <w:sz w:val="20"/>
                <w:szCs w:val="20"/>
              </w:rPr>
              <w:t xml:space="preserve">2012.  - </w:t>
            </w:r>
            <w:r w:rsidRPr="00AC1C1A">
              <w:rPr>
                <w:rFonts w:ascii="Arial" w:hAnsi="Arial" w:cs="Arial"/>
                <w:sz w:val="20"/>
                <w:szCs w:val="20"/>
              </w:rPr>
              <w:t xml:space="preserve"> 1. </w:t>
            </w:r>
            <w:r w:rsidR="0055746A" w:rsidRPr="00AC1C1A">
              <w:rPr>
                <w:rFonts w:ascii="Arial" w:hAnsi="Arial" w:cs="Arial"/>
                <w:sz w:val="20"/>
                <w:szCs w:val="20"/>
              </w:rPr>
              <w:t>prize</w:t>
            </w:r>
            <w:r w:rsidRPr="00AC1C1A">
              <w:rPr>
                <w:rFonts w:ascii="Arial" w:hAnsi="Arial" w:cs="Arial"/>
                <w:sz w:val="20"/>
                <w:szCs w:val="20"/>
              </w:rPr>
              <w:t xml:space="preserve"> </w:t>
            </w:r>
            <w:r w:rsidR="0055746A" w:rsidRPr="00AC1C1A">
              <w:rPr>
                <w:rFonts w:ascii="Arial" w:hAnsi="Arial" w:cs="Arial"/>
                <w:sz w:val="20"/>
                <w:szCs w:val="20"/>
              </w:rPr>
              <w:t>chamber ensembles</w:t>
            </w:r>
            <w:r w:rsidRPr="00AC1C1A">
              <w:rPr>
                <w:rFonts w:ascii="Arial" w:hAnsi="Arial" w:cs="Arial"/>
                <w:sz w:val="20"/>
                <w:szCs w:val="20"/>
              </w:rPr>
              <w:t xml:space="preserve"> u A </w:t>
            </w:r>
            <w:r w:rsidR="0055746A" w:rsidRPr="00AC1C1A">
              <w:rPr>
                <w:rFonts w:ascii="Arial" w:hAnsi="Arial" w:cs="Arial"/>
                <w:sz w:val="20"/>
                <w:szCs w:val="20"/>
              </w:rPr>
              <w:t>category</w:t>
            </w:r>
            <w:r w:rsidRPr="00AC1C1A">
              <w:rPr>
                <w:rFonts w:ascii="Arial" w:hAnsi="Arial" w:cs="Arial"/>
                <w:sz w:val="20"/>
                <w:szCs w:val="20"/>
              </w:rPr>
              <w:t xml:space="preserve"> - Trio Bakić, Grgat, Katić  (Festival  "Mandolina Imota)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- 3. </w:t>
            </w:r>
            <w:r w:rsidR="0055746A" w:rsidRPr="00AC1C1A">
              <w:rPr>
                <w:rFonts w:ascii="Arial" w:hAnsi="Arial" w:cs="Arial"/>
                <w:sz w:val="20"/>
                <w:szCs w:val="20"/>
              </w:rPr>
              <w:t>prize</w:t>
            </w:r>
            <w:r w:rsidRPr="00AC1C1A">
              <w:rPr>
                <w:rFonts w:ascii="Arial" w:hAnsi="Arial" w:cs="Arial"/>
                <w:sz w:val="20"/>
                <w:szCs w:val="20"/>
              </w:rPr>
              <w:t xml:space="preserve"> Trio Krkljuš, Grgat, Katić  u 1. </w:t>
            </w:r>
            <w:r w:rsidR="0055746A" w:rsidRPr="00AC1C1A">
              <w:rPr>
                <w:rFonts w:ascii="Arial" w:hAnsi="Arial" w:cs="Arial"/>
                <w:sz w:val="20"/>
                <w:szCs w:val="20"/>
              </w:rPr>
              <w:t>category</w:t>
            </w:r>
            <w:r w:rsidRPr="00AC1C1A">
              <w:rPr>
                <w:rFonts w:ascii="Arial" w:hAnsi="Arial" w:cs="Arial"/>
                <w:sz w:val="20"/>
                <w:szCs w:val="20"/>
              </w:rPr>
              <w:t xml:space="preserve"> Trio (50. hrvatsko natjecanje učenika i studenata glazbe - komorni sastavi)</w:t>
            </w:r>
          </w:p>
          <w:p w:rsidR="0026416E" w:rsidRPr="00AC1C1A" w:rsidRDefault="0026416E" w:rsidP="0026416E">
            <w:pPr>
              <w:rPr>
                <w:rFonts w:ascii="Arial" w:hAnsi="Arial" w:cs="Arial"/>
                <w:sz w:val="20"/>
                <w:szCs w:val="20"/>
              </w:rPr>
            </w:pPr>
          </w:p>
          <w:p w:rsidR="0026416E" w:rsidRPr="00AC1C1A" w:rsidRDefault="0026416E" w:rsidP="0026416E">
            <w:pPr>
              <w:rPr>
                <w:rFonts w:ascii="Arial" w:hAnsi="Arial" w:cs="Arial"/>
                <w:sz w:val="20"/>
                <w:szCs w:val="20"/>
              </w:rPr>
            </w:pPr>
            <w:r w:rsidRPr="00AC1C1A">
              <w:rPr>
                <w:rFonts w:ascii="Arial" w:hAnsi="Arial" w:cs="Arial"/>
                <w:b/>
                <w:sz w:val="20"/>
                <w:szCs w:val="20"/>
              </w:rPr>
              <w:t>2011</w:t>
            </w:r>
            <w:r w:rsidRPr="00AC1C1A">
              <w:rPr>
                <w:rFonts w:ascii="Arial" w:hAnsi="Arial" w:cs="Arial"/>
                <w:sz w:val="20"/>
                <w:szCs w:val="20"/>
              </w:rPr>
              <w:t xml:space="preserve">. - 2. </w:t>
            </w:r>
            <w:r w:rsidR="0055746A" w:rsidRPr="00AC1C1A">
              <w:rPr>
                <w:rFonts w:ascii="Arial" w:hAnsi="Arial" w:cs="Arial"/>
                <w:sz w:val="20"/>
                <w:szCs w:val="20"/>
              </w:rPr>
              <w:t>prize</w:t>
            </w:r>
            <w:r w:rsidRPr="00AC1C1A">
              <w:rPr>
                <w:rFonts w:ascii="Arial" w:hAnsi="Arial" w:cs="Arial"/>
                <w:sz w:val="20"/>
                <w:szCs w:val="20"/>
              </w:rPr>
              <w:t xml:space="preserve"> Trio Bakić, Grgat, Katić  u 1. </w:t>
            </w:r>
            <w:r w:rsidR="0055746A" w:rsidRPr="00AC1C1A">
              <w:rPr>
                <w:rFonts w:ascii="Arial" w:hAnsi="Arial" w:cs="Arial"/>
                <w:sz w:val="20"/>
                <w:szCs w:val="20"/>
              </w:rPr>
              <w:t>category</w:t>
            </w:r>
            <w:r w:rsidRPr="00AC1C1A">
              <w:rPr>
                <w:rFonts w:ascii="Arial" w:hAnsi="Arial" w:cs="Arial"/>
                <w:sz w:val="20"/>
                <w:szCs w:val="20"/>
              </w:rPr>
              <w:t xml:space="preserve"> Trio (49. hrvatsko natjecanje učenika i studenata glazbe - komorni sastavi)</w:t>
            </w:r>
          </w:p>
          <w:p w:rsidR="0026416E" w:rsidRPr="00AC1C1A" w:rsidRDefault="0026416E" w:rsidP="0026416E">
            <w:pPr>
              <w:rPr>
                <w:rFonts w:ascii="Arial" w:hAnsi="Arial" w:cs="Arial"/>
                <w:b/>
                <w:sz w:val="20"/>
                <w:szCs w:val="20"/>
              </w:rPr>
            </w:pPr>
            <w:r w:rsidRPr="00AC1C1A">
              <w:rPr>
                <w:rFonts w:ascii="Arial" w:hAnsi="Arial" w:cs="Arial"/>
                <w:b/>
                <w:sz w:val="20"/>
                <w:szCs w:val="20"/>
              </w:rPr>
              <w:t xml:space="preserve"> </w:t>
            </w:r>
          </w:p>
          <w:p w:rsidR="0026416E" w:rsidRPr="00AC1C1A" w:rsidRDefault="0026416E" w:rsidP="0026416E">
            <w:pPr>
              <w:rPr>
                <w:rFonts w:ascii="Arial" w:hAnsi="Arial" w:cs="Arial"/>
                <w:sz w:val="20"/>
                <w:szCs w:val="20"/>
              </w:rPr>
            </w:pPr>
            <w:r w:rsidRPr="00AC1C1A">
              <w:rPr>
                <w:rFonts w:ascii="Arial" w:hAnsi="Arial" w:cs="Arial"/>
                <w:b/>
                <w:sz w:val="20"/>
                <w:szCs w:val="20"/>
              </w:rPr>
              <w:t xml:space="preserve">2009. - </w:t>
            </w:r>
            <w:r w:rsidRPr="00AC1C1A">
              <w:rPr>
                <w:rFonts w:ascii="Arial" w:hAnsi="Arial" w:cs="Arial"/>
                <w:sz w:val="20"/>
                <w:szCs w:val="20"/>
              </w:rPr>
              <w:t xml:space="preserve">1. </w:t>
            </w:r>
            <w:r w:rsidR="0055746A" w:rsidRPr="00AC1C1A">
              <w:rPr>
                <w:rFonts w:ascii="Arial" w:hAnsi="Arial" w:cs="Arial"/>
                <w:sz w:val="20"/>
                <w:szCs w:val="20"/>
              </w:rPr>
              <w:t xml:space="preserve">prize Duo Kenk Kalebić - Popović </w:t>
            </w:r>
            <w:r w:rsidRPr="00AC1C1A">
              <w:rPr>
                <w:rFonts w:ascii="Arial" w:hAnsi="Arial" w:cs="Arial"/>
                <w:sz w:val="20"/>
                <w:szCs w:val="20"/>
              </w:rPr>
              <w:t xml:space="preserve"> 4. </w:t>
            </w:r>
            <w:r w:rsidR="0055746A" w:rsidRPr="00AC1C1A">
              <w:rPr>
                <w:rFonts w:ascii="Arial" w:hAnsi="Arial" w:cs="Arial"/>
                <w:sz w:val="20"/>
                <w:szCs w:val="20"/>
              </w:rPr>
              <w:t>category</w:t>
            </w:r>
            <w:r w:rsidRPr="00AC1C1A">
              <w:rPr>
                <w:rFonts w:ascii="Arial" w:hAnsi="Arial" w:cs="Arial"/>
                <w:sz w:val="20"/>
                <w:szCs w:val="20"/>
              </w:rPr>
              <w:t xml:space="preserve"> </w:t>
            </w:r>
            <w:r w:rsidR="0055746A" w:rsidRPr="00AC1C1A">
              <w:rPr>
                <w:rFonts w:ascii="Arial" w:hAnsi="Arial" w:cs="Arial"/>
                <w:sz w:val="20"/>
                <w:szCs w:val="20"/>
              </w:rPr>
              <w:t>chamber ensembles</w:t>
            </w:r>
            <w:r w:rsidRPr="00AC1C1A">
              <w:rPr>
                <w:rFonts w:ascii="Arial" w:hAnsi="Arial" w:cs="Arial"/>
                <w:sz w:val="20"/>
                <w:szCs w:val="20"/>
              </w:rPr>
              <w:t xml:space="preserve"> (International Assotiacion "Art and Education in XXI Century)</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- 3. </w:t>
            </w:r>
            <w:r w:rsidR="0055746A" w:rsidRPr="00AC1C1A">
              <w:rPr>
                <w:rFonts w:ascii="Arial" w:hAnsi="Arial" w:cs="Arial"/>
                <w:sz w:val="20"/>
                <w:szCs w:val="20"/>
              </w:rPr>
              <w:t xml:space="preserve">prize mandolinski kvartet Da Capo </w:t>
            </w:r>
            <w:r w:rsidRPr="00AC1C1A">
              <w:rPr>
                <w:rFonts w:ascii="Arial" w:hAnsi="Arial" w:cs="Arial"/>
                <w:sz w:val="20"/>
                <w:szCs w:val="20"/>
              </w:rPr>
              <w:t xml:space="preserve"> 4. </w:t>
            </w:r>
            <w:r w:rsidR="0055746A" w:rsidRPr="00AC1C1A">
              <w:rPr>
                <w:rFonts w:ascii="Arial" w:hAnsi="Arial" w:cs="Arial"/>
                <w:sz w:val="20"/>
                <w:szCs w:val="20"/>
              </w:rPr>
              <w:t>category</w:t>
            </w:r>
            <w:r w:rsidRPr="00AC1C1A">
              <w:rPr>
                <w:rFonts w:ascii="Arial" w:hAnsi="Arial" w:cs="Arial"/>
                <w:sz w:val="20"/>
                <w:szCs w:val="20"/>
              </w:rPr>
              <w:t xml:space="preserve"> </w:t>
            </w:r>
            <w:r w:rsidR="0055746A" w:rsidRPr="00AC1C1A">
              <w:rPr>
                <w:rFonts w:ascii="Arial" w:hAnsi="Arial" w:cs="Arial"/>
                <w:sz w:val="20"/>
                <w:szCs w:val="20"/>
              </w:rPr>
              <w:t>chamber ensembles</w:t>
            </w:r>
            <w:r w:rsidRPr="00AC1C1A">
              <w:rPr>
                <w:rFonts w:ascii="Arial" w:hAnsi="Arial" w:cs="Arial"/>
                <w:sz w:val="20"/>
                <w:szCs w:val="20"/>
              </w:rPr>
              <w:t xml:space="preserve"> (International Assotiacion "Art and Education in XXI Century)</w:t>
            </w:r>
          </w:p>
          <w:p w:rsidR="0026416E" w:rsidRPr="00AC1C1A" w:rsidRDefault="0026416E" w:rsidP="0026416E">
            <w:pPr>
              <w:rPr>
                <w:rFonts w:ascii="Arial" w:hAnsi="Arial" w:cs="Arial"/>
                <w:sz w:val="20"/>
                <w:szCs w:val="20"/>
              </w:rPr>
            </w:pPr>
            <w:r w:rsidRPr="00AC1C1A">
              <w:rPr>
                <w:rFonts w:ascii="Arial" w:hAnsi="Arial" w:cs="Arial"/>
                <w:b/>
                <w:sz w:val="20"/>
                <w:szCs w:val="20"/>
              </w:rPr>
              <w:t xml:space="preserve">           - </w:t>
            </w:r>
            <w:r w:rsidRPr="00AC1C1A">
              <w:rPr>
                <w:rFonts w:ascii="Arial" w:hAnsi="Arial" w:cs="Arial"/>
                <w:sz w:val="20"/>
                <w:szCs w:val="20"/>
              </w:rPr>
              <w:t xml:space="preserve">3. </w:t>
            </w:r>
            <w:r w:rsidR="0055746A" w:rsidRPr="00AC1C1A">
              <w:rPr>
                <w:rFonts w:ascii="Arial" w:hAnsi="Arial" w:cs="Arial"/>
                <w:sz w:val="20"/>
                <w:szCs w:val="20"/>
              </w:rPr>
              <w:t xml:space="preserve">prize Duo Kenk Kalebić - Popović </w:t>
            </w:r>
            <w:r w:rsidRPr="00AC1C1A">
              <w:rPr>
                <w:rFonts w:ascii="Arial" w:hAnsi="Arial" w:cs="Arial"/>
                <w:sz w:val="20"/>
                <w:szCs w:val="20"/>
              </w:rPr>
              <w:t xml:space="preserve"> 8. </w:t>
            </w:r>
            <w:r w:rsidR="0055746A" w:rsidRPr="00AC1C1A">
              <w:rPr>
                <w:rFonts w:ascii="Arial" w:hAnsi="Arial" w:cs="Arial"/>
                <w:sz w:val="20"/>
                <w:szCs w:val="20"/>
              </w:rPr>
              <w:t>category</w:t>
            </w:r>
            <w:r w:rsidRPr="00AC1C1A">
              <w:rPr>
                <w:rFonts w:ascii="Arial" w:hAnsi="Arial" w:cs="Arial"/>
                <w:sz w:val="20"/>
                <w:szCs w:val="20"/>
              </w:rPr>
              <w:t xml:space="preserve"> (6. Concorso Europeo di Chitarra Classica "Citta di Gorizia")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- 1. </w:t>
            </w:r>
            <w:r w:rsidR="0055746A" w:rsidRPr="00AC1C1A">
              <w:rPr>
                <w:rFonts w:ascii="Arial" w:hAnsi="Arial" w:cs="Arial"/>
                <w:sz w:val="20"/>
                <w:szCs w:val="20"/>
              </w:rPr>
              <w:t>prize</w:t>
            </w:r>
            <w:r w:rsidRPr="00AC1C1A">
              <w:rPr>
                <w:rFonts w:ascii="Arial" w:hAnsi="Arial" w:cs="Arial"/>
                <w:sz w:val="20"/>
                <w:szCs w:val="20"/>
              </w:rPr>
              <w:t xml:space="preserve"> </w:t>
            </w:r>
            <w:r w:rsidR="0055746A" w:rsidRPr="00AC1C1A">
              <w:rPr>
                <w:rFonts w:ascii="Arial" w:hAnsi="Arial" w:cs="Arial"/>
                <w:sz w:val="20"/>
                <w:szCs w:val="20"/>
              </w:rPr>
              <w:t>chamber ensembles</w:t>
            </w:r>
            <w:r w:rsidR="00AC46B8" w:rsidRPr="00AC1C1A">
              <w:rPr>
                <w:rFonts w:ascii="Arial" w:hAnsi="Arial" w:cs="Arial"/>
                <w:sz w:val="20"/>
                <w:szCs w:val="20"/>
              </w:rPr>
              <w:t xml:space="preserve"> </w:t>
            </w:r>
            <w:r w:rsidRPr="00AC1C1A">
              <w:rPr>
                <w:rFonts w:ascii="Arial" w:hAnsi="Arial" w:cs="Arial"/>
                <w:sz w:val="20"/>
                <w:szCs w:val="20"/>
              </w:rPr>
              <w:t xml:space="preserve">B </w:t>
            </w:r>
            <w:r w:rsidR="0055746A" w:rsidRPr="00AC1C1A">
              <w:rPr>
                <w:rFonts w:ascii="Arial" w:hAnsi="Arial" w:cs="Arial"/>
                <w:sz w:val="20"/>
                <w:szCs w:val="20"/>
              </w:rPr>
              <w:t>category</w:t>
            </w:r>
            <w:r w:rsidRPr="00AC1C1A">
              <w:rPr>
                <w:rFonts w:ascii="Arial" w:hAnsi="Arial" w:cs="Arial"/>
                <w:sz w:val="20"/>
                <w:szCs w:val="20"/>
              </w:rPr>
              <w:t xml:space="preserve"> - Oktet G.Š. Makarska  (Festival  "Mandolina Imota)</w:t>
            </w:r>
          </w:p>
          <w:p w:rsidR="0026416E" w:rsidRPr="00AC1C1A" w:rsidRDefault="0026416E" w:rsidP="0026416E">
            <w:pPr>
              <w:rPr>
                <w:rFonts w:ascii="Arial" w:hAnsi="Arial" w:cs="Arial"/>
                <w:sz w:val="20"/>
                <w:szCs w:val="20"/>
              </w:rPr>
            </w:pPr>
            <w:r w:rsidRPr="00AC1C1A">
              <w:rPr>
                <w:rFonts w:ascii="Arial" w:hAnsi="Arial" w:cs="Arial"/>
                <w:sz w:val="20"/>
                <w:szCs w:val="20"/>
              </w:rPr>
              <w:lastRenderedPageBreak/>
              <w:t xml:space="preserve">           - 2. </w:t>
            </w:r>
            <w:r w:rsidR="0055746A" w:rsidRPr="00AC1C1A">
              <w:rPr>
                <w:rFonts w:ascii="Arial" w:hAnsi="Arial" w:cs="Arial"/>
                <w:sz w:val="20"/>
                <w:szCs w:val="20"/>
              </w:rPr>
              <w:t>prize</w:t>
            </w:r>
            <w:r w:rsidRPr="00AC1C1A">
              <w:rPr>
                <w:rFonts w:ascii="Arial" w:hAnsi="Arial" w:cs="Arial"/>
                <w:sz w:val="20"/>
                <w:szCs w:val="20"/>
              </w:rPr>
              <w:t xml:space="preserve"> mandolinski orkestar G.Š. Makarska (Festival  "Mandolina Imota)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- 3. </w:t>
            </w:r>
            <w:r w:rsidR="0055746A" w:rsidRPr="00AC1C1A">
              <w:rPr>
                <w:rFonts w:ascii="Arial" w:hAnsi="Arial" w:cs="Arial"/>
                <w:sz w:val="20"/>
                <w:szCs w:val="20"/>
              </w:rPr>
              <w:t>prize</w:t>
            </w:r>
            <w:r w:rsidR="00AC46B8" w:rsidRPr="00AC1C1A">
              <w:rPr>
                <w:rFonts w:ascii="Arial" w:hAnsi="Arial" w:cs="Arial"/>
                <w:sz w:val="20"/>
                <w:szCs w:val="20"/>
              </w:rPr>
              <w:t xml:space="preserve"> Duo Ivanišević - Filipović  </w:t>
            </w:r>
            <w:r w:rsidRPr="00AC1C1A">
              <w:rPr>
                <w:rFonts w:ascii="Arial" w:hAnsi="Arial" w:cs="Arial"/>
                <w:sz w:val="20"/>
                <w:szCs w:val="20"/>
              </w:rPr>
              <w:t xml:space="preserve"> 2. </w:t>
            </w:r>
            <w:r w:rsidR="0055746A" w:rsidRPr="00AC1C1A">
              <w:rPr>
                <w:rFonts w:ascii="Arial" w:hAnsi="Arial" w:cs="Arial"/>
                <w:sz w:val="20"/>
                <w:szCs w:val="20"/>
              </w:rPr>
              <w:t>category</w:t>
            </w:r>
            <w:r w:rsidRPr="00AC1C1A">
              <w:rPr>
                <w:rFonts w:ascii="Arial" w:hAnsi="Arial" w:cs="Arial"/>
                <w:sz w:val="20"/>
                <w:szCs w:val="20"/>
              </w:rPr>
              <w:t xml:space="preserve"> Duo (47. hrvatsko natjecanje učenika i studenata glazbe - komorni sastavi)</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- 2. </w:t>
            </w:r>
            <w:r w:rsidR="0055746A" w:rsidRPr="00AC1C1A">
              <w:rPr>
                <w:rFonts w:ascii="Arial" w:hAnsi="Arial" w:cs="Arial"/>
                <w:sz w:val="20"/>
                <w:szCs w:val="20"/>
              </w:rPr>
              <w:t>prize</w:t>
            </w:r>
            <w:r w:rsidRPr="00AC1C1A">
              <w:rPr>
                <w:rFonts w:ascii="Arial" w:hAnsi="Arial" w:cs="Arial"/>
                <w:sz w:val="20"/>
                <w:szCs w:val="20"/>
              </w:rPr>
              <w:t xml:space="preserve"> Duo Ivanišević - Filipović  u </w:t>
            </w:r>
            <w:r w:rsidR="0055746A" w:rsidRPr="00AC1C1A">
              <w:rPr>
                <w:rFonts w:ascii="Arial" w:hAnsi="Arial" w:cs="Arial"/>
                <w:sz w:val="20"/>
                <w:szCs w:val="20"/>
              </w:rPr>
              <w:t>category</w:t>
            </w:r>
            <w:r w:rsidRPr="00AC1C1A">
              <w:rPr>
                <w:rFonts w:ascii="Arial" w:hAnsi="Arial" w:cs="Arial"/>
                <w:sz w:val="20"/>
                <w:szCs w:val="20"/>
              </w:rPr>
              <w:t xml:space="preserve"> </w:t>
            </w:r>
            <w:r w:rsidR="0055746A" w:rsidRPr="00AC1C1A">
              <w:rPr>
                <w:rFonts w:ascii="Arial" w:hAnsi="Arial" w:cs="Arial"/>
                <w:sz w:val="20"/>
                <w:szCs w:val="20"/>
              </w:rPr>
              <w:t>chamber ensembles</w:t>
            </w:r>
            <w:r w:rsidRPr="00AC1C1A">
              <w:rPr>
                <w:rFonts w:ascii="Arial" w:hAnsi="Arial" w:cs="Arial"/>
                <w:sz w:val="20"/>
                <w:szCs w:val="20"/>
              </w:rPr>
              <w:t xml:space="preserve"> (Ars nova Trieste international music festival)</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w:t>
            </w:r>
          </w:p>
          <w:p w:rsidR="0026416E" w:rsidRPr="00AC1C1A" w:rsidRDefault="0026416E" w:rsidP="0026416E">
            <w:pPr>
              <w:rPr>
                <w:rFonts w:ascii="Arial" w:hAnsi="Arial" w:cs="Arial"/>
                <w:sz w:val="20"/>
                <w:szCs w:val="20"/>
              </w:rPr>
            </w:pPr>
            <w:r w:rsidRPr="00AC1C1A">
              <w:rPr>
                <w:rFonts w:ascii="Arial" w:hAnsi="Arial" w:cs="Arial"/>
                <w:b/>
                <w:sz w:val="20"/>
                <w:szCs w:val="20"/>
              </w:rPr>
              <w:t>2008</w:t>
            </w:r>
            <w:r w:rsidRPr="00AC1C1A">
              <w:rPr>
                <w:rFonts w:ascii="Arial" w:hAnsi="Arial" w:cs="Arial"/>
                <w:sz w:val="20"/>
                <w:szCs w:val="20"/>
              </w:rPr>
              <w:t xml:space="preserve">.  - 2. </w:t>
            </w:r>
            <w:r w:rsidR="0055746A" w:rsidRPr="00AC1C1A">
              <w:rPr>
                <w:rFonts w:ascii="Arial" w:hAnsi="Arial" w:cs="Arial"/>
                <w:sz w:val="20"/>
                <w:szCs w:val="20"/>
              </w:rPr>
              <w:t>prize</w:t>
            </w:r>
            <w:r w:rsidRPr="00AC1C1A">
              <w:rPr>
                <w:rFonts w:ascii="Arial" w:hAnsi="Arial" w:cs="Arial"/>
                <w:sz w:val="20"/>
                <w:szCs w:val="20"/>
              </w:rPr>
              <w:t xml:space="preserve"> </w:t>
            </w:r>
            <w:r w:rsidR="0055746A" w:rsidRPr="00AC1C1A">
              <w:rPr>
                <w:rFonts w:ascii="Arial" w:hAnsi="Arial" w:cs="Arial"/>
                <w:sz w:val="20"/>
                <w:szCs w:val="20"/>
              </w:rPr>
              <w:t>chamber ensembles</w:t>
            </w:r>
            <w:r w:rsidR="00AC46B8" w:rsidRPr="00AC1C1A">
              <w:rPr>
                <w:rFonts w:ascii="Arial" w:hAnsi="Arial" w:cs="Arial"/>
                <w:sz w:val="20"/>
                <w:szCs w:val="20"/>
              </w:rPr>
              <w:t xml:space="preserve"> </w:t>
            </w:r>
            <w:r w:rsidRPr="00AC1C1A">
              <w:rPr>
                <w:rFonts w:ascii="Arial" w:hAnsi="Arial" w:cs="Arial"/>
                <w:sz w:val="20"/>
                <w:szCs w:val="20"/>
              </w:rPr>
              <w:t xml:space="preserve"> B </w:t>
            </w:r>
            <w:r w:rsidR="0055746A" w:rsidRPr="00AC1C1A">
              <w:rPr>
                <w:rFonts w:ascii="Arial" w:hAnsi="Arial" w:cs="Arial"/>
                <w:sz w:val="20"/>
                <w:szCs w:val="20"/>
              </w:rPr>
              <w:t>category</w:t>
            </w:r>
            <w:r w:rsidRPr="00AC1C1A">
              <w:rPr>
                <w:rFonts w:ascii="Arial" w:hAnsi="Arial" w:cs="Arial"/>
                <w:sz w:val="20"/>
                <w:szCs w:val="20"/>
              </w:rPr>
              <w:t xml:space="preserve"> - Oktet G.Š. Makarska  (Festival  "Mandolina Imota)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- 2. </w:t>
            </w:r>
            <w:r w:rsidR="0055746A" w:rsidRPr="00AC1C1A">
              <w:rPr>
                <w:rFonts w:ascii="Arial" w:hAnsi="Arial" w:cs="Arial"/>
                <w:sz w:val="20"/>
                <w:szCs w:val="20"/>
              </w:rPr>
              <w:t>prize</w:t>
            </w:r>
            <w:r w:rsidRPr="00AC1C1A">
              <w:rPr>
                <w:rFonts w:ascii="Arial" w:hAnsi="Arial" w:cs="Arial"/>
                <w:sz w:val="20"/>
                <w:szCs w:val="20"/>
              </w:rPr>
              <w:t xml:space="preserve"> mandolinski orkestar G.Š. Makarska (Festival  "Mandolina Imota)</w:t>
            </w:r>
          </w:p>
          <w:p w:rsidR="0026416E" w:rsidRPr="00AC1C1A" w:rsidRDefault="0026416E" w:rsidP="0026416E">
            <w:pPr>
              <w:rPr>
                <w:rFonts w:ascii="Arial" w:hAnsi="Arial" w:cs="Arial"/>
                <w:sz w:val="20"/>
                <w:szCs w:val="20"/>
              </w:rPr>
            </w:pPr>
            <w:r w:rsidRPr="00AC1C1A">
              <w:rPr>
                <w:rFonts w:ascii="Arial" w:hAnsi="Arial" w:cs="Arial"/>
                <w:sz w:val="20"/>
                <w:szCs w:val="20"/>
              </w:rPr>
              <w:t xml:space="preserve">             - 3. </w:t>
            </w:r>
            <w:r w:rsidR="0055746A" w:rsidRPr="00AC1C1A">
              <w:rPr>
                <w:rFonts w:ascii="Arial" w:hAnsi="Arial" w:cs="Arial"/>
                <w:sz w:val="20"/>
                <w:szCs w:val="20"/>
              </w:rPr>
              <w:t>prize</w:t>
            </w:r>
            <w:r w:rsidR="00AC46B8" w:rsidRPr="00AC1C1A">
              <w:rPr>
                <w:rFonts w:ascii="Arial" w:hAnsi="Arial" w:cs="Arial"/>
                <w:sz w:val="20"/>
                <w:szCs w:val="20"/>
              </w:rPr>
              <w:t xml:space="preserve"> Duo Ivanišević - Maretić  </w:t>
            </w:r>
            <w:r w:rsidRPr="00AC1C1A">
              <w:rPr>
                <w:rFonts w:ascii="Arial" w:hAnsi="Arial" w:cs="Arial"/>
                <w:sz w:val="20"/>
                <w:szCs w:val="20"/>
              </w:rPr>
              <w:t xml:space="preserve"> 2. </w:t>
            </w:r>
            <w:r w:rsidR="0055746A" w:rsidRPr="00AC1C1A">
              <w:rPr>
                <w:rFonts w:ascii="Arial" w:hAnsi="Arial" w:cs="Arial"/>
                <w:sz w:val="20"/>
                <w:szCs w:val="20"/>
              </w:rPr>
              <w:t>category</w:t>
            </w:r>
            <w:r w:rsidRPr="00AC1C1A">
              <w:rPr>
                <w:rFonts w:ascii="Arial" w:hAnsi="Arial" w:cs="Arial"/>
                <w:sz w:val="20"/>
                <w:szCs w:val="20"/>
              </w:rPr>
              <w:t xml:space="preserve"> Duo (46. hrvatsko natjecanje učenika i studenata glazbe - komorni sastavi)</w:t>
            </w:r>
          </w:p>
          <w:p w:rsidR="0026416E" w:rsidRPr="00AC1C1A" w:rsidRDefault="0026416E" w:rsidP="0026416E">
            <w:pPr>
              <w:rPr>
                <w:rFonts w:ascii="Arial" w:hAnsi="Arial" w:cs="Arial"/>
                <w:sz w:val="20"/>
                <w:szCs w:val="20"/>
              </w:rPr>
            </w:pPr>
          </w:p>
          <w:p w:rsidR="0026416E" w:rsidRPr="00AC1C1A" w:rsidRDefault="0026416E" w:rsidP="0026416E">
            <w:pPr>
              <w:rPr>
                <w:rFonts w:ascii="Arial" w:hAnsi="Arial" w:cs="Arial"/>
                <w:sz w:val="20"/>
                <w:szCs w:val="20"/>
              </w:rPr>
            </w:pPr>
          </w:p>
          <w:p w:rsidR="0026416E" w:rsidRPr="00AC1C1A" w:rsidRDefault="0026416E" w:rsidP="0026416E">
            <w:pPr>
              <w:rPr>
                <w:rFonts w:ascii="Arial" w:hAnsi="Arial" w:cs="Arial"/>
                <w:sz w:val="20"/>
                <w:szCs w:val="20"/>
              </w:rPr>
            </w:pPr>
          </w:p>
        </w:tc>
      </w:tr>
    </w:tbl>
    <w:p w:rsidR="00735F7B" w:rsidRDefault="0001705C" w:rsidP="00AC46B8">
      <w:pPr>
        <w:rPr>
          <w:rFonts w:ascii="Arial" w:eastAsia="Arial" w:hAnsi="Arial" w:cs="Arial"/>
          <w:color w:val="000000"/>
          <w:sz w:val="20"/>
          <w:szCs w:val="20"/>
        </w:rPr>
      </w:pPr>
      <w:r>
        <w:rPr>
          <w:rFonts w:ascii="Arial" w:eastAsia="Arial" w:hAnsi="Arial" w:cs="Arial"/>
          <w:color w:val="000000"/>
          <w:sz w:val="20"/>
          <w:szCs w:val="20"/>
        </w:rPr>
        <w:lastRenderedPageBreak/>
        <w:br w:type="page"/>
      </w:r>
    </w:p>
    <w:tbl>
      <w:tblPr>
        <w:tblW w:w="9315" w:type="dxa"/>
        <w:tblInd w:w="108" w:type="dxa"/>
        <w:tblLayout w:type="fixed"/>
        <w:tblCellMar>
          <w:left w:w="10" w:type="dxa"/>
          <w:right w:w="10" w:type="dxa"/>
        </w:tblCellMar>
        <w:tblLook w:val="04A0" w:firstRow="1" w:lastRow="0" w:firstColumn="1" w:lastColumn="0" w:noHBand="0" w:noVBand="1"/>
      </w:tblPr>
      <w:tblGrid>
        <w:gridCol w:w="3396"/>
        <w:gridCol w:w="5879"/>
        <w:gridCol w:w="40"/>
      </w:tblGrid>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lastRenderedPageBreak/>
              <w:t>First and last name and title of teacher</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b/>
                <w:bCs/>
                <w:color w:val="000000"/>
                <w:sz w:val="20"/>
                <w:szCs w:val="20"/>
              </w:rPr>
            </w:pPr>
            <w:r w:rsidRPr="00AC1C1A">
              <w:rPr>
                <w:rFonts w:ascii="Arial" w:eastAsia="Arial" w:hAnsi="Arial" w:cs="Arial"/>
                <w:bCs/>
                <w:color w:val="000000"/>
                <w:sz w:val="20"/>
                <w:szCs w:val="20"/>
              </w:rPr>
              <w:t xml:space="preserve"> </w:t>
            </w:r>
            <w:r w:rsidRPr="00AC1C1A">
              <w:rPr>
                <w:rFonts w:ascii="Arial" w:eastAsia="Arial" w:hAnsi="Arial" w:cs="Arial"/>
                <w:b/>
                <w:bCs/>
                <w:color w:val="000000"/>
                <w:sz w:val="20"/>
                <w:szCs w:val="20"/>
              </w:rPr>
              <w:t xml:space="preserve">Stela Ivanišević </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bCs/>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The course he/she teaches in the proposed study programme</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AC46B8" w:rsidP="00C02B82">
            <w:pPr>
              <w:pStyle w:val="Normal10"/>
              <w:widowControl/>
              <w:rPr>
                <w:rFonts w:ascii="Arial" w:eastAsia="Arial" w:hAnsi="Arial" w:cs="Arial"/>
                <w:bCs/>
                <w:color w:val="000000"/>
                <w:sz w:val="20"/>
                <w:szCs w:val="20"/>
              </w:rPr>
            </w:pPr>
            <w:r w:rsidRPr="00AC1C1A">
              <w:rPr>
                <w:rFonts w:ascii="Arial" w:eastAsia="Arial" w:hAnsi="Arial" w:cs="Arial"/>
                <w:bCs/>
                <w:color w:val="000000"/>
                <w:sz w:val="20"/>
                <w:szCs w:val="20"/>
              </w:rPr>
              <w:t>Chamber music (mandolin</w:t>
            </w:r>
            <w:r w:rsidR="00C02B82" w:rsidRPr="00AC1C1A">
              <w:rPr>
                <w:rFonts w:ascii="Arial" w:eastAsia="Arial" w:hAnsi="Arial" w:cs="Arial"/>
                <w:bCs/>
                <w:color w:val="000000"/>
                <w:sz w:val="20"/>
                <w:szCs w:val="20"/>
              </w:rPr>
              <w:t>)</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bCs/>
                <w:color w:val="000000"/>
                <w:sz w:val="20"/>
                <w:szCs w:val="20"/>
              </w:rPr>
            </w:pPr>
          </w:p>
        </w:tc>
      </w:tr>
      <w:tr w:rsidR="00C02B82" w:rsidRPr="00AC1C1A" w:rsidTr="0026416E">
        <w:trPr>
          <w:trHeight w:val="23"/>
        </w:trPr>
        <w:tc>
          <w:tcPr>
            <w:tcW w:w="9315" w:type="dxa"/>
            <w:gridSpan w:val="3"/>
            <w:tcBorders>
              <w:top w:val="single" w:sz="4" w:space="0" w:color="000000"/>
              <w:left w:val="single" w:sz="4" w:space="0" w:color="000000"/>
              <w:bottom w:val="single" w:sz="4" w:space="0" w:color="000000"/>
              <w:right w:val="single" w:sz="4" w:space="0" w:color="000000"/>
            </w:tcBorders>
            <w:shd w:val="clear" w:color="auto" w:fill="99CC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GENERAL INFORMATION ON COURSE TEACHER</w:t>
            </w: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Address</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bCs/>
                <w:color w:val="000000"/>
                <w:sz w:val="20"/>
                <w:szCs w:val="20"/>
              </w:rPr>
            </w:pPr>
            <w:r w:rsidRPr="00AC1C1A">
              <w:rPr>
                <w:rFonts w:ascii="Arial" w:eastAsia="Arial" w:hAnsi="Arial" w:cs="Arial"/>
                <w:bCs/>
                <w:color w:val="000000"/>
                <w:sz w:val="20"/>
                <w:szCs w:val="20"/>
              </w:rPr>
              <w:t>Table 5, Split</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bCs/>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Telephone number</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bCs/>
                <w:color w:val="000000"/>
                <w:sz w:val="20"/>
                <w:szCs w:val="20"/>
              </w:rPr>
            </w:pPr>
            <w:r w:rsidRPr="00AC1C1A">
              <w:rPr>
                <w:rFonts w:ascii="Arial" w:eastAsia="Arial" w:hAnsi="Arial" w:cs="Arial"/>
                <w:bCs/>
                <w:color w:val="000000"/>
                <w:sz w:val="20"/>
                <w:szCs w:val="20"/>
              </w:rPr>
              <w:t>092 173 4763</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bCs/>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E-mail address</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bCs/>
                <w:color w:val="000000"/>
                <w:sz w:val="20"/>
                <w:szCs w:val="20"/>
              </w:rPr>
            </w:pPr>
            <w:r w:rsidRPr="00AC1C1A">
              <w:rPr>
                <w:rFonts w:ascii="Arial" w:eastAsia="Arial" w:hAnsi="Arial" w:cs="Arial"/>
                <w:bCs/>
                <w:color w:val="000000"/>
                <w:sz w:val="20"/>
                <w:szCs w:val="20"/>
              </w:rPr>
              <w:t>stela.ivanisevic7@gmail.com</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bCs/>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Personal web page</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bCs/>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bCs/>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Year of birth</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bCs/>
                <w:color w:val="000000"/>
                <w:sz w:val="20"/>
                <w:szCs w:val="20"/>
              </w:rPr>
            </w:pPr>
            <w:r w:rsidRPr="00AC1C1A">
              <w:rPr>
                <w:rFonts w:ascii="Arial" w:eastAsia="Arial" w:hAnsi="Arial" w:cs="Arial"/>
                <w:bCs/>
                <w:color w:val="000000"/>
                <w:sz w:val="20"/>
                <w:szCs w:val="20"/>
              </w:rPr>
              <w:t>1992.</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bCs/>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Scientist ID</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bCs/>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bCs/>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Research or art rank, and date of last rank appointment</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bCs/>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bCs/>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Research-and-teaching, art-and-teaching or teaching rank, and date of last rank appointment</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bCs/>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bCs/>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Area and field of election into research or art rank</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9315" w:type="dxa"/>
            <w:gridSpan w:val="3"/>
            <w:tcBorders>
              <w:top w:val="single" w:sz="4" w:space="0" w:color="000000"/>
              <w:left w:val="single" w:sz="4" w:space="0" w:color="000000"/>
              <w:bottom w:val="single" w:sz="4" w:space="0" w:color="000000"/>
              <w:right w:val="single" w:sz="4" w:space="0" w:color="000000"/>
            </w:tcBorders>
            <w:shd w:val="clear" w:color="auto" w:fill="99CC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INFORMATION ON CURRENT EMPLOYMENT</w:t>
            </w: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Institution where employed</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GŠ Makarska</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Date of employment</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1. rujna 2012.</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Name of position (professor, researcher, associate teacher, etc.)</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7C759E"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Professor</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Field of research</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7C759E"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Mandolin</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 xml:space="preserve">Function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9315" w:type="dxa"/>
            <w:gridSpan w:val="3"/>
            <w:tcBorders>
              <w:top w:val="single" w:sz="4" w:space="0" w:color="000000"/>
              <w:left w:val="single" w:sz="4" w:space="0" w:color="000000"/>
              <w:bottom w:val="single" w:sz="4" w:space="0" w:color="000000"/>
              <w:right w:val="single" w:sz="4" w:space="0" w:color="000000"/>
            </w:tcBorders>
            <w:shd w:val="clear" w:color="auto" w:fill="99CC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INFORMATION ON EDUCATION – Highest degree earned</w:t>
            </w: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 xml:space="preserve">Degree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7C759E"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Master of Music Theory / prof. mandolin</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 xml:space="preserve">Institution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UMAS / Conservatorio G. Verdi Milano</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Place</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Split / Milano</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 xml:space="preserve">Date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15.07.2016. / 28.02.2015.</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9315" w:type="dxa"/>
            <w:gridSpan w:val="3"/>
            <w:tcBorders>
              <w:top w:val="single" w:sz="4" w:space="0" w:color="000000"/>
              <w:left w:val="single" w:sz="4" w:space="0" w:color="000000"/>
              <w:bottom w:val="single" w:sz="4" w:space="0" w:color="000000"/>
              <w:right w:val="single" w:sz="4" w:space="0" w:color="000000"/>
            </w:tcBorders>
            <w:shd w:val="clear" w:color="auto" w:fill="99CC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INFORMATION ON ADDITIONAL TRAINING</w:t>
            </w: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Year</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2009. - 2020.</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Place</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Makarska, Pula, Split, Marseille (FR), Savona (IT)</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Institution</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GŠ Makarska, EGMYO (European Guitar and Mandolin Youth Orchestra)</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Field of training</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7C759E"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Mandolin</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AB3892" w:rsidRPr="00AC1C1A" w:rsidTr="0026416E">
        <w:trPr>
          <w:trHeight w:val="23"/>
        </w:trPr>
        <w:tc>
          <w:tcPr>
            <w:tcW w:w="9315" w:type="dxa"/>
            <w:gridSpan w:val="3"/>
            <w:tcBorders>
              <w:top w:val="single" w:sz="4" w:space="0" w:color="000000"/>
              <w:left w:val="single" w:sz="4" w:space="0" w:color="000000"/>
              <w:bottom w:val="single" w:sz="4" w:space="0" w:color="000000"/>
              <w:right w:val="single" w:sz="4" w:space="0" w:color="000000"/>
            </w:tcBorders>
            <w:shd w:val="clear" w:color="auto" w:fill="99CCFF"/>
            <w:tcMar>
              <w:top w:w="0" w:type="dxa"/>
              <w:left w:w="108" w:type="dxa"/>
              <w:bottom w:w="0" w:type="dxa"/>
              <w:right w:w="108" w:type="dxa"/>
            </w:tcMar>
          </w:tcPr>
          <w:p w:rsidR="00AB3892" w:rsidRPr="00AB3892" w:rsidRDefault="00AB3892" w:rsidP="00AB3892">
            <w:pPr>
              <w:rPr>
                <w:rFonts w:ascii="Arial" w:hAnsi="Arial" w:cs="Arial"/>
                <w:sz w:val="20"/>
                <w:szCs w:val="20"/>
              </w:rPr>
            </w:pPr>
            <w:r w:rsidRPr="00AB3892">
              <w:rPr>
                <w:rFonts w:ascii="Arial" w:hAnsi="Arial" w:cs="Arial"/>
                <w:sz w:val="20"/>
                <w:szCs w:val="20"/>
              </w:rPr>
              <w:t>NATIVE TONGUE AND FOREIGN LANGUAGES</w:t>
            </w:r>
          </w:p>
        </w:tc>
      </w:tr>
      <w:tr w:rsidR="00AB389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AB3892" w:rsidRPr="00AB3892" w:rsidRDefault="00AB3892" w:rsidP="00AB3892">
            <w:pPr>
              <w:rPr>
                <w:rFonts w:ascii="Arial" w:hAnsi="Arial" w:cs="Arial"/>
                <w:sz w:val="20"/>
                <w:szCs w:val="20"/>
              </w:rPr>
            </w:pPr>
            <w:r w:rsidRPr="00AB3892">
              <w:rPr>
                <w:rFonts w:ascii="Arial" w:hAnsi="Arial" w:cs="Arial"/>
                <w:sz w:val="20"/>
                <w:szCs w:val="20"/>
              </w:rPr>
              <w:t>Native language</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B3892" w:rsidRPr="00AB3892" w:rsidRDefault="00AB3892" w:rsidP="00AB3892">
            <w:pPr>
              <w:pStyle w:val="Normal10"/>
              <w:widowControl/>
              <w:rPr>
                <w:rFonts w:ascii="Arial" w:eastAsia="Arial" w:hAnsi="Arial" w:cs="Arial"/>
                <w:color w:val="000000"/>
                <w:sz w:val="20"/>
                <w:szCs w:val="20"/>
              </w:rPr>
            </w:pPr>
            <w:r w:rsidRPr="00AB3892">
              <w:rPr>
                <w:rFonts w:ascii="Arial" w:eastAsia="Arial" w:hAnsi="Arial" w:cs="Arial"/>
                <w:color w:val="000000"/>
                <w:sz w:val="20"/>
                <w:szCs w:val="20"/>
              </w:rPr>
              <w:t>Croatian</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AB3892" w:rsidRPr="00AB3892" w:rsidRDefault="00AB3892" w:rsidP="00AB389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7C759E"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English</w:t>
            </w:r>
            <w:r w:rsidR="00C02B82" w:rsidRPr="00AC1C1A">
              <w:rPr>
                <w:rFonts w:ascii="Arial" w:eastAsia="Arial" w:hAnsi="Arial" w:cs="Arial"/>
                <w:color w:val="000000"/>
                <w:sz w:val="20"/>
                <w:szCs w:val="20"/>
              </w:rPr>
              <w:t xml:space="preserve"> 5</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7C759E"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Italian</w:t>
            </w:r>
            <w:r w:rsidR="00C02B82" w:rsidRPr="00AC1C1A">
              <w:rPr>
                <w:rFonts w:ascii="Arial" w:eastAsia="Arial" w:hAnsi="Arial" w:cs="Arial"/>
                <w:color w:val="000000"/>
                <w:sz w:val="20"/>
                <w:szCs w:val="20"/>
              </w:rPr>
              <w:t xml:space="preserve"> 4</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9315" w:type="dxa"/>
            <w:gridSpan w:val="3"/>
            <w:tcBorders>
              <w:top w:val="single" w:sz="4" w:space="0" w:color="000000"/>
              <w:left w:val="single" w:sz="4" w:space="0" w:color="000000"/>
              <w:bottom w:val="single" w:sz="4" w:space="0" w:color="000000"/>
              <w:right w:val="single" w:sz="4" w:space="0" w:color="000000"/>
            </w:tcBorders>
            <w:shd w:val="clear" w:color="auto" w:fill="99CC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COMPETENCES FOR THE COURSE</w:t>
            </w: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Earlier experience as course teacher of similar courses (name title of course, study programme where it is/was offered, and level of study programme)</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Authorship of university/faculty textbooks in the field of the course</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Professional, scholarly and artistic articles published in the last five years in the field of the course (5 works at most)</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lastRenderedPageBreak/>
              <w:t>Professional and scholarly articles published in the last five years in  subjects of teaching methodology and teaching quality (5 works at most)</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Professional, science and artistic projects in the field of the course carried out in the last five years (5 at most)</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p>
          <w:p w:rsidR="00C02B82" w:rsidRPr="00AC1C1A" w:rsidRDefault="00C02B82" w:rsidP="00C02B82">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D77F13">
            <w:pPr>
              <w:rPr>
                <w:rFonts w:ascii="Arial" w:hAnsi="Arial" w:cs="Arial"/>
                <w:sz w:val="20"/>
                <w:szCs w:val="20"/>
              </w:rPr>
            </w:pPr>
            <w:r w:rsidRPr="00AC1C1A">
              <w:rPr>
                <w:rFonts w:ascii="Arial" w:hAnsi="Arial" w:cs="Arial"/>
                <w:sz w:val="20"/>
                <w:szCs w:val="20"/>
              </w:rPr>
              <w:t xml:space="preserve">The name of the </w:t>
            </w:r>
            <w:r w:rsidRPr="00D77F13">
              <w:rPr>
                <w:rFonts w:ascii="Arial" w:hAnsi="Arial" w:cs="Arial"/>
                <w:sz w:val="20"/>
                <w:szCs w:val="20"/>
                <w:lang w:val="en-GB"/>
              </w:rPr>
              <w:t>programme</w:t>
            </w:r>
            <w:r w:rsidRPr="00AC1C1A">
              <w:rPr>
                <w:rFonts w:ascii="Arial" w:hAnsi="Arial" w:cs="Arial"/>
                <w:sz w:val="20"/>
                <w:szCs w:val="20"/>
              </w:rPr>
              <w:t xml:space="preserve"> and the volume in which the main teacher passed exams in/acquired the methodological-psychological-didactic-p</w:t>
            </w:r>
            <w:r w:rsidR="00D77F13">
              <w:rPr>
                <w:rFonts w:ascii="Arial" w:hAnsi="Arial" w:cs="Arial"/>
                <w:sz w:val="20"/>
                <w:szCs w:val="20"/>
              </w:rPr>
              <w:t>edagogical group of competences</w:t>
            </w:r>
            <w:r w:rsidRPr="00AC1C1A">
              <w:rPr>
                <w:rFonts w:ascii="Arial" w:hAnsi="Arial" w:cs="Arial"/>
                <w:sz w:val="20"/>
                <w:szCs w:val="20"/>
              </w:rPr>
              <w:t xml:space="preserve"> </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DF5EE7" w:rsidP="00C02B82">
            <w:pPr>
              <w:pStyle w:val="Normal10"/>
              <w:widowControl/>
              <w:rPr>
                <w:rFonts w:ascii="Arial" w:eastAsia="Arial" w:hAnsi="Arial" w:cs="Arial"/>
                <w:color w:val="000000"/>
                <w:sz w:val="20"/>
                <w:szCs w:val="20"/>
              </w:rPr>
            </w:pPr>
            <w:r>
              <w:rPr>
                <w:rFonts w:ascii="Arial" w:eastAsia="Arial" w:hAnsi="Arial" w:cs="Arial"/>
                <w:color w:val="000000"/>
                <w:sz w:val="20"/>
                <w:szCs w:val="20"/>
              </w:rPr>
              <w:t>Arts Academy of</w:t>
            </w:r>
            <w:r w:rsidR="00C02B82" w:rsidRPr="00AC1C1A">
              <w:rPr>
                <w:rFonts w:ascii="Arial" w:eastAsia="Arial" w:hAnsi="Arial" w:cs="Arial"/>
                <w:color w:val="000000"/>
                <w:sz w:val="20"/>
                <w:szCs w:val="20"/>
              </w:rPr>
              <w:t xml:space="preserve"> Split – magistra teorije glazbe</w:t>
            </w:r>
          </w:p>
          <w:p w:rsidR="00C02B82" w:rsidRPr="00AC1C1A" w:rsidRDefault="00C02B82" w:rsidP="00C02B82">
            <w:pPr>
              <w:pStyle w:val="Normal10"/>
              <w:widowControl/>
              <w:rPr>
                <w:rFonts w:ascii="Arial" w:eastAsia="Arial" w:hAnsi="Arial" w:cs="Arial"/>
                <w:color w:val="000000"/>
                <w:sz w:val="20"/>
                <w:szCs w:val="20"/>
              </w:rPr>
            </w:pPr>
            <w:r w:rsidRPr="00D77F13">
              <w:rPr>
                <w:rFonts w:ascii="Arial" w:eastAsia="Arial" w:hAnsi="Arial" w:cs="Arial"/>
                <w:color w:val="000000"/>
                <w:sz w:val="20"/>
                <w:szCs w:val="20"/>
                <w:lang w:val="en-US"/>
              </w:rPr>
              <w:t>Conservatorio</w:t>
            </w:r>
            <w:r w:rsidRPr="00AC1C1A">
              <w:rPr>
                <w:rFonts w:ascii="Arial" w:eastAsia="Arial" w:hAnsi="Arial" w:cs="Arial"/>
                <w:color w:val="000000"/>
                <w:sz w:val="20"/>
                <w:szCs w:val="20"/>
              </w:rPr>
              <w:t xml:space="preserve"> Giuseppe Verdi, Milano – Diploma Accademico di I Livello in Mandolino</w:t>
            </w: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r w:rsidR="00C02B82" w:rsidRPr="00AC1C1A" w:rsidTr="0026416E">
        <w:trPr>
          <w:trHeight w:val="23"/>
        </w:trPr>
        <w:tc>
          <w:tcPr>
            <w:tcW w:w="9315" w:type="dxa"/>
            <w:gridSpan w:val="3"/>
            <w:tcBorders>
              <w:top w:val="single" w:sz="4" w:space="0" w:color="000000"/>
              <w:left w:val="single" w:sz="4" w:space="0" w:color="000000"/>
              <w:bottom w:val="single" w:sz="4" w:space="0" w:color="000000"/>
              <w:right w:val="single" w:sz="4" w:space="0" w:color="000000"/>
            </w:tcBorders>
            <w:shd w:val="clear" w:color="auto" w:fill="99CC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PRIZES AND AWARDS</w:t>
            </w:r>
          </w:p>
        </w:tc>
      </w:tr>
      <w:tr w:rsidR="00C02B82" w:rsidRPr="00AC1C1A" w:rsidTr="0026416E">
        <w:trPr>
          <w:trHeight w:val="23"/>
        </w:trPr>
        <w:tc>
          <w:tcPr>
            <w:tcW w:w="3396" w:type="dxa"/>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Prizes and awards for teaching and scholarly/artistic work</w:t>
            </w:r>
          </w:p>
        </w:tc>
        <w:tc>
          <w:tcPr>
            <w:tcW w:w="58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 xml:space="preserve">2013. Davorin Jenko (Beograd), duo, II. </w:t>
            </w:r>
            <w:r w:rsidR="0055746A" w:rsidRPr="00AC1C1A">
              <w:rPr>
                <w:rFonts w:ascii="Arial" w:eastAsia="Arial" w:hAnsi="Arial" w:cs="Arial"/>
                <w:color w:val="000000"/>
                <w:sz w:val="20"/>
                <w:szCs w:val="20"/>
              </w:rPr>
              <w:t>prize</w:t>
            </w:r>
          </w:p>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 xml:space="preserve">2014. Međunarodno natjecanje mandolinista u Makarskoj, kvartet, I. </w:t>
            </w:r>
            <w:r w:rsidR="0055746A" w:rsidRPr="00AC1C1A">
              <w:rPr>
                <w:rFonts w:ascii="Arial" w:eastAsia="Arial" w:hAnsi="Arial" w:cs="Arial"/>
                <w:color w:val="000000"/>
                <w:sz w:val="20"/>
                <w:szCs w:val="20"/>
              </w:rPr>
              <w:t>prize</w:t>
            </w:r>
          </w:p>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 xml:space="preserve">2014. „Luigi Restelli“, solo, II. </w:t>
            </w:r>
            <w:r w:rsidR="0055746A" w:rsidRPr="00AC1C1A">
              <w:rPr>
                <w:rFonts w:ascii="Arial" w:eastAsia="Arial" w:hAnsi="Arial" w:cs="Arial"/>
                <w:color w:val="000000"/>
                <w:sz w:val="20"/>
                <w:szCs w:val="20"/>
              </w:rPr>
              <w:t>prize</w:t>
            </w:r>
            <w:r w:rsidRPr="00AC1C1A">
              <w:rPr>
                <w:rFonts w:ascii="Arial" w:eastAsia="Arial" w:hAnsi="Arial" w:cs="Arial"/>
                <w:color w:val="000000"/>
                <w:sz w:val="20"/>
                <w:szCs w:val="20"/>
              </w:rPr>
              <w:t xml:space="preserve"> </w:t>
            </w:r>
          </w:p>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 xml:space="preserve">2014. „Arnaldo Racanti“, kvartet, I. </w:t>
            </w:r>
            <w:r w:rsidR="0055746A" w:rsidRPr="00AC1C1A">
              <w:rPr>
                <w:rFonts w:ascii="Arial" w:eastAsia="Arial" w:hAnsi="Arial" w:cs="Arial"/>
                <w:color w:val="000000"/>
                <w:sz w:val="20"/>
                <w:szCs w:val="20"/>
              </w:rPr>
              <w:t>prize</w:t>
            </w:r>
            <w:r w:rsidR="007C759E" w:rsidRPr="00AC1C1A">
              <w:rPr>
                <w:rFonts w:ascii="Arial" w:eastAsia="Arial" w:hAnsi="Arial" w:cs="Arial"/>
                <w:color w:val="000000"/>
                <w:sz w:val="20"/>
                <w:szCs w:val="20"/>
              </w:rPr>
              <w:t xml:space="preserve"> </w:t>
            </w:r>
          </w:p>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 xml:space="preserve">2015. Ala (Italija), kvartet, I. </w:t>
            </w:r>
            <w:r w:rsidR="0055746A" w:rsidRPr="00AC1C1A">
              <w:rPr>
                <w:rFonts w:ascii="Arial" w:eastAsia="Arial" w:hAnsi="Arial" w:cs="Arial"/>
                <w:color w:val="000000"/>
                <w:sz w:val="20"/>
                <w:szCs w:val="20"/>
              </w:rPr>
              <w:t>prize</w:t>
            </w:r>
          </w:p>
          <w:p w:rsidR="00C02B82" w:rsidRPr="00AC1C1A" w:rsidRDefault="00C02B82" w:rsidP="00C02B82">
            <w:pPr>
              <w:pStyle w:val="Normal10"/>
              <w:widowControl/>
              <w:rPr>
                <w:rFonts w:ascii="Arial" w:eastAsia="Arial" w:hAnsi="Arial" w:cs="Arial"/>
                <w:color w:val="000000"/>
                <w:sz w:val="20"/>
                <w:szCs w:val="20"/>
              </w:rPr>
            </w:pPr>
          </w:p>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HDGPP</w:t>
            </w:r>
          </w:p>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 xml:space="preserve">2017. </w:t>
            </w:r>
            <w:r w:rsidR="007C759E" w:rsidRPr="00AC1C1A">
              <w:rPr>
                <w:rFonts w:ascii="Arial" w:eastAsia="Arial" w:hAnsi="Arial" w:cs="Arial"/>
                <w:color w:val="000000"/>
                <w:sz w:val="20"/>
                <w:szCs w:val="20"/>
              </w:rPr>
              <w:t>state competition</w:t>
            </w:r>
            <w:r w:rsidRPr="00AC1C1A">
              <w:rPr>
                <w:rFonts w:ascii="Arial" w:eastAsia="Arial" w:hAnsi="Arial" w:cs="Arial"/>
                <w:color w:val="000000"/>
                <w:sz w:val="20"/>
                <w:szCs w:val="20"/>
              </w:rPr>
              <w:t xml:space="preserve">, II. </w:t>
            </w:r>
            <w:r w:rsidR="0055746A" w:rsidRPr="00AC1C1A">
              <w:rPr>
                <w:rFonts w:ascii="Arial" w:eastAsia="Arial" w:hAnsi="Arial" w:cs="Arial"/>
                <w:color w:val="000000"/>
                <w:sz w:val="20"/>
                <w:szCs w:val="20"/>
              </w:rPr>
              <w:t>prize</w:t>
            </w:r>
            <w:r w:rsidRPr="00AC1C1A">
              <w:rPr>
                <w:rFonts w:ascii="Arial" w:eastAsia="Arial" w:hAnsi="Arial" w:cs="Arial"/>
                <w:color w:val="000000"/>
                <w:sz w:val="20"/>
                <w:szCs w:val="20"/>
              </w:rPr>
              <w:t xml:space="preserve"> (učenica Anika Kelvišer)</w:t>
            </w:r>
          </w:p>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 xml:space="preserve">2017. </w:t>
            </w:r>
            <w:r w:rsidR="007C759E" w:rsidRPr="00AC1C1A">
              <w:rPr>
                <w:rFonts w:ascii="Arial" w:eastAsia="Arial" w:hAnsi="Arial" w:cs="Arial"/>
                <w:color w:val="000000"/>
                <w:sz w:val="20"/>
                <w:szCs w:val="20"/>
              </w:rPr>
              <w:t>state competition</w:t>
            </w:r>
            <w:r w:rsidRPr="00AC1C1A">
              <w:rPr>
                <w:rFonts w:ascii="Arial" w:eastAsia="Arial" w:hAnsi="Arial" w:cs="Arial"/>
                <w:color w:val="000000"/>
                <w:sz w:val="20"/>
                <w:szCs w:val="20"/>
              </w:rPr>
              <w:t xml:space="preserve">, II. </w:t>
            </w:r>
            <w:r w:rsidR="0055746A" w:rsidRPr="00AC1C1A">
              <w:rPr>
                <w:rFonts w:ascii="Arial" w:eastAsia="Arial" w:hAnsi="Arial" w:cs="Arial"/>
                <w:color w:val="000000"/>
                <w:sz w:val="20"/>
                <w:szCs w:val="20"/>
              </w:rPr>
              <w:t>prize</w:t>
            </w:r>
            <w:r w:rsidRPr="00AC1C1A">
              <w:rPr>
                <w:rFonts w:ascii="Arial" w:eastAsia="Arial" w:hAnsi="Arial" w:cs="Arial"/>
                <w:color w:val="000000"/>
                <w:sz w:val="20"/>
                <w:szCs w:val="20"/>
              </w:rPr>
              <w:t xml:space="preserve"> (učenica Tanja Puharić)</w:t>
            </w:r>
          </w:p>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 xml:space="preserve">2019. </w:t>
            </w:r>
            <w:r w:rsidR="007C759E" w:rsidRPr="00AC1C1A">
              <w:rPr>
                <w:rFonts w:ascii="Arial" w:eastAsia="Arial" w:hAnsi="Arial" w:cs="Arial"/>
                <w:color w:val="000000"/>
                <w:sz w:val="20"/>
                <w:szCs w:val="20"/>
              </w:rPr>
              <w:t>state competition</w:t>
            </w:r>
            <w:r w:rsidRPr="00AC1C1A">
              <w:rPr>
                <w:rFonts w:ascii="Arial" w:eastAsia="Arial" w:hAnsi="Arial" w:cs="Arial"/>
                <w:color w:val="000000"/>
                <w:sz w:val="20"/>
                <w:szCs w:val="20"/>
              </w:rPr>
              <w:t xml:space="preserve">, II. </w:t>
            </w:r>
            <w:r w:rsidR="0055746A" w:rsidRPr="00AC1C1A">
              <w:rPr>
                <w:rFonts w:ascii="Arial" w:eastAsia="Arial" w:hAnsi="Arial" w:cs="Arial"/>
                <w:color w:val="000000"/>
                <w:sz w:val="20"/>
                <w:szCs w:val="20"/>
              </w:rPr>
              <w:t>prize</w:t>
            </w:r>
            <w:r w:rsidRPr="00AC1C1A">
              <w:rPr>
                <w:rFonts w:ascii="Arial" w:eastAsia="Arial" w:hAnsi="Arial" w:cs="Arial"/>
                <w:color w:val="000000"/>
                <w:sz w:val="20"/>
                <w:szCs w:val="20"/>
              </w:rPr>
              <w:t xml:space="preserve"> (učenica Tanja Puharić)</w:t>
            </w:r>
          </w:p>
          <w:p w:rsidR="00C02B82" w:rsidRPr="00AC1C1A" w:rsidRDefault="00C02B82" w:rsidP="00C02B82">
            <w:pPr>
              <w:pStyle w:val="Normal10"/>
              <w:widowControl/>
              <w:rPr>
                <w:rFonts w:ascii="Arial" w:eastAsia="Arial" w:hAnsi="Arial" w:cs="Arial"/>
                <w:color w:val="000000"/>
                <w:sz w:val="20"/>
                <w:szCs w:val="20"/>
              </w:rPr>
            </w:pPr>
          </w:p>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 xml:space="preserve">2015. Međunarodno natjecanje komorne glazbe, Kavadarci (Makedonija), duo Puharić-Mihajlović, I. </w:t>
            </w:r>
            <w:r w:rsidR="0055746A" w:rsidRPr="00AC1C1A">
              <w:rPr>
                <w:rFonts w:ascii="Arial" w:eastAsia="Arial" w:hAnsi="Arial" w:cs="Arial"/>
                <w:color w:val="000000"/>
                <w:sz w:val="20"/>
                <w:szCs w:val="20"/>
              </w:rPr>
              <w:t>prize</w:t>
            </w:r>
          </w:p>
          <w:p w:rsidR="00C02B82" w:rsidRPr="00AC1C1A" w:rsidRDefault="00C02B82" w:rsidP="00C02B82">
            <w:pPr>
              <w:pStyle w:val="Normal10"/>
              <w:widowControl/>
              <w:rPr>
                <w:rFonts w:ascii="Arial" w:eastAsia="Arial" w:hAnsi="Arial" w:cs="Arial"/>
                <w:color w:val="000000"/>
                <w:sz w:val="20"/>
                <w:szCs w:val="20"/>
              </w:rPr>
            </w:pPr>
            <w:r w:rsidRPr="00AC1C1A">
              <w:rPr>
                <w:rFonts w:ascii="Arial" w:eastAsia="Arial" w:hAnsi="Arial" w:cs="Arial"/>
                <w:color w:val="000000"/>
                <w:sz w:val="20"/>
                <w:szCs w:val="20"/>
              </w:rPr>
              <w:t xml:space="preserve">2018. Concorso Europeo per strumenti a pizzico, Bergamo (Italija), I. </w:t>
            </w:r>
            <w:r w:rsidR="0055746A" w:rsidRPr="00AC1C1A">
              <w:rPr>
                <w:rFonts w:ascii="Arial" w:eastAsia="Arial" w:hAnsi="Arial" w:cs="Arial"/>
                <w:color w:val="000000"/>
                <w:sz w:val="20"/>
                <w:szCs w:val="20"/>
              </w:rPr>
              <w:t>prize</w:t>
            </w:r>
            <w:r w:rsidRPr="00AC1C1A">
              <w:rPr>
                <w:rFonts w:ascii="Arial" w:eastAsia="Arial" w:hAnsi="Arial" w:cs="Arial"/>
                <w:color w:val="000000"/>
                <w:sz w:val="20"/>
                <w:szCs w:val="20"/>
              </w:rPr>
              <w:t xml:space="preserve"> (učenica Tanja Puharić)</w:t>
            </w:r>
          </w:p>
          <w:p w:rsidR="00C02B82" w:rsidRPr="00AC1C1A" w:rsidRDefault="00C02B82" w:rsidP="00C02B82">
            <w:pPr>
              <w:pStyle w:val="Normal10"/>
              <w:widowControl/>
              <w:rPr>
                <w:rFonts w:ascii="Arial" w:eastAsia="Arial" w:hAnsi="Arial" w:cs="Arial"/>
                <w:color w:val="000000"/>
                <w:sz w:val="20"/>
                <w:szCs w:val="20"/>
              </w:rPr>
            </w:pPr>
          </w:p>
        </w:tc>
        <w:tc>
          <w:tcPr>
            <w:tcW w:w="40" w:type="dxa"/>
            <w:tcBorders>
              <w:top w:val="single" w:sz="4" w:space="0" w:color="000000"/>
              <w:bottom w:val="single" w:sz="4" w:space="0" w:color="000000"/>
            </w:tcBorders>
            <w:shd w:val="clear" w:color="auto" w:fill="auto"/>
            <w:tcMar>
              <w:top w:w="0" w:type="dxa"/>
              <w:left w:w="10" w:type="dxa"/>
              <w:bottom w:w="0" w:type="dxa"/>
              <w:right w:w="10" w:type="dxa"/>
            </w:tcMar>
          </w:tcPr>
          <w:p w:rsidR="00C02B82" w:rsidRPr="00AC1C1A" w:rsidRDefault="00C02B82" w:rsidP="00C02B82">
            <w:pPr>
              <w:pStyle w:val="Normal10"/>
              <w:widowControl/>
              <w:rPr>
                <w:rFonts w:ascii="Arial" w:eastAsia="Arial" w:hAnsi="Arial" w:cs="Arial"/>
                <w:color w:val="000000"/>
                <w:sz w:val="20"/>
                <w:szCs w:val="20"/>
              </w:rPr>
            </w:pP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Style w:val="affffff0"/>
        <w:tblW w:w="9190" w:type="dxa"/>
        <w:tblInd w:w="98"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3"/>
        <w:gridCol w:w="5807"/>
      </w:tblGrid>
      <w:tr w:rsidR="00C02B82" w:rsidRPr="00AC1C1A">
        <w:trPr>
          <w:trHeight w:val="1"/>
        </w:trPr>
        <w:tc>
          <w:tcPr>
            <w:tcW w:w="3383" w:type="dxa"/>
            <w:tcBorders>
              <w:top w:val="single" w:sz="8"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First and last name and title of teacher</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DF5EE7" w:rsidP="00C02B82">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PhD</w:t>
            </w:r>
            <w:r w:rsidR="00C02B82" w:rsidRPr="00AC1C1A">
              <w:rPr>
                <w:rFonts w:ascii="Arial" w:eastAsia="Arial" w:hAnsi="Arial" w:cs="Arial"/>
                <w:b/>
                <w:color w:val="000000"/>
                <w:sz w:val="20"/>
                <w:szCs w:val="20"/>
              </w:rPr>
              <w:t xml:space="preserve"> Vedrana Milin Ćurin</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The course he/she teaches in the proposed study programme</w:t>
            </w:r>
          </w:p>
        </w:tc>
        <w:tc>
          <w:tcPr>
            <w:tcW w:w="5807" w:type="dxa"/>
            <w:tcBorders>
              <w:top w:val="single" w:sz="4" w:space="0" w:color="000000"/>
              <w:left w:val="single" w:sz="4" w:space="0" w:color="000000"/>
              <w:bottom w:val="single" w:sz="8" w:space="0" w:color="000000"/>
              <w:right w:val="single" w:sz="4" w:space="0" w:color="000000"/>
            </w:tcBorders>
            <w:shd w:val="clear" w:color="auto" w:fill="FFFFFF"/>
          </w:tcPr>
          <w:p w:rsidR="00C02B82" w:rsidRPr="00AC1C1A" w:rsidRDefault="00DF5EE7" w:rsidP="00C02B82">
            <w:pPr>
              <w:pStyle w:val="Normal1"/>
              <w:widowControl/>
              <w:pBdr>
                <w:top w:val="nil"/>
                <w:left w:val="nil"/>
                <w:bottom w:val="nil"/>
                <w:right w:val="nil"/>
                <w:between w:val="nil"/>
              </w:pBdr>
              <w:rPr>
                <w:rFonts w:ascii="Arial" w:eastAsia="Arial" w:hAnsi="Arial" w:cs="Arial"/>
                <w:color w:val="000000"/>
                <w:sz w:val="20"/>
                <w:szCs w:val="20"/>
              </w:rPr>
            </w:pPr>
            <w:r w:rsidRPr="00DF5EE7">
              <w:rPr>
                <w:rFonts w:ascii="Arial" w:eastAsia="Arial" w:hAnsi="Arial" w:cs="Arial"/>
                <w:color w:val="000000"/>
                <w:sz w:val="20"/>
                <w:szCs w:val="20"/>
              </w:rPr>
              <w:t>Music pedagogy 1-2</w:t>
            </w:r>
          </w:p>
        </w:tc>
      </w:tr>
      <w:tr w:rsidR="00C02B82" w:rsidRPr="00AC1C1A">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Pr>
          <w:p w:rsidR="00C02B82" w:rsidRPr="00AC1C1A" w:rsidRDefault="00C02B82" w:rsidP="00C02B82">
            <w:pPr>
              <w:rPr>
                <w:rFonts w:ascii="Arial" w:hAnsi="Arial" w:cs="Arial"/>
                <w:sz w:val="20"/>
                <w:szCs w:val="20"/>
              </w:rPr>
            </w:pPr>
            <w:r w:rsidRPr="00AC1C1A">
              <w:rPr>
                <w:rFonts w:ascii="Arial" w:hAnsi="Arial" w:cs="Arial"/>
                <w:sz w:val="20"/>
                <w:szCs w:val="20"/>
              </w:rPr>
              <w:t>GENERAL INFORMATION ON COURSE TEACHER</w:t>
            </w:r>
          </w:p>
        </w:tc>
      </w:tr>
      <w:tr w:rsidR="00C02B82" w:rsidRPr="00AC1C1A">
        <w:trPr>
          <w:trHeight w:val="1"/>
        </w:trPr>
        <w:tc>
          <w:tcPr>
            <w:tcW w:w="3383" w:type="dxa"/>
            <w:tcBorders>
              <w:top w:val="single" w:sz="8"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Address</w:t>
            </w:r>
          </w:p>
        </w:tc>
        <w:tc>
          <w:tcPr>
            <w:tcW w:w="5807" w:type="dxa"/>
            <w:tcBorders>
              <w:top w:val="single" w:sz="8"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Kaštel Kambelovac, Cesta dr. Franje Tuđmana 295</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Telephone number</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0915565692</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E-mail address</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vmilin@umas.hr</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Personal web page</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Year of birth</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1953.</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Scientist ID</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082523</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Research or art rank, and date of last rank appointment</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Research-and-teaching, art-and-teaching or teaching rank, and date of last rank appointment</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7C759E" w:rsidRPr="00AC1C1A" w:rsidRDefault="007C759E"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Scientific-teaching</w:t>
            </w:r>
          </w:p>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22.04.2013.</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Area and field of election into research or art rank</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7C759E"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Humanities and Social Sciences / Science of Arts</w:t>
            </w:r>
          </w:p>
        </w:tc>
      </w:tr>
      <w:tr w:rsidR="00C02B82" w:rsidRPr="00AC1C1A">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Pr>
          <w:p w:rsidR="00C02B82" w:rsidRPr="00AC1C1A" w:rsidRDefault="00C02B82" w:rsidP="00C02B82">
            <w:pPr>
              <w:rPr>
                <w:rFonts w:ascii="Arial" w:hAnsi="Arial" w:cs="Arial"/>
                <w:sz w:val="20"/>
                <w:szCs w:val="20"/>
              </w:rPr>
            </w:pPr>
            <w:r w:rsidRPr="00AC1C1A">
              <w:rPr>
                <w:rFonts w:ascii="Arial" w:hAnsi="Arial" w:cs="Arial"/>
                <w:sz w:val="20"/>
                <w:szCs w:val="20"/>
              </w:rPr>
              <w:t>INFORMATION ON CURRENT EMPLOYMENT</w:t>
            </w:r>
          </w:p>
        </w:tc>
      </w:tr>
      <w:tr w:rsidR="00C02B82" w:rsidRPr="00AC1C1A">
        <w:trPr>
          <w:trHeight w:val="1"/>
        </w:trPr>
        <w:tc>
          <w:tcPr>
            <w:tcW w:w="3383" w:type="dxa"/>
            <w:tcBorders>
              <w:top w:val="single" w:sz="8"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Institution where employed</w:t>
            </w:r>
          </w:p>
        </w:tc>
        <w:tc>
          <w:tcPr>
            <w:tcW w:w="5807" w:type="dxa"/>
            <w:tcBorders>
              <w:top w:val="single" w:sz="8" w:space="0" w:color="000000"/>
              <w:left w:val="single" w:sz="4" w:space="0" w:color="000000"/>
              <w:bottom w:val="single" w:sz="4" w:space="0" w:color="000000"/>
              <w:right w:val="single" w:sz="4" w:space="0" w:color="000000"/>
            </w:tcBorders>
            <w:shd w:val="clear" w:color="auto" w:fill="FFFFFF"/>
          </w:tcPr>
          <w:p w:rsidR="00C02B82" w:rsidRPr="00AC1C1A" w:rsidRDefault="007C759E"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Arts Academy University of Split</w:t>
            </w:r>
          </w:p>
        </w:tc>
      </w:tr>
      <w:tr w:rsidR="00C02B82" w:rsidRPr="00AC1C1A">
        <w:trPr>
          <w:trHeight w:val="1"/>
        </w:trPr>
        <w:tc>
          <w:tcPr>
            <w:tcW w:w="3383" w:type="dxa"/>
            <w:tcBorders>
              <w:top w:val="single" w:sz="8"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Date of employment</w:t>
            </w:r>
          </w:p>
        </w:tc>
        <w:tc>
          <w:tcPr>
            <w:tcW w:w="5807" w:type="dxa"/>
            <w:tcBorders>
              <w:top w:val="single" w:sz="8"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1. 11. 1997.</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Name of position (professor, researcher, associate teacher, etc.)</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Profesor</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Field of research</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DF5EE7">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-Metod</w:t>
            </w:r>
            <w:r w:rsidR="00DF5EE7">
              <w:rPr>
                <w:rFonts w:ascii="Arial" w:eastAsia="Arial" w:hAnsi="Arial" w:cs="Arial"/>
                <w:color w:val="000000"/>
                <w:sz w:val="20"/>
                <w:szCs w:val="20"/>
              </w:rPr>
              <w:t>ics</w:t>
            </w:r>
            <w:r w:rsidRPr="00AC1C1A">
              <w:rPr>
                <w:rFonts w:ascii="Arial" w:eastAsia="Arial" w:hAnsi="Arial" w:cs="Arial"/>
                <w:color w:val="000000"/>
                <w:sz w:val="20"/>
                <w:szCs w:val="20"/>
              </w:rPr>
              <w:t>;</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lastRenderedPageBreak/>
              <w:t xml:space="preserve">Function </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w:t>
            </w:r>
          </w:p>
        </w:tc>
      </w:tr>
      <w:tr w:rsidR="00C02B82" w:rsidRPr="00AC1C1A">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Pr>
          <w:p w:rsidR="00C02B82" w:rsidRPr="00AC1C1A" w:rsidRDefault="00C02B82" w:rsidP="00C02B82">
            <w:pPr>
              <w:rPr>
                <w:rFonts w:ascii="Arial" w:hAnsi="Arial" w:cs="Arial"/>
                <w:sz w:val="20"/>
                <w:szCs w:val="20"/>
              </w:rPr>
            </w:pPr>
            <w:r w:rsidRPr="00AC1C1A">
              <w:rPr>
                <w:rFonts w:ascii="Arial" w:hAnsi="Arial" w:cs="Arial"/>
                <w:sz w:val="20"/>
                <w:szCs w:val="20"/>
              </w:rPr>
              <w:t>INFORMATION ON EDUCATION – Highest degree earned</w:t>
            </w:r>
          </w:p>
        </w:tc>
      </w:tr>
      <w:tr w:rsidR="00C02B82" w:rsidRPr="00AC1C1A">
        <w:trPr>
          <w:trHeight w:val="1"/>
        </w:trPr>
        <w:tc>
          <w:tcPr>
            <w:tcW w:w="3383" w:type="dxa"/>
            <w:tcBorders>
              <w:top w:val="single" w:sz="8"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 xml:space="preserve">Degree </w:t>
            </w:r>
          </w:p>
        </w:tc>
        <w:tc>
          <w:tcPr>
            <w:tcW w:w="5807" w:type="dxa"/>
            <w:tcBorders>
              <w:top w:val="single" w:sz="8" w:space="0" w:color="000000"/>
              <w:left w:val="single" w:sz="4" w:space="0" w:color="000000"/>
              <w:bottom w:val="single" w:sz="4" w:space="0" w:color="000000"/>
              <w:right w:val="single" w:sz="4" w:space="0" w:color="000000"/>
            </w:tcBorders>
            <w:shd w:val="clear" w:color="auto" w:fill="FFFFFF"/>
          </w:tcPr>
          <w:p w:rsidR="00C02B82" w:rsidRPr="00AC1C1A" w:rsidRDefault="007C759E"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Ph D</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 xml:space="preserve">Institution  </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7C759E"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Music Academy</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Place</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Zagreb</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 xml:space="preserve">Date </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18.06.2012.</w:t>
            </w:r>
          </w:p>
        </w:tc>
      </w:tr>
      <w:tr w:rsidR="00C02B82" w:rsidRPr="00AC1C1A">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Pr>
          <w:p w:rsidR="00C02B82" w:rsidRPr="00AC1C1A" w:rsidRDefault="00C02B82" w:rsidP="00C02B82">
            <w:pPr>
              <w:rPr>
                <w:rFonts w:ascii="Arial" w:hAnsi="Arial" w:cs="Arial"/>
                <w:sz w:val="20"/>
                <w:szCs w:val="20"/>
              </w:rPr>
            </w:pPr>
            <w:r w:rsidRPr="00AC1C1A">
              <w:rPr>
                <w:rFonts w:ascii="Arial" w:hAnsi="Arial" w:cs="Arial"/>
                <w:sz w:val="20"/>
                <w:szCs w:val="20"/>
              </w:rPr>
              <w:t>INFORMATION ON ADDITIONAL TRAINING</w:t>
            </w:r>
          </w:p>
        </w:tc>
      </w:tr>
      <w:tr w:rsidR="00C02B82" w:rsidRPr="00AC1C1A">
        <w:trPr>
          <w:trHeight w:val="1"/>
        </w:trPr>
        <w:tc>
          <w:tcPr>
            <w:tcW w:w="3383" w:type="dxa"/>
            <w:tcBorders>
              <w:top w:val="single" w:sz="8"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Year</w:t>
            </w:r>
          </w:p>
        </w:tc>
        <w:tc>
          <w:tcPr>
            <w:tcW w:w="5807" w:type="dxa"/>
            <w:tcBorders>
              <w:top w:val="single" w:sz="8"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hAnsi="Arial" w:cs="Arial"/>
                <w:color w:val="000000"/>
                <w:sz w:val="20"/>
                <w:szCs w:val="20"/>
              </w:rPr>
            </w:pPr>
            <w:r w:rsidRPr="00AC1C1A">
              <w:rPr>
                <w:rFonts w:ascii="Arial" w:eastAsia="Arial" w:hAnsi="Arial" w:cs="Arial"/>
                <w:color w:val="000000"/>
                <w:sz w:val="20"/>
                <w:szCs w:val="20"/>
              </w:rPr>
              <w:t>-</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Place</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Institution</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Field of training</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w:t>
            </w:r>
          </w:p>
        </w:tc>
      </w:tr>
      <w:tr w:rsidR="00AB3892" w:rsidRPr="00AC1C1A">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Pr>
          <w:p w:rsidR="00AB3892" w:rsidRPr="00AB3892" w:rsidRDefault="00AB3892" w:rsidP="00AB3892">
            <w:pPr>
              <w:rPr>
                <w:rFonts w:ascii="Arial" w:hAnsi="Arial" w:cs="Arial"/>
                <w:sz w:val="20"/>
                <w:szCs w:val="20"/>
              </w:rPr>
            </w:pPr>
            <w:r w:rsidRPr="00AB3892">
              <w:rPr>
                <w:rFonts w:ascii="Arial" w:hAnsi="Arial" w:cs="Arial"/>
                <w:sz w:val="20"/>
                <w:szCs w:val="20"/>
              </w:rPr>
              <w:t>NATIVE TONGUE AND FOREIGN LANGUAGES</w:t>
            </w:r>
          </w:p>
        </w:tc>
      </w:tr>
      <w:tr w:rsidR="00AB389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AB3892" w:rsidRPr="00AB3892" w:rsidRDefault="00AB3892" w:rsidP="00AB3892">
            <w:pPr>
              <w:rPr>
                <w:rFonts w:ascii="Arial" w:hAnsi="Arial" w:cs="Arial"/>
                <w:sz w:val="20"/>
                <w:szCs w:val="20"/>
              </w:rPr>
            </w:pPr>
            <w:r w:rsidRPr="00AB3892">
              <w:rPr>
                <w:rFonts w:ascii="Arial" w:hAnsi="Arial" w:cs="Arial"/>
                <w:sz w:val="20"/>
                <w:szCs w:val="20"/>
              </w:rPr>
              <w:t>Native language</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AB3892" w:rsidRPr="00AB3892" w:rsidRDefault="00AB3892" w:rsidP="00AB3892">
            <w:pPr>
              <w:pStyle w:val="Normal1"/>
              <w:widowControl/>
              <w:pBdr>
                <w:top w:val="nil"/>
                <w:left w:val="nil"/>
                <w:bottom w:val="nil"/>
                <w:right w:val="nil"/>
                <w:between w:val="nil"/>
              </w:pBdr>
              <w:rPr>
                <w:rFonts w:ascii="Arial" w:eastAsia="Arial" w:hAnsi="Arial" w:cs="Arial"/>
                <w:color w:val="000000"/>
                <w:sz w:val="20"/>
                <w:szCs w:val="20"/>
              </w:rPr>
            </w:pPr>
            <w:r w:rsidRPr="00AB3892">
              <w:rPr>
                <w:rFonts w:ascii="Arial" w:eastAsia="Arial" w:hAnsi="Arial" w:cs="Arial"/>
                <w:color w:val="000000"/>
                <w:sz w:val="20"/>
                <w:szCs w:val="20"/>
              </w:rPr>
              <w:t>Croatian</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7C759E" w:rsidP="007C759E">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English</w:t>
            </w:r>
            <w:r w:rsidR="00C02B82" w:rsidRPr="00AC1C1A">
              <w:rPr>
                <w:rFonts w:ascii="Arial" w:eastAsia="Arial" w:hAnsi="Arial" w:cs="Arial"/>
                <w:color w:val="000000"/>
                <w:sz w:val="20"/>
                <w:szCs w:val="20"/>
              </w:rPr>
              <w:t xml:space="preserve"> (</w:t>
            </w:r>
            <w:r w:rsidRPr="00AC1C1A">
              <w:rPr>
                <w:rFonts w:ascii="Arial" w:eastAsia="Arial" w:hAnsi="Arial" w:cs="Arial"/>
                <w:color w:val="000000"/>
                <w:sz w:val="20"/>
                <w:szCs w:val="20"/>
              </w:rPr>
              <w:t>4</w:t>
            </w:r>
            <w:r w:rsidR="00C02B82" w:rsidRPr="00AC1C1A">
              <w:rPr>
                <w:rFonts w:ascii="Arial" w:eastAsia="Arial" w:hAnsi="Arial" w:cs="Arial"/>
                <w:color w:val="000000"/>
                <w:sz w:val="20"/>
                <w:szCs w:val="20"/>
              </w:rPr>
              <w:t>)</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7C759E" w:rsidP="007C759E">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Italian</w:t>
            </w:r>
            <w:r w:rsidR="00C02B82" w:rsidRPr="00AC1C1A">
              <w:rPr>
                <w:rFonts w:ascii="Arial" w:eastAsia="Arial" w:hAnsi="Arial" w:cs="Arial"/>
                <w:color w:val="000000"/>
                <w:sz w:val="20"/>
                <w:szCs w:val="20"/>
              </w:rPr>
              <w:t xml:space="preserve"> (</w:t>
            </w:r>
            <w:r w:rsidRPr="00AC1C1A">
              <w:rPr>
                <w:rFonts w:ascii="Arial" w:eastAsia="Arial" w:hAnsi="Arial" w:cs="Arial"/>
                <w:color w:val="000000"/>
                <w:sz w:val="20"/>
                <w:szCs w:val="20"/>
              </w:rPr>
              <w:t>3</w:t>
            </w:r>
            <w:r w:rsidR="00C02B82" w:rsidRPr="00AC1C1A">
              <w:rPr>
                <w:rFonts w:ascii="Arial" w:eastAsia="Arial" w:hAnsi="Arial" w:cs="Arial"/>
                <w:color w:val="000000"/>
                <w:sz w:val="20"/>
                <w:szCs w:val="20"/>
              </w:rPr>
              <w:t>)</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w:t>
            </w:r>
          </w:p>
        </w:tc>
      </w:tr>
      <w:tr w:rsidR="00C02B82" w:rsidRPr="00AC1C1A">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Pr>
          <w:p w:rsidR="00C02B82" w:rsidRPr="00AC1C1A" w:rsidRDefault="00C02B82" w:rsidP="00C02B82">
            <w:pPr>
              <w:rPr>
                <w:rFonts w:ascii="Arial" w:hAnsi="Arial" w:cs="Arial"/>
                <w:sz w:val="20"/>
                <w:szCs w:val="20"/>
              </w:rPr>
            </w:pPr>
            <w:r w:rsidRPr="00AC1C1A">
              <w:rPr>
                <w:rFonts w:ascii="Arial" w:hAnsi="Arial" w:cs="Arial"/>
                <w:sz w:val="20"/>
                <w:szCs w:val="20"/>
              </w:rPr>
              <w:t>COMPETENCES FOR THE COURSE</w:t>
            </w:r>
          </w:p>
        </w:tc>
      </w:tr>
      <w:tr w:rsidR="00C02B82" w:rsidRPr="00AC1C1A">
        <w:trPr>
          <w:trHeight w:val="1"/>
        </w:trPr>
        <w:tc>
          <w:tcPr>
            <w:tcW w:w="3383" w:type="dxa"/>
            <w:tcBorders>
              <w:top w:val="single" w:sz="8"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Earlier experience as course teacher of similar courses (name title of course, study programme where it is/was offered, and level of study programme)</w:t>
            </w:r>
          </w:p>
        </w:tc>
        <w:tc>
          <w:tcPr>
            <w:tcW w:w="5807" w:type="dxa"/>
            <w:tcBorders>
              <w:top w:val="single" w:sz="8" w:space="0" w:color="000000"/>
              <w:left w:val="single" w:sz="4" w:space="0" w:color="000000"/>
              <w:bottom w:val="single" w:sz="4" w:space="0" w:color="000000"/>
              <w:right w:val="single" w:sz="4" w:space="0" w:color="000000"/>
            </w:tcBorders>
            <w:shd w:val="clear" w:color="auto" w:fill="FFFFFF"/>
          </w:tcPr>
          <w:p w:rsidR="00C02B82" w:rsidRPr="00AC1C1A" w:rsidRDefault="007C759E" w:rsidP="00C02B82">
            <w:pPr>
              <w:pStyle w:val="Normal1"/>
              <w:widowControl/>
              <w:pBdr>
                <w:top w:val="nil"/>
                <w:left w:val="nil"/>
                <w:bottom w:val="nil"/>
                <w:right w:val="nil"/>
                <w:between w:val="nil"/>
              </w:pBdr>
              <w:spacing w:after="200"/>
              <w:rPr>
                <w:rFonts w:ascii="Arial" w:hAnsi="Arial" w:cs="Arial"/>
                <w:color w:val="000000"/>
                <w:sz w:val="20"/>
                <w:szCs w:val="20"/>
              </w:rPr>
            </w:pPr>
            <w:r w:rsidRPr="00AC1C1A">
              <w:rPr>
                <w:rFonts w:ascii="Arial" w:eastAsia="Arial" w:hAnsi="Arial" w:cs="Arial"/>
                <w:color w:val="000000"/>
                <w:sz w:val="20"/>
                <w:szCs w:val="20"/>
              </w:rPr>
              <w:t>Music school</w:t>
            </w:r>
            <w:r w:rsidR="00C02B82" w:rsidRPr="00AC1C1A">
              <w:rPr>
                <w:rFonts w:ascii="Arial" w:eastAsia="Arial" w:hAnsi="Arial" w:cs="Arial"/>
                <w:color w:val="000000"/>
                <w:sz w:val="20"/>
                <w:szCs w:val="20"/>
              </w:rPr>
              <w:t xml:space="preserve"> Josip Hatze u Splitu (Solfeggio; Harmonika; Povijest glazbe); Gimnazija Marko Marulić u Splitu (Glazbena umjetnost); Filozofski fakultet u Zadru (Metodika glazbene nastave na studiju Predškolskog odgoja i Razredne nastave); Fakultet prirodoslovno-matematičkih znanosti u Splitu (Harmonika; Metodika glazbene nastave; Sviranje na studijima Glazbe, Predškolskog odgoja)</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Authorship of university/faculty textbooks in the field of the course</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Professional, scholarly and artistic articles published in the last five years in the field of the course (5 works at most)</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spacing w:after="200"/>
              <w:rPr>
                <w:rFonts w:ascii="Arial" w:hAnsi="Arial" w:cs="Arial"/>
                <w:color w:val="000000"/>
                <w:sz w:val="20"/>
                <w:szCs w:val="20"/>
              </w:rPr>
            </w:pPr>
            <w:r w:rsidRPr="00AC1C1A">
              <w:rPr>
                <w:rFonts w:ascii="Arial" w:eastAsia="Arial" w:hAnsi="Arial" w:cs="Arial"/>
                <w:color w:val="000000"/>
                <w:sz w:val="20"/>
                <w:szCs w:val="20"/>
              </w:rPr>
              <w:t xml:space="preserve">2010 Odnos svjetovnog i crkvenog pučkog pjevanja u Jezerima. u: Drago Nimac (ur.) </w:t>
            </w:r>
            <w:r w:rsidRPr="00AC1C1A">
              <w:rPr>
                <w:rFonts w:ascii="Arial" w:eastAsia="Arial" w:hAnsi="Arial" w:cs="Arial"/>
                <w:i/>
                <w:color w:val="000000"/>
                <w:sz w:val="20"/>
                <w:szCs w:val="20"/>
              </w:rPr>
              <w:t>Glagoljaško pučko crkveno pjevanje u Šibenskoj biskupiji: Župa Gospe od Zdravlja – Jezera</w:t>
            </w:r>
            <w:r w:rsidRPr="00AC1C1A">
              <w:rPr>
                <w:rFonts w:ascii="Arial" w:eastAsia="Arial" w:hAnsi="Arial" w:cs="Arial"/>
                <w:color w:val="000000"/>
                <w:sz w:val="20"/>
                <w:szCs w:val="20"/>
              </w:rPr>
              <w:t>. Zagreb: Hrvatska kulturna udruga Pjevana baština, 105-129.</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Professional and scholarly articles published in the last five years in  subjects of teaching methodology and teaching quality (5 works at most)</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Professional, science and artistic projects in the field of the course carried out in the last five years (5 at most)</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w:t>
            </w:r>
          </w:p>
        </w:tc>
      </w:tr>
      <w:tr w:rsidR="00C02B82" w:rsidRPr="00AC1C1A">
        <w:trPr>
          <w:trHeight w:val="1"/>
        </w:trPr>
        <w:tc>
          <w:tcPr>
            <w:tcW w:w="3383"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AB3892">
            <w:pPr>
              <w:rPr>
                <w:rFonts w:ascii="Arial" w:hAnsi="Arial" w:cs="Arial"/>
                <w:sz w:val="20"/>
                <w:szCs w:val="20"/>
              </w:rPr>
            </w:pPr>
            <w:r w:rsidRPr="00AC1C1A">
              <w:rPr>
                <w:rFonts w:ascii="Arial" w:hAnsi="Arial" w:cs="Arial"/>
                <w:sz w:val="20"/>
                <w:szCs w:val="20"/>
              </w:rPr>
              <w:t>The name of the programme and the volume in which the main teacher passed exams in/acquired the methodological-psychological-didactic-ped</w:t>
            </w:r>
            <w:r w:rsidR="00AB3892">
              <w:rPr>
                <w:rFonts w:ascii="Arial" w:hAnsi="Arial" w:cs="Arial"/>
                <w:sz w:val="20"/>
                <w:szCs w:val="20"/>
              </w:rPr>
              <w:t>agogical group of competences</w:t>
            </w:r>
            <w:r w:rsidRPr="00AC1C1A">
              <w:rPr>
                <w:rFonts w:ascii="Arial" w:hAnsi="Arial" w:cs="Arial"/>
                <w:sz w:val="20"/>
                <w:szCs w:val="20"/>
              </w:rPr>
              <w:t xml:space="preserve"> </w:t>
            </w:r>
          </w:p>
        </w:tc>
        <w:tc>
          <w:tcPr>
            <w:tcW w:w="5807" w:type="dxa"/>
            <w:tcBorders>
              <w:top w:val="single" w:sz="4" w:space="0" w:color="000000"/>
              <w:left w:val="single" w:sz="4" w:space="0" w:color="000000"/>
              <w:bottom w:val="single" w:sz="4" w:space="0" w:color="000000"/>
              <w:right w:val="single" w:sz="4" w:space="0" w:color="000000"/>
            </w:tcBorders>
            <w:shd w:val="clear" w:color="auto" w:fill="FFFFFF"/>
          </w:tcPr>
          <w:p w:rsidR="00C02B82" w:rsidRPr="00AC1C1A" w:rsidRDefault="007C759E"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Study of Pedagogy at the Faculty of Philosophy in Zagreb.</w:t>
            </w:r>
          </w:p>
        </w:tc>
      </w:tr>
      <w:tr w:rsidR="00C02B82" w:rsidRPr="00AC1C1A">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Pr>
          <w:p w:rsidR="00C02B82" w:rsidRPr="00AC1C1A" w:rsidRDefault="00C02B82" w:rsidP="00C02B82">
            <w:pPr>
              <w:rPr>
                <w:rFonts w:ascii="Arial" w:hAnsi="Arial" w:cs="Arial"/>
                <w:sz w:val="20"/>
                <w:szCs w:val="20"/>
              </w:rPr>
            </w:pPr>
            <w:r w:rsidRPr="00AC1C1A">
              <w:rPr>
                <w:rFonts w:ascii="Arial" w:hAnsi="Arial" w:cs="Arial"/>
                <w:sz w:val="20"/>
                <w:szCs w:val="20"/>
              </w:rPr>
              <w:t>PRIZES AND AWARDS</w:t>
            </w:r>
          </w:p>
        </w:tc>
      </w:tr>
      <w:tr w:rsidR="00C02B82" w:rsidRPr="00AC1C1A">
        <w:trPr>
          <w:trHeight w:val="1"/>
        </w:trPr>
        <w:tc>
          <w:tcPr>
            <w:tcW w:w="3383" w:type="dxa"/>
            <w:tcBorders>
              <w:top w:val="single" w:sz="8"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Prizes and awards for teaching and scholarly/artistic work</w:t>
            </w:r>
          </w:p>
        </w:tc>
        <w:tc>
          <w:tcPr>
            <w:tcW w:w="5807" w:type="dxa"/>
            <w:tcBorders>
              <w:top w:val="single" w:sz="8" w:space="0" w:color="000000"/>
              <w:left w:val="single" w:sz="4" w:space="0" w:color="000000"/>
              <w:bottom w:val="single" w:sz="4" w:space="0" w:color="000000"/>
              <w:right w:val="single" w:sz="4" w:space="0" w:color="000000"/>
            </w:tcBorders>
            <w:shd w:val="clear" w:color="auto" w:fill="FFFFFF"/>
          </w:tcPr>
          <w:p w:rsidR="0076722C" w:rsidRPr="00AC1C1A" w:rsidRDefault="0076722C" w:rsidP="00C02B82">
            <w:pPr>
              <w:pStyle w:val="Normal1"/>
              <w:widowControl/>
              <w:pBdr>
                <w:top w:val="nil"/>
                <w:left w:val="nil"/>
                <w:bottom w:val="nil"/>
                <w:right w:val="nil"/>
                <w:between w:val="nil"/>
              </w:pBdr>
              <w:spacing w:after="200"/>
              <w:ind w:left="-63"/>
              <w:jc w:val="both"/>
              <w:rPr>
                <w:rFonts w:ascii="Arial" w:eastAsia="Arial" w:hAnsi="Arial" w:cs="Arial"/>
                <w:color w:val="000000"/>
                <w:sz w:val="20"/>
                <w:szCs w:val="20"/>
              </w:rPr>
            </w:pPr>
            <w:r w:rsidRPr="00AC1C1A">
              <w:rPr>
                <w:rFonts w:ascii="Arial" w:eastAsia="Arial" w:hAnsi="Arial" w:cs="Arial"/>
                <w:color w:val="000000"/>
                <w:sz w:val="20"/>
                <w:szCs w:val="20"/>
              </w:rPr>
              <w:t xml:space="preserve">Annual award </w:t>
            </w:r>
            <w:r w:rsidR="00C02B82" w:rsidRPr="00AC1C1A">
              <w:rPr>
                <w:rFonts w:ascii="Arial" w:eastAsia="Arial" w:hAnsi="Arial" w:cs="Arial"/>
                <w:i/>
                <w:color w:val="000000"/>
                <w:sz w:val="20"/>
                <w:szCs w:val="20"/>
              </w:rPr>
              <w:t xml:space="preserve">Josip Andreis </w:t>
            </w:r>
            <w:r w:rsidRPr="00AC1C1A">
              <w:rPr>
                <w:rFonts w:ascii="Arial" w:eastAsia="Arial" w:hAnsi="Arial" w:cs="Arial"/>
                <w:color w:val="000000"/>
                <w:sz w:val="20"/>
                <w:szCs w:val="20"/>
              </w:rPr>
              <w:t>Croatian Composers' Association for 2002 for the book</w:t>
            </w:r>
            <w:r w:rsidR="00C02B82" w:rsidRPr="00AC1C1A">
              <w:rPr>
                <w:rFonts w:ascii="Arial" w:eastAsia="Arial" w:hAnsi="Arial" w:cs="Arial"/>
                <w:color w:val="000000"/>
                <w:sz w:val="20"/>
                <w:szCs w:val="20"/>
              </w:rPr>
              <w:t xml:space="preserve"> </w:t>
            </w:r>
            <w:r w:rsidR="00C02B82" w:rsidRPr="00AC1C1A">
              <w:rPr>
                <w:rFonts w:ascii="Arial" w:eastAsia="Arial" w:hAnsi="Arial" w:cs="Arial"/>
                <w:i/>
                <w:color w:val="000000"/>
                <w:sz w:val="20"/>
                <w:szCs w:val="20"/>
              </w:rPr>
              <w:t xml:space="preserve">Pjevanje na otoku Murteru </w:t>
            </w:r>
            <w:r w:rsidRPr="00AC1C1A">
              <w:rPr>
                <w:rFonts w:ascii="Arial" w:eastAsia="Arial" w:hAnsi="Arial" w:cs="Arial"/>
                <w:color w:val="000000"/>
                <w:sz w:val="20"/>
                <w:szCs w:val="20"/>
              </w:rPr>
              <w:t>published by the Academy of Arts of the University of Split.</w:t>
            </w:r>
          </w:p>
          <w:p w:rsidR="00C02B82" w:rsidRPr="00AC1C1A" w:rsidRDefault="0076722C" w:rsidP="00C02B82">
            <w:pPr>
              <w:pStyle w:val="Normal1"/>
              <w:widowControl/>
              <w:pBdr>
                <w:top w:val="nil"/>
                <w:left w:val="nil"/>
                <w:bottom w:val="nil"/>
                <w:right w:val="nil"/>
                <w:between w:val="nil"/>
              </w:pBdr>
              <w:spacing w:after="200"/>
              <w:ind w:left="-63"/>
              <w:jc w:val="both"/>
              <w:rPr>
                <w:rFonts w:ascii="Arial" w:hAnsi="Arial" w:cs="Arial"/>
                <w:color w:val="000000"/>
                <w:sz w:val="20"/>
                <w:szCs w:val="20"/>
              </w:rPr>
            </w:pPr>
            <w:r w:rsidRPr="00AC1C1A">
              <w:rPr>
                <w:rFonts w:ascii="Arial" w:eastAsia="Arial" w:hAnsi="Arial" w:cs="Arial"/>
                <w:color w:val="000000"/>
                <w:sz w:val="20"/>
                <w:szCs w:val="20"/>
              </w:rPr>
              <w:lastRenderedPageBreak/>
              <w:t>Recognition of the Municipal Council of the Municipality of Tisno, Šibenik-Knin County for the achievements in the field of culture - ethnomusicology, in 2002.</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spacing w:before="240" w:after="240"/>
        <w:jc w:val="both"/>
        <w:rPr>
          <w:rFonts w:ascii="Arial" w:eastAsia="Arial" w:hAnsi="Arial" w:cs="Arial"/>
          <w:b/>
          <w:color w:val="000000"/>
          <w:sz w:val="20"/>
          <w:szCs w:val="20"/>
          <w:highlight w:val="white"/>
        </w:rPr>
      </w:pPr>
    </w:p>
    <w:tbl>
      <w:tblPr>
        <w:tblStyle w:val="affffff1"/>
        <w:tblW w:w="9288"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4"/>
        <w:gridCol w:w="5884"/>
      </w:tblGrid>
      <w:tr w:rsidR="00C02B82" w:rsidRPr="00AC1C1A">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First and last name and title of teacher</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AB3892" w:rsidP="00C02B82">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PhD</w:t>
            </w:r>
            <w:r w:rsidR="00C02B82" w:rsidRPr="00AC1C1A">
              <w:rPr>
                <w:rFonts w:ascii="Arial" w:eastAsia="Arial" w:hAnsi="Arial" w:cs="Arial"/>
                <w:b/>
                <w:color w:val="000000"/>
                <w:sz w:val="20"/>
                <w:szCs w:val="20"/>
              </w:rPr>
              <w:t>. Mirjana Nazor</w:t>
            </w: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The course he/she teaches in the proposed study programme</w:t>
            </w:r>
          </w:p>
        </w:tc>
        <w:tc>
          <w:tcPr>
            <w:tcW w:w="5884" w:type="dxa"/>
            <w:tcBorders>
              <w:top w:val="single" w:sz="4" w:space="0" w:color="000000"/>
              <w:left w:val="single" w:sz="4" w:space="0" w:color="000000"/>
              <w:bottom w:val="single" w:sz="8" w:space="0" w:color="000000"/>
              <w:right w:val="single" w:sz="4" w:space="0" w:color="000000"/>
            </w:tcBorders>
            <w:shd w:val="clear" w:color="auto" w:fill="auto"/>
          </w:tcPr>
          <w:p w:rsidR="00C02B82" w:rsidRPr="00AC1C1A" w:rsidRDefault="00AB3892" w:rsidP="00C02B82">
            <w:pPr>
              <w:pStyle w:val="Normal1"/>
              <w:widowControl/>
              <w:pBdr>
                <w:top w:val="nil"/>
                <w:left w:val="nil"/>
                <w:bottom w:val="nil"/>
                <w:right w:val="nil"/>
                <w:between w:val="nil"/>
              </w:pBdr>
              <w:rPr>
                <w:rFonts w:ascii="Arial" w:eastAsia="Arial" w:hAnsi="Arial" w:cs="Arial"/>
                <w:color w:val="000000"/>
                <w:sz w:val="20"/>
                <w:szCs w:val="20"/>
              </w:rPr>
            </w:pPr>
            <w:r w:rsidRPr="00AB3892">
              <w:rPr>
                <w:rFonts w:ascii="Arial" w:eastAsia="Arial" w:hAnsi="Arial" w:cs="Arial"/>
                <w:color w:val="000000"/>
                <w:sz w:val="20"/>
                <w:szCs w:val="20"/>
              </w:rPr>
              <w:t>Education Psychology 1-2</w:t>
            </w:r>
          </w:p>
        </w:tc>
      </w:tr>
      <w:tr w:rsidR="00C02B82" w:rsidRPr="00AC1C1A">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C02B82" w:rsidRPr="00AC1C1A" w:rsidRDefault="00C02B82" w:rsidP="00C02B82">
            <w:pPr>
              <w:rPr>
                <w:rFonts w:ascii="Arial" w:hAnsi="Arial" w:cs="Arial"/>
                <w:sz w:val="20"/>
                <w:szCs w:val="20"/>
              </w:rPr>
            </w:pPr>
            <w:r w:rsidRPr="00AC1C1A">
              <w:rPr>
                <w:rFonts w:ascii="Arial" w:hAnsi="Arial" w:cs="Arial"/>
                <w:sz w:val="20"/>
                <w:szCs w:val="20"/>
              </w:rPr>
              <w:t>GENERAL INFORMATION ON COURSE TEACHER</w:t>
            </w:r>
          </w:p>
        </w:tc>
      </w:tr>
      <w:tr w:rsidR="00C02B82" w:rsidRPr="00AC1C1A">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Address</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Split, Kroz Smrdećac 3</w:t>
            </w: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Telephone number</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463 054</w:t>
            </w: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E-mail address</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nazor@pmfst.hr</w:t>
            </w: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Personal web page</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nema</w:t>
            </w: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Year of birth</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1948.</w:t>
            </w: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Scientist ID</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061092</w:t>
            </w: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Research or art rank, and date of last rank appointment</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Research-and-teaching, art-and-teaching or teaching rank, and date of last rank appointment</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76722C" w:rsidP="00C02B82">
            <w:pPr>
              <w:pStyle w:val="Normal1"/>
              <w:widowControl/>
              <w:pBdr>
                <w:top w:val="nil"/>
                <w:left w:val="nil"/>
                <w:bottom w:val="nil"/>
                <w:right w:val="nil"/>
                <w:between w:val="nil"/>
              </w:pBdr>
              <w:rPr>
                <w:rFonts w:ascii="Arial" w:hAnsi="Arial" w:cs="Arial"/>
                <w:color w:val="000000"/>
                <w:sz w:val="20"/>
                <w:szCs w:val="20"/>
              </w:rPr>
            </w:pPr>
            <w:r w:rsidRPr="00AC1C1A">
              <w:rPr>
                <w:rFonts w:ascii="Arial" w:eastAsia="Arial" w:hAnsi="Arial" w:cs="Arial"/>
                <w:color w:val="000000"/>
                <w:sz w:val="20"/>
                <w:szCs w:val="20"/>
              </w:rPr>
              <w:t>associate professor</w:t>
            </w:r>
            <w:r w:rsidR="00C02B82" w:rsidRPr="00AC1C1A">
              <w:rPr>
                <w:rFonts w:ascii="Arial" w:eastAsia="Arial" w:hAnsi="Arial" w:cs="Arial"/>
                <w:color w:val="000000"/>
                <w:sz w:val="20"/>
                <w:szCs w:val="20"/>
              </w:rPr>
              <w:t xml:space="preserve">,  29.10.2007. </w:t>
            </w: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Area and field of election into research or art rank</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76722C"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social sciences, field of psychology</w:t>
            </w:r>
          </w:p>
        </w:tc>
      </w:tr>
      <w:tr w:rsidR="00C02B82" w:rsidRPr="00AC1C1A">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C02B82" w:rsidRPr="00AC1C1A" w:rsidRDefault="00C02B82" w:rsidP="00C02B82">
            <w:pPr>
              <w:rPr>
                <w:rFonts w:ascii="Arial" w:hAnsi="Arial" w:cs="Arial"/>
                <w:sz w:val="20"/>
                <w:szCs w:val="20"/>
              </w:rPr>
            </w:pPr>
            <w:r w:rsidRPr="00AC1C1A">
              <w:rPr>
                <w:rFonts w:ascii="Arial" w:hAnsi="Arial" w:cs="Arial"/>
                <w:sz w:val="20"/>
                <w:szCs w:val="20"/>
              </w:rPr>
              <w:t>INFORMATION ON CURRENT EMPLOYMENT</w:t>
            </w:r>
          </w:p>
        </w:tc>
      </w:tr>
      <w:tr w:rsidR="00C02B82" w:rsidRPr="00AC1C1A">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Institution where employed</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C02B82" w:rsidRPr="00AC1C1A" w:rsidRDefault="0076722C"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 xml:space="preserve">retired </w:t>
            </w:r>
            <w:r w:rsidR="00C02B82" w:rsidRPr="00AC1C1A">
              <w:rPr>
                <w:rFonts w:ascii="Arial" w:eastAsia="Arial" w:hAnsi="Arial" w:cs="Arial"/>
                <w:color w:val="000000"/>
                <w:sz w:val="20"/>
                <w:szCs w:val="20"/>
              </w:rPr>
              <w:t>1.10. 2014.</w:t>
            </w:r>
          </w:p>
        </w:tc>
      </w:tr>
      <w:tr w:rsidR="00C02B82" w:rsidRPr="00AC1C1A">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Date of employment</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Name of position (professor, researcher, associate teacher, etc.)</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Field of research</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 xml:space="preserve">Function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p>
        </w:tc>
      </w:tr>
      <w:tr w:rsidR="00C02B82" w:rsidRPr="00AC1C1A">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C02B82" w:rsidRPr="00AC1C1A" w:rsidRDefault="00C02B82" w:rsidP="00C02B82">
            <w:pPr>
              <w:rPr>
                <w:rFonts w:ascii="Arial" w:hAnsi="Arial" w:cs="Arial"/>
                <w:sz w:val="20"/>
                <w:szCs w:val="20"/>
              </w:rPr>
            </w:pPr>
            <w:r w:rsidRPr="00AC1C1A">
              <w:rPr>
                <w:rFonts w:ascii="Arial" w:hAnsi="Arial" w:cs="Arial"/>
                <w:sz w:val="20"/>
                <w:szCs w:val="20"/>
              </w:rPr>
              <w:t>INFORMATION ON EDUCATION – Highest degree earned</w:t>
            </w:r>
          </w:p>
        </w:tc>
      </w:tr>
      <w:tr w:rsidR="00C02B82" w:rsidRPr="00AC1C1A">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 xml:space="preserve">Degree </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C02B82" w:rsidRPr="00AC1C1A" w:rsidRDefault="0076722C"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Ph D</w:t>
            </w: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 xml:space="preserve">Institution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76722C"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Faculty of Philosophy</w:t>
            </w: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Place</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Zagreb</w:t>
            </w: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 xml:space="preserve">Date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hAnsi="Arial" w:cs="Arial"/>
                <w:color w:val="000000"/>
                <w:sz w:val="20"/>
                <w:szCs w:val="20"/>
              </w:rPr>
            </w:pPr>
            <w:r w:rsidRPr="00AC1C1A">
              <w:rPr>
                <w:rFonts w:ascii="Arial" w:eastAsia="Arial" w:hAnsi="Arial" w:cs="Arial"/>
                <w:color w:val="000000"/>
                <w:sz w:val="20"/>
                <w:szCs w:val="20"/>
              </w:rPr>
              <w:t>5. 2. 1987.</w:t>
            </w:r>
          </w:p>
        </w:tc>
      </w:tr>
      <w:tr w:rsidR="00C02B82" w:rsidRPr="00AC1C1A">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C02B82" w:rsidRPr="00AC1C1A" w:rsidRDefault="00C02B82" w:rsidP="00C02B82">
            <w:pPr>
              <w:rPr>
                <w:rFonts w:ascii="Arial" w:hAnsi="Arial" w:cs="Arial"/>
                <w:sz w:val="20"/>
                <w:szCs w:val="20"/>
              </w:rPr>
            </w:pPr>
            <w:r w:rsidRPr="00AC1C1A">
              <w:rPr>
                <w:rFonts w:ascii="Arial" w:hAnsi="Arial" w:cs="Arial"/>
                <w:sz w:val="20"/>
                <w:szCs w:val="20"/>
              </w:rPr>
              <w:t>INFORMATION ON ADDITIONAL TRAINING</w:t>
            </w:r>
          </w:p>
        </w:tc>
      </w:tr>
      <w:tr w:rsidR="00C02B82" w:rsidRPr="00AC1C1A">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Year</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Place</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Institution</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Field of training</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p>
        </w:tc>
      </w:tr>
      <w:tr w:rsidR="00C02B82" w:rsidRPr="00AC1C1A">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C02B82" w:rsidRPr="00AC1C1A" w:rsidRDefault="00AB3892" w:rsidP="00C02B82">
            <w:pPr>
              <w:rPr>
                <w:rFonts w:ascii="Arial" w:hAnsi="Arial" w:cs="Arial"/>
                <w:sz w:val="20"/>
                <w:szCs w:val="20"/>
              </w:rPr>
            </w:pPr>
            <w:r>
              <w:rPr>
                <w:rFonts w:ascii="Arial" w:hAnsi="Arial" w:cs="Arial"/>
                <w:sz w:val="20"/>
                <w:szCs w:val="20"/>
              </w:rPr>
              <w:t>NATIVE</w:t>
            </w:r>
            <w:r w:rsidR="00C02B82" w:rsidRPr="00AC1C1A">
              <w:rPr>
                <w:rFonts w:ascii="Arial" w:hAnsi="Arial" w:cs="Arial"/>
                <w:sz w:val="20"/>
                <w:szCs w:val="20"/>
              </w:rPr>
              <w:t xml:space="preserve"> TONGUE AND FOREIGN LANGUAGES</w:t>
            </w: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AB3892" w:rsidP="00C02B82">
            <w:pPr>
              <w:rPr>
                <w:rFonts w:ascii="Arial" w:hAnsi="Arial" w:cs="Arial"/>
                <w:sz w:val="20"/>
                <w:szCs w:val="20"/>
              </w:rPr>
            </w:pPr>
            <w:r>
              <w:rPr>
                <w:rFonts w:ascii="Arial" w:hAnsi="Arial" w:cs="Arial"/>
                <w:sz w:val="20"/>
                <w:szCs w:val="20"/>
              </w:rPr>
              <w:t>Native</w:t>
            </w:r>
            <w:r w:rsidR="00C02B82" w:rsidRPr="00AC1C1A">
              <w:rPr>
                <w:rFonts w:ascii="Arial" w:hAnsi="Arial" w:cs="Arial"/>
                <w:sz w:val="20"/>
                <w:szCs w:val="20"/>
              </w:rPr>
              <w:t xml:space="preserve"> tongue</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76722C"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Croatian</w:t>
            </w: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76722C"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 xml:space="preserve">English </w:t>
            </w:r>
            <w:r w:rsidR="00C02B82" w:rsidRPr="00AC1C1A">
              <w:rPr>
                <w:rFonts w:ascii="Arial" w:eastAsia="Arial" w:hAnsi="Arial" w:cs="Arial"/>
                <w:color w:val="000000"/>
                <w:sz w:val="20"/>
                <w:szCs w:val="20"/>
              </w:rPr>
              <w:t>3</w:t>
            </w: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76722C" w:rsidP="0076722C">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French</w:t>
            </w:r>
            <w:r w:rsidR="00C02B82" w:rsidRPr="00AC1C1A">
              <w:rPr>
                <w:rFonts w:ascii="Arial" w:eastAsia="Arial" w:hAnsi="Arial" w:cs="Arial"/>
                <w:color w:val="000000"/>
                <w:sz w:val="20"/>
                <w:szCs w:val="20"/>
              </w:rPr>
              <w:t xml:space="preserve"> 2</w:t>
            </w: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p>
        </w:tc>
      </w:tr>
      <w:tr w:rsidR="00C02B82" w:rsidRPr="00AC1C1A">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C02B82" w:rsidRPr="00AC1C1A" w:rsidRDefault="00C02B82" w:rsidP="00C02B82">
            <w:pPr>
              <w:rPr>
                <w:rFonts w:ascii="Arial" w:hAnsi="Arial" w:cs="Arial"/>
                <w:sz w:val="20"/>
                <w:szCs w:val="20"/>
              </w:rPr>
            </w:pPr>
            <w:r w:rsidRPr="00AC1C1A">
              <w:rPr>
                <w:rFonts w:ascii="Arial" w:hAnsi="Arial" w:cs="Arial"/>
                <w:sz w:val="20"/>
                <w:szCs w:val="20"/>
              </w:rPr>
              <w:t>COMPETENCES FOR THE COURSE</w:t>
            </w:r>
          </w:p>
        </w:tc>
      </w:tr>
      <w:tr w:rsidR="00C02B82" w:rsidRPr="00AC1C1A">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 xml:space="preserve">Earlier experience as course teacher of similar courses (name title of course, study programme </w:t>
            </w:r>
            <w:r w:rsidRPr="00AC1C1A">
              <w:rPr>
                <w:rFonts w:ascii="Arial" w:hAnsi="Arial" w:cs="Arial"/>
                <w:sz w:val="20"/>
                <w:szCs w:val="20"/>
              </w:rPr>
              <w:lastRenderedPageBreak/>
              <w:t>where it is/was offered, and level of study programme)</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C02B82" w:rsidRPr="00AC1C1A" w:rsidRDefault="0076722C" w:rsidP="00C02B82">
            <w:pPr>
              <w:pStyle w:val="Normal1"/>
              <w:widowControl/>
              <w:pBdr>
                <w:top w:val="nil"/>
                <w:left w:val="nil"/>
                <w:bottom w:val="nil"/>
                <w:right w:val="nil"/>
                <w:between w:val="nil"/>
              </w:pBdr>
              <w:rPr>
                <w:rFonts w:ascii="Arial" w:hAnsi="Arial" w:cs="Arial"/>
                <w:color w:val="000000"/>
                <w:sz w:val="20"/>
                <w:szCs w:val="20"/>
              </w:rPr>
            </w:pPr>
            <w:r w:rsidRPr="00AC1C1A">
              <w:rPr>
                <w:rFonts w:ascii="Arial" w:eastAsia="Arial" w:hAnsi="Arial" w:cs="Arial"/>
                <w:color w:val="000000"/>
                <w:sz w:val="20"/>
                <w:szCs w:val="20"/>
              </w:rPr>
              <w:lastRenderedPageBreak/>
              <w:t>Psychology of education 1, Psychology of education 2, Psychology of self-confidence and positive thinking, Positive psychology - graduate studies at the Faculty of Science in Split</w:t>
            </w: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Authorship of university/faculty textbooks in the field of the course</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Professional, scholarly and artistic articles published in the last five years in the field of the course (5 works at most)</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Professional and scholarly articles published in the last five years in  subjects of teaching methodology and teaching quality (5 works at most)</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Professional, science and artistic projects in the field of the course carried out in the last five years (5 at most)</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C02B82" w:rsidP="00C02B82">
            <w:pPr>
              <w:pStyle w:val="Normal1"/>
              <w:widowControl/>
              <w:pBdr>
                <w:top w:val="nil"/>
                <w:left w:val="nil"/>
                <w:bottom w:val="nil"/>
                <w:right w:val="nil"/>
                <w:between w:val="nil"/>
              </w:pBdr>
              <w:rPr>
                <w:rFonts w:ascii="Arial" w:eastAsia="Arial" w:hAnsi="Arial" w:cs="Arial"/>
                <w:color w:val="000000"/>
                <w:sz w:val="20"/>
                <w:szCs w:val="20"/>
              </w:rPr>
            </w:pPr>
          </w:p>
        </w:tc>
      </w:tr>
      <w:tr w:rsidR="00C02B82"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C02B82" w:rsidRPr="00AC1C1A" w:rsidRDefault="00C02B82" w:rsidP="00D77F13">
            <w:pPr>
              <w:rPr>
                <w:rFonts w:ascii="Arial" w:hAnsi="Arial" w:cs="Arial"/>
                <w:sz w:val="20"/>
                <w:szCs w:val="20"/>
              </w:rPr>
            </w:pPr>
            <w:r w:rsidRPr="00AC1C1A">
              <w:rPr>
                <w:rFonts w:ascii="Arial" w:hAnsi="Arial" w:cs="Arial"/>
                <w:sz w:val="20"/>
                <w:szCs w:val="20"/>
              </w:rPr>
              <w:t xml:space="preserve">The name of the programme and the volume in which the main teacher passed exams in/acquired the methodological-psychological-didactic-pedagogical group </w:t>
            </w:r>
            <w:r w:rsidR="00D77F13">
              <w:rPr>
                <w:rFonts w:ascii="Arial" w:hAnsi="Arial" w:cs="Arial"/>
                <w:sz w:val="20"/>
                <w:szCs w:val="20"/>
              </w:rPr>
              <w:t>of competences</w:t>
            </w:r>
            <w:r w:rsidRPr="00AC1C1A">
              <w:rPr>
                <w:rFonts w:ascii="Arial" w:hAnsi="Arial" w:cs="Arial"/>
                <w:sz w:val="20"/>
                <w:szCs w:val="20"/>
              </w:rPr>
              <w:t xml:space="preserve">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C02B82" w:rsidRPr="00AC1C1A" w:rsidRDefault="0076722C"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as part of a basic study of psychology</w:t>
            </w:r>
          </w:p>
        </w:tc>
      </w:tr>
      <w:tr w:rsidR="00C02B82" w:rsidRPr="00AC1C1A">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C02B82" w:rsidRPr="00AC1C1A" w:rsidRDefault="00C02B82" w:rsidP="00C02B82">
            <w:pPr>
              <w:rPr>
                <w:rFonts w:ascii="Arial" w:hAnsi="Arial" w:cs="Arial"/>
                <w:sz w:val="20"/>
                <w:szCs w:val="20"/>
              </w:rPr>
            </w:pPr>
            <w:r w:rsidRPr="00AC1C1A">
              <w:rPr>
                <w:rFonts w:ascii="Arial" w:hAnsi="Arial" w:cs="Arial"/>
                <w:sz w:val="20"/>
                <w:szCs w:val="20"/>
              </w:rPr>
              <w:t>PRIZES AND AWARDS</w:t>
            </w:r>
          </w:p>
        </w:tc>
      </w:tr>
      <w:tr w:rsidR="00C02B82" w:rsidRPr="00AC1C1A">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C02B82" w:rsidRPr="00AC1C1A" w:rsidRDefault="00C02B82" w:rsidP="00C02B82">
            <w:pPr>
              <w:rPr>
                <w:rFonts w:ascii="Arial" w:hAnsi="Arial" w:cs="Arial"/>
                <w:sz w:val="20"/>
                <w:szCs w:val="20"/>
              </w:rPr>
            </w:pPr>
            <w:r w:rsidRPr="00AC1C1A">
              <w:rPr>
                <w:rFonts w:ascii="Arial" w:hAnsi="Arial" w:cs="Arial"/>
                <w:sz w:val="20"/>
                <w:szCs w:val="20"/>
              </w:rPr>
              <w:t>Prizes and awards for teaching and scholarly/artistic work</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C02B82" w:rsidRPr="00AC1C1A" w:rsidRDefault="0076722C" w:rsidP="00C02B82">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Recognition of the Croatian Psychological Society for special contribution to the development and promotion of applied psychology (2011)</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tbl>
      <w:tblPr>
        <w:tblW w:w="9288" w:type="dxa"/>
        <w:tblInd w:w="108" w:type="dxa"/>
        <w:tblLayout w:type="fixed"/>
        <w:tblCellMar>
          <w:left w:w="10" w:type="dxa"/>
          <w:right w:w="10" w:type="dxa"/>
        </w:tblCellMar>
        <w:tblLook w:val="0000" w:firstRow="0" w:lastRow="0" w:firstColumn="0" w:lastColumn="0" w:noHBand="0" w:noVBand="0"/>
      </w:tblPr>
      <w:tblGrid>
        <w:gridCol w:w="3404"/>
        <w:gridCol w:w="5884"/>
      </w:tblGrid>
      <w:tr w:rsidR="00C02B82" w:rsidRPr="00AC1C1A" w:rsidTr="009B73F5">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First and last name and title of teacher</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95144" w:rsidP="00C02B82">
            <w:pPr>
              <w:rPr>
                <w:rFonts w:ascii="Arial" w:hAnsi="Arial" w:cs="Arial"/>
                <w:sz w:val="20"/>
                <w:szCs w:val="20"/>
                <w:lang w:val="it-IT"/>
              </w:rPr>
            </w:pPr>
            <w:r w:rsidRPr="00AC1C1A">
              <w:rPr>
                <w:rFonts w:ascii="Arial" w:hAnsi="Arial" w:cs="Arial"/>
                <w:b/>
                <w:sz w:val="20"/>
                <w:szCs w:val="20"/>
                <w:lang w:val="it-IT"/>
              </w:rPr>
              <w:t>Vito Balić, Ph.D.</w:t>
            </w:r>
          </w:p>
        </w:tc>
      </w:tr>
      <w:tr w:rsidR="00C02B82"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The course he/she teaches in the proposed study programme</w:t>
            </w:r>
          </w:p>
        </w:tc>
        <w:tc>
          <w:tcPr>
            <w:tcW w:w="5884" w:type="dxa"/>
            <w:tcBorders>
              <w:top w:val="single" w:sz="4" w:space="0" w:color="000000"/>
              <w:left w:val="single" w:sz="4" w:space="0" w:color="000000"/>
              <w:bottom w:val="single" w:sz="6" w:space="0" w:color="000000"/>
              <w:right w:val="single" w:sz="4" w:space="0" w:color="000000"/>
            </w:tcBorders>
            <w:shd w:val="clear" w:color="auto" w:fill="FFFFFF"/>
            <w:tcMar>
              <w:top w:w="0" w:type="dxa"/>
              <w:left w:w="108" w:type="dxa"/>
              <w:bottom w:w="0" w:type="dxa"/>
              <w:right w:w="108" w:type="dxa"/>
            </w:tcMar>
          </w:tcPr>
          <w:p w:rsidR="00AB3892" w:rsidRPr="00AB3892" w:rsidRDefault="00AB3892" w:rsidP="00AB3892">
            <w:pPr>
              <w:rPr>
                <w:rFonts w:ascii="Arial" w:hAnsi="Arial" w:cs="Arial"/>
                <w:sz w:val="20"/>
                <w:szCs w:val="20"/>
              </w:rPr>
            </w:pPr>
            <w:r w:rsidRPr="00AB3892">
              <w:rPr>
                <w:rFonts w:ascii="Arial" w:hAnsi="Arial" w:cs="Arial"/>
                <w:sz w:val="20"/>
                <w:szCs w:val="20"/>
              </w:rPr>
              <w:t>Fundamentals of Music Forms</w:t>
            </w:r>
          </w:p>
          <w:p w:rsidR="00AB3892" w:rsidRPr="00AB3892" w:rsidRDefault="00AB3892" w:rsidP="00AB3892">
            <w:pPr>
              <w:rPr>
                <w:rFonts w:ascii="Arial" w:hAnsi="Arial" w:cs="Arial"/>
                <w:sz w:val="20"/>
                <w:szCs w:val="20"/>
              </w:rPr>
            </w:pPr>
            <w:r w:rsidRPr="00AB3892">
              <w:rPr>
                <w:rFonts w:ascii="Arial" w:hAnsi="Arial" w:cs="Arial"/>
                <w:sz w:val="20"/>
                <w:szCs w:val="20"/>
              </w:rPr>
              <w:t>Music Styles and Forms of the 16th to the 18th Centuries</w:t>
            </w:r>
          </w:p>
          <w:p w:rsidR="00AB3892" w:rsidRPr="00AB3892" w:rsidRDefault="00AB3892" w:rsidP="00AB3892">
            <w:pPr>
              <w:rPr>
                <w:rFonts w:ascii="Arial" w:hAnsi="Arial" w:cs="Arial"/>
                <w:sz w:val="20"/>
                <w:szCs w:val="20"/>
              </w:rPr>
            </w:pPr>
            <w:r w:rsidRPr="00AB3892">
              <w:rPr>
                <w:rFonts w:ascii="Arial" w:hAnsi="Arial" w:cs="Arial"/>
                <w:sz w:val="20"/>
                <w:szCs w:val="20"/>
              </w:rPr>
              <w:t>19th Century Music Styles and Forms</w:t>
            </w:r>
          </w:p>
          <w:p w:rsidR="00C02B82" w:rsidRPr="00AC1C1A" w:rsidRDefault="00AB3892" w:rsidP="00AB3892">
            <w:pPr>
              <w:rPr>
                <w:rFonts w:ascii="Arial" w:hAnsi="Arial" w:cs="Arial"/>
                <w:sz w:val="20"/>
                <w:szCs w:val="20"/>
              </w:rPr>
            </w:pPr>
            <w:r w:rsidRPr="00AB3892">
              <w:rPr>
                <w:rFonts w:ascii="Arial" w:hAnsi="Arial" w:cs="Arial"/>
                <w:sz w:val="20"/>
                <w:szCs w:val="20"/>
              </w:rPr>
              <w:t>20th Century Music Styles and Forms</w:t>
            </w:r>
          </w:p>
        </w:tc>
      </w:tr>
      <w:tr w:rsidR="00C02B82" w:rsidRPr="00AC1C1A" w:rsidTr="009B73F5">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GENERAL INFORMATION ON COURSE TEACHER</w:t>
            </w:r>
          </w:p>
        </w:tc>
      </w:tr>
      <w:tr w:rsidR="00C02B82" w:rsidRPr="00AC1C1A" w:rsidTr="009B73F5">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Address</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Paraćeva 24</w:t>
            </w:r>
          </w:p>
        </w:tc>
      </w:tr>
      <w:tr w:rsidR="00C02B82"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Telephone number</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+385914209971</w:t>
            </w:r>
          </w:p>
        </w:tc>
      </w:tr>
      <w:tr w:rsidR="00C02B82"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E-mail address</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vito@umas.hr</w:t>
            </w:r>
          </w:p>
        </w:tc>
      </w:tr>
      <w:tr w:rsidR="00C02B82"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Personal web page</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rPr>
                <w:rFonts w:ascii="Arial" w:hAnsi="Arial" w:cs="Arial"/>
                <w:sz w:val="20"/>
                <w:szCs w:val="20"/>
              </w:rPr>
            </w:pPr>
          </w:p>
        </w:tc>
      </w:tr>
      <w:tr w:rsidR="00C02B82"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Year of birth</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1971.</w:t>
            </w:r>
          </w:p>
        </w:tc>
      </w:tr>
      <w:tr w:rsidR="00C02B82"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Scientist ID</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bCs/>
                <w:sz w:val="20"/>
                <w:szCs w:val="20"/>
              </w:rPr>
              <w:t>313792</w:t>
            </w:r>
          </w:p>
        </w:tc>
      </w:tr>
      <w:tr w:rsidR="00C02B82"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Research or art rank, and date of last rank appointment</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rPr>
                <w:rFonts w:ascii="Arial" w:hAnsi="Arial" w:cs="Arial"/>
                <w:sz w:val="20"/>
                <w:szCs w:val="20"/>
              </w:rPr>
            </w:pPr>
          </w:p>
        </w:tc>
      </w:tr>
      <w:tr w:rsidR="00C95144"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Research-and-teaching, art-and-teaching or teaching rank, and date of last rank appointment</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 xml:space="preserve">Assistant Professor, March 14., 2017. </w:t>
            </w:r>
          </w:p>
        </w:tc>
      </w:tr>
      <w:tr w:rsidR="00C95144"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Area and field of election into research or art rank</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Humanities and Social Sciences / Science of Arts / Musicology and Ethnomusicology</w:t>
            </w:r>
          </w:p>
        </w:tc>
      </w:tr>
      <w:tr w:rsidR="00C02B82" w:rsidRPr="00AC1C1A" w:rsidTr="009B73F5">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INFORMATION ON CURRENT EMPLOYMENT</w:t>
            </w:r>
          </w:p>
        </w:tc>
      </w:tr>
      <w:tr w:rsidR="00C95144" w:rsidRPr="00AC1C1A" w:rsidTr="009B73F5">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Institution where employed</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Arts Academy University of Split</w:t>
            </w:r>
          </w:p>
        </w:tc>
      </w:tr>
      <w:tr w:rsidR="00C95144" w:rsidRPr="00AC1C1A" w:rsidTr="009B73F5">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Date of employment</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January, 2007.</w:t>
            </w:r>
          </w:p>
        </w:tc>
      </w:tr>
      <w:tr w:rsidR="00C95144"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Name of position (professor, researcher, associate teacher, etc.)</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Assistant professor</w:t>
            </w:r>
          </w:p>
        </w:tc>
      </w:tr>
      <w:tr w:rsidR="00C95144"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Field of research</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Music Theory, Musicology, Ethnomusicology</w:t>
            </w:r>
          </w:p>
        </w:tc>
      </w:tr>
      <w:tr w:rsidR="00C02B82"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 xml:space="preserve">Function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rPr>
                <w:rFonts w:ascii="Arial" w:hAnsi="Arial" w:cs="Arial"/>
                <w:sz w:val="20"/>
                <w:szCs w:val="20"/>
              </w:rPr>
            </w:pPr>
          </w:p>
        </w:tc>
      </w:tr>
      <w:tr w:rsidR="00C02B82" w:rsidRPr="00AC1C1A" w:rsidTr="009B73F5">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INFORMATION ON EDUCATION – Highest degree earned</w:t>
            </w:r>
          </w:p>
        </w:tc>
      </w:tr>
      <w:tr w:rsidR="00C95144" w:rsidRPr="00AC1C1A" w:rsidTr="009B73F5">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lastRenderedPageBreak/>
              <w:t xml:space="preserve">Degree </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Ph.D.</w:t>
            </w:r>
          </w:p>
        </w:tc>
      </w:tr>
      <w:tr w:rsidR="00C95144"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 xml:space="preserve">Institution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University of Split, Arts Academy</w:t>
            </w:r>
          </w:p>
        </w:tc>
      </w:tr>
      <w:tr w:rsidR="00C95144"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Place</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Split</w:t>
            </w:r>
          </w:p>
        </w:tc>
      </w:tr>
      <w:tr w:rsidR="00C95144"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 xml:space="preserve">Date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July, 4th 2013.</w:t>
            </w:r>
          </w:p>
        </w:tc>
      </w:tr>
      <w:tr w:rsidR="00C02B82" w:rsidRPr="00AC1C1A" w:rsidTr="009B73F5">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INFORMATION ON ADDITIONAL TRAINING</w:t>
            </w:r>
          </w:p>
        </w:tc>
      </w:tr>
      <w:tr w:rsidR="00C02B82" w:rsidRPr="00AC1C1A" w:rsidTr="009B73F5">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Year</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rPr>
                <w:rFonts w:ascii="Arial" w:hAnsi="Arial" w:cs="Arial"/>
                <w:sz w:val="20"/>
                <w:szCs w:val="20"/>
              </w:rPr>
            </w:pPr>
          </w:p>
        </w:tc>
      </w:tr>
      <w:tr w:rsidR="00C02B82"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Place</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rPr>
                <w:rFonts w:ascii="Arial" w:hAnsi="Arial" w:cs="Arial"/>
                <w:sz w:val="20"/>
                <w:szCs w:val="20"/>
              </w:rPr>
            </w:pPr>
          </w:p>
        </w:tc>
      </w:tr>
      <w:tr w:rsidR="00C02B82"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Institution</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rPr>
                <w:rFonts w:ascii="Arial" w:hAnsi="Arial" w:cs="Arial"/>
                <w:sz w:val="20"/>
                <w:szCs w:val="20"/>
              </w:rPr>
            </w:pPr>
          </w:p>
        </w:tc>
      </w:tr>
      <w:tr w:rsidR="00C02B82"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Field of training</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02B82" w:rsidRPr="00AC1C1A" w:rsidRDefault="00C02B82" w:rsidP="00C02B82">
            <w:pPr>
              <w:rPr>
                <w:rFonts w:ascii="Arial" w:hAnsi="Arial" w:cs="Arial"/>
                <w:sz w:val="20"/>
                <w:szCs w:val="20"/>
              </w:rPr>
            </w:pPr>
          </w:p>
        </w:tc>
      </w:tr>
      <w:tr w:rsidR="00C02B82" w:rsidRPr="00AC1C1A" w:rsidTr="009B73F5">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C02B82" w:rsidRPr="00AC1C1A" w:rsidRDefault="00C02B82" w:rsidP="00C02B82">
            <w:pPr>
              <w:rPr>
                <w:rFonts w:ascii="Arial" w:hAnsi="Arial" w:cs="Arial"/>
                <w:sz w:val="20"/>
                <w:szCs w:val="20"/>
              </w:rPr>
            </w:pPr>
            <w:r w:rsidRPr="00AC1C1A">
              <w:rPr>
                <w:rFonts w:ascii="Arial" w:hAnsi="Arial" w:cs="Arial"/>
                <w:sz w:val="20"/>
                <w:szCs w:val="20"/>
              </w:rPr>
              <w:t>MOTHER TONGUE AND FOREIGN LANGUAGES</w:t>
            </w:r>
          </w:p>
        </w:tc>
      </w:tr>
      <w:tr w:rsidR="00C95144"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Mother tongue</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Croatian</w:t>
            </w:r>
          </w:p>
        </w:tc>
      </w:tr>
      <w:tr w:rsidR="00C95144"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English (very good)</w:t>
            </w:r>
          </w:p>
        </w:tc>
      </w:tr>
      <w:tr w:rsidR="00C95144"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German (very good)</w:t>
            </w:r>
          </w:p>
        </w:tc>
      </w:tr>
      <w:tr w:rsidR="00C95144"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French (good)</w:t>
            </w:r>
          </w:p>
        </w:tc>
      </w:tr>
      <w:tr w:rsidR="00C95144"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95144" w:rsidRPr="00AC1C1A" w:rsidRDefault="00C95144" w:rsidP="00C95144">
            <w:pPr>
              <w:rPr>
                <w:rFonts w:ascii="Arial" w:hAnsi="Arial" w:cs="Arial"/>
                <w:sz w:val="20"/>
                <w:szCs w:val="20"/>
              </w:rPr>
            </w:pP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Italian (adeqately)</w:t>
            </w:r>
          </w:p>
        </w:tc>
      </w:tr>
      <w:tr w:rsidR="00317237" w:rsidRPr="00AC1C1A" w:rsidTr="009B73F5">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317237" w:rsidRPr="00AC1C1A" w:rsidRDefault="00317237" w:rsidP="00317237">
            <w:pPr>
              <w:rPr>
                <w:rFonts w:ascii="Arial" w:hAnsi="Arial" w:cs="Arial"/>
                <w:sz w:val="20"/>
                <w:szCs w:val="20"/>
              </w:rPr>
            </w:pPr>
            <w:r w:rsidRPr="00AC1C1A">
              <w:rPr>
                <w:rFonts w:ascii="Arial" w:hAnsi="Arial" w:cs="Arial"/>
                <w:sz w:val="20"/>
                <w:szCs w:val="20"/>
              </w:rPr>
              <w:t>COMPETENCES FOR THE COURSE</w:t>
            </w:r>
          </w:p>
        </w:tc>
      </w:tr>
      <w:tr w:rsidR="00317237" w:rsidRPr="00AC1C1A" w:rsidTr="009B73F5">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17237" w:rsidRPr="00AC1C1A" w:rsidRDefault="00317237" w:rsidP="00317237">
            <w:pPr>
              <w:rPr>
                <w:rFonts w:ascii="Arial" w:hAnsi="Arial" w:cs="Arial"/>
                <w:sz w:val="20"/>
                <w:szCs w:val="20"/>
              </w:rPr>
            </w:pPr>
            <w:r w:rsidRPr="00AC1C1A">
              <w:rPr>
                <w:rFonts w:ascii="Arial" w:hAnsi="Arial" w:cs="Arial"/>
                <w:sz w:val="20"/>
                <w:szCs w:val="20"/>
              </w:rPr>
              <w:t>Earlier experience as course teacher of similar courses (name title of course, study programme where it is/was offered, and level of study programme)</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17237" w:rsidRPr="00AC1C1A" w:rsidRDefault="00C95144" w:rsidP="00317237">
            <w:pPr>
              <w:rPr>
                <w:rFonts w:ascii="Arial" w:hAnsi="Arial" w:cs="Arial"/>
                <w:sz w:val="20"/>
                <w:szCs w:val="20"/>
              </w:rPr>
            </w:pPr>
            <w:r w:rsidRPr="00AC1C1A">
              <w:rPr>
                <w:rFonts w:ascii="Arial" w:hAnsi="Arial" w:cs="Arial"/>
                <w:sz w:val="20"/>
                <w:szCs w:val="20"/>
              </w:rPr>
              <w:t>teacher of musical forms and other theoretical subjects, and leader of the ensemble at the Josip Hatze Music School in Split (1997 - 2003)</w:t>
            </w:r>
          </w:p>
        </w:tc>
      </w:tr>
      <w:tr w:rsidR="00317237"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17237" w:rsidRPr="00AC1C1A" w:rsidRDefault="00317237" w:rsidP="00317237">
            <w:pPr>
              <w:rPr>
                <w:rFonts w:ascii="Arial" w:hAnsi="Arial" w:cs="Arial"/>
                <w:sz w:val="20"/>
                <w:szCs w:val="20"/>
              </w:rPr>
            </w:pPr>
            <w:r w:rsidRPr="00AC1C1A">
              <w:rPr>
                <w:rFonts w:ascii="Arial" w:hAnsi="Arial" w:cs="Arial"/>
                <w:sz w:val="20"/>
                <w:szCs w:val="20"/>
              </w:rPr>
              <w:t>Authorship of university/faculty textbooks in the field of the course</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17237" w:rsidRPr="00AC1C1A" w:rsidRDefault="00317237" w:rsidP="00317237">
            <w:pPr>
              <w:rPr>
                <w:rFonts w:ascii="Arial" w:hAnsi="Arial" w:cs="Arial"/>
                <w:sz w:val="20"/>
                <w:szCs w:val="20"/>
              </w:rPr>
            </w:pPr>
          </w:p>
        </w:tc>
      </w:tr>
      <w:tr w:rsidR="00317237"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17237" w:rsidRPr="00AC1C1A" w:rsidRDefault="00317237" w:rsidP="00317237">
            <w:pPr>
              <w:rPr>
                <w:rFonts w:ascii="Arial" w:hAnsi="Arial" w:cs="Arial"/>
                <w:sz w:val="20"/>
                <w:szCs w:val="20"/>
              </w:rPr>
            </w:pPr>
            <w:r w:rsidRPr="00AC1C1A">
              <w:rPr>
                <w:rFonts w:ascii="Arial" w:hAnsi="Arial" w:cs="Arial"/>
                <w:sz w:val="20"/>
                <w:szCs w:val="20"/>
              </w:rPr>
              <w:t>Professional, scholarly and artistic articles published in the last five years in the field of the course (5 works at most)</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17237" w:rsidRPr="00AC1C1A" w:rsidRDefault="00317237" w:rsidP="00317237">
            <w:pPr>
              <w:rPr>
                <w:rFonts w:ascii="Arial" w:hAnsi="Arial" w:cs="Arial"/>
                <w:sz w:val="20"/>
                <w:szCs w:val="20"/>
              </w:rPr>
            </w:pPr>
            <w:r w:rsidRPr="00AC1C1A">
              <w:rPr>
                <w:rFonts w:ascii="Arial" w:hAnsi="Arial" w:cs="Arial"/>
                <w:sz w:val="20"/>
                <w:szCs w:val="20"/>
              </w:rPr>
              <w:t xml:space="preserve">1) Vito Balić: “Belle fantasie e leggiadreinvenzioni” u Lukačićevom motetu </w:t>
            </w:r>
            <w:r w:rsidRPr="00AC1C1A">
              <w:rPr>
                <w:rFonts w:ascii="Arial" w:hAnsi="Arial" w:cs="Arial"/>
                <w:i/>
                <w:sz w:val="20"/>
                <w:szCs w:val="20"/>
              </w:rPr>
              <w:t>Sicutcedrus</w:t>
            </w:r>
            <w:r w:rsidRPr="00AC1C1A">
              <w:rPr>
                <w:rFonts w:ascii="Arial" w:hAnsi="Arial" w:cs="Arial"/>
                <w:sz w:val="20"/>
                <w:szCs w:val="20"/>
              </w:rPr>
              <w:t>, Split: Katolički bogoslovni fakultet, 2021., u tisku.</w:t>
            </w:r>
          </w:p>
          <w:p w:rsidR="00317237" w:rsidRPr="00AC1C1A" w:rsidRDefault="00317237" w:rsidP="00317237">
            <w:pPr>
              <w:rPr>
                <w:rFonts w:ascii="Arial" w:hAnsi="Arial" w:cs="Arial"/>
                <w:sz w:val="20"/>
                <w:szCs w:val="20"/>
              </w:rPr>
            </w:pPr>
            <w:r w:rsidRPr="00AC1C1A">
              <w:rPr>
                <w:rFonts w:ascii="Arial" w:hAnsi="Arial" w:cs="Arial"/>
                <w:sz w:val="20"/>
                <w:szCs w:val="20"/>
              </w:rPr>
              <w:t xml:space="preserve">2) Balić, Vito, Breko Kustura, Hana. 2021. Nepoznati </w:t>
            </w:r>
            <w:r w:rsidRPr="00AC1C1A">
              <w:rPr>
                <w:rFonts w:ascii="Arial" w:hAnsi="Arial" w:cs="Arial"/>
                <w:i/>
                <w:sz w:val="20"/>
                <w:szCs w:val="20"/>
              </w:rPr>
              <w:t>Kyriale</w:t>
            </w:r>
            <w:r w:rsidRPr="00AC1C1A">
              <w:rPr>
                <w:rFonts w:ascii="Arial" w:hAnsi="Arial" w:cs="Arial"/>
                <w:sz w:val="20"/>
                <w:szCs w:val="20"/>
              </w:rPr>
              <w:t xml:space="preserve"> iz Samostana sv. Ante na Poljudu u Splitu (18. stoljeće) ‒ Preliminarni prikaz izvora. U: Između Srednje Europe i Mediterana: glazba, književnost i izvedbene umjetnosti, ur. I. Tomić Ferić i A. Marić, Split: Umjetnička akademija, 55-78.   </w:t>
            </w:r>
          </w:p>
          <w:p w:rsidR="00317237" w:rsidRPr="00AC1C1A" w:rsidRDefault="00317237" w:rsidP="00317237">
            <w:pPr>
              <w:rPr>
                <w:rFonts w:ascii="Arial" w:hAnsi="Arial" w:cs="Arial"/>
                <w:sz w:val="20"/>
                <w:szCs w:val="20"/>
              </w:rPr>
            </w:pPr>
            <w:r w:rsidRPr="00AC1C1A">
              <w:rPr>
                <w:rFonts w:ascii="Arial" w:hAnsi="Arial" w:cs="Arial"/>
                <w:sz w:val="20"/>
                <w:szCs w:val="20"/>
              </w:rPr>
              <w:t xml:space="preserve">3) Balić, Vito; Breko Kustura, Hana. 2018. Paradigme liturgijskih skladbi fra Bernardina Sokola (1888. - 1944.): Novi pogledi, kontekstualizacija i revalorizacija. U: B. Škunca i V. Balić (ur.): </w:t>
            </w:r>
            <w:r w:rsidRPr="00AC1C1A">
              <w:rPr>
                <w:rFonts w:ascii="Arial" w:hAnsi="Arial" w:cs="Arial"/>
                <w:i/>
                <w:iCs/>
                <w:sz w:val="20"/>
                <w:szCs w:val="20"/>
              </w:rPr>
              <w:t xml:space="preserve">Fra Bernardin Sokol, </w:t>
            </w:r>
            <w:r w:rsidRPr="00AC1C1A">
              <w:rPr>
                <w:rFonts w:ascii="Arial" w:hAnsi="Arial" w:cs="Arial"/>
                <w:sz w:val="20"/>
                <w:szCs w:val="20"/>
              </w:rPr>
              <w:t xml:space="preserve">Zbornik slavlja i radova sa znanstvenog skupa o 130. obljetnici rođenja, Franjevačka provincija Svetog Jeronima / “Bijaći” Društvo za očuvanje kulturne baštine, Zadar – Kaštela, str. 183-218. </w:t>
            </w:r>
          </w:p>
          <w:p w:rsidR="00317237" w:rsidRPr="00AC1C1A" w:rsidRDefault="00317237" w:rsidP="00317237">
            <w:pPr>
              <w:rPr>
                <w:rFonts w:ascii="Arial" w:hAnsi="Arial" w:cs="Arial"/>
                <w:sz w:val="20"/>
                <w:szCs w:val="20"/>
              </w:rPr>
            </w:pPr>
            <w:r w:rsidRPr="00AC1C1A">
              <w:rPr>
                <w:rFonts w:ascii="Arial" w:hAnsi="Arial" w:cs="Arial"/>
                <w:sz w:val="20"/>
                <w:szCs w:val="20"/>
              </w:rPr>
              <w:t xml:space="preserve">4) Siminiati Violić, Žana; Balić, Vito. 2019. Izdavačka djelatnost Umjetničke akademije u Splitu. U: </w:t>
            </w:r>
            <w:r w:rsidRPr="00AC1C1A">
              <w:rPr>
                <w:rFonts w:ascii="Arial" w:hAnsi="Arial" w:cs="Arial"/>
                <w:i/>
                <w:sz w:val="20"/>
                <w:szCs w:val="20"/>
              </w:rPr>
              <w:t>Nakladništvo u baštinskim ustanovama</w:t>
            </w:r>
            <w:r w:rsidRPr="00AC1C1A">
              <w:rPr>
                <w:rFonts w:ascii="Arial" w:hAnsi="Arial" w:cs="Arial"/>
                <w:sz w:val="20"/>
                <w:szCs w:val="20"/>
              </w:rPr>
              <w:t xml:space="preserve">, zbornik radova sa Stručnog skupa Nakladništvo u baštinskim ustanovama kao prilog njegovanju zavičajnosti, održanog u Šibeniku 24. i 25. svibnja 2018., uredili Karmen Krnčević i VilijamLakić. Šibenik: </w:t>
            </w:r>
            <w:r w:rsidRPr="00AC1C1A">
              <w:rPr>
                <w:rFonts w:ascii="Arial" w:hAnsi="Arial" w:cs="Arial"/>
                <w:bCs/>
                <w:sz w:val="20"/>
                <w:szCs w:val="20"/>
              </w:rPr>
              <w:t xml:space="preserve">Gradska knjižnica »Juraj </w:t>
            </w:r>
            <w:r w:rsidRPr="00AC1C1A">
              <w:rPr>
                <w:rFonts w:ascii="Arial" w:hAnsi="Arial" w:cs="Arial"/>
                <w:sz w:val="20"/>
                <w:szCs w:val="20"/>
              </w:rPr>
              <w:t xml:space="preserve">Šižgorić«, Knjižničarsko </w:t>
            </w:r>
            <w:r w:rsidRPr="00AC1C1A">
              <w:rPr>
                <w:rFonts w:ascii="Arial" w:hAnsi="Arial" w:cs="Arial"/>
                <w:bCs/>
                <w:sz w:val="20"/>
                <w:szCs w:val="20"/>
              </w:rPr>
              <w:t xml:space="preserve">društvo </w:t>
            </w:r>
            <w:r w:rsidRPr="00AC1C1A">
              <w:rPr>
                <w:rFonts w:ascii="Arial" w:hAnsi="Arial" w:cs="Arial"/>
                <w:sz w:val="20"/>
                <w:szCs w:val="20"/>
              </w:rPr>
              <w:t>192-207.</w:t>
            </w:r>
          </w:p>
          <w:p w:rsidR="00317237" w:rsidRPr="00AC1C1A" w:rsidRDefault="00317237" w:rsidP="00317237">
            <w:pPr>
              <w:rPr>
                <w:rFonts w:ascii="Arial" w:hAnsi="Arial" w:cs="Arial"/>
                <w:sz w:val="20"/>
                <w:szCs w:val="20"/>
              </w:rPr>
            </w:pPr>
            <w:r w:rsidRPr="00AC1C1A">
              <w:rPr>
                <w:rFonts w:ascii="Arial" w:hAnsi="Arial" w:cs="Arial"/>
                <w:sz w:val="20"/>
                <w:szCs w:val="20"/>
              </w:rPr>
              <w:t xml:space="preserve">5) Balić, Vito; Stipica Grgat. 2018. Predstavljanje izvornih i novih notnih izdanja fra Bernardina Sokola s posebnim osvrtom na zbirku </w:t>
            </w:r>
            <w:r w:rsidRPr="00AC1C1A">
              <w:rPr>
                <w:rFonts w:ascii="Arial" w:hAnsi="Arial" w:cs="Arial"/>
                <w:i/>
                <w:iCs/>
                <w:sz w:val="20"/>
                <w:szCs w:val="20"/>
              </w:rPr>
              <w:t>Angelusa</w:t>
            </w:r>
            <w:r w:rsidRPr="00AC1C1A">
              <w:rPr>
                <w:rFonts w:ascii="Arial" w:hAnsi="Arial" w:cs="Arial"/>
                <w:iCs/>
                <w:sz w:val="20"/>
                <w:szCs w:val="20"/>
              </w:rPr>
              <w:t>. U</w:t>
            </w:r>
            <w:r w:rsidRPr="00AC1C1A">
              <w:rPr>
                <w:rFonts w:ascii="Arial" w:hAnsi="Arial" w:cs="Arial"/>
                <w:sz w:val="20"/>
                <w:szCs w:val="20"/>
              </w:rPr>
              <w:t xml:space="preserve">: B. Škunca i V. Balić (ur.): </w:t>
            </w:r>
            <w:r w:rsidRPr="00AC1C1A">
              <w:rPr>
                <w:rFonts w:ascii="Arial" w:hAnsi="Arial" w:cs="Arial"/>
                <w:i/>
                <w:iCs/>
                <w:sz w:val="20"/>
                <w:szCs w:val="20"/>
              </w:rPr>
              <w:t xml:space="preserve">Fra Bernardin Sokol, </w:t>
            </w:r>
            <w:r w:rsidRPr="00AC1C1A">
              <w:rPr>
                <w:rFonts w:ascii="Arial" w:hAnsi="Arial" w:cs="Arial"/>
                <w:sz w:val="20"/>
                <w:szCs w:val="20"/>
              </w:rPr>
              <w:t>Zbornik slavlja i radova sa znanstvenog skupa o 130. obljetnici rođenja, Franjevačka provincija Svetog Jeronima / “Bijaći” Društvo za očuvanje kulturne baštine, Zadar – Kaštela, str. 153-182.</w:t>
            </w:r>
          </w:p>
        </w:tc>
      </w:tr>
      <w:tr w:rsidR="00317237"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17237" w:rsidRPr="00AC1C1A" w:rsidRDefault="00317237" w:rsidP="00317237">
            <w:pPr>
              <w:rPr>
                <w:rFonts w:ascii="Arial" w:hAnsi="Arial" w:cs="Arial"/>
                <w:sz w:val="20"/>
                <w:szCs w:val="20"/>
              </w:rPr>
            </w:pPr>
            <w:r w:rsidRPr="00AC1C1A">
              <w:rPr>
                <w:rFonts w:ascii="Arial" w:hAnsi="Arial" w:cs="Arial"/>
                <w:sz w:val="20"/>
                <w:szCs w:val="20"/>
              </w:rPr>
              <w:t xml:space="preserve">Professional and scholarly articles </w:t>
            </w:r>
            <w:r w:rsidRPr="00AC1C1A">
              <w:rPr>
                <w:rFonts w:ascii="Arial" w:hAnsi="Arial" w:cs="Arial"/>
                <w:sz w:val="20"/>
                <w:szCs w:val="20"/>
              </w:rPr>
              <w:lastRenderedPageBreak/>
              <w:t>published in the last five years in  subjects of teaching methodology and teaching quality (5 works at most)</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17237" w:rsidRPr="00AC1C1A" w:rsidRDefault="00317237" w:rsidP="00317237">
            <w:pPr>
              <w:rPr>
                <w:rFonts w:ascii="Arial" w:hAnsi="Arial" w:cs="Arial"/>
                <w:sz w:val="20"/>
                <w:szCs w:val="20"/>
              </w:rPr>
            </w:pPr>
          </w:p>
        </w:tc>
      </w:tr>
      <w:tr w:rsidR="00317237"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17237" w:rsidRPr="00AC1C1A" w:rsidRDefault="00317237" w:rsidP="00317237">
            <w:pPr>
              <w:rPr>
                <w:rFonts w:ascii="Arial" w:hAnsi="Arial" w:cs="Arial"/>
                <w:sz w:val="20"/>
                <w:szCs w:val="20"/>
              </w:rPr>
            </w:pPr>
            <w:r w:rsidRPr="00AC1C1A">
              <w:rPr>
                <w:rFonts w:ascii="Arial" w:hAnsi="Arial" w:cs="Arial"/>
                <w:sz w:val="20"/>
                <w:szCs w:val="20"/>
              </w:rPr>
              <w:t>Professional, science and artistic projects in the field of the course carried out in the last five years (5 at most)</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5144" w:rsidRPr="00AC1C1A" w:rsidRDefault="00C95144" w:rsidP="00C95144">
            <w:pPr>
              <w:rPr>
                <w:rFonts w:ascii="Arial" w:hAnsi="Arial" w:cs="Arial"/>
                <w:sz w:val="20"/>
                <w:szCs w:val="20"/>
              </w:rPr>
            </w:pPr>
            <w:r w:rsidRPr="00AC1C1A">
              <w:rPr>
                <w:rFonts w:ascii="Arial" w:hAnsi="Arial" w:cs="Arial"/>
                <w:sz w:val="20"/>
                <w:szCs w:val="20"/>
              </w:rPr>
              <w:t>prepared and edited more than 70 scores of Croatian composers for the press in the editions of the Split Philharmonic Society, UMAS, CANTUS, HAZU, HUOKU, MIC KDZ and the Festival dalmatinskih klapa in Omiš.</w:t>
            </w:r>
          </w:p>
          <w:p w:rsidR="00317237" w:rsidRPr="00AC1C1A" w:rsidRDefault="00317237" w:rsidP="00317237">
            <w:pPr>
              <w:rPr>
                <w:rFonts w:ascii="Arial" w:hAnsi="Arial" w:cs="Arial"/>
                <w:sz w:val="20"/>
                <w:szCs w:val="20"/>
              </w:rPr>
            </w:pPr>
          </w:p>
        </w:tc>
      </w:tr>
      <w:tr w:rsidR="00317237" w:rsidRPr="00AC1C1A" w:rsidTr="009B73F5">
        <w:trPr>
          <w:trHeight w:val="1"/>
        </w:trPr>
        <w:tc>
          <w:tcPr>
            <w:tcW w:w="3404"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17237" w:rsidRPr="00AC1C1A" w:rsidRDefault="00317237" w:rsidP="00D77F13">
            <w:pPr>
              <w:rPr>
                <w:rFonts w:ascii="Arial" w:hAnsi="Arial" w:cs="Arial"/>
                <w:sz w:val="20"/>
                <w:szCs w:val="20"/>
              </w:rPr>
            </w:pPr>
            <w:r w:rsidRPr="00AC1C1A">
              <w:rPr>
                <w:rFonts w:ascii="Arial" w:hAnsi="Arial" w:cs="Arial"/>
                <w:sz w:val="20"/>
                <w:szCs w:val="20"/>
              </w:rPr>
              <w:t>The name of the programme and the volume in which the main teacher passed exams in/acquired the methodological-psychological-didactic-pe</w:t>
            </w:r>
            <w:r w:rsidR="00D77F13">
              <w:rPr>
                <w:rFonts w:ascii="Arial" w:hAnsi="Arial" w:cs="Arial"/>
                <w:sz w:val="20"/>
                <w:szCs w:val="20"/>
              </w:rPr>
              <w:t>dagogical group of competences</w:t>
            </w:r>
            <w:r w:rsidRPr="00AC1C1A">
              <w:rPr>
                <w:rFonts w:ascii="Arial" w:hAnsi="Arial" w:cs="Arial"/>
                <w:sz w:val="20"/>
                <w:szCs w:val="20"/>
              </w:rPr>
              <w:t xml:space="preserve"> </w:t>
            </w:r>
          </w:p>
        </w:tc>
        <w:tc>
          <w:tcPr>
            <w:tcW w:w="588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17237" w:rsidRPr="00AC1C1A" w:rsidRDefault="00C95144" w:rsidP="00317237">
            <w:pPr>
              <w:rPr>
                <w:rFonts w:ascii="Arial" w:hAnsi="Arial" w:cs="Arial"/>
                <w:sz w:val="20"/>
                <w:szCs w:val="20"/>
              </w:rPr>
            </w:pPr>
            <w:r w:rsidRPr="00AC1C1A">
              <w:rPr>
                <w:rFonts w:ascii="Arial" w:hAnsi="Arial" w:cs="Arial"/>
                <w:sz w:val="20"/>
                <w:szCs w:val="20"/>
              </w:rPr>
              <w:t>at the study of music theory at the Music Academy in Zagreb in full</w:t>
            </w:r>
          </w:p>
        </w:tc>
      </w:tr>
      <w:tr w:rsidR="00317237" w:rsidRPr="00AC1C1A" w:rsidTr="009B73F5">
        <w:trPr>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auto" w:fill="99CCFF"/>
            <w:tcMar>
              <w:top w:w="0" w:type="dxa"/>
              <w:left w:w="108" w:type="dxa"/>
              <w:bottom w:w="0" w:type="dxa"/>
              <w:right w:w="108" w:type="dxa"/>
            </w:tcMar>
          </w:tcPr>
          <w:p w:rsidR="00317237" w:rsidRPr="00AC1C1A" w:rsidRDefault="00317237" w:rsidP="00317237">
            <w:pPr>
              <w:rPr>
                <w:rFonts w:ascii="Arial" w:hAnsi="Arial" w:cs="Arial"/>
                <w:sz w:val="20"/>
                <w:szCs w:val="20"/>
              </w:rPr>
            </w:pPr>
            <w:r w:rsidRPr="00AC1C1A">
              <w:rPr>
                <w:rFonts w:ascii="Arial" w:hAnsi="Arial" w:cs="Arial"/>
                <w:sz w:val="20"/>
                <w:szCs w:val="20"/>
              </w:rPr>
              <w:t>PRIZES AND AWARDS</w:t>
            </w:r>
          </w:p>
        </w:tc>
      </w:tr>
      <w:tr w:rsidR="00317237" w:rsidRPr="00AC1C1A" w:rsidTr="009B73F5">
        <w:trPr>
          <w:trHeight w:val="1"/>
        </w:trPr>
        <w:tc>
          <w:tcPr>
            <w:tcW w:w="3404" w:type="dxa"/>
            <w:tcBorders>
              <w:top w:val="single" w:sz="6"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317237" w:rsidRPr="00AC1C1A" w:rsidRDefault="00317237" w:rsidP="00317237">
            <w:pPr>
              <w:rPr>
                <w:rFonts w:ascii="Arial" w:hAnsi="Arial" w:cs="Arial"/>
                <w:sz w:val="20"/>
                <w:szCs w:val="20"/>
              </w:rPr>
            </w:pPr>
            <w:r w:rsidRPr="00AC1C1A">
              <w:rPr>
                <w:rFonts w:ascii="Arial" w:hAnsi="Arial" w:cs="Arial"/>
                <w:sz w:val="20"/>
                <w:szCs w:val="20"/>
              </w:rPr>
              <w:t>Prizes and awards for teaching and scholarly/artistic work</w:t>
            </w:r>
          </w:p>
        </w:tc>
        <w:tc>
          <w:tcPr>
            <w:tcW w:w="5884" w:type="dxa"/>
            <w:tcBorders>
              <w:top w:val="single" w:sz="6"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317237" w:rsidRPr="00AC1C1A" w:rsidRDefault="00317237" w:rsidP="00317237">
            <w:pPr>
              <w:rPr>
                <w:rFonts w:ascii="Arial" w:hAnsi="Arial" w:cs="Arial"/>
                <w:sz w:val="20"/>
                <w:szCs w:val="20"/>
                <w:lang w:val="it-IT"/>
              </w:rPr>
            </w:pPr>
          </w:p>
        </w:tc>
      </w:tr>
    </w:tbl>
    <w:p w:rsidR="00327AB6" w:rsidRDefault="00327AB6">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C02B82" w:rsidRDefault="00C02B82">
      <w:pPr>
        <w:pStyle w:val="Normal1"/>
        <w:widowControl/>
        <w:pBdr>
          <w:top w:val="nil"/>
          <w:left w:val="nil"/>
          <w:bottom w:val="nil"/>
          <w:right w:val="nil"/>
          <w:between w:val="nil"/>
        </w:pBdr>
        <w:spacing w:after="200" w:line="276" w:lineRule="auto"/>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C02B82" w:rsidRPr="00AC1C1A"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First and last name and title of teacher</w:t>
            </w:r>
          </w:p>
        </w:tc>
        <w:tc>
          <w:tcPr>
            <w:tcW w:w="5884" w:type="dxa"/>
            <w:tcBorders>
              <w:top w:val="single" w:sz="4" w:space="0" w:color="auto"/>
              <w:left w:val="single" w:sz="4" w:space="0" w:color="auto"/>
              <w:bottom w:val="single" w:sz="4" w:space="0" w:color="auto"/>
              <w:right w:val="single" w:sz="4" w:space="0" w:color="auto"/>
            </w:tcBorders>
            <w:hideMark/>
          </w:tcPr>
          <w:p w:rsidR="00C02B82" w:rsidRPr="00AC1C1A" w:rsidRDefault="00317237" w:rsidP="00C02B82">
            <w:pPr>
              <w:rPr>
                <w:rFonts w:ascii="Arial" w:hAnsi="Arial" w:cs="Arial"/>
                <w:b/>
                <w:sz w:val="20"/>
                <w:szCs w:val="20"/>
              </w:rPr>
            </w:pPr>
            <w:r w:rsidRPr="00AC1C1A">
              <w:rPr>
                <w:rFonts w:ascii="Arial" w:hAnsi="Arial" w:cs="Arial"/>
                <w:b/>
                <w:sz w:val="20"/>
                <w:szCs w:val="20"/>
              </w:rPr>
              <w:t>Davorka Radica, Ph.D.</w:t>
            </w:r>
          </w:p>
        </w:tc>
      </w:tr>
      <w:tr w:rsidR="00C02B82"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The course he/she teaches in the proposed study programme</w:t>
            </w:r>
          </w:p>
        </w:tc>
        <w:tc>
          <w:tcPr>
            <w:tcW w:w="5884" w:type="dxa"/>
            <w:tcBorders>
              <w:top w:val="single" w:sz="4" w:space="0" w:color="auto"/>
              <w:left w:val="single" w:sz="4" w:space="0" w:color="auto"/>
              <w:bottom w:val="single" w:sz="8" w:space="0" w:color="auto"/>
              <w:right w:val="single" w:sz="4" w:space="0" w:color="auto"/>
            </w:tcBorders>
            <w:hideMark/>
          </w:tcPr>
          <w:p w:rsidR="00C02B82" w:rsidRPr="00AC1C1A" w:rsidRDefault="00AB3892" w:rsidP="00C02B82">
            <w:pPr>
              <w:rPr>
                <w:rFonts w:ascii="Arial" w:hAnsi="Arial" w:cs="Arial"/>
                <w:sz w:val="20"/>
                <w:szCs w:val="20"/>
              </w:rPr>
            </w:pPr>
            <w:r w:rsidRPr="00AB3892">
              <w:rPr>
                <w:rFonts w:ascii="Arial" w:hAnsi="Arial" w:cs="Arial"/>
                <w:sz w:val="20"/>
                <w:szCs w:val="20"/>
              </w:rPr>
              <w:t>New Music Solfeggio 1-2</w:t>
            </w:r>
          </w:p>
        </w:tc>
      </w:tr>
      <w:tr w:rsidR="00C02B82" w:rsidRPr="00AC1C1A"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C02B82" w:rsidRPr="00AC1C1A" w:rsidRDefault="00C02B82" w:rsidP="00C02B82">
            <w:pPr>
              <w:rPr>
                <w:rFonts w:ascii="Arial" w:hAnsi="Arial" w:cs="Arial"/>
                <w:sz w:val="20"/>
                <w:szCs w:val="20"/>
              </w:rPr>
            </w:pPr>
            <w:r w:rsidRPr="00AC1C1A">
              <w:rPr>
                <w:rFonts w:ascii="Arial" w:hAnsi="Arial" w:cs="Arial"/>
                <w:sz w:val="20"/>
                <w:szCs w:val="20"/>
              </w:rPr>
              <w:t>GENERAL INFORMATION ON COURSE TEACHER</w:t>
            </w:r>
          </w:p>
        </w:tc>
      </w:tr>
      <w:tr w:rsidR="00C02B82" w:rsidRPr="00AC1C1A"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Address</w:t>
            </w:r>
          </w:p>
        </w:tc>
        <w:tc>
          <w:tcPr>
            <w:tcW w:w="5884" w:type="dxa"/>
            <w:tcBorders>
              <w:top w:val="single" w:sz="8" w:space="0" w:color="auto"/>
              <w:left w:val="single" w:sz="4" w:space="0" w:color="auto"/>
              <w:bottom w:val="single" w:sz="4" w:space="0" w:color="auto"/>
              <w:right w:val="single" w:sz="4" w:space="0" w:color="auto"/>
            </w:tcBorders>
            <w:hideMark/>
          </w:tcPr>
          <w:p w:rsidR="00C02B82" w:rsidRPr="00AC1C1A" w:rsidRDefault="00C02B82" w:rsidP="00C02B82">
            <w:pPr>
              <w:rPr>
                <w:rFonts w:ascii="Arial" w:hAnsi="Arial" w:cs="Arial"/>
                <w:sz w:val="20"/>
                <w:szCs w:val="20"/>
              </w:rPr>
            </w:pPr>
            <w:r w:rsidRPr="00AC1C1A">
              <w:rPr>
                <w:rFonts w:ascii="Arial" w:hAnsi="Arial" w:cs="Arial"/>
                <w:sz w:val="20"/>
                <w:szCs w:val="20"/>
              </w:rPr>
              <w:t>Zadarska 6</w:t>
            </w:r>
          </w:p>
        </w:tc>
      </w:tr>
      <w:tr w:rsidR="00C02B82"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Telephone number</w:t>
            </w:r>
          </w:p>
        </w:tc>
        <w:tc>
          <w:tcPr>
            <w:tcW w:w="5884" w:type="dxa"/>
            <w:tcBorders>
              <w:top w:val="single" w:sz="4" w:space="0" w:color="auto"/>
              <w:left w:val="single" w:sz="4" w:space="0" w:color="auto"/>
              <w:bottom w:val="single" w:sz="4" w:space="0" w:color="auto"/>
              <w:right w:val="single" w:sz="4" w:space="0" w:color="auto"/>
            </w:tcBorders>
            <w:hideMark/>
          </w:tcPr>
          <w:p w:rsidR="00C02B82" w:rsidRPr="00AC1C1A" w:rsidRDefault="00C02B82" w:rsidP="00C02B82">
            <w:pPr>
              <w:rPr>
                <w:rFonts w:ascii="Arial" w:hAnsi="Arial" w:cs="Arial"/>
                <w:sz w:val="20"/>
                <w:szCs w:val="20"/>
              </w:rPr>
            </w:pPr>
            <w:r w:rsidRPr="00AC1C1A">
              <w:rPr>
                <w:rFonts w:ascii="Arial" w:hAnsi="Arial" w:cs="Arial"/>
                <w:sz w:val="20"/>
                <w:szCs w:val="20"/>
              </w:rPr>
              <w:t>098 821 941</w:t>
            </w:r>
          </w:p>
        </w:tc>
      </w:tr>
      <w:tr w:rsidR="00C02B82"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E-mail address</w:t>
            </w:r>
          </w:p>
        </w:tc>
        <w:tc>
          <w:tcPr>
            <w:tcW w:w="5884" w:type="dxa"/>
            <w:tcBorders>
              <w:top w:val="single" w:sz="4" w:space="0" w:color="auto"/>
              <w:left w:val="single" w:sz="4" w:space="0" w:color="auto"/>
              <w:bottom w:val="single" w:sz="4" w:space="0" w:color="auto"/>
              <w:right w:val="single" w:sz="4" w:space="0" w:color="auto"/>
            </w:tcBorders>
            <w:hideMark/>
          </w:tcPr>
          <w:p w:rsidR="00C02B82" w:rsidRPr="00AC1C1A" w:rsidRDefault="00770A4B" w:rsidP="00C02B82">
            <w:pPr>
              <w:rPr>
                <w:rFonts w:ascii="Arial" w:hAnsi="Arial" w:cs="Arial"/>
                <w:sz w:val="20"/>
                <w:szCs w:val="20"/>
              </w:rPr>
            </w:pPr>
            <w:hyperlink r:id="rId35" w:history="1">
              <w:r w:rsidR="00C02B82" w:rsidRPr="00AC1C1A">
                <w:rPr>
                  <w:rStyle w:val="Hiperveza"/>
                  <w:rFonts w:ascii="Arial" w:hAnsi="Arial" w:cs="Arial"/>
                  <w:sz w:val="20"/>
                  <w:szCs w:val="20"/>
                </w:rPr>
                <w:t>radicad@umas.hr</w:t>
              </w:r>
            </w:hyperlink>
          </w:p>
        </w:tc>
      </w:tr>
      <w:tr w:rsidR="00C02B82"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Personal web page</w:t>
            </w:r>
          </w:p>
        </w:tc>
        <w:tc>
          <w:tcPr>
            <w:tcW w:w="5884" w:type="dxa"/>
            <w:tcBorders>
              <w:top w:val="single" w:sz="4" w:space="0" w:color="auto"/>
              <w:left w:val="single" w:sz="4" w:space="0" w:color="auto"/>
              <w:bottom w:val="single" w:sz="4" w:space="0" w:color="auto"/>
              <w:right w:val="single" w:sz="4" w:space="0" w:color="auto"/>
            </w:tcBorders>
            <w:hideMark/>
          </w:tcPr>
          <w:p w:rsidR="00C02B82" w:rsidRPr="00AC1C1A" w:rsidRDefault="00C02B82" w:rsidP="00C02B82">
            <w:pPr>
              <w:rPr>
                <w:rFonts w:ascii="Arial" w:hAnsi="Arial" w:cs="Arial"/>
                <w:sz w:val="20"/>
                <w:szCs w:val="20"/>
              </w:rPr>
            </w:pPr>
          </w:p>
        </w:tc>
      </w:tr>
      <w:tr w:rsidR="00C02B82"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Year of birth</w:t>
            </w:r>
          </w:p>
        </w:tc>
        <w:tc>
          <w:tcPr>
            <w:tcW w:w="5884" w:type="dxa"/>
            <w:tcBorders>
              <w:top w:val="single" w:sz="4" w:space="0" w:color="auto"/>
              <w:left w:val="single" w:sz="4" w:space="0" w:color="auto"/>
              <w:bottom w:val="single" w:sz="4" w:space="0" w:color="auto"/>
              <w:right w:val="single" w:sz="4" w:space="0" w:color="auto"/>
            </w:tcBorders>
            <w:hideMark/>
          </w:tcPr>
          <w:p w:rsidR="00C02B82" w:rsidRPr="00AC1C1A" w:rsidRDefault="00C02B82" w:rsidP="00C02B82">
            <w:pPr>
              <w:rPr>
                <w:rFonts w:ascii="Arial" w:hAnsi="Arial" w:cs="Arial"/>
                <w:sz w:val="20"/>
                <w:szCs w:val="20"/>
              </w:rPr>
            </w:pPr>
            <w:r w:rsidRPr="00AC1C1A">
              <w:rPr>
                <w:rFonts w:ascii="Arial" w:hAnsi="Arial" w:cs="Arial"/>
                <w:sz w:val="20"/>
                <w:szCs w:val="20"/>
              </w:rPr>
              <w:t>1971.</w:t>
            </w:r>
          </w:p>
        </w:tc>
      </w:tr>
      <w:tr w:rsidR="00C02B82"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Scientist ID</w:t>
            </w:r>
          </w:p>
        </w:tc>
        <w:tc>
          <w:tcPr>
            <w:tcW w:w="5884" w:type="dxa"/>
            <w:tcBorders>
              <w:top w:val="single" w:sz="4" w:space="0" w:color="auto"/>
              <w:left w:val="single" w:sz="4" w:space="0" w:color="auto"/>
              <w:bottom w:val="single" w:sz="4" w:space="0" w:color="auto"/>
              <w:right w:val="single" w:sz="4" w:space="0" w:color="auto"/>
            </w:tcBorders>
            <w:hideMark/>
          </w:tcPr>
          <w:p w:rsidR="00C02B82" w:rsidRPr="00AC1C1A" w:rsidRDefault="00C02B82" w:rsidP="00C02B82">
            <w:pPr>
              <w:rPr>
                <w:rFonts w:ascii="Arial" w:hAnsi="Arial" w:cs="Arial"/>
                <w:sz w:val="20"/>
                <w:szCs w:val="20"/>
              </w:rPr>
            </w:pPr>
            <w:r w:rsidRPr="00AC1C1A">
              <w:rPr>
                <w:rFonts w:ascii="Arial" w:hAnsi="Arial" w:cs="Arial"/>
                <w:sz w:val="20"/>
                <w:szCs w:val="20"/>
              </w:rPr>
              <w:t>293171</w:t>
            </w:r>
          </w:p>
        </w:tc>
      </w:tr>
      <w:tr w:rsidR="00C02B82"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Research or art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rsidR="00C02B82" w:rsidRPr="00AC1C1A" w:rsidRDefault="00C02B82" w:rsidP="00C02B82">
            <w:pPr>
              <w:rPr>
                <w:rFonts w:ascii="Arial" w:hAnsi="Arial" w:cs="Arial"/>
                <w:sz w:val="20"/>
                <w:szCs w:val="20"/>
              </w:rPr>
            </w:pPr>
          </w:p>
        </w:tc>
      </w:tr>
      <w:tr w:rsidR="00C02B82"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Research-and-teaching, art-and-teaching or teaching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Full Professor</w:t>
            </w:r>
          </w:p>
          <w:p w:rsidR="00C02B82" w:rsidRPr="00AC1C1A" w:rsidRDefault="00317237" w:rsidP="00317237">
            <w:pPr>
              <w:rPr>
                <w:rFonts w:ascii="Arial" w:hAnsi="Arial" w:cs="Arial"/>
                <w:sz w:val="20"/>
                <w:szCs w:val="20"/>
              </w:rPr>
            </w:pPr>
            <w:r w:rsidRPr="00AC1C1A">
              <w:rPr>
                <w:rFonts w:ascii="Arial" w:hAnsi="Arial" w:cs="Arial"/>
                <w:sz w:val="20"/>
                <w:szCs w:val="20"/>
              </w:rPr>
              <w:t>November 2019</w:t>
            </w:r>
          </w:p>
        </w:tc>
      </w:tr>
      <w:tr w:rsidR="00C02B82"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Area and field of election into research or art rank</w:t>
            </w:r>
          </w:p>
        </w:tc>
        <w:tc>
          <w:tcPr>
            <w:tcW w:w="5884" w:type="dxa"/>
            <w:tcBorders>
              <w:top w:val="single" w:sz="4" w:space="0" w:color="auto"/>
              <w:left w:val="single" w:sz="4" w:space="0" w:color="auto"/>
              <w:bottom w:val="single" w:sz="4" w:space="0" w:color="auto"/>
              <w:right w:val="single" w:sz="4" w:space="0" w:color="auto"/>
            </w:tcBorders>
            <w:hideMark/>
          </w:tcPr>
          <w:p w:rsidR="00C02B82" w:rsidRPr="00AC1C1A" w:rsidRDefault="00317237" w:rsidP="00C02B82">
            <w:pPr>
              <w:rPr>
                <w:rFonts w:ascii="Arial" w:hAnsi="Arial" w:cs="Arial"/>
                <w:sz w:val="20"/>
                <w:szCs w:val="20"/>
              </w:rPr>
            </w:pPr>
            <w:r w:rsidRPr="00AC1C1A">
              <w:rPr>
                <w:rFonts w:ascii="Arial" w:hAnsi="Arial" w:cs="Arial"/>
                <w:sz w:val="20"/>
                <w:szCs w:val="20"/>
              </w:rPr>
              <w:t>Humanities and Social Sciences / Science of Arts / Musicology, Music Theory</w:t>
            </w:r>
          </w:p>
        </w:tc>
      </w:tr>
      <w:tr w:rsidR="00C02B82" w:rsidRPr="00AC1C1A"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C02B82" w:rsidRPr="00AC1C1A" w:rsidRDefault="00C02B82" w:rsidP="00C02B82">
            <w:pPr>
              <w:rPr>
                <w:rFonts w:ascii="Arial" w:hAnsi="Arial" w:cs="Arial"/>
                <w:sz w:val="20"/>
                <w:szCs w:val="20"/>
              </w:rPr>
            </w:pPr>
            <w:r w:rsidRPr="00AC1C1A">
              <w:rPr>
                <w:rFonts w:ascii="Arial" w:hAnsi="Arial" w:cs="Arial"/>
                <w:sz w:val="20"/>
                <w:szCs w:val="20"/>
              </w:rPr>
              <w:t>INFORMATION ON CURRENT EMPLOYMENT</w:t>
            </w:r>
          </w:p>
        </w:tc>
      </w:tr>
      <w:tr w:rsidR="00317237" w:rsidRPr="00AC1C1A"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Institution where employed</w:t>
            </w:r>
          </w:p>
        </w:tc>
        <w:tc>
          <w:tcPr>
            <w:tcW w:w="5884" w:type="dxa"/>
            <w:tcBorders>
              <w:top w:val="single" w:sz="8"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The Arts Academy University of Split</w:t>
            </w:r>
          </w:p>
        </w:tc>
      </w:tr>
      <w:tr w:rsidR="00317237" w:rsidRPr="00AC1C1A"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Date of employment</w:t>
            </w:r>
          </w:p>
        </w:tc>
        <w:tc>
          <w:tcPr>
            <w:tcW w:w="5884" w:type="dxa"/>
            <w:tcBorders>
              <w:top w:val="single" w:sz="8"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October 2001.</w:t>
            </w:r>
          </w:p>
        </w:tc>
      </w:tr>
      <w:tr w:rsidR="00317237"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Name of position (professor, researcher, associate teacher, etc.)</w:t>
            </w:r>
          </w:p>
        </w:tc>
        <w:tc>
          <w:tcPr>
            <w:tcW w:w="5884" w:type="dxa"/>
            <w:tcBorders>
              <w:top w:val="single" w:sz="4"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Professor</w:t>
            </w:r>
          </w:p>
        </w:tc>
      </w:tr>
      <w:tr w:rsidR="00317237"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Field of research</w:t>
            </w:r>
          </w:p>
        </w:tc>
        <w:tc>
          <w:tcPr>
            <w:tcW w:w="5884" w:type="dxa"/>
            <w:tcBorders>
              <w:top w:val="single" w:sz="4"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Music Theory, Music Pedagogy</w:t>
            </w:r>
          </w:p>
        </w:tc>
      </w:tr>
      <w:tr w:rsidR="00317237"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 xml:space="preserve">Function </w:t>
            </w:r>
          </w:p>
        </w:tc>
        <w:tc>
          <w:tcPr>
            <w:tcW w:w="5884" w:type="dxa"/>
            <w:tcBorders>
              <w:top w:val="single" w:sz="4"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Head of Department of Music Theory and Composition</w:t>
            </w:r>
          </w:p>
        </w:tc>
      </w:tr>
      <w:tr w:rsidR="00C02B82" w:rsidRPr="00AC1C1A"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C02B82" w:rsidRPr="00AC1C1A" w:rsidRDefault="00C02B82" w:rsidP="00C02B82">
            <w:pPr>
              <w:rPr>
                <w:rFonts w:ascii="Arial" w:hAnsi="Arial" w:cs="Arial"/>
                <w:sz w:val="20"/>
                <w:szCs w:val="20"/>
              </w:rPr>
            </w:pPr>
            <w:r w:rsidRPr="00AC1C1A">
              <w:rPr>
                <w:rFonts w:ascii="Arial" w:hAnsi="Arial" w:cs="Arial"/>
                <w:sz w:val="20"/>
                <w:szCs w:val="20"/>
              </w:rPr>
              <w:t>INFORMATION ON EDUCATION – Highest degree earned</w:t>
            </w:r>
          </w:p>
        </w:tc>
      </w:tr>
      <w:tr w:rsidR="00317237" w:rsidRPr="00AC1C1A"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 xml:space="preserve">Degree </w:t>
            </w:r>
          </w:p>
        </w:tc>
        <w:tc>
          <w:tcPr>
            <w:tcW w:w="5884" w:type="dxa"/>
            <w:tcBorders>
              <w:top w:val="single" w:sz="8"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Ph.D.</w:t>
            </w:r>
          </w:p>
        </w:tc>
      </w:tr>
      <w:tr w:rsidR="00317237"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 xml:space="preserve">Institution  </w:t>
            </w:r>
          </w:p>
        </w:tc>
        <w:tc>
          <w:tcPr>
            <w:tcW w:w="5884" w:type="dxa"/>
            <w:tcBorders>
              <w:top w:val="single" w:sz="4"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Music Academy, University of Zagreb</w:t>
            </w:r>
          </w:p>
        </w:tc>
      </w:tr>
      <w:tr w:rsidR="00317237"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Zagreb</w:t>
            </w:r>
          </w:p>
        </w:tc>
      </w:tr>
      <w:tr w:rsidR="00317237"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 xml:space="preserve">Date </w:t>
            </w:r>
          </w:p>
        </w:tc>
        <w:tc>
          <w:tcPr>
            <w:tcW w:w="5884" w:type="dxa"/>
            <w:tcBorders>
              <w:top w:val="single" w:sz="4"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15.12.2006.</w:t>
            </w:r>
          </w:p>
        </w:tc>
      </w:tr>
      <w:tr w:rsidR="00C02B82" w:rsidRPr="00AC1C1A"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C02B82" w:rsidRPr="00AC1C1A" w:rsidRDefault="00C02B82" w:rsidP="00C02B82">
            <w:pPr>
              <w:rPr>
                <w:rFonts w:ascii="Arial" w:hAnsi="Arial" w:cs="Arial"/>
                <w:sz w:val="20"/>
                <w:szCs w:val="20"/>
              </w:rPr>
            </w:pPr>
            <w:r w:rsidRPr="00AC1C1A">
              <w:rPr>
                <w:rFonts w:ascii="Arial" w:hAnsi="Arial" w:cs="Arial"/>
                <w:sz w:val="20"/>
                <w:szCs w:val="20"/>
              </w:rPr>
              <w:t>INFORMATION ON ADDITIONAL TRAINING</w:t>
            </w:r>
          </w:p>
        </w:tc>
      </w:tr>
      <w:tr w:rsidR="00C02B82" w:rsidRPr="00AC1C1A"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Year</w:t>
            </w:r>
          </w:p>
        </w:tc>
        <w:tc>
          <w:tcPr>
            <w:tcW w:w="5884" w:type="dxa"/>
            <w:tcBorders>
              <w:top w:val="single" w:sz="8" w:space="0" w:color="auto"/>
              <w:left w:val="single" w:sz="4" w:space="0" w:color="auto"/>
              <w:bottom w:val="single" w:sz="4" w:space="0" w:color="auto"/>
              <w:right w:val="single" w:sz="4" w:space="0" w:color="auto"/>
            </w:tcBorders>
            <w:hideMark/>
          </w:tcPr>
          <w:p w:rsidR="00C02B82" w:rsidRPr="00AC1C1A" w:rsidRDefault="00C02B82" w:rsidP="00C02B82">
            <w:pPr>
              <w:rPr>
                <w:rFonts w:ascii="Arial" w:hAnsi="Arial" w:cs="Arial"/>
                <w:sz w:val="20"/>
                <w:szCs w:val="20"/>
              </w:rPr>
            </w:pPr>
            <w:r w:rsidRPr="00AC1C1A">
              <w:rPr>
                <w:rFonts w:ascii="Arial" w:hAnsi="Arial" w:cs="Arial"/>
                <w:sz w:val="20"/>
                <w:szCs w:val="20"/>
              </w:rPr>
              <w:t>2003.</w:t>
            </w:r>
          </w:p>
        </w:tc>
      </w:tr>
      <w:tr w:rsidR="00C02B82"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rsidR="00C02B82" w:rsidRPr="00AC1C1A" w:rsidRDefault="00C02B82" w:rsidP="00C02B82">
            <w:pPr>
              <w:rPr>
                <w:rFonts w:ascii="Arial" w:hAnsi="Arial" w:cs="Arial"/>
                <w:sz w:val="20"/>
                <w:szCs w:val="20"/>
              </w:rPr>
            </w:pPr>
            <w:r w:rsidRPr="00AC1C1A">
              <w:rPr>
                <w:rFonts w:ascii="Arial" w:hAnsi="Arial" w:cs="Arial"/>
                <w:sz w:val="20"/>
                <w:szCs w:val="20"/>
              </w:rPr>
              <w:t>Zagreb</w:t>
            </w:r>
          </w:p>
        </w:tc>
      </w:tr>
      <w:tr w:rsidR="00317237"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Institution</w:t>
            </w:r>
          </w:p>
        </w:tc>
        <w:tc>
          <w:tcPr>
            <w:tcW w:w="5884" w:type="dxa"/>
            <w:tcBorders>
              <w:top w:val="single" w:sz="4"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Music Academy and Faculty of Philosophy University of Zagreb</w:t>
            </w:r>
          </w:p>
        </w:tc>
      </w:tr>
      <w:tr w:rsidR="00317237"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Field of training</w:t>
            </w:r>
          </w:p>
        </w:tc>
        <w:tc>
          <w:tcPr>
            <w:tcW w:w="5884" w:type="dxa"/>
            <w:tcBorders>
              <w:top w:val="single" w:sz="4"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Music Pedagogy</w:t>
            </w:r>
          </w:p>
        </w:tc>
      </w:tr>
      <w:tr w:rsidR="00C02B82" w:rsidRPr="00AC1C1A"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C02B82" w:rsidRPr="00AC1C1A" w:rsidRDefault="00AB3892" w:rsidP="00C02B82">
            <w:pPr>
              <w:rPr>
                <w:rFonts w:ascii="Arial" w:hAnsi="Arial" w:cs="Arial"/>
                <w:sz w:val="20"/>
                <w:szCs w:val="20"/>
              </w:rPr>
            </w:pPr>
            <w:r>
              <w:rPr>
                <w:rFonts w:ascii="Arial" w:hAnsi="Arial" w:cs="Arial"/>
                <w:sz w:val="20"/>
                <w:szCs w:val="20"/>
              </w:rPr>
              <w:lastRenderedPageBreak/>
              <w:t>NATIVE</w:t>
            </w:r>
            <w:r w:rsidR="00C02B82" w:rsidRPr="00AC1C1A">
              <w:rPr>
                <w:rFonts w:ascii="Arial" w:hAnsi="Arial" w:cs="Arial"/>
                <w:sz w:val="20"/>
                <w:szCs w:val="20"/>
              </w:rPr>
              <w:t xml:space="preserve"> TONGUE AND FOREIGN LANGUAGES</w:t>
            </w:r>
          </w:p>
        </w:tc>
      </w:tr>
      <w:tr w:rsidR="00317237"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AB3892" w:rsidP="00317237">
            <w:pPr>
              <w:rPr>
                <w:rFonts w:ascii="Arial" w:hAnsi="Arial" w:cs="Arial"/>
                <w:sz w:val="20"/>
                <w:szCs w:val="20"/>
              </w:rPr>
            </w:pPr>
            <w:r>
              <w:rPr>
                <w:rFonts w:ascii="Arial" w:hAnsi="Arial" w:cs="Arial"/>
                <w:sz w:val="20"/>
                <w:szCs w:val="20"/>
              </w:rPr>
              <w:t>Native</w:t>
            </w:r>
            <w:r w:rsidR="00317237" w:rsidRPr="00AC1C1A">
              <w:rPr>
                <w:rFonts w:ascii="Arial" w:hAnsi="Arial" w:cs="Arial"/>
                <w:sz w:val="20"/>
                <w:szCs w:val="20"/>
              </w:rPr>
              <w:t xml:space="preserve"> tongue</w:t>
            </w:r>
          </w:p>
        </w:tc>
        <w:tc>
          <w:tcPr>
            <w:tcW w:w="5884" w:type="dxa"/>
            <w:tcBorders>
              <w:top w:val="single" w:sz="4"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Croatian</w:t>
            </w:r>
          </w:p>
        </w:tc>
      </w:tr>
      <w:tr w:rsidR="00317237"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English (very good)</w:t>
            </w:r>
          </w:p>
        </w:tc>
      </w:tr>
      <w:tr w:rsidR="00317237"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German (very good)</w:t>
            </w:r>
          </w:p>
        </w:tc>
      </w:tr>
      <w:tr w:rsidR="00C02B82"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rsidR="00C02B82" w:rsidRPr="00AC1C1A" w:rsidRDefault="00C02B82" w:rsidP="00C02B82">
            <w:pPr>
              <w:rPr>
                <w:rFonts w:ascii="Arial" w:hAnsi="Arial" w:cs="Arial"/>
                <w:sz w:val="20"/>
                <w:szCs w:val="20"/>
              </w:rPr>
            </w:pPr>
          </w:p>
        </w:tc>
      </w:tr>
      <w:tr w:rsidR="00C02B82" w:rsidRPr="00AC1C1A"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C02B82" w:rsidRPr="00AC1C1A" w:rsidRDefault="00C02B82" w:rsidP="00C02B82">
            <w:pPr>
              <w:rPr>
                <w:rFonts w:ascii="Arial" w:hAnsi="Arial" w:cs="Arial"/>
                <w:sz w:val="20"/>
                <w:szCs w:val="20"/>
              </w:rPr>
            </w:pPr>
            <w:r w:rsidRPr="00AC1C1A">
              <w:rPr>
                <w:rFonts w:ascii="Arial" w:hAnsi="Arial" w:cs="Arial"/>
                <w:sz w:val="20"/>
                <w:szCs w:val="20"/>
              </w:rPr>
              <w:t>COMPETENCES FOR THE COURSE</w:t>
            </w:r>
          </w:p>
        </w:tc>
      </w:tr>
      <w:tr w:rsidR="00C02B82" w:rsidRPr="00AC1C1A"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Earlier experience as course teacher of similar courses (name title of course, study programme where it is/was offered, and level of study programme)</w:t>
            </w:r>
          </w:p>
        </w:tc>
        <w:tc>
          <w:tcPr>
            <w:tcW w:w="5884" w:type="dxa"/>
            <w:tcBorders>
              <w:top w:val="single" w:sz="8"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Course teacher:</w:t>
            </w:r>
          </w:p>
          <w:p w:rsidR="00317237" w:rsidRPr="00AC1C1A" w:rsidRDefault="00317237" w:rsidP="00317237">
            <w:pPr>
              <w:rPr>
                <w:rFonts w:ascii="Arial" w:hAnsi="Arial" w:cs="Arial"/>
                <w:sz w:val="20"/>
                <w:szCs w:val="20"/>
              </w:rPr>
            </w:pPr>
            <w:r w:rsidRPr="00AC1C1A">
              <w:rPr>
                <w:rFonts w:ascii="Arial" w:hAnsi="Arial" w:cs="Arial"/>
                <w:sz w:val="20"/>
                <w:szCs w:val="20"/>
              </w:rPr>
              <w:t>Undergraduate study:</w:t>
            </w:r>
          </w:p>
          <w:p w:rsidR="00317237" w:rsidRPr="00AC1C1A" w:rsidRDefault="00317237" w:rsidP="00317237">
            <w:pPr>
              <w:rPr>
                <w:rFonts w:ascii="Arial" w:hAnsi="Arial" w:cs="Arial"/>
                <w:sz w:val="20"/>
                <w:szCs w:val="20"/>
              </w:rPr>
            </w:pPr>
            <w:r w:rsidRPr="00AC1C1A">
              <w:rPr>
                <w:rFonts w:ascii="Arial" w:hAnsi="Arial" w:cs="Arial"/>
                <w:sz w:val="20"/>
                <w:szCs w:val="20"/>
              </w:rPr>
              <w:t xml:space="preserve">  Solfeggio 1-8 (music theory); Solfeggio 1-4 (instrumental sections and singing); Fundamentals of Harmony 1-2; Fundamentals of classical harmony; Basics of romantic harmony;</w:t>
            </w:r>
          </w:p>
          <w:p w:rsidR="00317237" w:rsidRPr="00AC1C1A" w:rsidRDefault="00317237" w:rsidP="00317237">
            <w:pPr>
              <w:rPr>
                <w:rFonts w:ascii="Arial" w:hAnsi="Arial" w:cs="Arial"/>
                <w:sz w:val="20"/>
                <w:szCs w:val="20"/>
              </w:rPr>
            </w:pPr>
            <w:r w:rsidRPr="00AC1C1A">
              <w:rPr>
                <w:rFonts w:ascii="Arial" w:hAnsi="Arial" w:cs="Arial"/>
                <w:sz w:val="20"/>
                <w:szCs w:val="20"/>
              </w:rPr>
              <w:t>Graduate study:</w:t>
            </w:r>
          </w:p>
          <w:p w:rsidR="00C02B82" w:rsidRPr="00AC1C1A" w:rsidRDefault="00317237" w:rsidP="00317237">
            <w:pPr>
              <w:rPr>
                <w:rFonts w:ascii="Arial" w:hAnsi="Arial" w:cs="Arial"/>
                <w:sz w:val="20"/>
                <w:szCs w:val="20"/>
              </w:rPr>
            </w:pPr>
            <w:r w:rsidRPr="00AC1C1A">
              <w:rPr>
                <w:rFonts w:ascii="Arial" w:hAnsi="Arial" w:cs="Arial"/>
                <w:sz w:val="20"/>
                <w:szCs w:val="20"/>
              </w:rPr>
              <w:t>Aspects of 20th Century Music 1-2</w:t>
            </w:r>
          </w:p>
        </w:tc>
      </w:tr>
      <w:tr w:rsidR="00C02B82"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Authorship of university/faculty textbooks in the field of the course</w:t>
            </w:r>
          </w:p>
        </w:tc>
        <w:tc>
          <w:tcPr>
            <w:tcW w:w="5884" w:type="dxa"/>
            <w:tcBorders>
              <w:top w:val="single" w:sz="4" w:space="0" w:color="auto"/>
              <w:left w:val="single" w:sz="4" w:space="0" w:color="auto"/>
              <w:bottom w:val="single" w:sz="4" w:space="0" w:color="auto"/>
              <w:right w:val="single" w:sz="4" w:space="0" w:color="auto"/>
            </w:tcBorders>
            <w:hideMark/>
          </w:tcPr>
          <w:p w:rsidR="00C02B82" w:rsidRPr="00AC1C1A" w:rsidRDefault="00317237" w:rsidP="00C02B82">
            <w:pPr>
              <w:rPr>
                <w:rFonts w:ascii="Arial" w:hAnsi="Arial" w:cs="Arial"/>
                <w:sz w:val="20"/>
                <w:szCs w:val="20"/>
              </w:rPr>
            </w:pPr>
            <w:r w:rsidRPr="00AC1C1A">
              <w:rPr>
                <w:rFonts w:ascii="Arial" w:hAnsi="Arial" w:cs="Arial"/>
                <w:i/>
                <w:sz w:val="20"/>
                <w:szCs w:val="20"/>
              </w:rPr>
              <w:t>Aspects of learning musical language (textbook), Dictations for teaching solfeggio (manual), Songbook for teaching solfeggia (manual) - in press.</w:t>
            </w:r>
          </w:p>
        </w:tc>
      </w:tr>
      <w:tr w:rsidR="00C02B82"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Professional, scholarly and artistic articles published in the last five years in the field of the course (5 works at most)</w:t>
            </w:r>
          </w:p>
        </w:tc>
        <w:tc>
          <w:tcPr>
            <w:tcW w:w="5884" w:type="dxa"/>
            <w:tcBorders>
              <w:top w:val="single" w:sz="4" w:space="0" w:color="auto"/>
              <w:left w:val="single" w:sz="4" w:space="0" w:color="auto"/>
              <w:bottom w:val="single" w:sz="4" w:space="0" w:color="auto"/>
              <w:right w:val="single" w:sz="4" w:space="0" w:color="auto"/>
            </w:tcBorders>
            <w:hideMark/>
          </w:tcPr>
          <w:p w:rsidR="00C02B82" w:rsidRPr="00AC1C1A" w:rsidRDefault="00C02B82" w:rsidP="00C02B82">
            <w:pPr>
              <w:rPr>
                <w:rFonts w:ascii="Arial" w:hAnsi="Arial" w:cs="Arial"/>
                <w:sz w:val="20"/>
                <w:szCs w:val="20"/>
              </w:rPr>
            </w:pPr>
          </w:p>
          <w:p w:rsidR="00C02B82" w:rsidRPr="00AC1C1A" w:rsidRDefault="00C02B82" w:rsidP="00C02B82">
            <w:pPr>
              <w:rPr>
                <w:rFonts w:ascii="Arial" w:hAnsi="Arial" w:cs="Arial"/>
                <w:sz w:val="20"/>
                <w:szCs w:val="20"/>
              </w:rPr>
            </w:pPr>
            <w:r w:rsidRPr="00AC1C1A">
              <w:rPr>
                <w:rFonts w:ascii="Arial" w:hAnsi="Arial" w:cs="Arial"/>
                <w:sz w:val="20"/>
                <w:szCs w:val="20"/>
              </w:rPr>
              <w:t xml:space="preserve">1. Radica, Davorka (2021). „Uz 90. obljetnicu </w:t>
            </w:r>
            <w:r w:rsidRPr="00AC1C1A">
              <w:rPr>
                <w:rFonts w:ascii="Arial" w:hAnsi="Arial" w:cs="Arial"/>
                <w:i/>
                <w:sz w:val="20"/>
                <w:szCs w:val="20"/>
              </w:rPr>
              <w:t>Adela i Mare</w:t>
            </w:r>
            <w:r w:rsidRPr="00AC1C1A">
              <w:rPr>
                <w:rFonts w:ascii="Arial" w:hAnsi="Arial" w:cs="Arial"/>
                <w:sz w:val="20"/>
                <w:szCs w:val="20"/>
              </w:rPr>
              <w:t xml:space="preserve"> Josipa Hatzea: novo-staro čitanje hrvatskog opernog remek-djela.“ </w:t>
            </w:r>
            <w:r w:rsidRPr="00AC1C1A">
              <w:rPr>
                <w:rFonts w:ascii="Arial" w:hAnsi="Arial" w:cs="Arial"/>
                <w:i/>
                <w:sz w:val="20"/>
                <w:szCs w:val="20"/>
              </w:rPr>
              <w:t>Bašćinski glasi</w:t>
            </w:r>
            <w:r w:rsidRPr="00AC1C1A">
              <w:rPr>
                <w:rFonts w:ascii="Arial" w:hAnsi="Arial" w:cs="Arial"/>
                <w:sz w:val="20"/>
                <w:szCs w:val="20"/>
              </w:rPr>
              <w:t>, 16. Split: Odsjeci za Glazbenu teoriju i Glazbenu  pedagogiju Umjetničke akademije u Splitu.</w:t>
            </w:r>
          </w:p>
          <w:p w:rsidR="00C02B82" w:rsidRPr="00AC1C1A" w:rsidRDefault="00C02B82" w:rsidP="00C02B82">
            <w:pPr>
              <w:rPr>
                <w:rFonts w:ascii="Arial" w:hAnsi="Arial" w:cs="Arial"/>
                <w:sz w:val="20"/>
                <w:szCs w:val="20"/>
              </w:rPr>
            </w:pPr>
            <w:r w:rsidRPr="00AC1C1A">
              <w:rPr>
                <w:rFonts w:ascii="Arial" w:hAnsi="Arial" w:cs="Arial"/>
                <w:sz w:val="20"/>
                <w:szCs w:val="20"/>
              </w:rPr>
              <w:t xml:space="preserve">2. Radica, Davorka (2021). „Prijedlog pristupu intonacijsko-ritamskoj problematici u skladbama iz zbirke </w:t>
            </w:r>
            <w:r w:rsidRPr="00AC1C1A">
              <w:rPr>
                <w:rFonts w:ascii="Arial" w:hAnsi="Arial" w:cs="Arial"/>
                <w:i/>
                <w:sz w:val="20"/>
                <w:szCs w:val="20"/>
              </w:rPr>
              <w:t>SacraeCantiones</w:t>
            </w:r>
            <w:r w:rsidRPr="00AC1C1A">
              <w:rPr>
                <w:rFonts w:ascii="Arial" w:hAnsi="Arial" w:cs="Arial"/>
                <w:sz w:val="20"/>
                <w:szCs w:val="20"/>
              </w:rPr>
              <w:t xml:space="preserve"> skladatelja Ivana Lukačića“, </w:t>
            </w:r>
            <w:r w:rsidRPr="00AC1C1A">
              <w:rPr>
                <w:rFonts w:ascii="Arial" w:hAnsi="Arial" w:cs="Arial"/>
                <w:i/>
                <w:sz w:val="20"/>
                <w:szCs w:val="20"/>
              </w:rPr>
              <w:t>Crkva u svijetu</w:t>
            </w:r>
            <w:r w:rsidRPr="00AC1C1A">
              <w:rPr>
                <w:rFonts w:ascii="Arial" w:hAnsi="Arial" w:cs="Arial"/>
                <w:sz w:val="20"/>
                <w:szCs w:val="20"/>
              </w:rPr>
              <w:t>, Split: Katolički bogoslovni fakultet.</w:t>
            </w:r>
          </w:p>
          <w:p w:rsidR="00C02B82" w:rsidRPr="00AC1C1A" w:rsidRDefault="00C02B82" w:rsidP="00C02B82">
            <w:pPr>
              <w:rPr>
                <w:rFonts w:ascii="Arial" w:hAnsi="Arial" w:cs="Arial"/>
                <w:sz w:val="20"/>
                <w:szCs w:val="20"/>
              </w:rPr>
            </w:pPr>
            <w:r w:rsidRPr="00AC1C1A">
              <w:rPr>
                <w:rFonts w:ascii="Arial" w:hAnsi="Arial" w:cs="Arial"/>
                <w:sz w:val="20"/>
                <w:szCs w:val="20"/>
              </w:rPr>
              <w:t>3. Radica, Davorka; Tomić-Ferić, Ivana (2018</w:t>
            </w:r>
            <w:r w:rsidRPr="00AC1C1A">
              <w:rPr>
                <w:rFonts w:ascii="Arial" w:hAnsi="Arial" w:cs="Arial"/>
                <w:i/>
                <w:sz w:val="20"/>
                <w:szCs w:val="20"/>
              </w:rPr>
              <w:t>). Kantata Josipa HatzeaResurrexit. Povijesni i glazbeno teorijski ogledi</w:t>
            </w:r>
            <w:r w:rsidRPr="00AC1C1A">
              <w:rPr>
                <w:rFonts w:ascii="Arial" w:hAnsi="Arial" w:cs="Arial"/>
                <w:sz w:val="20"/>
                <w:szCs w:val="20"/>
              </w:rPr>
              <w:t>. Split: Umjetnička akademija u Splitu.</w:t>
            </w:r>
          </w:p>
          <w:p w:rsidR="00C02B82" w:rsidRPr="00AC1C1A" w:rsidRDefault="00C02B82" w:rsidP="00C02B82">
            <w:pPr>
              <w:rPr>
                <w:rFonts w:ascii="Arial" w:hAnsi="Arial" w:cs="Arial"/>
                <w:sz w:val="20"/>
                <w:szCs w:val="20"/>
              </w:rPr>
            </w:pPr>
            <w:r w:rsidRPr="00AC1C1A">
              <w:rPr>
                <w:rFonts w:ascii="Arial" w:hAnsi="Arial" w:cs="Arial"/>
                <w:sz w:val="20"/>
                <w:szCs w:val="20"/>
              </w:rPr>
              <w:t xml:space="preserve">4. Radica, Davorka (2017). „O ritamskoj strukturiranosti skladbi </w:t>
            </w:r>
            <w:r w:rsidRPr="00AC1C1A">
              <w:rPr>
                <w:rFonts w:ascii="Arial" w:hAnsi="Arial" w:cs="Arial"/>
                <w:i/>
                <w:sz w:val="20"/>
                <w:szCs w:val="20"/>
              </w:rPr>
              <w:t>Notturno</w:t>
            </w:r>
            <w:r w:rsidRPr="00AC1C1A">
              <w:rPr>
                <w:rFonts w:ascii="Arial" w:hAnsi="Arial" w:cs="Arial"/>
                <w:sz w:val="20"/>
                <w:szCs w:val="20"/>
              </w:rPr>
              <w:t xml:space="preserve">, </w:t>
            </w:r>
            <w:r w:rsidRPr="00AC1C1A">
              <w:rPr>
                <w:rFonts w:ascii="Arial" w:hAnsi="Arial" w:cs="Arial"/>
                <w:i/>
                <w:sz w:val="20"/>
                <w:szCs w:val="20"/>
              </w:rPr>
              <w:t>Frotolla</w:t>
            </w:r>
            <w:r w:rsidRPr="00AC1C1A">
              <w:rPr>
                <w:rFonts w:ascii="Arial" w:hAnsi="Arial" w:cs="Arial"/>
                <w:sz w:val="20"/>
                <w:szCs w:val="20"/>
              </w:rPr>
              <w:t xml:space="preserve"> i </w:t>
            </w:r>
            <w:r w:rsidRPr="00AC1C1A">
              <w:rPr>
                <w:rFonts w:ascii="Arial" w:hAnsi="Arial" w:cs="Arial"/>
                <w:i/>
                <w:sz w:val="20"/>
                <w:szCs w:val="20"/>
              </w:rPr>
              <w:t>Bordone</w:t>
            </w:r>
            <w:r w:rsidRPr="00AC1C1A">
              <w:rPr>
                <w:rFonts w:ascii="Arial" w:hAnsi="Arial" w:cs="Arial"/>
                <w:sz w:val="20"/>
                <w:szCs w:val="20"/>
              </w:rPr>
              <w:t xml:space="preserve"> Vladimira Ruždjaka.“ U: D.Davidović, S.Kiš Žuvela (ur.) </w:t>
            </w:r>
            <w:r w:rsidRPr="00AC1C1A">
              <w:rPr>
                <w:rFonts w:ascii="Arial" w:hAnsi="Arial" w:cs="Arial"/>
                <w:i/>
                <w:sz w:val="20"/>
                <w:szCs w:val="20"/>
              </w:rPr>
              <w:t>Nagnuće tišini, Marko Ruždjak, skladatelj,</w:t>
            </w:r>
            <w:r w:rsidRPr="00AC1C1A">
              <w:rPr>
                <w:rFonts w:ascii="Arial" w:hAnsi="Arial" w:cs="Arial"/>
                <w:sz w:val="20"/>
                <w:szCs w:val="20"/>
              </w:rPr>
              <w:t xml:space="preserve"> Zagreb: Hrvatsko muzikološko društvo, str. 79.92.</w:t>
            </w:r>
          </w:p>
          <w:p w:rsidR="00C02B82" w:rsidRPr="00AC1C1A" w:rsidRDefault="00C02B82" w:rsidP="00C02B82">
            <w:pPr>
              <w:rPr>
                <w:rFonts w:ascii="Arial" w:hAnsi="Arial" w:cs="Arial"/>
                <w:sz w:val="20"/>
                <w:szCs w:val="20"/>
              </w:rPr>
            </w:pPr>
            <w:r w:rsidRPr="00AC1C1A">
              <w:rPr>
                <w:rFonts w:ascii="Arial" w:hAnsi="Arial" w:cs="Arial"/>
                <w:sz w:val="20"/>
                <w:szCs w:val="20"/>
              </w:rPr>
              <w:t xml:space="preserve">5.Radica, Davorka (2016). „Devčićevim stopama po Aspektima suvremene glazbe“, u: N.Gligo (ur.), </w:t>
            </w:r>
            <w:r w:rsidRPr="00AC1C1A">
              <w:rPr>
                <w:rFonts w:ascii="Arial" w:hAnsi="Arial" w:cs="Arial"/>
                <w:i/>
                <w:sz w:val="20"/>
                <w:szCs w:val="20"/>
              </w:rPr>
              <w:t xml:space="preserve">Generacija 1914., </w:t>
            </w:r>
            <w:r w:rsidRPr="00AC1C1A">
              <w:rPr>
                <w:rFonts w:ascii="Arial" w:hAnsi="Arial" w:cs="Arial"/>
                <w:sz w:val="20"/>
                <w:szCs w:val="20"/>
              </w:rPr>
              <w:t>Zbornik radova sa znanstvenog simpozija održanog 28. studenog 2014., Zahreb: HAZU, str. 101-115.</w:t>
            </w:r>
          </w:p>
        </w:tc>
      </w:tr>
      <w:tr w:rsidR="00C02B82"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Professional and scholarly articles published in the last five years in  subjects of teaching methodology and teaching quality (5 works at most)</w:t>
            </w:r>
          </w:p>
        </w:tc>
        <w:tc>
          <w:tcPr>
            <w:tcW w:w="5884" w:type="dxa"/>
            <w:tcBorders>
              <w:top w:val="single" w:sz="4" w:space="0" w:color="auto"/>
              <w:left w:val="single" w:sz="4" w:space="0" w:color="auto"/>
              <w:bottom w:val="single" w:sz="4" w:space="0" w:color="auto"/>
              <w:right w:val="single" w:sz="4" w:space="0" w:color="auto"/>
            </w:tcBorders>
            <w:hideMark/>
          </w:tcPr>
          <w:p w:rsidR="00C02B82" w:rsidRPr="00AC1C1A" w:rsidRDefault="00C02B82" w:rsidP="00C02B82">
            <w:pPr>
              <w:rPr>
                <w:rFonts w:ascii="Arial" w:hAnsi="Arial" w:cs="Arial"/>
                <w:sz w:val="20"/>
                <w:szCs w:val="20"/>
              </w:rPr>
            </w:pPr>
            <w:r w:rsidRPr="00AC1C1A">
              <w:rPr>
                <w:rFonts w:ascii="Arial" w:hAnsi="Arial" w:cs="Arial"/>
                <w:sz w:val="20"/>
                <w:szCs w:val="20"/>
              </w:rPr>
              <w:t>1. Radica, Davorka; Vidulin, Sabina (2017). “Slušanje glazbe i upoznavanje glazbene literature u osnovnoj školi: spoznajno-emocionalni pristup            glazbenom djelu”, u: S.Vidulin (ur.),Zbornik radova Petog međunarodnog simpozija glazbenih pedagoga, Pula 2017., Sveučilište Jurja Dobrile u Puli,  55-71.</w:t>
            </w:r>
          </w:p>
          <w:p w:rsidR="00C02B82" w:rsidRPr="00AC1C1A" w:rsidRDefault="00C02B82" w:rsidP="00C02B82">
            <w:pPr>
              <w:rPr>
                <w:rFonts w:ascii="Arial" w:hAnsi="Arial" w:cs="Arial"/>
                <w:sz w:val="20"/>
                <w:szCs w:val="20"/>
              </w:rPr>
            </w:pPr>
            <w:r w:rsidRPr="00AC1C1A">
              <w:rPr>
                <w:rFonts w:ascii="Arial" w:hAnsi="Arial" w:cs="Arial"/>
                <w:sz w:val="20"/>
                <w:szCs w:val="20"/>
              </w:rPr>
              <w:t>2. Radica, Davorka (2016). „Parametri sistematizacije i stupnjevanja ishoda učenja u glazbi.“ U: B. Jerković, T. Škojo (ur.), Umjetnik kao pedagog pred izazovima suvremenog odgoja i obrazovanja, Zbornik radova s prvog međunarodnog simpozija o pedagogiji u umjetnosti, Osijek, Umjetnička akademija u Osijeku, 539-551.</w:t>
            </w:r>
          </w:p>
          <w:p w:rsidR="00C02B82" w:rsidRPr="00AC1C1A" w:rsidRDefault="00C02B82" w:rsidP="00C02B82">
            <w:pPr>
              <w:rPr>
                <w:rFonts w:ascii="Arial" w:hAnsi="Arial" w:cs="Arial"/>
                <w:sz w:val="20"/>
                <w:szCs w:val="20"/>
              </w:rPr>
            </w:pPr>
            <w:r w:rsidRPr="00AC1C1A">
              <w:rPr>
                <w:rFonts w:ascii="Arial" w:hAnsi="Arial" w:cs="Arial"/>
                <w:sz w:val="20"/>
                <w:szCs w:val="20"/>
              </w:rPr>
              <w:t>3. Radica, Davorka; Valjalo Kaporelo, Jelica (2016) „Korali J.S.Bacha kao smjernice gradnje horizontalnog i vertikalnog glazbenog mišljenja u nastavi harmonije“, U: F.Hadžić (ur.), Zbornik radova 9. Međunarodni simpozij Muzika u Društvu, Sarajevo, 2016, str. 282-297.</w:t>
            </w:r>
          </w:p>
        </w:tc>
      </w:tr>
      <w:tr w:rsidR="00C02B82"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 xml:space="preserve">Professional, science and artistic </w:t>
            </w:r>
            <w:r w:rsidRPr="00AC1C1A">
              <w:rPr>
                <w:rFonts w:ascii="Arial" w:hAnsi="Arial" w:cs="Arial"/>
                <w:sz w:val="20"/>
                <w:szCs w:val="20"/>
              </w:rPr>
              <w:lastRenderedPageBreak/>
              <w:t>projects in the field of the course carried out in the last five years (5 at most)</w:t>
            </w:r>
          </w:p>
        </w:tc>
        <w:tc>
          <w:tcPr>
            <w:tcW w:w="5884" w:type="dxa"/>
            <w:tcBorders>
              <w:top w:val="single" w:sz="4" w:space="0" w:color="auto"/>
              <w:left w:val="single" w:sz="4" w:space="0" w:color="auto"/>
              <w:bottom w:val="single" w:sz="4" w:space="0" w:color="auto"/>
              <w:right w:val="single" w:sz="4" w:space="0" w:color="auto"/>
            </w:tcBorders>
            <w:hideMark/>
          </w:tcPr>
          <w:p w:rsidR="00C02B82" w:rsidRPr="00AC1C1A" w:rsidRDefault="00C02B82" w:rsidP="00C02B82">
            <w:pPr>
              <w:rPr>
                <w:rFonts w:ascii="Arial" w:hAnsi="Arial" w:cs="Arial"/>
                <w:sz w:val="20"/>
                <w:szCs w:val="20"/>
              </w:rPr>
            </w:pPr>
          </w:p>
        </w:tc>
      </w:tr>
      <w:tr w:rsidR="00C02B82"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C02B82" w:rsidRPr="00AC1C1A" w:rsidRDefault="00C02B82" w:rsidP="00AB3892">
            <w:pPr>
              <w:rPr>
                <w:rFonts w:ascii="Arial" w:hAnsi="Arial" w:cs="Arial"/>
                <w:sz w:val="20"/>
                <w:szCs w:val="20"/>
              </w:rPr>
            </w:pPr>
            <w:r w:rsidRPr="00AC1C1A">
              <w:rPr>
                <w:rFonts w:ascii="Arial" w:hAnsi="Arial" w:cs="Arial"/>
                <w:sz w:val="20"/>
                <w:szCs w:val="20"/>
              </w:rPr>
              <w:t xml:space="preserve">The name of the programme and the volume in which the main teacher passed exams in/acquired the methodological-psychological-didactic-pedagogical group of competences </w:t>
            </w:r>
          </w:p>
        </w:tc>
        <w:tc>
          <w:tcPr>
            <w:tcW w:w="5884" w:type="dxa"/>
            <w:tcBorders>
              <w:top w:val="single" w:sz="4" w:space="0" w:color="auto"/>
              <w:left w:val="single" w:sz="4" w:space="0" w:color="auto"/>
              <w:bottom w:val="single" w:sz="4" w:space="0" w:color="auto"/>
              <w:right w:val="single" w:sz="4" w:space="0" w:color="auto"/>
            </w:tcBorders>
            <w:hideMark/>
          </w:tcPr>
          <w:p w:rsidR="00C02B82" w:rsidRPr="00AC1C1A" w:rsidRDefault="00317237" w:rsidP="00C02B82">
            <w:pPr>
              <w:rPr>
                <w:rFonts w:ascii="Arial" w:hAnsi="Arial" w:cs="Arial"/>
                <w:sz w:val="20"/>
                <w:szCs w:val="20"/>
              </w:rPr>
            </w:pPr>
            <w:r w:rsidRPr="00AC1C1A">
              <w:rPr>
                <w:rFonts w:ascii="Arial" w:hAnsi="Arial" w:cs="Arial"/>
                <w:sz w:val="20"/>
                <w:szCs w:val="20"/>
              </w:rPr>
              <w:t>Diploma in a four-year study at the Department of Music Composition and Theory of the Music Academy in Zagreb and a three-year postgraduate scientific study in music pedagogy at the Music Academy of the University of Zagreb.</w:t>
            </w:r>
          </w:p>
        </w:tc>
      </w:tr>
      <w:tr w:rsidR="00C02B82" w:rsidRPr="00AC1C1A"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C02B82" w:rsidRPr="00AC1C1A" w:rsidRDefault="00C02B82" w:rsidP="00C02B82">
            <w:pPr>
              <w:rPr>
                <w:rFonts w:ascii="Arial" w:hAnsi="Arial" w:cs="Arial"/>
                <w:sz w:val="20"/>
                <w:szCs w:val="20"/>
              </w:rPr>
            </w:pPr>
            <w:r w:rsidRPr="00AC1C1A">
              <w:rPr>
                <w:rFonts w:ascii="Arial" w:hAnsi="Arial" w:cs="Arial"/>
                <w:sz w:val="20"/>
                <w:szCs w:val="20"/>
              </w:rPr>
              <w:t>PRIZES AND AWARDS, STUDENT EVALUATION</w:t>
            </w:r>
          </w:p>
        </w:tc>
      </w:tr>
      <w:tr w:rsidR="00C02B82" w:rsidRPr="00AC1C1A"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C02B82" w:rsidRPr="00AC1C1A" w:rsidRDefault="00C02B82" w:rsidP="00C02B82">
            <w:pPr>
              <w:rPr>
                <w:rFonts w:ascii="Arial" w:hAnsi="Arial" w:cs="Arial"/>
                <w:sz w:val="20"/>
                <w:szCs w:val="20"/>
              </w:rPr>
            </w:pPr>
            <w:r w:rsidRPr="00AC1C1A">
              <w:rPr>
                <w:rFonts w:ascii="Arial" w:hAnsi="Arial" w:cs="Arial"/>
                <w:sz w:val="20"/>
                <w:szCs w:val="20"/>
              </w:rPr>
              <w:t>Prizes and awards for teaching and scholarly/artistic work</w:t>
            </w:r>
          </w:p>
        </w:tc>
        <w:tc>
          <w:tcPr>
            <w:tcW w:w="5884" w:type="dxa"/>
            <w:tcBorders>
              <w:top w:val="single" w:sz="8" w:space="0" w:color="auto"/>
              <w:left w:val="single" w:sz="4" w:space="0" w:color="auto"/>
              <w:bottom w:val="single" w:sz="4" w:space="0" w:color="auto"/>
              <w:right w:val="single" w:sz="4" w:space="0" w:color="auto"/>
            </w:tcBorders>
            <w:hideMark/>
          </w:tcPr>
          <w:p w:rsidR="00317237" w:rsidRPr="00AC1C1A" w:rsidRDefault="00317237" w:rsidP="00317237">
            <w:pPr>
              <w:rPr>
                <w:rFonts w:ascii="Arial" w:hAnsi="Arial" w:cs="Arial"/>
                <w:sz w:val="20"/>
                <w:szCs w:val="20"/>
              </w:rPr>
            </w:pPr>
            <w:r w:rsidRPr="00AC1C1A">
              <w:rPr>
                <w:rFonts w:ascii="Arial" w:hAnsi="Arial" w:cs="Arial"/>
                <w:sz w:val="20"/>
                <w:szCs w:val="20"/>
              </w:rPr>
              <w:t>Mentoring of the assistant and student: 1st prize at the regional competition and 2nd prize at the national competition at the 51st Croatian competition of music and dance students, Zadar - Dubrovnik, 2013, Solfeggio V. category.</w:t>
            </w:r>
          </w:p>
          <w:p w:rsidR="00C02B82" w:rsidRPr="00AC1C1A" w:rsidRDefault="00317237" w:rsidP="00317237">
            <w:pPr>
              <w:rPr>
                <w:rFonts w:ascii="Arial" w:hAnsi="Arial" w:cs="Arial"/>
                <w:sz w:val="20"/>
                <w:szCs w:val="20"/>
              </w:rPr>
            </w:pPr>
            <w:r w:rsidRPr="00AC1C1A">
              <w:rPr>
                <w:rFonts w:ascii="Arial" w:hAnsi="Arial" w:cs="Arial"/>
                <w:sz w:val="20"/>
                <w:szCs w:val="20"/>
              </w:rPr>
              <w:t>Award of the Croatian Academy of Sciences and Arts for the highest artistic and scientific achievements in the field of music art in 2012 for the book Rhythmic component of music of the 20th century, Split: Academy of Arts in Split, 2011.</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spacing w:before="240" w:after="240"/>
        <w:jc w:val="both"/>
        <w:rPr>
          <w:rFonts w:ascii="Arial" w:eastAsia="Arial" w:hAnsi="Arial" w:cs="Arial"/>
          <w:b/>
          <w:color w:val="000000"/>
          <w:sz w:val="20"/>
          <w:szCs w:val="20"/>
          <w:highlight w:val="whit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073"/>
      </w:tblGrid>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First and last name and title of teacher</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b/>
                <w:sz w:val="20"/>
                <w:szCs w:val="20"/>
              </w:rPr>
            </w:pPr>
            <w:r w:rsidRPr="00AC1C1A">
              <w:rPr>
                <w:rFonts w:ascii="Arial" w:hAnsi="Arial" w:cs="Arial"/>
                <w:b/>
                <w:sz w:val="20"/>
                <w:szCs w:val="20"/>
              </w:rPr>
              <w:t xml:space="preserve">Ivana Tomić Ferić, PhD </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The course he/she teaches in the proposed study programme</w:t>
            </w:r>
          </w:p>
        </w:tc>
        <w:tc>
          <w:tcPr>
            <w:tcW w:w="6073" w:type="dxa"/>
            <w:tcBorders>
              <w:top w:val="single" w:sz="4" w:space="0" w:color="auto"/>
              <w:left w:val="single" w:sz="4" w:space="0" w:color="auto"/>
              <w:bottom w:val="single" w:sz="4" w:space="0" w:color="auto"/>
              <w:right w:val="single" w:sz="4" w:space="0" w:color="auto"/>
            </w:tcBorders>
            <w:vAlign w:val="center"/>
          </w:tcPr>
          <w:p w:rsidR="00317237" w:rsidRPr="00AC1C1A" w:rsidRDefault="00AB3892" w:rsidP="00317237">
            <w:pPr>
              <w:rPr>
                <w:rFonts w:ascii="Arial" w:hAnsi="Arial" w:cs="Arial"/>
                <w:sz w:val="20"/>
                <w:szCs w:val="20"/>
              </w:rPr>
            </w:pPr>
            <w:r w:rsidRPr="00AB3892">
              <w:rPr>
                <w:rFonts w:ascii="Arial" w:hAnsi="Arial" w:cs="Arial"/>
                <w:sz w:val="20"/>
                <w:szCs w:val="20"/>
              </w:rPr>
              <w:t>History of Music 1-4</w:t>
            </w:r>
          </w:p>
        </w:tc>
      </w:tr>
      <w:tr w:rsidR="00317237" w:rsidRPr="00AC1C1A" w:rsidTr="00317237">
        <w:tc>
          <w:tcPr>
            <w:tcW w:w="9187" w:type="dxa"/>
            <w:gridSpan w:val="2"/>
            <w:tcBorders>
              <w:top w:val="single" w:sz="4" w:space="0" w:color="auto"/>
              <w:left w:val="single" w:sz="4" w:space="0" w:color="auto"/>
              <w:bottom w:val="single" w:sz="4" w:space="0" w:color="auto"/>
              <w:right w:val="single" w:sz="4" w:space="0" w:color="auto"/>
            </w:tcBorders>
            <w:shd w:val="clear" w:color="auto" w:fill="99CCFF"/>
            <w:hideMark/>
          </w:tcPr>
          <w:p w:rsidR="00317237" w:rsidRPr="00AC1C1A" w:rsidRDefault="00317237" w:rsidP="00317237">
            <w:pPr>
              <w:rPr>
                <w:rFonts w:ascii="Arial" w:hAnsi="Arial" w:cs="Arial"/>
                <w:sz w:val="20"/>
                <w:szCs w:val="20"/>
              </w:rPr>
            </w:pPr>
            <w:r w:rsidRPr="00AC1C1A">
              <w:rPr>
                <w:rFonts w:ascii="Arial" w:hAnsi="Arial" w:cs="Arial"/>
                <w:sz w:val="20"/>
                <w:szCs w:val="20"/>
              </w:rPr>
              <w:t>GENERAL INFORMATION ON COURSE TEACHER</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Address</w:t>
            </w:r>
          </w:p>
        </w:tc>
        <w:tc>
          <w:tcPr>
            <w:tcW w:w="6073" w:type="dxa"/>
            <w:tcBorders>
              <w:top w:val="single" w:sz="4" w:space="0" w:color="auto"/>
              <w:left w:val="single" w:sz="4" w:space="0" w:color="auto"/>
              <w:bottom w:val="single" w:sz="4" w:space="0" w:color="auto"/>
              <w:right w:val="single" w:sz="4" w:space="0" w:color="auto"/>
            </w:tcBorders>
            <w:vAlign w:val="center"/>
          </w:tcPr>
          <w:p w:rsidR="00317237" w:rsidRPr="00AC1C1A" w:rsidRDefault="00317237" w:rsidP="00317237">
            <w:pPr>
              <w:rPr>
                <w:rFonts w:ascii="Arial" w:hAnsi="Arial" w:cs="Arial"/>
                <w:sz w:val="20"/>
                <w:szCs w:val="20"/>
              </w:rPr>
            </w:pPr>
            <w:r w:rsidRPr="00AC1C1A">
              <w:rPr>
                <w:rFonts w:ascii="Arial" w:hAnsi="Arial" w:cs="Arial"/>
                <w:sz w:val="20"/>
                <w:szCs w:val="20"/>
              </w:rPr>
              <w:t>Matoševa 16, 21000 Split</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Telephone number</w:t>
            </w:r>
          </w:p>
        </w:tc>
        <w:tc>
          <w:tcPr>
            <w:tcW w:w="6073" w:type="dxa"/>
            <w:tcBorders>
              <w:top w:val="single" w:sz="4" w:space="0" w:color="auto"/>
              <w:left w:val="single" w:sz="4" w:space="0" w:color="auto"/>
              <w:bottom w:val="single" w:sz="4" w:space="0" w:color="auto"/>
              <w:right w:val="single" w:sz="4" w:space="0" w:color="auto"/>
            </w:tcBorders>
            <w:vAlign w:val="center"/>
          </w:tcPr>
          <w:p w:rsidR="00317237" w:rsidRPr="00AC1C1A" w:rsidRDefault="00317237" w:rsidP="00317237">
            <w:pPr>
              <w:rPr>
                <w:rFonts w:ascii="Arial" w:hAnsi="Arial" w:cs="Arial"/>
                <w:sz w:val="20"/>
                <w:szCs w:val="20"/>
              </w:rPr>
            </w:pPr>
            <w:r w:rsidRPr="00AC1C1A">
              <w:rPr>
                <w:rFonts w:ascii="Arial" w:hAnsi="Arial" w:cs="Arial"/>
                <w:sz w:val="20"/>
                <w:szCs w:val="20"/>
              </w:rPr>
              <w:t>00385915338488</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E-mail address</w:t>
            </w:r>
          </w:p>
        </w:tc>
        <w:tc>
          <w:tcPr>
            <w:tcW w:w="6073" w:type="dxa"/>
            <w:tcBorders>
              <w:top w:val="single" w:sz="4" w:space="0" w:color="auto"/>
              <w:left w:val="single" w:sz="4" w:space="0" w:color="auto"/>
              <w:bottom w:val="single" w:sz="4" w:space="0" w:color="auto"/>
              <w:right w:val="single" w:sz="4" w:space="0" w:color="auto"/>
            </w:tcBorders>
            <w:vAlign w:val="center"/>
          </w:tcPr>
          <w:p w:rsidR="00317237" w:rsidRPr="00AC1C1A" w:rsidRDefault="00317237" w:rsidP="00317237">
            <w:pPr>
              <w:rPr>
                <w:rFonts w:ascii="Arial" w:hAnsi="Arial" w:cs="Arial"/>
                <w:sz w:val="20"/>
                <w:szCs w:val="20"/>
              </w:rPr>
            </w:pPr>
            <w:r w:rsidRPr="00AC1C1A">
              <w:rPr>
                <w:rFonts w:ascii="Arial" w:hAnsi="Arial" w:cs="Arial"/>
                <w:sz w:val="20"/>
                <w:szCs w:val="20"/>
              </w:rPr>
              <w:t>ivanatf@ffst,hr</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Personal web page</w:t>
            </w:r>
          </w:p>
        </w:tc>
        <w:tc>
          <w:tcPr>
            <w:tcW w:w="6073" w:type="dxa"/>
            <w:tcBorders>
              <w:top w:val="single" w:sz="4" w:space="0" w:color="auto"/>
              <w:left w:val="single" w:sz="4" w:space="0" w:color="auto"/>
              <w:bottom w:val="single" w:sz="4" w:space="0" w:color="auto"/>
              <w:right w:val="single" w:sz="4" w:space="0" w:color="auto"/>
            </w:tcBorders>
            <w:vAlign w:val="center"/>
          </w:tcPr>
          <w:p w:rsidR="00317237" w:rsidRPr="00AC1C1A" w:rsidRDefault="00317237" w:rsidP="00317237">
            <w:pPr>
              <w:rPr>
                <w:rFonts w:ascii="Arial" w:hAnsi="Arial" w:cs="Arial"/>
                <w:sz w:val="20"/>
                <w:szCs w:val="20"/>
              </w:rPr>
            </w:pPr>
            <w:r w:rsidRPr="00AC1C1A">
              <w:rPr>
                <w:rFonts w:ascii="Arial" w:hAnsi="Arial" w:cs="Arial"/>
                <w:sz w:val="20"/>
                <w:szCs w:val="20"/>
              </w:rPr>
              <w:t>www.gidal.org</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Year of birth</w:t>
            </w:r>
          </w:p>
        </w:tc>
        <w:tc>
          <w:tcPr>
            <w:tcW w:w="6073" w:type="dxa"/>
            <w:tcBorders>
              <w:top w:val="single" w:sz="4" w:space="0" w:color="auto"/>
              <w:left w:val="single" w:sz="4" w:space="0" w:color="auto"/>
              <w:bottom w:val="single" w:sz="4" w:space="0" w:color="auto"/>
              <w:right w:val="single" w:sz="4" w:space="0" w:color="auto"/>
            </w:tcBorders>
            <w:vAlign w:val="center"/>
          </w:tcPr>
          <w:p w:rsidR="00317237" w:rsidRPr="00AC1C1A" w:rsidRDefault="00317237" w:rsidP="00317237">
            <w:pPr>
              <w:rPr>
                <w:rFonts w:ascii="Arial" w:hAnsi="Arial" w:cs="Arial"/>
                <w:sz w:val="20"/>
                <w:szCs w:val="20"/>
              </w:rPr>
            </w:pPr>
            <w:r w:rsidRPr="00AC1C1A">
              <w:rPr>
                <w:rFonts w:ascii="Arial" w:hAnsi="Arial" w:cs="Arial"/>
                <w:sz w:val="20"/>
                <w:szCs w:val="20"/>
              </w:rPr>
              <w:t>1973.</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Scientist ID</w:t>
            </w:r>
          </w:p>
        </w:tc>
        <w:tc>
          <w:tcPr>
            <w:tcW w:w="6073" w:type="dxa"/>
            <w:tcBorders>
              <w:top w:val="single" w:sz="4" w:space="0" w:color="auto"/>
              <w:left w:val="single" w:sz="4" w:space="0" w:color="auto"/>
              <w:bottom w:val="single" w:sz="4" w:space="0" w:color="auto"/>
              <w:right w:val="single" w:sz="4" w:space="0" w:color="auto"/>
            </w:tcBorders>
            <w:vAlign w:val="center"/>
          </w:tcPr>
          <w:p w:rsidR="00317237" w:rsidRPr="00AC1C1A" w:rsidRDefault="00317237" w:rsidP="00317237">
            <w:pPr>
              <w:rPr>
                <w:rFonts w:ascii="Arial" w:hAnsi="Arial" w:cs="Arial"/>
                <w:sz w:val="20"/>
                <w:szCs w:val="20"/>
              </w:rPr>
            </w:pPr>
            <w:r w:rsidRPr="00AC1C1A">
              <w:rPr>
                <w:rFonts w:ascii="Arial" w:hAnsi="Arial" w:cs="Arial"/>
                <w:sz w:val="20"/>
                <w:szCs w:val="20"/>
              </w:rPr>
              <w:t>221132</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Research or art rank, and date of last rank appointment</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r w:rsidRPr="00AC1C1A">
              <w:rPr>
                <w:rFonts w:ascii="Arial" w:hAnsi="Arial" w:cs="Arial"/>
                <w:sz w:val="20"/>
                <w:szCs w:val="20"/>
              </w:rPr>
              <w:t>Scientific Adviser, first election, November 14th, 2018.</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Research-and-teaching, art-and-teaching or teaching rank, and date of last rank appointment</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r w:rsidRPr="00AC1C1A">
              <w:rPr>
                <w:rFonts w:ascii="Arial" w:hAnsi="Arial" w:cs="Arial"/>
                <w:sz w:val="20"/>
                <w:szCs w:val="20"/>
              </w:rPr>
              <w:t>Full Professor, first election, November 14th, 2018.</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Area and field of election into research or art rank</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r w:rsidRPr="00AC1C1A">
              <w:rPr>
                <w:rFonts w:ascii="Arial" w:hAnsi="Arial" w:cs="Arial"/>
                <w:sz w:val="20"/>
                <w:szCs w:val="20"/>
              </w:rPr>
              <w:t>Humanities and Social Sciences / Science of Arts / Musicology and Ethnomusicology</w:t>
            </w:r>
          </w:p>
        </w:tc>
      </w:tr>
      <w:tr w:rsidR="00317237" w:rsidRPr="00AC1C1A" w:rsidTr="00317237">
        <w:tc>
          <w:tcPr>
            <w:tcW w:w="9187" w:type="dxa"/>
            <w:gridSpan w:val="2"/>
            <w:tcBorders>
              <w:top w:val="single" w:sz="4" w:space="0" w:color="auto"/>
              <w:left w:val="single" w:sz="4" w:space="0" w:color="auto"/>
              <w:bottom w:val="single" w:sz="4" w:space="0" w:color="auto"/>
              <w:right w:val="single" w:sz="4" w:space="0" w:color="auto"/>
            </w:tcBorders>
            <w:shd w:val="clear" w:color="auto" w:fill="99CCFF"/>
            <w:hideMark/>
          </w:tcPr>
          <w:p w:rsidR="00317237" w:rsidRPr="00AC1C1A" w:rsidRDefault="00317237" w:rsidP="00317237">
            <w:pPr>
              <w:rPr>
                <w:rFonts w:ascii="Arial" w:hAnsi="Arial" w:cs="Arial"/>
                <w:sz w:val="20"/>
                <w:szCs w:val="20"/>
              </w:rPr>
            </w:pPr>
            <w:r w:rsidRPr="00AC1C1A">
              <w:rPr>
                <w:rFonts w:ascii="Arial" w:hAnsi="Arial" w:cs="Arial"/>
                <w:sz w:val="20"/>
                <w:szCs w:val="20"/>
              </w:rPr>
              <w:t>INFORMATION ON CURRENT EMPLOYMENT</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Institution where employed</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r w:rsidRPr="00AC1C1A">
              <w:rPr>
                <w:rFonts w:ascii="Arial" w:hAnsi="Arial" w:cs="Arial"/>
                <w:sz w:val="20"/>
                <w:szCs w:val="20"/>
              </w:rPr>
              <w:t>The Arts Academy University of Split</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Date of employment</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r w:rsidRPr="00AC1C1A">
              <w:rPr>
                <w:rFonts w:ascii="Arial" w:hAnsi="Arial" w:cs="Arial"/>
                <w:sz w:val="20"/>
                <w:szCs w:val="20"/>
              </w:rPr>
              <w:t>June 15th, 2006.</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Name of position (professor, researcher, associate teacher, etc.)</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r w:rsidRPr="00AC1C1A">
              <w:rPr>
                <w:rFonts w:ascii="Arial" w:hAnsi="Arial" w:cs="Arial"/>
                <w:sz w:val="20"/>
                <w:szCs w:val="20"/>
              </w:rPr>
              <w:t>Professor</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Field of research</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r w:rsidRPr="00AC1C1A">
              <w:rPr>
                <w:rFonts w:ascii="Arial" w:hAnsi="Arial" w:cs="Arial"/>
                <w:sz w:val="20"/>
                <w:szCs w:val="20"/>
              </w:rPr>
              <w:t>Music Historiography, History and Aesthetics of Music, Croatian Art Music, Croatian Music in European context</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Function</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r w:rsidRPr="00AC1C1A">
              <w:rPr>
                <w:rFonts w:ascii="Arial" w:hAnsi="Arial" w:cs="Arial"/>
                <w:sz w:val="20"/>
                <w:szCs w:val="20"/>
              </w:rPr>
              <w:t>Head of Department of Music Pedagogy</w:t>
            </w:r>
          </w:p>
        </w:tc>
      </w:tr>
      <w:tr w:rsidR="00317237" w:rsidRPr="00AC1C1A" w:rsidTr="00317237">
        <w:tc>
          <w:tcPr>
            <w:tcW w:w="9187" w:type="dxa"/>
            <w:gridSpan w:val="2"/>
            <w:tcBorders>
              <w:top w:val="single" w:sz="4" w:space="0" w:color="auto"/>
              <w:left w:val="single" w:sz="4" w:space="0" w:color="auto"/>
              <w:bottom w:val="single" w:sz="4" w:space="0" w:color="auto"/>
              <w:right w:val="single" w:sz="4" w:space="0" w:color="auto"/>
            </w:tcBorders>
            <w:shd w:val="clear" w:color="auto" w:fill="99CCFF"/>
            <w:hideMark/>
          </w:tcPr>
          <w:p w:rsidR="00317237" w:rsidRPr="00AC1C1A" w:rsidRDefault="00317237" w:rsidP="00317237">
            <w:pPr>
              <w:rPr>
                <w:rFonts w:ascii="Arial" w:hAnsi="Arial" w:cs="Arial"/>
                <w:sz w:val="20"/>
                <w:szCs w:val="20"/>
              </w:rPr>
            </w:pPr>
            <w:r w:rsidRPr="00AC1C1A">
              <w:rPr>
                <w:rFonts w:ascii="Arial" w:hAnsi="Arial" w:cs="Arial"/>
                <w:sz w:val="20"/>
                <w:szCs w:val="20"/>
              </w:rPr>
              <w:t>INFORMATION ON EDUCATION – Highest degree earned</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Degree</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r w:rsidRPr="00AC1C1A">
              <w:rPr>
                <w:rFonts w:ascii="Arial" w:hAnsi="Arial" w:cs="Arial"/>
                <w:sz w:val="20"/>
                <w:szCs w:val="20"/>
              </w:rPr>
              <w:t>PhD</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Institution</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r w:rsidRPr="00AC1C1A">
              <w:rPr>
                <w:rFonts w:ascii="Arial" w:hAnsi="Arial" w:cs="Arial"/>
                <w:sz w:val="20"/>
                <w:szCs w:val="20"/>
              </w:rPr>
              <w:t>Music Academy, University of Zagreb</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Place</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r w:rsidRPr="00AC1C1A">
              <w:rPr>
                <w:rFonts w:ascii="Arial" w:hAnsi="Arial" w:cs="Arial"/>
                <w:sz w:val="20"/>
                <w:szCs w:val="20"/>
              </w:rPr>
              <w:t>Zagreb</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Date</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r w:rsidRPr="00AC1C1A">
              <w:rPr>
                <w:rFonts w:ascii="Arial" w:hAnsi="Arial" w:cs="Arial"/>
                <w:sz w:val="20"/>
                <w:szCs w:val="20"/>
              </w:rPr>
              <w:t>March 6th, 2006.</w:t>
            </w:r>
          </w:p>
        </w:tc>
      </w:tr>
      <w:tr w:rsidR="00317237" w:rsidRPr="00AC1C1A" w:rsidTr="00317237">
        <w:tc>
          <w:tcPr>
            <w:tcW w:w="9187" w:type="dxa"/>
            <w:gridSpan w:val="2"/>
            <w:tcBorders>
              <w:top w:val="single" w:sz="4" w:space="0" w:color="auto"/>
              <w:left w:val="single" w:sz="4" w:space="0" w:color="auto"/>
              <w:bottom w:val="single" w:sz="4" w:space="0" w:color="auto"/>
              <w:right w:val="single" w:sz="4" w:space="0" w:color="auto"/>
            </w:tcBorders>
            <w:shd w:val="clear" w:color="auto" w:fill="99CCFF"/>
            <w:hideMark/>
          </w:tcPr>
          <w:p w:rsidR="00317237" w:rsidRPr="00AC1C1A" w:rsidRDefault="00317237" w:rsidP="00317237">
            <w:pPr>
              <w:rPr>
                <w:rFonts w:ascii="Arial" w:hAnsi="Arial" w:cs="Arial"/>
                <w:sz w:val="20"/>
                <w:szCs w:val="20"/>
              </w:rPr>
            </w:pPr>
            <w:r w:rsidRPr="00AC1C1A">
              <w:rPr>
                <w:rFonts w:ascii="Arial" w:hAnsi="Arial" w:cs="Arial"/>
                <w:sz w:val="20"/>
                <w:szCs w:val="20"/>
              </w:rPr>
              <w:t>INFORMATION ON ADDITIONAL TRAINING</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Year</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Place</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Institution</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lastRenderedPageBreak/>
              <w:t>Field of training</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p>
        </w:tc>
      </w:tr>
      <w:tr w:rsidR="00317237" w:rsidRPr="00AC1C1A" w:rsidTr="00317237">
        <w:tc>
          <w:tcPr>
            <w:tcW w:w="9187" w:type="dxa"/>
            <w:gridSpan w:val="2"/>
            <w:tcBorders>
              <w:top w:val="single" w:sz="4" w:space="0" w:color="auto"/>
              <w:left w:val="single" w:sz="4" w:space="0" w:color="auto"/>
              <w:bottom w:val="single" w:sz="4" w:space="0" w:color="auto"/>
              <w:right w:val="single" w:sz="4" w:space="0" w:color="auto"/>
            </w:tcBorders>
            <w:shd w:val="clear" w:color="auto" w:fill="99CCFF"/>
            <w:hideMark/>
          </w:tcPr>
          <w:p w:rsidR="00317237" w:rsidRPr="00AC1C1A" w:rsidRDefault="00AB3892" w:rsidP="00317237">
            <w:pPr>
              <w:rPr>
                <w:rFonts w:ascii="Arial" w:hAnsi="Arial" w:cs="Arial"/>
                <w:sz w:val="20"/>
                <w:szCs w:val="20"/>
              </w:rPr>
            </w:pPr>
            <w:r>
              <w:rPr>
                <w:rFonts w:ascii="Arial" w:hAnsi="Arial" w:cs="Arial"/>
                <w:sz w:val="20"/>
                <w:szCs w:val="20"/>
              </w:rPr>
              <w:t>NATIVE</w:t>
            </w:r>
            <w:r w:rsidR="00317237" w:rsidRPr="00AC1C1A">
              <w:rPr>
                <w:rFonts w:ascii="Arial" w:hAnsi="Arial" w:cs="Arial"/>
                <w:sz w:val="20"/>
                <w:szCs w:val="20"/>
              </w:rPr>
              <w:t xml:space="preserve"> TONGUE AND FOREIGN LANGUAGES</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First languages</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r w:rsidRPr="00AC1C1A">
              <w:rPr>
                <w:rFonts w:ascii="Arial" w:hAnsi="Arial" w:cs="Arial"/>
                <w:sz w:val="20"/>
                <w:szCs w:val="20"/>
              </w:rPr>
              <w:t>Croatian</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r w:rsidRPr="00AC1C1A">
              <w:rPr>
                <w:rFonts w:ascii="Arial" w:hAnsi="Arial" w:cs="Arial"/>
                <w:sz w:val="20"/>
                <w:szCs w:val="20"/>
              </w:rPr>
              <w:t>English – 5 (excellent)</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r w:rsidRPr="00AC1C1A">
              <w:rPr>
                <w:rFonts w:ascii="Arial" w:hAnsi="Arial" w:cs="Arial"/>
                <w:sz w:val="20"/>
                <w:szCs w:val="20"/>
              </w:rPr>
              <w:t>Italian – 5 (excellent)</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rPr>
                <w:rFonts w:ascii="Arial" w:hAnsi="Arial" w:cs="Arial"/>
                <w:sz w:val="20"/>
                <w:szCs w:val="20"/>
              </w:rPr>
            </w:pPr>
            <w:r w:rsidRPr="00AC1C1A">
              <w:rPr>
                <w:rFonts w:ascii="Arial" w:hAnsi="Arial" w:cs="Arial"/>
                <w:sz w:val="20"/>
                <w:szCs w:val="20"/>
              </w:rPr>
              <w:t>German – 2 (sufficient)</w:t>
            </w:r>
          </w:p>
        </w:tc>
      </w:tr>
      <w:tr w:rsidR="00317237" w:rsidRPr="00AC1C1A" w:rsidTr="00317237">
        <w:tc>
          <w:tcPr>
            <w:tcW w:w="9187" w:type="dxa"/>
            <w:gridSpan w:val="2"/>
            <w:tcBorders>
              <w:top w:val="single" w:sz="4" w:space="0" w:color="auto"/>
              <w:left w:val="single" w:sz="4" w:space="0" w:color="auto"/>
              <w:bottom w:val="single" w:sz="4" w:space="0" w:color="auto"/>
              <w:right w:val="single" w:sz="4" w:space="0" w:color="auto"/>
            </w:tcBorders>
            <w:shd w:val="clear" w:color="auto" w:fill="99CCFF"/>
            <w:hideMark/>
          </w:tcPr>
          <w:p w:rsidR="00317237" w:rsidRPr="00AC1C1A" w:rsidRDefault="00317237" w:rsidP="00317237">
            <w:pPr>
              <w:rPr>
                <w:rFonts w:ascii="Arial" w:hAnsi="Arial" w:cs="Arial"/>
                <w:sz w:val="20"/>
                <w:szCs w:val="20"/>
              </w:rPr>
            </w:pPr>
            <w:r w:rsidRPr="00AC1C1A">
              <w:rPr>
                <w:rFonts w:ascii="Arial" w:hAnsi="Arial" w:cs="Arial"/>
                <w:sz w:val="20"/>
                <w:szCs w:val="20"/>
              </w:rPr>
              <w:t>COMPETENCES FOR THE COURSE</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Earlier experience as course teacher of similar courses (name title of course, study programme where it is/was offered, and level of study programme)</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317237">
            <w:pPr>
              <w:jc w:val="both"/>
              <w:rPr>
                <w:rFonts w:ascii="Arial" w:hAnsi="Arial" w:cs="Arial"/>
                <w:sz w:val="20"/>
                <w:szCs w:val="20"/>
              </w:rPr>
            </w:pPr>
            <w:r w:rsidRPr="00AC1C1A">
              <w:rPr>
                <w:rFonts w:ascii="Arial" w:hAnsi="Arial" w:cs="Arial"/>
                <w:sz w:val="20"/>
                <w:szCs w:val="20"/>
              </w:rPr>
              <w:t>History of European Music, Music Theory and Pedagogy, bachelor's degree</w:t>
            </w:r>
          </w:p>
          <w:p w:rsidR="00317237" w:rsidRPr="00AC1C1A" w:rsidRDefault="00317237" w:rsidP="00317237">
            <w:pPr>
              <w:jc w:val="both"/>
              <w:rPr>
                <w:rFonts w:ascii="Arial" w:hAnsi="Arial" w:cs="Arial"/>
                <w:sz w:val="20"/>
                <w:szCs w:val="20"/>
              </w:rPr>
            </w:pPr>
            <w:r w:rsidRPr="00AC1C1A">
              <w:rPr>
                <w:rFonts w:ascii="Arial" w:hAnsi="Arial" w:cs="Arial"/>
                <w:sz w:val="20"/>
                <w:szCs w:val="20"/>
              </w:rPr>
              <w:t>History of Croatian Music, Music Theory and Pedagogy, master's degree</w:t>
            </w:r>
          </w:p>
          <w:p w:rsidR="00317237" w:rsidRPr="00AC1C1A" w:rsidRDefault="00317237" w:rsidP="00317237">
            <w:pPr>
              <w:jc w:val="both"/>
              <w:rPr>
                <w:rFonts w:ascii="Arial" w:hAnsi="Arial" w:cs="Arial"/>
                <w:sz w:val="20"/>
                <w:szCs w:val="20"/>
              </w:rPr>
            </w:pPr>
            <w:r w:rsidRPr="00AC1C1A">
              <w:rPr>
                <w:rFonts w:ascii="Arial" w:hAnsi="Arial" w:cs="Arial"/>
                <w:sz w:val="20"/>
                <w:szCs w:val="20"/>
              </w:rPr>
              <w:t>Introduction in Musicology, Music Theory and Pedagogy, master's degree</w:t>
            </w:r>
          </w:p>
          <w:p w:rsidR="00317237" w:rsidRPr="00AC1C1A" w:rsidRDefault="00317237" w:rsidP="00317237">
            <w:pPr>
              <w:jc w:val="both"/>
              <w:rPr>
                <w:rFonts w:ascii="Arial" w:hAnsi="Arial" w:cs="Arial"/>
                <w:sz w:val="20"/>
                <w:szCs w:val="20"/>
              </w:rPr>
            </w:pPr>
            <w:r w:rsidRPr="00AC1C1A">
              <w:rPr>
                <w:rFonts w:ascii="Arial" w:hAnsi="Arial" w:cs="Arial"/>
                <w:sz w:val="20"/>
                <w:szCs w:val="20"/>
              </w:rPr>
              <w:t xml:space="preserve">Aesthetics of Music, Music Theory and Pedagogy, master's degree </w:t>
            </w:r>
          </w:p>
          <w:p w:rsidR="00317237" w:rsidRPr="00AC1C1A" w:rsidRDefault="00317237" w:rsidP="00317237">
            <w:pPr>
              <w:jc w:val="both"/>
              <w:rPr>
                <w:rFonts w:ascii="Arial" w:hAnsi="Arial" w:cs="Arial"/>
                <w:sz w:val="20"/>
                <w:szCs w:val="20"/>
              </w:rPr>
            </w:pPr>
            <w:r w:rsidRPr="00AC1C1A">
              <w:rPr>
                <w:rFonts w:ascii="Arial" w:hAnsi="Arial" w:cs="Arial"/>
                <w:sz w:val="20"/>
                <w:szCs w:val="20"/>
              </w:rPr>
              <w:t>Aesthetics of Music, Ethnomusicology, PhD degree</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Professional, scholarly and artistic articles published in the last five years in the field of the course (5 works at most)</w:t>
            </w:r>
          </w:p>
        </w:tc>
        <w:tc>
          <w:tcPr>
            <w:tcW w:w="6073" w:type="dxa"/>
            <w:tcBorders>
              <w:top w:val="single" w:sz="4" w:space="0" w:color="auto"/>
              <w:left w:val="single" w:sz="4" w:space="0" w:color="auto"/>
              <w:bottom w:val="single" w:sz="4" w:space="0" w:color="auto"/>
              <w:right w:val="single" w:sz="4" w:space="0" w:color="auto"/>
            </w:tcBorders>
            <w:vAlign w:val="center"/>
          </w:tcPr>
          <w:p w:rsidR="00C95144" w:rsidRPr="00AC1C1A" w:rsidRDefault="00C95144" w:rsidP="00C95144">
            <w:pPr>
              <w:rPr>
                <w:rFonts w:ascii="Arial" w:hAnsi="Arial" w:cs="Arial"/>
                <w:sz w:val="20"/>
                <w:szCs w:val="20"/>
                <w:shd w:val="clear" w:color="auto" w:fill="FFFFFF"/>
              </w:rPr>
            </w:pPr>
            <w:r w:rsidRPr="00AC1C1A">
              <w:rPr>
                <w:rFonts w:ascii="Arial" w:hAnsi="Arial" w:cs="Arial"/>
                <w:sz w:val="20"/>
                <w:szCs w:val="20"/>
                <w:shd w:val="clear" w:color="auto" w:fill="FFFFFF"/>
              </w:rPr>
              <w:t>1.</w:t>
            </w:r>
            <w:r w:rsidRPr="00AC1C1A">
              <w:rPr>
                <w:rFonts w:ascii="Arial" w:hAnsi="Arial" w:cs="Arial"/>
                <w:sz w:val="20"/>
                <w:szCs w:val="20"/>
                <w:shd w:val="clear" w:color="auto" w:fill="FFFFFF"/>
              </w:rPr>
              <w:tab/>
              <w:t>Through the history of music education in Split from the Municipal school of music (1867) to the Music Academy (1997), in: Music pedagogy in the context of present and future changes 4 (ed. Balić, V. &amp; Radica, D.), Proceedings from the fourth international symposium of music pedagogues, Split: Arts Academy, 2016, 415-430.</w:t>
            </w:r>
          </w:p>
          <w:p w:rsidR="00C95144" w:rsidRPr="00AC1C1A" w:rsidRDefault="00C95144" w:rsidP="00C95144">
            <w:pPr>
              <w:rPr>
                <w:rFonts w:ascii="Arial" w:hAnsi="Arial" w:cs="Arial"/>
                <w:sz w:val="20"/>
                <w:szCs w:val="20"/>
                <w:shd w:val="clear" w:color="auto" w:fill="FFFFFF"/>
              </w:rPr>
            </w:pPr>
            <w:r w:rsidRPr="00AC1C1A">
              <w:rPr>
                <w:rFonts w:ascii="Arial" w:hAnsi="Arial" w:cs="Arial"/>
                <w:sz w:val="20"/>
                <w:szCs w:val="20"/>
                <w:shd w:val="clear" w:color="auto" w:fill="FFFFFF"/>
              </w:rPr>
              <w:t>2.</w:t>
            </w:r>
            <w:r w:rsidRPr="00AC1C1A">
              <w:rPr>
                <w:rFonts w:ascii="Arial" w:hAnsi="Arial" w:cs="Arial"/>
                <w:sz w:val="20"/>
                <w:szCs w:val="20"/>
                <w:shd w:val="clear" w:color="auto" w:fill="FFFFFF"/>
              </w:rPr>
              <w:tab/>
              <w:t>Political implications of the Austrian rule to the musical life in Split (1797.-1918)], in: Proceeding from the international symposium Muisc in society, ed. Fatima Hodžić, Sarajevo: Muzikološko društvo FBiH/Muzička akademija, 2016, 110-127.</w:t>
            </w:r>
          </w:p>
          <w:p w:rsidR="00C95144" w:rsidRPr="00AC1C1A" w:rsidRDefault="00C95144" w:rsidP="00C95144">
            <w:pPr>
              <w:rPr>
                <w:rFonts w:ascii="Arial" w:hAnsi="Arial" w:cs="Arial"/>
                <w:sz w:val="20"/>
                <w:szCs w:val="20"/>
                <w:shd w:val="clear" w:color="auto" w:fill="FFFFFF"/>
              </w:rPr>
            </w:pPr>
            <w:r w:rsidRPr="00AC1C1A">
              <w:rPr>
                <w:rFonts w:ascii="Arial" w:hAnsi="Arial" w:cs="Arial"/>
                <w:sz w:val="20"/>
                <w:szCs w:val="20"/>
                <w:shd w:val="clear" w:color="auto" w:fill="FFFFFF"/>
              </w:rPr>
              <w:t>3.</w:t>
            </w:r>
            <w:r w:rsidRPr="00AC1C1A">
              <w:rPr>
                <w:rFonts w:ascii="Arial" w:hAnsi="Arial" w:cs="Arial"/>
                <w:sz w:val="20"/>
                <w:szCs w:val="20"/>
                <w:shd w:val="clear" w:color="auto" w:fill="FFFFFF"/>
              </w:rPr>
              <w:tab/>
              <w:t>Between science, ideology and artism: triptych about social history of music of 20th century in Split, in:. Proceeding from the international symposium Muisc in society, ed. Fatima Hodžić, Sarajevo: Muzikološko društvo FBiH/Muzička akademija, 2018, 93-109.</w:t>
            </w:r>
          </w:p>
          <w:p w:rsidR="00C95144" w:rsidRPr="00AC1C1A" w:rsidRDefault="00C95144" w:rsidP="00C95144">
            <w:pPr>
              <w:rPr>
                <w:rFonts w:ascii="Arial" w:hAnsi="Arial" w:cs="Arial"/>
                <w:sz w:val="20"/>
                <w:szCs w:val="20"/>
                <w:shd w:val="clear" w:color="auto" w:fill="FFFFFF"/>
              </w:rPr>
            </w:pPr>
            <w:r w:rsidRPr="00AC1C1A">
              <w:rPr>
                <w:rFonts w:ascii="Arial" w:hAnsi="Arial" w:cs="Arial"/>
                <w:sz w:val="20"/>
                <w:szCs w:val="20"/>
                <w:shd w:val="clear" w:color="auto" w:fill="FFFFFF"/>
              </w:rPr>
              <w:t>4.</w:t>
            </w:r>
            <w:r w:rsidRPr="00AC1C1A">
              <w:rPr>
                <w:rFonts w:ascii="Arial" w:hAnsi="Arial" w:cs="Arial"/>
                <w:sz w:val="20"/>
                <w:szCs w:val="20"/>
                <w:shd w:val="clear" w:color="auto" w:fill="FFFFFF"/>
              </w:rPr>
              <w:tab/>
              <w:t>Cultural contacts between the two shores of the Adriatic in the second half of the eighteenth century, as exemplified in the works and correspondence of Julije Bajamonti, in: L’Adriatico tra sogno e realta, ed. Persida Lazarević Di Giacomo and Maria Rita Leto, Edizioni dell’Orso Alessandria, 2020, 229-269.</w:t>
            </w:r>
          </w:p>
          <w:p w:rsidR="00C95144" w:rsidRPr="00AC1C1A" w:rsidRDefault="00C95144" w:rsidP="00C95144">
            <w:pPr>
              <w:rPr>
                <w:rFonts w:ascii="Arial" w:hAnsi="Arial" w:cs="Arial"/>
                <w:sz w:val="20"/>
                <w:szCs w:val="20"/>
                <w:shd w:val="clear" w:color="auto" w:fill="FFFFFF"/>
              </w:rPr>
            </w:pPr>
            <w:r w:rsidRPr="00AC1C1A">
              <w:rPr>
                <w:rFonts w:ascii="Arial" w:hAnsi="Arial" w:cs="Arial"/>
                <w:sz w:val="20"/>
                <w:szCs w:val="20"/>
                <w:shd w:val="clear" w:color="auto" w:fill="FFFFFF"/>
              </w:rPr>
              <w:t>5.</w:t>
            </w:r>
            <w:r w:rsidRPr="00AC1C1A">
              <w:rPr>
                <w:rFonts w:ascii="Arial" w:hAnsi="Arial" w:cs="Arial"/>
                <w:sz w:val="20"/>
                <w:szCs w:val="20"/>
                <w:shd w:val="clear" w:color="auto" w:fill="FFFFFF"/>
              </w:rPr>
              <w:tab/>
              <w:t>Croatian musical heritage as part of Euro-Mediterranean culture: Art music instruments in Dalmatian museums, International Journal of Euro-Mediterranean Studies, IJEMS, vol. 13, no. 2, 2020, 45-67.</w:t>
            </w:r>
          </w:p>
          <w:p w:rsidR="00C95144" w:rsidRPr="00AC1C1A" w:rsidRDefault="00C95144" w:rsidP="00C95144">
            <w:pPr>
              <w:rPr>
                <w:rFonts w:ascii="Arial" w:hAnsi="Arial" w:cs="Arial"/>
                <w:sz w:val="20"/>
                <w:szCs w:val="20"/>
                <w:shd w:val="clear" w:color="auto" w:fill="FFFFFF"/>
              </w:rPr>
            </w:pPr>
            <w:r w:rsidRPr="00AC1C1A">
              <w:rPr>
                <w:rFonts w:ascii="Arial" w:hAnsi="Arial" w:cs="Arial"/>
                <w:sz w:val="20"/>
                <w:szCs w:val="20"/>
                <w:shd w:val="clear" w:color="auto" w:fill="FFFFFF"/>
              </w:rPr>
              <w:t>6.</w:t>
            </w:r>
            <w:r w:rsidRPr="00AC1C1A">
              <w:rPr>
                <w:rFonts w:ascii="Arial" w:hAnsi="Arial" w:cs="Arial"/>
                <w:sz w:val="20"/>
                <w:szCs w:val="20"/>
                <w:shd w:val="clear" w:color="auto" w:fill="FFFFFF"/>
              </w:rPr>
              <w:tab/>
              <w:t>The Strongholds of Musical Life in Split in the Pre-Revival Period (1815-1860), in: Proceeding from the international symposium Music, Arts and Politics: Revolutions and Restorations in Europe and Croatia 1815-1860, 2020.</w:t>
            </w:r>
          </w:p>
          <w:p w:rsidR="00C95144" w:rsidRPr="00AC1C1A" w:rsidRDefault="00C95144" w:rsidP="00C95144">
            <w:pPr>
              <w:rPr>
                <w:rFonts w:ascii="Arial" w:hAnsi="Arial" w:cs="Arial"/>
                <w:sz w:val="20"/>
                <w:szCs w:val="20"/>
                <w:shd w:val="clear" w:color="auto" w:fill="FFFFFF"/>
              </w:rPr>
            </w:pPr>
            <w:r w:rsidRPr="00AC1C1A">
              <w:rPr>
                <w:rFonts w:ascii="Arial" w:hAnsi="Arial" w:cs="Arial"/>
                <w:sz w:val="20"/>
                <w:szCs w:val="20"/>
                <w:shd w:val="clear" w:color="auto" w:fill="FFFFFF"/>
              </w:rPr>
              <w:t>Scientific papers in Croatian see on:</w:t>
            </w:r>
          </w:p>
          <w:p w:rsidR="00317237" w:rsidRPr="00AC1C1A" w:rsidRDefault="00C95144" w:rsidP="00C95144">
            <w:pPr>
              <w:rPr>
                <w:rFonts w:ascii="Arial" w:hAnsi="Arial" w:cs="Arial"/>
                <w:color w:val="000000"/>
                <w:sz w:val="20"/>
                <w:szCs w:val="20"/>
              </w:rPr>
            </w:pPr>
            <w:r w:rsidRPr="00AC1C1A">
              <w:rPr>
                <w:rFonts w:ascii="Arial" w:hAnsi="Arial" w:cs="Arial"/>
                <w:sz w:val="20"/>
                <w:szCs w:val="20"/>
                <w:shd w:val="clear" w:color="auto" w:fill="FFFFFF"/>
              </w:rPr>
              <w:t xml:space="preserve"> https://www.bib.irb.hr/pregled/znanstvenici/221132</w:t>
            </w: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t>Professional, science and artistic projects in the field of the course carried out in the last five years (5 at most)</w:t>
            </w:r>
          </w:p>
        </w:tc>
        <w:tc>
          <w:tcPr>
            <w:tcW w:w="6073" w:type="dxa"/>
            <w:tcBorders>
              <w:top w:val="single" w:sz="4" w:space="0" w:color="auto"/>
              <w:left w:val="single" w:sz="4" w:space="0" w:color="auto"/>
              <w:bottom w:val="single" w:sz="4" w:space="0" w:color="auto"/>
              <w:right w:val="single" w:sz="4" w:space="0" w:color="auto"/>
            </w:tcBorders>
          </w:tcPr>
          <w:p w:rsidR="00C95144" w:rsidRPr="00AC1C1A" w:rsidRDefault="00C95144" w:rsidP="001829CD">
            <w:pPr>
              <w:pStyle w:val="Odlomakpopisa"/>
              <w:numPr>
                <w:ilvl w:val="0"/>
                <w:numId w:val="19"/>
              </w:numPr>
              <w:spacing w:before="100" w:beforeAutospacing="1" w:after="100" w:afterAutospacing="1"/>
              <w:rPr>
                <w:rFonts w:ascii="Arial" w:hAnsi="Arial" w:cs="Arial"/>
                <w:sz w:val="20"/>
                <w:szCs w:val="20"/>
                <w:shd w:val="clear" w:color="auto" w:fill="FFFFFF"/>
              </w:rPr>
            </w:pPr>
            <w:r w:rsidRPr="00AC1C1A">
              <w:rPr>
                <w:rFonts w:ascii="Arial" w:hAnsi="Arial" w:cs="Arial"/>
                <w:sz w:val="20"/>
                <w:szCs w:val="20"/>
                <w:shd w:val="clear" w:color="auto" w:fill="FFFFFF"/>
              </w:rPr>
              <w:t xml:space="preserve">Scientific project “Arranging, cataloguing and elaboration of music sources in Croatia”; principal investigator: prof. Stanislav Tuksar,  No 0213001, funded by the Ministry of Science and Technology, researcher </w:t>
            </w:r>
          </w:p>
          <w:p w:rsidR="00C95144" w:rsidRPr="00AC1C1A" w:rsidRDefault="00C95144" w:rsidP="001829CD">
            <w:pPr>
              <w:pStyle w:val="Odlomakpopisa"/>
              <w:numPr>
                <w:ilvl w:val="0"/>
                <w:numId w:val="19"/>
              </w:numPr>
              <w:spacing w:before="100" w:beforeAutospacing="1" w:after="100" w:afterAutospacing="1"/>
              <w:rPr>
                <w:rFonts w:ascii="Arial" w:hAnsi="Arial" w:cs="Arial"/>
                <w:sz w:val="20"/>
                <w:szCs w:val="20"/>
                <w:shd w:val="clear" w:color="auto" w:fill="FFFFFF"/>
              </w:rPr>
            </w:pPr>
            <w:r w:rsidRPr="00AC1C1A">
              <w:rPr>
                <w:rFonts w:ascii="Arial" w:hAnsi="Arial" w:cs="Arial"/>
                <w:sz w:val="20"/>
                <w:szCs w:val="20"/>
                <w:shd w:val="clear" w:color="auto" w:fill="FFFFFF"/>
              </w:rPr>
              <w:lastRenderedPageBreak/>
              <w:t>Scientific project “Musical culture of the population of Southern Croatia”; principal investigator: prof. Nikola Buble, No 215-2440820-1316, funded by the Ministry of Science and Technology, resercher</w:t>
            </w:r>
          </w:p>
          <w:p w:rsidR="00C95144" w:rsidRPr="00AC1C1A" w:rsidRDefault="00C95144" w:rsidP="001829CD">
            <w:pPr>
              <w:pStyle w:val="Odlomakpopisa"/>
              <w:numPr>
                <w:ilvl w:val="0"/>
                <w:numId w:val="19"/>
              </w:numPr>
              <w:spacing w:before="100" w:beforeAutospacing="1" w:after="100" w:afterAutospacing="1"/>
              <w:rPr>
                <w:rFonts w:ascii="Arial" w:hAnsi="Arial" w:cs="Arial"/>
                <w:sz w:val="20"/>
                <w:szCs w:val="20"/>
                <w:shd w:val="clear" w:color="auto" w:fill="FFFFFF"/>
              </w:rPr>
            </w:pPr>
            <w:r w:rsidRPr="00AC1C1A">
              <w:rPr>
                <w:rFonts w:ascii="Arial" w:hAnsi="Arial" w:cs="Arial"/>
                <w:sz w:val="20"/>
                <w:szCs w:val="20"/>
                <w:shd w:val="clear" w:color="auto" w:fill="FFFFFF"/>
              </w:rPr>
              <w:t>Principal Investigator of the scientific project „Musical Sources of Dalmatia in the Context of Central-European and Mediterranean Musical Culture from the 18th to the 20th Century“, GIDAL IP-2016.06.2061 (HRZZ, 2017.-2021),</w:t>
            </w:r>
          </w:p>
          <w:p w:rsidR="00317237" w:rsidRPr="00AC1C1A" w:rsidRDefault="00C95144" w:rsidP="00C95144">
            <w:pPr>
              <w:pStyle w:val="Odlomakpopisa"/>
              <w:spacing w:before="100" w:beforeAutospacing="1" w:after="100" w:afterAutospacing="1"/>
              <w:rPr>
                <w:rFonts w:ascii="Arial" w:hAnsi="Arial" w:cs="Arial"/>
                <w:sz w:val="20"/>
                <w:szCs w:val="20"/>
                <w:shd w:val="clear" w:color="auto" w:fill="FFFFFF"/>
              </w:rPr>
            </w:pPr>
            <w:r w:rsidRPr="00AC1C1A">
              <w:rPr>
                <w:rFonts w:ascii="Arial" w:hAnsi="Arial" w:cs="Arial"/>
                <w:sz w:val="20"/>
                <w:szCs w:val="20"/>
                <w:shd w:val="clear" w:color="auto" w:fill="FFFFFF"/>
              </w:rPr>
              <w:t xml:space="preserve">                                 www.gidal.org</w:t>
            </w:r>
          </w:p>
          <w:p w:rsidR="00317237" w:rsidRPr="00AC1C1A" w:rsidRDefault="00317237" w:rsidP="00317237">
            <w:pPr>
              <w:pStyle w:val="Odlomakpopisa"/>
              <w:spacing w:before="100" w:beforeAutospacing="1" w:after="100" w:afterAutospacing="1"/>
              <w:rPr>
                <w:rFonts w:ascii="Arial" w:eastAsia="Times New Roman" w:hAnsi="Arial" w:cs="Arial"/>
                <w:sz w:val="20"/>
                <w:szCs w:val="20"/>
                <w:lang w:val="de-DE" w:eastAsia="de-DE"/>
              </w:rPr>
            </w:pPr>
          </w:p>
          <w:p w:rsidR="00317237" w:rsidRPr="00AC1C1A" w:rsidRDefault="00317237" w:rsidP="00317237">
            <w:pPr>
              <w:pStyle w:val="Odlomakpopisa"/>
              <w:spacing w:before="100" w:beforeAutospacing="1" w:after="100" w:afterAutospacing="1"/>
              <w:rPr>
                <w:rFonts w:ascii="Arial" w:eastAsia="Times New Roman" w:hAnsi="Arial" w:cs="Arial"/>
                <w:sz w:val="20"/>
                <w:szCs w:val="20"/>
                <w:lang w:val="de-DE" w:eastAsia="de-DE"/>
              </w:rPr>
            </w:pPr>
          </w:p>
        </w:tc>
      </w:tr>
      <w:tr w:rsidR="00317237" w:rsidRPr="00AC1C1A" w:rsidTr="00317237">
        <w:tc>
          <w:tcPr>
            <w:tcW w:w="3114" w:type="dxa"/>
            <w:tcBorders>
              <w:top w:val="single" w:sz="4" w:space="0" w:color="auto"/>
              <w:left w:val="single" w:sz="4" w:space="0" w:color="auto"/>
              <w:bottom w:val="single" w:sz="4" w:space="0" w:color="auto"/>
              <w:right w:val="single" w:sz="4" w:space="0" w:color="auto"/>
            </w:tcBorders>
            <w:shd w:val="clear" w:color="auto" w:fill="CCFFFF"/>
            <w:hideMark/>
          </w:tcPr>
          <w:p w:rsidR="00317237" w:rsidRPr="00AC1C1A" w:rsidRDefault="00317237" w:rsidP="00317237">
            <w:pPr>
              <w:rPr>
                <w:rFonts w:ascii="Arial" w:hAnsi="Arial" w:cs="Arial"/>
                <w:sz w:val="20"/>
                <w:szCs w:val="20"/>
              </w:rPr>
            </w:pPr>
            <w:r w:rsidRPr="00AC1C1A">
              <w:rPr>
                <w:rFonts w:ascii="Arial" w:hAnsi="Arial" w:cs="Arial"/>
                <w:sz w:val="20"/>
                <w:szCs w:val="20"/>
              </w:rPr>
              <w:lastRenderedPageBreak/>
              <w:t>The name of the programme and the volume in which the main teacher passed exams in/acquired the methodological-psychological-didactic-pedagogical group of competences</w:t>
            </w: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C95144" w:rsidP="001829CD">
            <w:pPr>
              <w:pStyle w:val="Odlomakpopisa"/>
              <w:numPr>
                <w:ilvl w:val="0"/>
                <w:numId w:val="20"/>
              </w:numPr>
              <w:spacing w:before="100" w:beforeAutospacing="1"/>
              <w:rPr>
                <w:rFonts w:ascii="Arial" w:hAnsi="Arial" w:cs="Arial"/>
                <w:color w:val="000000"/>
                <w:sz w:val="20"/>
                <w:szCs w:val="20"/>
              </w:rPr>
            </w:pPr>
            <w:r w:rsidRPr="00AC1C1A">
              <w:rPr>
                <w:rFonts w:ascii="Arial" w:hAnsi="Arial" w:cs="Arial"/>
                <w:sz w:val="20"/>
                <w:szCs w:val="20"/>
              </w:rPr>
              <w:t xml:space="preserve">Music Pedagogy, bachelor's degree and Music Culture, masterer's degree </w:t>
            </w:r>
          </w:p>
        </w:tc>
      </w:tr>
      <w:tr w:rsidR="00317237" w:rsidRPr="00AC1C1A" w:rsidTr="00C95144">
        <w:tc>
          <w:tcPr>
            <w:tcW w:w="3114" w:type="dxa"/>
            <w:tcBorders>
              <w:top w:val="single" w:sz="4" w:space="0" w:color="auto"/>
              <w:left w:val="single" w:sz="4" w:space="0" w:color="auto"/>
              <w:bottom w:val="single" w:sz="4" w:space="0" w:color="auto"/>
              <w:right w:val="single" w:sz="4" w:space="0" w:color="auto"/>
            </w:tcBorders>
            <w:shd w:val="clear" w:color="auto" w:fill="CCFFFF"/>
          </w:tcPr>
          <w:p w:rsidR="00317237" w:rsidRPr="00AC1C1A" w:rsidRDefault="00317237" w:rsidP="00317237">
            <w:pPr>
              <w:rPr>
                <w:rFonts w:ascii="Arial" w:hAnsi="Arial" w:cs="Arial"/>
                <w:sz w:val="20"/>
                <w:szCs w:val="20"/>
              </w:rPr>
            </w:pPr>
          </w:p>
        </w:tc>
        <w:tc>
          <w:tcPr>
            <w:tcW w:w="6073" w:type="dxa"/>
            <w:tcBorders>
              <w:top w:val="single" w:sz="4" w:space="0" w:color="auto"/>
              <w:left w:val="single" w:sz="4" w:space="0" w:color="auto"/>
              <w:bottom w:val="single" w:sz="4" w:space="0" w:color="auto"/>
              <w:right w:val="single" w:sz="4" w:space="0" w:color="auto"/>
            </w:tcBorders>
          </w:tcPr>
          <w:p w:rsidR="00317237" w:rsidRPr="00AC1C1A" w:rsidRDefault="00317237" w:rsidP="00C95144">
            <w:pPr>
              <w:rPr>
                <w:rFonts w:ascii="Arial" w:hAnsi="Arial" w:cs="Arial"/>
                <w:sz w:val="20"/>
                <w:szCs w:val="20"/>
              </w:rPr>
            </w:pPr>
          </w:p>
        </w:tc>
      </w:tr>
      <w:tr w:rsidR="00C95144" w:rsidRPr="00AC1C1A" w:rsidTr="00C95144">
        <w:tc>
          <w:tcPr>
            <w:tcW w:w="9187" w:type="dxa"/>
            <w:gridSpan w:val="2"/>
            <w:tcBorders>
              <w:top w:val="single" w:sz="4" w:space="0" w:color="auto"/>
              <w:left w:val="single" w:sz="4" w:space="0" w:color="auto"/>
              <w:bottom w:val="single" w:sz="4" w:space="0" w:color="auto"/>
              <w:right w:val="single" w:sz="4" w:space="0" w:color="auto"/>
            </w:tcBorders>
            <w:shd w:val="clear" w:color="auto" w:fill="99CCFF"/>
          </w:tcPr>
          <w:p w:rsidR="00C95144" w:rsidRPr="00AC1C1A" w:rsidRDefault="00C95144" w:rsidP="00C95144">
            <w:pPr>
              <w:rPr>
                <w:rFonts w:ascii="Arial" w:hAnsi="Arial" w:cs="Arial"/>
                <w:sz w:val="20"/>
                <w:szCs w:val="20"/>
              </w:rPr>
            </w:pPr>
            <w:r w:rsidRPr="00AC1C1A">
              <w:rPr>
                <w:rFonts w:ascii="Arial" w:hAnsi="Arial" w:cs="Arial"/>
                <w:sz w:val="20"/>
                <w:szCs w:val="20"/>
              </w:rPr>
              <w:t>PRIZES AND AWARDS, STUDENT EVALUATION</w:t>
            </w:r>
          </w:p>
        </w:tc>
      </w:tr>
      <w:tr w:rsidR="00C95144" w:rsidRPr="00AC1C1A" w:rsidTr="00C95144">
        <w:tc>
          <w:tcPr>
            <w:tcW w:w="3114" w:type="dxa"/>
            <w:tcBorders>
              <w:top w:val="single" w:sz="4" w:space="0" w:color="auto"/>
              <w:left w:val="single" w:sz="4" w:space="0" w:color="auto"/>
              <w:bottom w:val="single" w:sz="4" w:space="0" w:color="auto"/>
              <w:right w:val="single" w:sz="4" w:space="0" w:color="auto"/>
            </w:tcBorders>
            <w:shd w:val="clear" w:color="auto" w:fill="CCFFFF"/>
          </w:tcPr>
          <w:p w:rsidR="00C95144" w:rsidRPr="00AC1C1A" w:rsidRDefault="00C95144" w:rsidP="00C95144">
            <w:pPr>
              <w:rPr>
                <w:rFonts w:ascii="Arial" w:hAnsi="Arial" w:cs="Arial"/>
                <w:sz w:val="20"/>
                <w:szCs w:val="20"/>
              </w:rPr>
            </w:pPr>
            <w:r w:rsidRPr="00AC1C1A">
              <w:rPr>
                <w:rFonts w:ascii="Arial" w:hAnsi="Arial" w:cs="Arial"/>
                <w:sz w:val="20"/>
                <w:szCs w:val="20"/>
              </w:rPr>
              <w:t>Prizes and awards for teaching and scholarly/artistic work</w:t>
            </w:r>
          </w:p>
        </w:tc>
        <w:tc>
          <w:tcPr>
            <w:tcW w:w="6073" w:type="dxa"/>
            <w:tcBorders>
              <w:top w:val="single" w:sz="4" w:space="0" w:color="auto"/>
              <w:left w:val="single" w:sz="4" w:space="0" w:color="auto"/>
              <w:bottom w:val="single" w:sz="4" w:space="0" w:color="auto"/>
              <w:right w:val="single" w:sz="4" w:space="0" w:color="auto"/>
            </w:tcBorders>
            <w:vAlign w:val="center"/>
          </w:tcPr>
          <w:p w:rsidR="00C95144" w:rsidRPr="00AC1C1A" w:rsidRDefault="00C95144" w:rsidP="00C95144">
            <w:pPr>
              <w:tabs>
                <w:tab w:val="num" w:pos="1080"/>
              </w:tabs>
              <w:jc w:val="both"/>
              <w:rPr>
                <w:rFonts w:ascii="Arial" w:eastAsia="Times New Roman" w:hAnsi="Arial" w:cs="Arial"/>
                <w:sz w:val="20"/>
                <w:szCs w:val="20"/>
              </w:rPr>
            </w:pPr>
            <w:r w:rsidRPr="00AC1C1A">
              <w:rPr>
                <w:rFonts w:ascii="Arial" w:eastAsia="Times New Roman" w:hAnsi="Arial" w:cs="Arial"/>
                <w:sz w:val="20"/>
                <w:szCs w:val="20"/>
              </w:rPr>
              <w:t>In 2013, her book Julije Bajamonti: Music dictionary. Transcription, Translation, Commentaries (2013) received three awards: the „Dragan Plamenac Award“ of the Croatian Musicological Society, the „Josip Andreis Award“ by the Croatian Composer's Society and the annual award of the Croatian Academy of Sciences and Arts for the highest scholarly achievements in the Republic of Croatia for art music. University of Split assigned to her „Award for Science“(2016) for the past scientific contribution in the field of Humanities and Social Sciences.</w:t>
            </w:r>
          </w:p>
        </w:tc>
      </w:tr>
    </w:tbl>
    <w:p w:rsidR="00735F7B" w:rsidRDefault="00735F7B">
      <w:pPr>
        <w:pStyle w:val="Normal1"/>
        <w:pBdr>
          <w:top w:val="nil"/>
          <w:left w:val="nil"/>
          <w:bottom w:val="nil"/>
          <w:right w:val="nil"/>
          <w:between w:val="nil"/>
        </w:pBdr>
        <w:spacing w:before="240" w:after="240"/>
        <w:jc w:val="both"/>
        <w:rPr>
          <w:rFonts w:ascii="Arial" w:eastAsia="Arial" w:hAnsi="Arial" w:cs="Arial"/>
          <w:b/>
          <w:color w:val="000000"/>
          <w:sz w:val="20"/>
          <w:szCs w:val="20"/>
          <w:highlight w:val="whit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89347E" w:rsidRPr="00AC1C1A"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First and last name and title of teacher</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b/>
                <w:sz w:val="20"/>
                <w:szCs w:val="20"/>
              </w:rPr>
              <w:t>Maja Milošević Carić, Ph.D.</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The course he/she teaches in the proposed study programme</w:t>
            </w:r>
          </w:p>
        </w:tc>
        <w:tc>
          <w:tcPr>
            <w:tcW w:w="5884" w:type="dxa"/>
            <w:tcBorders>
              <w:top w:val="single" w:sz="4" w:space="0" w:color="auto"/>
              <w:left w:val="single" w:sz="4" w:space="0" w:color="auto"/>
              <w:bottom w:val="single" w:sz="8" w:space="0" w:color="auto"/>
              <w:right w:val="single" w:sz="4" w:space="0" w:color="auto"/>
            </w:tcBorders>
            <w:hideMark/>
          </w:tcPr>
          <w:p w:rsidR="0089347E" w:rsidRPr="00AC1C1A" w:rsidRDefault="0089347E" w:rsidP="00AB3892">
            <w:pPr>
              <w:ind w:left="360"/>
              <w:rPr>
                <w:rFonts w:ascii="Arial" w:hAnsi="Arial" w:cs="Arial"/>
                <w:sz w:val="20"/>
                <w:szCs w:val="20"/>
              </w:rPr>
            </w:pPr>
            <w:r w:rsidRPr="00AC1C1A">
              <w:rPr>
                <w:rFonts w:ascii="Arial" w:hAnsi="Arial" w:cs="Arial"/>
                <w:sz w:val="20"/>
                <w:szCs w:val="20"/>
              </w:rPr>
              <w:t>Etnomu</w:t>
            </w:r>
            <w:r w:rsidR="00AB3892">
              <w:rPr>
                <w:rFonts w:ascii="Arial" w:hAnsi="Arial" w:cs="Arial"/>
                <w:sz w:val="20"/>
                <w:szCs w:val="20"/>
              </w:rPr>
              <w:t>sicology</w:t>
            </w:r>
            <w:r w:rsidRPr="00AC1C1A">
              <w:rPr>
                <w:rFonts w:ascii="Arial" w:hAnsi="Arial" w:cs="Arial"/>
                <w:sz w:val="20"/>
                <w:szCs w:val="20"/>
              </w:rPr>
              <w:t xml:space="preserve"> 1-2</w:t>
            </w:r>
          </w:p>
        </w:tc>
      </w:tr>
      <w:tr w:rsidR="0089347E" w:rsidRPr="00AC1C1A"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9347E" w:rsidRPr="00AC1C1A" w:rsidRDefault="0089347E" w:rsidP="0089347E">
            <w:pPr>
              <w:rPr>
                <w:rFonts w:ascii="Arial" w:hAnsi="Arial" w:cs="Arial"/>
                <w:sz w:val="20"/>
                <w:szCs w:val="20"/>
              </w:rPr>
            </w:pPr>
            <w:r w:rsidRPr="00AC1C1A">
              <w:rPr>
                <w:rFonts w:ascii="Arial" w:hAnsi="Arial" w:cs="Arial"/>
                <w:sz w:val="20"/>
                <w:szCs w:val="20"/>
              </w:rPr>
              <w:t>GENERAL INFORMATION ON COURSE TEACHER</w:t>
            </w:r>
          </w:p>
        </w:tc>
      </w:tr>
      <w:tr w:rsidR="0089347E" w:rsidRPr="00AC1C1A"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Address</w:t>
            </w:r>
          </w:p>
        </w:tc>
        <w:tc>
          <w:tcPr>
            <w:tcW w:w="5884" w:type="dxa"/>
            <w:tcBorders>
              <w:top w:val="single" w:sz="8"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Antuna Branka Šimića 8, 21000 Split</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Telephone number</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0915367414</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E-mail address</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majamilose@gmail.com</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Personal web page</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Year of birth</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1986.</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Scientist ID</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366102</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Research or art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Research-and-teaching, art-and-teaching or teaching rank, and date of last rank appointment</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Postdoct. (December 18th, 2020.)</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Area and field of election into research or art rank</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Humanities and Social Sciences / Science of Arts / Musicology and Ethnomusicology</w:t>
            </w:r>
          </w:p>
        </w:tc>
      </w:tr>
      <w:tr w:rsidR="0089347E" w:rsidRPr="00AC1C1A"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9347E" w:rsidRPr="00AC1C1A" w:rsidRDefault="0089347E" w:rsidP="0089347E">
            <w:pPr>
              <w:rPr>
                <w:rFonts w:ascii="Arial" w:hAnsi="Arial" w:cs="Arial"/>
                <w:sz w:val="20"/>
                <w:szCs w:val="20"/>
              </w:rPr>
            </w:pPr>
            <w:r w:rsidRPr="00AC1C1A">
              <w:rPr>
                <w:rFonts w:ascii="Arial" w:hAnsi="Arial" w:cs="Arial"/>
                <w:sz w:val="20"/>
                <w:szCs w:val="20"/>
              </w:rPr>
              <w:t>INFORMATION ON CURRENT EMPLOYMENT</w:t>
            </w:r>
          </w:p>
        </w:tc>
      </w:tr>
      <w:tr w:rsidR="0089347E" w:rsidRPr="00AC1C1A"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Institution where employed</w:t>
            </w:r>
          </w:p>
        </w:tc>
        <w:tc>
          <w:tcPr>
            <w:tcW w:w="5884" w:type="dxa"/>
            <w:tcBorders>
              <w:top w:val="single" w:sz="8"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Arts Academy University of Split</w:t>
            </w:r>
          </w:p>
        </w:tc>
      </w:tr>
      <w:tr w:rsidR="0089347E" w:rsidRPr="00AC1C1A"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Date of employment</w:t>
            </w:r>
          </w:p>
        </w:tc>
        <w:tc>
          <w:tcPr>
            <w:tcW w:w="5884" w:type="dxa"/>
            <w:tcBorders>
              <w:top w:val="single" w:sz="8"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December 1, 2016.</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Name of position (professor, researcher, associate teacher, etc.)</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Postdoctoral researcher</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lastRenderedPageBreak/>
              <w:t>Field of research</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Musicology, Ethnomusicology</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 xml:space="preserve">Function </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p>
        </w:tc>
      </w:tr>
      <w:tr w:rsidR="0089347E" w:rsidRPr="00AC1C1A"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9347E" w:rsidRPr="00AC1C1A" w:rsidRDefault="0089347E" w:rsidP="0089347E">
            <w:pPr>
              <w:rPr>
                <w:rFonts w:ascii="Arial" w:hAnsi="Arial" w:cs="Arial"/>
                <w:sz w:val="20"/>
                <w:szCs w:val="20"/>
              </w:rPr>
            </w:pPr>
            <w:r w:rsidRPr="00AC1C1A">
              <w:rPr>
                <w:rFonts w:ascii="Arial" w:hAnsi="Arial" w:cs="Arial"/>
                <w:sz w:val="20"/>
                <w:szCs w:val="20"/>
              </w:rPr>
              <w:t>INFORMATION ON EDUCATION – Highest degree earned</w:t>
            </w:r>
          </w:p>
        </w:tc>
      </w:tr>
      <w:tr w:rsidR="0089347E" w:rsidRPr="00AC1C1A"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 xml:space="preserve">Degree </w:t>
            </w:r>
          </w:p>
        </w:tc>
        <w:tc>
          <w:tcPr>
            <w:tcW w:w="5884" w:type="dxa"/>
            <w:tcBorders>
              <w:top w:val="single" w:sz="8"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Ph.D.</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 xml:space="preserve">Institution  </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Faculty of Philosophy University of Zagreb</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Zagreb</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 xml:space="preserve">Date </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June 4th, 2020.</w:t>
            </w:r>
          </w:p>
        </w:tc>
      </w:tr>
      <w:tr w:rsidR="0089347E" w:rsidRPr="00AC1C1A"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9347E" w:rsidRPr="00AC1C1A" w:rsidRDefault="0089347E" w:rsidP="0089347E">
            <w:pPr>
              <w:rPr>
                <w:rFonts w:ascii="Arial" w:hAnsi="Arial" w:cs="Arial"/>
                <w:sz w:val="20"/>
                <w:szCs w:val="20"/>
              </w:rPr>
            </w:pPr>
            <w:r w:rsidRPr="00AC1C1A">
              <w:rPr>
                <w:rFonts w:ascii="Arial" w:hAnsi="Arial" w:cs="Arial"/>
                <w:sz w:val="20"/>
                <w:szCs w:val="20"/>
              </w:rPr>
              <w:t>INFORMATION ON ADDITIONAL TRAINING</w:t>
            </w:r>
          </w:p>
        </w:tc>
      </w:tr>
      <w:tr w:rsidR="0089347E" w:rsidRPr="00AC1C1A"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Year</w:t>
            </w:r>
          </w:p>
        </w:tc>
        <w:tc>
          <w:tcPr>
            <w:tcW w:w="5884" w:type="dxa"/>
            <w:tcBorders>
              <w:top w:val="single" w:sz="8"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Place</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Institution</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Field of training</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p>
        </w:tc>
      </w:tr>
      <w:tr w:rsidR="0089347E" w:rsidRPr="00AC1C1A"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9347E" w:rsidRPr="00AC1C1A" w:rsidRDefault="0089347E" w:rsidP="0089347E">
            <w:pPr>
              <w:rPr>
                <w:rFonts w:ascii="Arial" w:hAnsi="Arial" w:cs="Arial"/>
                <w:sz w:val="20"/>
                <w:szCs w:val="20"/>
              </w:rPr>
            </w:pPr>
            <w:r w:rsidRPr="00AC1C1A">
              <w:rPr>
                <w:rFonts w:ascii="Arial" w:hAnsi="Arial" w:cs="Arial"/>
                <w:sz w:val="20"/>
                <w:szCs w:val="20"/>
              </w:rPr>
              <w:t>MOTHER TONGUE AND FOREIGN LANGUAGES</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Mother tongue</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Croatian</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English (5)</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Italian (4)</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German (2)</w:t>
            </w:r>
          </w:p>
        </w:tc>
      </w:tr>
      <w:tr w:rsidR="0089347E" w:rsidRPr="00AC1C1A"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9347E" w:rsidRPr="00AC1C1A" w:rsidRDefault="0089347E" w:rsidP="0089347E">
            <w:pPr>
              <w:rPr>
                <w:rFonts w:ascii="Arial" w:hAnsi="Arial" w:cs="Arial"/>
                <w:sz w:val="20"/>
                <w:szCs w:val="20"/>
              </w:rPr>
            </w:pPr>
            <w:r w:rsidRPr="00AC1C1A">
              <w:rPr>
                <w:rFonts w:ascii="Arial" w:hAnsi="Arial" w:cs="Arial"/>
                <w:sz w:val="20"/>
                <w:szCs w:val="20"/>
              </w:rPr>
              <w:t>COMPETENCES FOR THE COURSE</w:t>
            </w:r>
          </w:p>
        </w:tc>
      </w:tr>
      <w:tr w:rsidR="0089347E" w:rsidRPr="00AC1C1A"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Earlier experience as course teacher of similar courses (name title of course, study programme where it is/was offered, and level of study programme)</w:t>
            </w:r>
          </w:p>
        </w:tc>
        <w:tc>
          <w:tcPr>
            <w:tcW w:w="5884" w:type="dxa"/>
            <w:tcBorders>
              <w:top w:val="single" w:sz="8"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Introduction to Musicology (undergraduate study)</w:t>
            </w:r>
          </w:p>
          <w:p w:rsidR="0089347E" w:rsidRPr="00AC1C1A" w:rsidRDefault="0089347E" w:rsidP="0089347E">
            <w:pPr>
              <w:rPr>
                <w:rFonts w:ascii="Arial" w:hAnsi="Arial" w:cs="Arial"/>
                <w:sz w:val="20"/>
                <w:szCs w:val="20"/>
              </w:rPr>
            </w:pPr>
            <w:r w:rsidRPr="00AC1C1A">
              <w:rPr>
                <w:rFonts w:ascii="Arial" w:hAnsi="Arial" w:cs="Arial"/>
                <w:sz w:val="20"/>
                <w:szCs w:val="20"/>
              </w:rPr>
              <w:t>Methodology of scientific work (graduate study)</w:t>
            </w:r>
          </w:p>
          <w:p w:rsidR="0089347E" w:rsidRPr="00AC1C1A" w:rsidRDefault="0089347E" w:rsidP="0089347E">
            <w:pPr>
              <w:rPr>
                <w:rFonts w:ascii="Arial" w:hAnsi="Arial" w:cs="Arial"/>
                <w:sz w:val="20"/>
                <w:szCs w:val="20"/>
              </w:rPr>
            </w:pPr>
            <w:r w:rsidRPr="00AC1C1A">
              <w:rPr>
                <w:rFonts w:ascii="Arial" w:hAnsi="Arial" w:cs="Arial"/>
                <w:sz w:val="20"/>
                <w:szCs w:val="20"/>
              </w:rPr>
              <w:t>History of Croatian music (graduate study)</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Authorship of university/faculty textbooks in the field of the course</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Professional, scholarly and artistic articles published in the last five years in the field of the course (5 works at most)</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1829CD">
            <w:pPr>
              <w:pStyle w:val="Eaoaeaa"/>
              <w:widowControl/>
              <w:numPr>
                <w:ilvl w:val="0"/>
                <w:numId w:val="21"/>
              </w:numPr>
              <w:tabs>
                <w:tab w:val="clear" w:pos="4153"/>
                <w:tab w:val="center" w:pos="567"/>
              </w:tabs>
              <w:spacing w:before="20" w:after="20"/>
              <w:jc w:val="both"/>
              <w:rPr>
                <w:rFonts w:ascii="Arial" w:hAnsi="Arial" w:cs="Arial"/>
                <w:lang w:val="hr-HR"/>
              </w:rPr>
            </w:pPr>
            <w:r w:rsidRPr="00AC1C1A">
              <w:rPr>
                <w:rFonts w:ascii="Arial" w:hAnsi="Arial" w:cs="Arial"/>
                <w:lang w:val="hr-HR"/>
              </w:rPr>
              <w:t xml:space="preserve">The Northern-ItalianCaecilianRepertoireinDalmatia: ThreeCaseStudies, u: </w:t>
            </w:r>
            <w:r w:rsidRPr="00AC1C1A">
              <w:rPr>
                <w:rFonts w:ascii="Arial" w:hAnsi="Arial" w:cs="Arial"/>
                <w:i/>
                <w:iCs/>
                <w:lang w:val="hr-HR"/>
              </w:rPr>
              <w:t>Između Srednje Europe i Mediterana: glazba, književnost i izvedbene umjetnosti / Between Central Europe andMediterranean: Music, Literature andPerforming Arts</w:t>
            </w:r>
            <w:r w:rsidRPr="00AC1C1A">
              <w:rPr>
                <w:rFonts w:ascii="Arial" w:hAnsi="Arial" w:cs="Arial"/>
                <w:lang w:val="hr-HR"/>
              </w:rPr>
              <w:t>, ur. Ivana Tomić Ferić – Antonela Marić, Split: Umjetnička akademija Split – Filozofski fakultet Split, 2021, 79-101. (rad u koautorstvu s Mirkom Jankovom)</w:t>
            </w:r>
          </w:p>
          <w:p w:rsidR="0089347E" w:rsidRPr="00AC1C1A" w:rsidRDefault="0089347E" w:rsidP="0089347E">
            <w:pPr>
              <w:pStyle w:val="Eaoaeaa"/>
              <w:widowControl/>
              <w:tabs>
                <w:tab w:val="clear" w:pos="4153"/>
                <w:tab w:val="center" w:pos="567"/>
              </w:tabs>
              <w:spacing w:before="20" w:after="20"/>
              <w:ind w:left="360"/>
              <w:jc w:val="both"/>
              <w:rPr>
                <w:rFonts w:ascii="Arial" w:hAnsi="Arial" w:cs="Arial"/>
                <w:lang w:val="hr-HR"/>
              </w:rPr>
            </w:pPr>
          </w:p>
          <w:p w:rsidR="0089347E" w:rsidRPr="00AC1C1A" w:rsidRDefault="0089347E" w:rsidP="001829CD">
            <w:pPr>
              <w:pStyle w:val="Eaoaeaa"/>
              <w:widowControl/>
              <w:numPr>
                <w:ilvl w:val="0"/>
                <w:numId w:val="21"/>
              </w:numPr>
              <w:tabs>
                <w:tab w:val="clear" w:pos="4153"/>
                <w:tab w:val="center" w:pos="567"/>
              </w:tabs>
              <w:spacing w:before="20" w:after="20"/>
              <w:jc w:val="both"/>
              <w:rPr>
                <w:rFonts w:ascii="Arial" w:hAnsi="Arial" w:cs="Arial"/>
                <w:lang w:val="hr-HR"/>
              </w:rPr>
            </w:pPr>
            <w:r w:rsidRPr="00AC1C1A">
              <w:rPr>
                <w:rFonts w:ascii="Arial" w:hAnsi="Arial" w:cs="Arial"/>
                <w:bCs/>
                <w:lang w:val="hr-HR"/>
              </w:rPr>
              <w:t xml:space="preserve">Glazbeni klasicizam u Dalmaciji: Julije Bajamonti (1744.-1800.) i Josip Raffaelli (1767.-1843.) u ogledalu korespondencije i uzajamnih odnosa, u: </w:t>
            </w:r>
            <w:r w:rsidRPr="00AC1C1A">
              <w:rPr>
                <w:rFonts w:ascii="Arial" w:hAnsi="Arial" w:cs="Arial"/>
                <w:bCs/>
                <w:i/>
                <w:iCs/>
                <w:lang w:val="hr-HR"/>
              </w:rPr>
              <w:t>11. Međunarodni simpozij „Muzika u društvu“. Zbornik radova: Muzika – Nacija – Identitet</w:t>
            </w:r>
            <w:r w:rsidRPr="00AC1C1A">
              <w:rPr>
                <w:rFonts w:ascii="Arial" w:hAnsi="Arial" w:cs="Arial"/>
                <w:bCs/>
                <w:lang w:val="hr-HR"/>
              </w:rPr>
              <w:t xml:space="preserve"> / </w:t>
            </w:r>
            <w:r w:rsidRPr="00AC1C1A">
              <w:rPr>
                <w:rFonts w:ascii="Arial" w:hAnsi="Arial" w:cs="Arial"/>
                <w:bCs/>
                <w:i/>
                <w:iCs/>
                <w:lang w:val="hr-HR"/>
              </w:rPr>
              <w:t>11th International Symposium ‘Music inSociety’. TheCollectionofPapers:  Music – Nation – Identity</w:t>
            </w:r>
            <w:r w:rsidRPr="00AC1C1A">
              <w:rPr>
                <w:rFonts w:ascii="Arial" w:hAnsi="Arial" w:cs="Arial"/>
                <w:bCs/>
                <w:lang w:val="hr-HR"/>
              </w:rPr>
              <w:t xml:space="preserve">, ur.Amra Bosnić –  Nerma Hodžić-Mulabegović – NaidaHukić, Sarajevo: Muzička akademija Univerziteta u Sarajevu – Muzikološko društvo FBiH, 2020, str. 329-388. </w:t>
            </w:r>
            <w:r w:rsidRPr="00AC1C1A">
              <w:rPr>
                <w:rFonts w:ascii="Arial" w:hAnsi="Arial" w:cs="Arial"/>
                <w:bCs/>
              </w:rPr>
              <w:t>(rad u koautorstvu s IvanomTomićFerić)</w:t>
            </w:r>
          </w:p>
          <w:p w:rsidR="0089347E" w:rsidRPr="00AC1C1A" w:rsidRDefault="0089347E" w:rsidP="0089347E">
            <w:pPr>
              <w:pStyle w:val="Tijeloteksta-uvlaka3"/>
              <w:ind w:left="360"/>
              <w:rPr>
                <w:rFonts w:ascii="Arial" w:hAnsi="Arial" w:cs="Arial"/>
                <w:b w:val="0"/>
                <w:bCs/>
                <w:color w:val="000000"/>
                <w:sz w:val="20"/>
              </w:rPr>
            </w:pPr>
          </w:p>
          <w:p w:rsidR="0089347E" w:rsidRPr="00AC1C1A" w:rsidRDefault="0089347E" w:rsidP="001829CD">
            <w:pPr>
              <w:pStyle w:val="Tijeloteksta-uvlaka3"/>
              <w:numPr>
                <w:ilvl w:val="0"/>
                <w:numId w:val="21"/>
              </w:numPr>
              <w:rPr>
                <w:rFonts w:ascii="Arial" w:hAnsi="Arial" w:cs="Arial"/>
                <w:b w:val="0"/>
                <w:bCs/>
                <w:color w:val="000000"/>
                <w:sz w:val="20"/>
              </w:rPr>
            </w:pPr>
            <w:r w:rsidRPr="00AC1C1A">
              <w:rPr>
                <w:rFonts w:ascii="Arial" w:hAnsi="Arial" w:cs="Arial"/>
                <w:b w:val="0"/>
                <w:bCs/>
                <w:sz w:val="20"/>
              </w:rPr>
              <w:t xml:space="preserve">Pokušaj rekonstrukcije glazbenog repertoara u Hvarskome kazalištu od 17. do 19. stoljeća, </w:t>
            </w:r>
            <w:r w:rsidRPr="00AC1C1A">
              <w:rPr>
                <w:rFonts w:ascii="Arial" w:hAnsi="Arial" w:cs="Arial"/>
                <w:b w:val="0"/>
                <w:bCs/>
                <w:i/>
                <w:iCs/>
                <w:sz w:val="20"/>
              </w:rPr>
              <w:t>Dani hvarskoga kazališta</w:t>
            </w:r>
            <w:r w:rsidRPr="00AC1C1A">
              <w:rPr>
                <w:rFonts w:ascii="Arial" w:hAnsi="Arial" w:cs="Arial"/>
                <w:b w:val="0"/>
                <w:bCs/>
                <w:sz w:val="20"/>
              </w:rPr>
              <w:t>, 46/1, 2020, str. 27-44.</w:t>
            </w:r>
          </w:p>
          <w:p w:rsidR="0089347E" w:rsidRPr="00AC1C1A" w:rsidRDefault="0089347E" w:rsidP="0089347E">
            <w:pPr>
              <w:pStyle w:val="Tijeloteksta-uvlaka3"/>
              <w:jc w:val="both"/>
              <w:rPr>
                <w:rFonts w:ascii="Arial" w:hAnsi="Arial" w:cs="Arial"/>
                <w:b w:val="0"/>
                <w:bCs/>
                <w:sz w:val="20"/>
              </w:rPr>
            </w:pPr>
          </w:p>
          <w:p w:rsidR="0089347E" w:rsidRPr="00AC1C1A" w:rsidRDefault="0089347E" w:rsidP="001829CD">
            <w:pPr>
              <w:pStyle w:val="Bezproreda"/>
              <w:keepNext w:val="0"/>
              <w:keepLines w:val="0"/>
              <w:numPr>
                <w:ilvl w:val="0"/>
                <w:numId w:val="22"/>
              </w:numPr>
              <w:pBdr>
                <w:bottom w:val="none" w:sz="0" w:space="0" w:color="auto"/>
              </w:pBdr>
              <w:spacing w:before="0" w:after="0" w:line="276" w:lineRule="auto"/>
              <w:jc w:val="both"/>
              <w:rPr>
                <w:rFonts w:ascii="Arial" w:hAnsi="Arial" w:cs="Arial"/>
                <w:b w:val="0"/>
                <w:color w:val="auto"/>
                <w:sz w:val="20"/>
                <w:szCs w:val="20"/>
              </w:rPr>
            </w:pPr>
            <w:r w:rsidRPr="00AC1C1A">
              <w:rPr>
                <w:rFonts w:ascii="Arial" w:hAnsi="Arial" w:cs="Arial"/>
                <w:b w:val="0"/>
                <w:color w:val="auto"/>
                <w:sz w:val="20"/>
                <w:szCs w:val="20"/>
              </w:rPr>
              <w:t xml:space="preserve">Ostavština Ambre (Ambroza) Novaka u Muzeju hvarske baštine: Pregled građe kao rana skica njegova izvođačkog, skladateljskog I kritičarskog profila, </w:t>
            </w:r>
            <w:r w:rsidRPr="00AC1C1A">
              <w:rPr>
                <w:rFonts w:ascii="Arial" w:hAnsi="Arial" w:cs="Arial"/>
                <w:b w:val="0"/>
                <w:i/>
                <w:iCs/>
                <w:color w:val="auto"/>
                <w:sz w:val="20"/>
                <w:szCs w:val="20"/>
              </w:rPr>
              <w:t>Prilozi povijesti otoka Hvara</w:t>
            </w:r>
            <w:r w:rsidRPr="00AC1C1A">
              <w:rPr>
                <w:rFonts w:ascii="Arial" w:hAnsi="Arial" w:cs="Arial"/>
                <w:b w:val="0"/>
                <w:color w:val="auto"/>
                <w:sz w:val="20"/>
                <w:szCs w:val="20"/>
              </w:rPr>
              <w:t>, XIV, 2019, str. 213-247.</w:t>
            </w:r>
          </w:p>
          <w:p w:rsidR="0089347E" w:rsidRPr="00AC1C1A" w:rsidRDefault="0089347E" w:rsidP="001829CD">
            <w:pPr>
              <w:pStyle w:val="Bezproreda"/>
              <w:keepNext w:val="0"/>
              <w:keepLines w:val="0"/>
              <w:numPr>
                <w:ilvl w:val="0"/>
                <w:numId w:val="22"/>
              </w:numPr>
              <w:pBdr>
                <w:bottom w:val="none" w:sz="0" w:space="0" w:color="auto"/>
              </w:pBdr>
              <w:spacing w:before="0" w:after="0"/>
              <w:jc w:val="both"/>
              <w:rPr>
                <w:rFonts w:ascii="Arial" w:hAnsi="Arial" w:cs="Arial"/>
                <w:sz w:val="20"/>
                <w:szCs w:val="20"/>
              </w:rPr>
            </w:pPr>
            <w:r w:rsidRPr="00AC1C1A">
              <w:rPr>
                <w:rFonts w:ascii="Arial" w:hAnsi="Arial" w:cs="Arial"/>
                <w:b w:val="0"/>
                <w:color w:val="auto"/>
                <w:sz w:val="20"/>
                <w:szCs w:val="20"/>
                <w:shd w:val="clear" w:color="auto" w:fill="FFFFFF"/>
              </w:rPr>
              <w:lastRenderedPageBreak/>
              <w:t xml:space="preserve">TheMigrationofSeventeenth-Century Music Repertoire to theCathedralof Hvar inDalmatia, u: </w:t>
            </w:r>
            <w:r w:rsidRPr="00AC1C1A">
              <w:rPr>
                <w:rFonts w:ascii="Arial" w:hAnsi="Arial" w:cs="Arial"/>
                <w:b w:val="0"/>
                <w:i/>
                <w:iCs/>
                <w:color w:val="auto"/>
                <w:sz w:val="20"/>
                <w:szCs w:val="20"/>
                <w:shd w:val="clear" w:color="auto" w:fill="FFFFFF"/>
              </w:rPr>
              <w:t>Musicians’ MigratoryPatternsin Time andSpace: The Adriatic Coasts</w:t>
            </w:r>
            <w:r w:rsidRPr="00AC1C1A">
              <w:rPr>
                <w:rFonts w:ascii="Arial" w:hAnsi="Arial" w:cs="Arial"/>
                <w:b w:val="0"/>
                <w:color w:val="auto"/>
                <w:sz w:val="20"/>
                <w:szCs w:val="20"/>
                <w:shd w:val="clear" w:color="auto" w:fill="FFFFFF"/>
              </w:rPr>
              <w:t> (series</w:t>
            </w:r>
            <w:r w:rsidRPr="00AC1C1A">
              <w:rPr>
                <w:rFonts w:ascii="Arial" w:hAnsi="Arial" w:cs="Arial"/>
                <w:b w:val="0"/>
                <w:i/>
                <w:iCs/>
                <w:color w:val="auto"/>
                <w:sz w:val="20"/>
                <w:szCs w:val="20"/>
                <w:shd w:val="clear" w:color="auto" w:fill="FFFFFF"/>
              </w:rPr>
              <w:t>CulturalExpressionsin Music</w:t>
            </w:r>
            <w:r w:rsidRPr="00AC1C1A">
              <w:rPr>
                <w:rFonts w:ascii="Arial" w:hAnsi="Arial" w:cs="Arial"/>
                <w:b w:val="0"/>
                <w:iCs/>
                <w:color w:val="auto"/>
                <w:sz w:val="20"/>
                <w:szCs w:val="20"/>
                <w:shd w:val="clear" w:color="auto" w:fill="FFFFFF"/>
              </w:rPr>
              <w:t>)</w:t>
            </w:r>
            <w:r w:rsidRPr="00AC1C1A">
              <w:rPr>
                <w:rFonts w:ascii="Arial" w:hAnsi="Arial" w:cs="Arial"/>
                <w:b w:val="0"/>
                <w:i/>
                <w:iCs/>
                <w:color w:val="auto"/>
                <w:sz w:val="20"/>
                <w:szCs w:val="20"/>
                <w:shd w:val="clear" w:color="auto" w:fill="FFFFFF"/>
              </w:rPr>
              <w:t>, </w:t>
            </w:r>
            <w:r w:rsidRPr="00AC1C1A">
              <w:rPr>
                <w:rFonts w:ascii="Arial" w:hAnsi="Arial" w:cs="Arial"/>
                <w:b w:val="0"/>
                <w:color w:val="auto"/>
                <w:sz w:val="20"/>
                <w:szCs w:val="20"/>
                <w:shd w:val="clear" w:color="auto" w:fill="FFFFFF"/>
              </w:rPr>
              <w:t>ur. Franco Sciannameo</w:t>
            </w:r>
            <w:r w:rsidRPr="00AC1C1A">
              <w:rPr>
                <w:rFonts w:ascii="Arial" w:hAnsi="Arial" w:cs="Arial"/>
                <w:b w:val="0"/>
                <w:iCs/>
                <w:color w:val="auto"/>
                <w:sz w:val="20"/>
                <w:szCs w:val="20"/>
                <w:shd w:val="clear" w:color="auto" w:fill="FFFFFF"/>
              </w:rPr>
              <w:t xml:space="preserve">, </w:t>
            </w:r>
            <w:r w:rsidRPr="00AC1C1A">
              <w:rPr>
                <w:rFonts w:ascii="Arial" w:hAnsi="Arial" w:cs="Arial"/>
                <w:b w:val="0"/>
                <w:color w:val="auto"/>
                <w:sz w:val="20"/>
                <w:szCs w:val="20"/>
                <w:shd w:val="clear" w:color="auto" w:fill="FFFFFF"/>
              </w:rPr>
              <w:t>New York: Routledge, 2018, str. 82-107.</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lastRenderedPageBreak/>
              <w:t>Professional and scholarly articles published in the last five years in  subjects of teaching methodology and teaching quality (5 works at most)</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Professional, science and artistic projects in the field of the course carried out in the last five years (5 at most)</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iCs/>
                <w:sz w:val="20"/>
                <w:szCs w:val="20"/>
              </w:rPr>
            </w:pPr>
            <w:r w:rsidRPr="00AC1C1A">
              <w:rPr>
                <w:rFonts w:ascii="Arial" w:hAnsi="Arial" w:cs="Arial"/>
                <w:iCs/>
                <w:sz w:val="20"/>
                <w:szCs w:val="20"/>
              </w:rPr>
              <w:t>National Musicological Project Music Sources of Dalmatia in the Context of Central European and Mediterranean Music Culture from the 18th to the 20th Century (GIDAL) (the project was funded by the Croatian Science Foundation, leader Prof. Ivana Tomić Ferić, PhD); March 2017 - February 2021</w:t>
            </w:r>
          </w:p>
          <w:p w:rsidR="0089347E" w:rsidRPr="00AC1C1A" w:rsidRDefault="0089347E" w:rsidP="0089347E">
            <w:pPr>
              <w:rPr>
                <w:rFonts w:ascii="Arial" w:hAnsi="Arial" w:cs="Arial"/>
                <w:iCs/>
                <w:sz w:val="20"/>
                <w:szCs w:val="20"/>
              </w:rPr>
            </w:pPr>
          </w:p>
          <w:p w:rsidR="0089347E" w:rsidRPr="00AC1C1A" w:rsidRDefault="0089347E" w:rsidP="0089347E">
            <w:pPr>
              <w:rPr>
                <w:rFonts w:ascii="Arial" w:hAnsi="Arial" w:cs="Arial"/>
                <w:sz w:val="20"/>
                <w:szCs w:val="20"/>
              </w:rPr>
            </w:pPr>
            <w:r w:rsidRPr="00AC1C1A">
              <w:rPr>
                <w:rFonts w:ascii="Arial" w:hAnsi="Arial" w:cs="Arial"/>
                <w:iCs/>
                <w:sz w:val="20"/>
                <w:szCs w:val="20"/>
              </w:rPr>
              <w:t>International musicological project Music Migrations in the Early Modern Age: The Meeting of the European East, West and South (the project was funded by the European Agency for Humanities - HERA, project leader: Dr. Vjera Katalinić); February 2015 - August 2016</w:t>
            </w:r>
          </w:p>
        </w:tc>
      </w:tr>
      <w:tr w:rsidR="0089347E" w:rsidRPr="00AC1C1A" w:rsidTr="009B73F5">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89347E" w:rsidRPr="00AC1C1A" w:rsidRDefault="0089347E" w:rsidP="00AB3892">
            <w:pPr>
              <w:rPr>
                <w:rFonts w:ascii="Arial" w:hAnsi="Arial" w:cs="Arial"/>
                <w:sz w:val="20"/>
                <w:szCs w:val="20"/>
              </w:rPr>
            </w:pPr>
            <w:r w:rsidRPr="00AC1C1A">
              <w:rPr>
                <w:rFonts w:ascii="Arial" w:hAnsi="Arial" w:cs="Arial"/>
                <w:sz w:val="20"/>
                <w:szCs w:val="20"/>
              </w:rPr>
              <w:t>The name of the programme and the volume in which the main teacher passed exams in/acquired the methodological-psychological-didactic-pe</w:t>
            </w:r>
            <w:r w:rsidR="00EC5D74">
              <w:rPr>
                <w:rFonts w:ascii="Arial" w:hAnsi="Arial" w:cs="Arial"/>
                <w:sz w:val="20"/>
                <w:szCs w:val="20"/>
              </w:rPr>
              <w:t>dagogical group of competences</w:t>
            </w:r>
          </w:p>
        </w:tc>
        <w:tc>
          <w:tcPr>
            <w:tcW w:w="5884" w:type="dxa"/>
            <w:tcBorders>
              <w:top w:val="single" w:sz="4"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As part of the pedagogical-didactic group of subjects during  studies at the Music Academy of the University of Zagreb - Department of Musicology</w:t>
            </w:r>
          </w:p>
        </w:tc>
      </w:tr>
      <w:tr w:rsidR="0089347E" w:rsidRPr="00AC1C1A" w:rsidTr="009B73F5">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89347E" w:rsidRPr="00AC1C1A" w:rsidRDefault="0089347E" w:rsidP="0089347E">
            <w:pPr>
              <w:rPr>
                <w:rFonts w:ascii="Arial" w:hAnsi="Arial" w:cs="Arial"/>
                <w:sz w:val="20"/>
                <w:szCs w:val="20"/>
              </w:rPr>
            </w:pPr>
            <w:r w:rsidRPr="00AC1C1A">
              <w:rPr>
                <w:rFonts w:ascii="Arial" w:hAnsi="Arial" w:cs="Arial"/>
                <w:sz w:val="20"/>
                <w:szCs w:val="20"/>
              </w:rPr>
              <w:t>PRIZES AND AWARDS, STUDENT EVALUATION</w:t>
            </w:r>
          </w:p>
        </w:tc>
      </w:tr>
      <w:tr w:rsidR="0089347E" w:rsidRPr="00AC1C1A" w:rsidTr="009B73F5">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89347E" w:rsidRPr="00AC1C1A" w:rsidRDefault="0089347E" w:rsidP="0089347E">
            <w:pPr>
              <w:rPr>
                <w:rFonts w:ascii="Arial" w:hAnsi="Arial" w:cs="Arial"/>
                <w:sz w:val="20"/>
                <w:szCs w:val="20"/>
              </w:rPr>
            </w:pPr>
            <w:r w:rsidRPr="00AC1C1A">
              <w:rPr>
                <w:rFonts w:ascii="Arial" w:hAnsi="Arial" w:cs="Arial"/>
                <w:sz w:val="20"/>
                <w:szCs w:val="20"/>
              </w:rPr>
              <w:t>Prizes and awards for teaching and scholarly/artistic work</w:t>
            </w:r>
          </w:p>
        </w:tc>
        <w:tc>
          <w:tcPr>
            <w:tcW w:w="5884" w:type="dxa"/>
            <w:tcBorders>
              <w:top w:val="single" w:sz="8" w:space="0" w:color="auto"/>
              <w:left w:val="single" w:sz="4" w:space="0" w:color="auto"/>
              <w:bottom w:val="single" w:sz="4" w:space="0" w:color="auto"/>
              <w:right w:val="single" w:sz="4" w:space="0" w:color="auto"/>
            </w:tcBorders>
            <w:hideMark/>
          </w:tcPr>
          <w:p w:rsidR="0089347E" w:rsidRPr="00AC1C1A" w:rsidRDefault="0089347E" w:rsidP="0089347E">
            <w:pPr>
              <w:rPr>
                <w:rFonts w:ascii="Arial" w:hAnsi="Arial" w:cs="Arial"/>
                <w:sz w:val="20"/>
                <w:szCs w:val="20"/>
              </w:rPr>
            </w:pPr>
            <w:r w:rsidRPr="00AC1C1A">
              <w:rPr>
                <w:rFonts w:ascii="Arial" w:hAnsi="Arial" w:cs="Arial"/>
                <w:sz w:val="20"/>
                <w:szCs w:val="20"/>
              </w:rPr>
              <w:t>Special award "Sounds of Heritage" within the 24th International Choral Festival Cro Patria under the auspices of the Croatian Music Youth (for scientific research work on the music and archives of the island of Hvar within the GIDAL project)</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327AB6" w:rsidRDefault="00327AB6">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5715"/>
      </w:tblGrid>
      <w:tr w:rsidR="00DD08BC" w:rsidRPr="000C606B" w:rsidTr="009B73F5">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First and last name and title of teacher</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Mirko Jankov, mr.art.</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The course he/she teaches in the proposed study programme</w:t>
            </w:r>
          </w:p>
        </w:tc>
        <w:tc>
          <w:tcPr>
            <w:tcW w:w="5715" w:type="dxa"/>
            <w:tcBorders>
              <w:top w:val="single" w:sz="4" w:space="0" w:color="auto"/>
              <w:left w:val="single" w:sz="4" w:space="0" w:color="auto"/>
              <w:bottom w:val="single" w:sz="8" w:space="0" w:color="auto"/>
              <w:right w:val="single" w:sz="4" w:space="0" w:color="auto"/>
            </w:tcBorders>
            <w:hideMark/>
          </w:tcPr>
          <w:p w:rsidR="00DD08BC" w:rsidRPr="00AB3892" w:rsidRDefault="00DD08BC" w:rsidP="00DD08BC">
            <w:pPr>
              <w:rPr>
                <w:rFonts w:ascii="Arial" w:hAnsi="Arial" w:cs="Arial"/>
                <w:sz w:val="20"/>
                <w:szCs w:val="20"/>
              </w:rPr>
            </w:pPr>
          </w:p>
        </w:tc>
      </w:tr>
      <w:tr w:rsidR="00DD08BC" w:rsidRPr="000C606B" w:rsidTr="009B73F5">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D08BC" w:rsidRPr="00AB3892" w:rsidRDefault="00DD08BC" w:rsidP="00DD08BC">
            <w:pPr>
              <w:rPr>
                <w:rFonts w:ascii="Arial" w:hAnsi="Arial" w:cs="Arial"/>
                <w:sz w:val="20"/>
                <w:szCs w:val="20"/>
              </w:rPr>
            </w:pPr>
            <w:r w:rsidRPr="00AB3892">
              <w:rPr>
                <w:rFonts w:ascii="Arial" w:hAnsi="Arial" w:cs="Arial"/>
                <w:sz w:val="20"/>
                <w:szCs w:val="20"/>
              </w:rPr>
              <w:t>GENERAL INFORMATION ON COURSE TEACHER</w:t>
            </w:r>
          </w:p>
        </w:tc>
      </w:tr>
      <w:tr w:rsidR="00DD08BC" w:rsidRPr="000C606B" w:rsidTr="009B73F5">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Address</w:t>
            </w:r>
          </w:p>
        </w:tc>
        <w:tc>
          <w:tcPr>
            <w:tcW w:w="5715" w:type="dxa"/>
            <w:tcBorders>
              <w:top w:val="single" w:sz="8"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Kneza Trpimira 94, 21231 Klis</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Telephone number</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021/240 – 447: 091/546 49 76</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E-mail address</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mirko.jankov@yahoo.com; mjankov@umas.hr</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Personal web page</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Year of birth</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1983.</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Scientist ID</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355534</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Research or art rank, and date of last rank appointment</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Research-and-teaching, art-and-teaching or teaching rank, and date of last rank appointment</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assitant</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Area and field of election into research or art rank</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Humanities and Social Sciences / Science of Arts / Musicology and Ethnomusicology</w:t>
            </w:r>
          </w:p>
        </w:tc>
      </w:tr>
      <w:tr w:rsidR="00DD08BC" w:rsidRPr="000C606B" w:rsidTr="009B73F5">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D08BC" w:rsidRPr="00AB3892" w:rsidRDefault="00DD08BC" w:rsidP="00DD08BC">
            <w:pPr>
              <w:rPr>
                <w:rFonts w:ascii="Arial" w:hAnsi="Arial" w:cs="Arial"/>
                <w:sz w:val="20"/>
                <w:szCs w:val="20"/>
              </w:rPr>
            </w:pPr>
            <w:r w:rsidRPr="00AB3892">
              <w:rPr>
                <w:rFonts w:ascii="Arial" w:hAnsi="Arial" w:cs="Arial"/>
                <w:sz w:val="20"/>
                <w:szCs w:val="20"/>
              </w:rPr>
              <w:t>INFORMATION ON CURRENT EMPLOYMENT</w:t>
            </w:r>
          </w:p>
        </w:tc>
      </w:tr>
      <w:tr w:rsidR="00DD08BC" w:rsidRPr="000C606B" w:rsidTr="009B73F5">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Institution where employed</w:t>
            </w:r>
          </w:p>
        </w:tc>
        <w:tc>
          <w:tcPr>
            <w:tcW w:w="5715" w:type="dxa"/>
            <w:tcBorders>
              <w:top w:val="single" w:sz="8"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Arts Academy University of Split</w:t>
            </w:r>
          </w:p>
        </w:tc>
      </w:tr>
      <w:tr w:rsidR="00DD08BC" w:rsidRPr="000C606B" w:rsidTr="009B73F5">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Date of employment</w:t>
            </w:r>
          </w:p>
        </w:tc>
        <w:tc>
          <w:tcPr>
            <w:tcW w:w="5715" w:type="dxa"/>
            <w:tcBorders>
              <w:top w:val="single" w:sz="8"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January 25th, 2021.</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Name of position (professor, researcher, associate teacher, etc.)</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assitant</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lastRenderedPageBreak/>
              <w:t>Field of research</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Ethnomusicology</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 xml:space="preserve">Function </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p>
        </w:tc>
      </w:tr>
      <w:tr w:rsidR="00DD08BC" w:rsidRPr="000C606B" w:rsidTr="009B73F5">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D08BC" w:rsidRPr="00AB3892" w:rsidRDefault="00DD08BC" w:rsidP="00DD08BC">
            <w:pPr>
              <w:rPr>
                <w:rFonts w:ascii="Arial" w:hAnsi="Arial" w:cs="Arial"/>
                <w:sz w:val="20"/>
                <w:szCs w:val="20"/>
              </w:rPr>
            </w:pPr>
            <w:r w:rsidRPr="00AB3892">
              <w:rPr>
                <w:rFonts w:ascii="Arial" w:hAnsi="Arial" w:cs="Arial"/>
                <w:sz w:val="20"/>
                <w:szCs w:val="20"/>
              </w:rPr>
              <w:t>INFORMATION ON EDUCATION – Highest degree earned</w:t>
            </w:r>
          </w:p>
        </w:tc>
      </w:tr>
      <w:tr w:rsidR="00DD08BC" w:rsidRPr="000C606B" w:rsidTr="009B73F5">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 xml:space="preserve">Degree </w:t>
            </w:r>
          </w:p>
        </w:tc>
        <w:tc>
          <w:tcPr>
            <w:tcW w:w="5715" w:type="dxa"/>
            <w:tcBorders>
              <w:top w:val="single" w:sz="8"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Univ.spec.mus.</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 xml:space="preserve">Institution  </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Music Academy University of Zagreb</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Place</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Zagreb</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 xml:space="preserve">Date </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September 30th, 2014.</w:t>
            </w:r>
          </w:p>
        </w:tc>
      </w:tr>
      <w:tr w:rsidR="00DD08BC" w:rsidRPr="000C606B" w:rsidTr="009B73F5">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D08BC" w:rsidRPr="00AB3892" w:rsidRDefault="00DD08BC" w:rsidP="00DD08BC">
            <w:pPr>
              <w:rPr>
                <w:rFonts w:ascii="Arial" w:hAnsi="Arial" w:cs="Arial"/>
                <w:sz w:val="20"/>
                <w:szCs w:val="20"/>
              </w:rPr>
            </w:pPr>
            <w:r w:rsidRPr="00AB3892">
              <w:rPr>
                <w:rFonts w:ascii="Arial" w:hAnsi="Arial" w:cs="Arial"/>
                <w:sz w:val="20"/>
                <w:szCs w:val="20"/>
              </w:rPr>
              <w:t>INFORMATION ON ADDITIONAL TRAINING</w:t>
            </w:r>
          </w:p>
        </w:tc>
      </w:tr>
      <w:tr w:rsidR="00DD08BC" w:rsidRPr="000C606B" w:rsidTr="009B73F5">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Year</w:t>
            </w:r>
          </w:p>
        </w:tc>
        <w:tc>
          <w:tcPr>
            <w:tcW w:w="5715" w:type="dxa"/>
            <w:tcBorders>
              <w:top w:val="single" w:sz="8"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Place</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Institution</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Field of training</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p>
        </w:tc>
      </w:tr>
      <w:tr w:rsidR="00DD08BC" w:rsidRPr="000C606B" w:rsidTr="009B73F5">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D08BC" w:rsidRPr="00AB3892" w:rsidRDefault="00DD08BC" w:rsidP="00DD08BC">
            <w:pPr>
              <w:rPr>
                <w:rFonts w:ascii="Arial" w:hAnsi="Arial" w:cs="Arial"/>
                <w:sz w:val="20"/>
                <w:szCs w:val="20"/>
              </w:rPr>
            </w:pPr>
            <w:r w:rsidRPr="00AB3892">
              <w:rPr>
                <w:rFonts w:ascii="Arial" w:hAnsi="Arial" w:cs="Arial"/>
                <w:sz w:val="20"/>
                <w:szCs w:val="20"/>
              </w:rPr>
              <w:t>MOTHER TONGUE AND FOREIGN LANGUAGES</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Mother tongue</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Croatian</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Foreign language and command of foreign language on a scale from 2 (sufficient) to 5 (excellent)</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English (5)</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Foreign language and command of foreign language on a scale from 2 (sufficient) to 5 (excellent)</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Italian (3)</w:t>
            </w:r>
          </w:p>
        </w:tc>
      </w:tr>
      <w:tr w:rsidR="00DD08BC" w:rsidRPr="000C606B" w:rsidTr="009B73F5">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D08BC" w:rsidRPr="00AB3892" w:rsidRDefault="00DD08BC" w:rsidP="00DD08BC">
            <w:pPr>
              <w:rPr>
                <w:rFonts w:ascii="Arial" w:hAnsi="Arial" w:cs="Arial"/>
                <w:sz w:val="20"/>
                <w:szCs w:val="20"/>
              </w:rPr>
            </w:pPr>
            <w:r w:rsidRPr="00AB3892">
              <w:rPr>
                <w:rFonts w:ascii="Arial" w:hAnsi="Arial" w:cs="Arial"/>
                <w:sz w:val="20"/>
                <w:szCs w:val="20"/>
              </w:rPr>
              <w:t>COMPETENCES FOR THE COURSE</w:t>
            </w:r>
          </w:p>
        </w:tc>
      </w:tr>
      <w:tr w:rsidR="00DD08BC" w:rsidRPr="000C606B" w:rsidTr="009B73F5">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Earlier experience as course teacher of similar courses (name title of course, study programme where it is/was offered, and level of study programme)</w:t>
            </w:r>
          </w:p>
        </w:tc>
        <w:tc>
          <w:tcPr>
            <w:tcW w:w="5715" w:type="dxa"/>
            <w:tcBorders>
              <w:top w:val="single" w:sz="8"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Authorship of university/faculty textbooks in the field of the course</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Professional, scholarly and artistic articles published in the last five years in the field of the course (5 works at most)</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r w:rsidRPr="00AB3892">
              <w:rPr>
                <w:rFonts w:ascii="Arial" w:hAnsi="Arial" w:cs="Arial"/>
                <w:sz w:val="20"/>
                <w:szCs w:val="20"/>
              </w:rPr>
              <w:t xml:space="preserve">JANKOV, Mirko [etal.]: </w:t>
            </w:r>
            <w:r w:rsidRPr="00AB3892">
              <w:rPr>
                <w:rFonts w:ascii="Arial" w:hAnsi="Arial" w:cs="Arial"/>
                <w:i/>
                <w:iCs/>
                <w:sz w:val="20"/>
                <w:szCs w:val="20"/>
              </w:rPr>
              <w:t>Tkon: glagoljaško pučko crkveno pjevanje u Zadarskoj nadbiskupiji</w:t>
            </w:r>
            <w:r w:rsidRPr="00AB3892">
              <w:rPr>
                <w:rFonts w:ascii="Arial" w:hAnsi="Arial" w:cs="Arial"/>
                <w:sz w:val="20"/>
                <w:szCs w:val="20"/>
              </w:rPr>
              <w:t>, Zagreb: Hrvatska kulturna udruga Pjevana baština – Institut za etnologiju i folkloristiku, 2017.</w:t>
            </w:r>
          </w:p>
          <w:p w:rsidR="00DD08BC" w:rsidRPr="00AB3892" w:rsidRDefault="00DD08BC" w:rsidP="00DD08BC">
            <w:pPr>
              <w:rPr>
                <w:rFonts w:ascii="Arial" w:hAnsi="Arial" w:cs="Arial"/>
                <w:sz w:val="20"/>
                <w:szCs w:val="20"/>
              </w:rPr>
            </w:pPr>
          </w:p>
          <w:p w:rsidR="00DD08BC" w:rsidRPr="00AB3892" w:rsidRDefault="00DD08BC" w:rsidP="00DD08BC">
            <w:pPr>
              <w:rPr>
                <w:rFonts w:ascii="Arial" w:hAnsi="Arial" w:cs="Arial"/>
                <w:sz w:val="20"/>
                <w:szCs w:val="20"/>
              </w:rPr>
            </w:pPr>
            <w:r w:rsidRPr="00AB3892">
              <w:rPr>
                <w:rFonts w:ascii="Arial" w:hAnsi="Arial" w:cs="Arial"/>
                <w:sz w:val="20"/>
                <w:szCs w:val="20"/>
              </w:rPr>
              <w:t xml:space="preserve">JANKOV, Mirko: </w:t>
            </w:r>
            <w:r w:rsidRPr="00AB3892">
              <w:rPr>
                <w:rFonts w:ascii="Arial" w:hAnsi="Arial" w:cs="Arial"/>
                <w:i/>
                <w:iCs/>
                <w:sz w:val="20"/>
                <w:szCs w:val="20"/>
              </w:rPr>
              <w:t>O jeziče, spivajvirno!: pučko crkveno pjevanje u Klisu</w:t>
            </w:r>
            <w:r w:rsidRPr="00AB3892">
              <w:rPr>
                <w:rFonts w:ascii="Arial" w:hAnsi="Arial" w:cs="Arial"/>
                <w:sz w:val="20"/>
                <w:szCs w:val="20"/>
              </w:rPr>
              <w:t>, Klis: Općina Klis, 2016.</w:t>
            </w:r>
          </w:p>
          <w:p w:rsidR="00DD08BC" w:rsidRPr="00AB3892" w:rsidRDefault="00DD08BC" w:rsidP="00DD08BC">
            <w:pPr>
              <w:rPr>
                <w:rFonts w:ascii="Arial" w:hAnsi="Arial" w:cs="Arial"/>
                <w:sz w:val="20"/>
                <w:szCs w:val="20"/>
              </w:rPr>
            </w:pPr>
          </w:p>
          <w:p w:rsidR="00DD08BC" w:rsidRPr="00AB3892" w:rsidRDefault="00DD08BC" w:rsidP="00DD08BC">
            <w:pPr>
              <w:rPr>
                <w:rFonts w:ascii="Arial" w:hAnsi="Arial" w:cs="Arial"/>
                <w:sz w:val="20"/>
                <w:szCs w:val="20"/>
              </w:rPr>
            </w:pPr>
            <w:r w:rsidRPr="00AB3892">
              <w:rPr>
                <w:rFonts w:ascii="Arial" w:hAnsi="Arial" w:cs="Arial"/>
                <w:sz w:val="20"/>
                <w:szCs w:val="20"/>
              </w:rPr>
              <w:t>JANKOV, Mirko: »Drugi život« dvaju tradicijskih crkvenih napjeva Puče moj (Prijekorâ) u izvedbi Vokalista Salone</w:t>
            </w:r>
          </w:p>
          <w:p w:rsidR="00DD08BC" w:rsidRPr="00AB3892" w:rsidRDefault="00DD08BC" w:rsidP="00DD08BC">
            <w:pPr>
              <w:rPr>
                <w:rFonts w:ascii="Arial" w:hAnsi="Arial" w:cs="Arial"/>
                <w:sz w:val="20"/>
                <w:szCs w:val="20"/>
              </w:rPr>
            </w:pPr>
            <w:r w:rsidRPr="00AB3892">
              <w:rPr>
                <w:rFonts w:ascii="Arial" w:hAnsi="Arial" w:cs="Arial"/>
                <w:sz w:val="20"/>
                <w:szCs w:val="20"/>
              </w:rPr>
              <w:t xml:space="preserve">iz Solina, </w:t>
            </w:r>
            <w:r w:rsidRPr="00AB3892">
              <w:rPr>
                <w:rFonts w:ascii="Arial" w:hAnsi="Arial" w:cs="Arial"/>
                <w:i/>
                <w:iCs/>
                <w:sz w:val="20"/>
                <w:szCs w:val="20"/>
              </w:rPr>
              <w:t>Tusculum</w:t>
            </w:r>
            <w:r w:rsidRPr="00AB3892">
              <w:rPr>
                <w:rFonts w:ascii="Arial" w:hAnsi="Arial" w:cs="Arial"/>
                <w:sz w:val="20"/>
                <w:szCs w:val="20"/>
              </w:rPr>
              <w:t>, 12 (2019), 119-137.</w:t>
            </w:r>
          </w:p>
          <w:p w:rsidR="00DD08BC" w:rsidRPr="00AB3892" w:rsidRDefault="00DD08BC" w:rsidP="00DD08BC">
            <w:pPr>
              <w:rPr>
                <w:rFonts w:ascii="Arial" w:hAnsi="Arial" w:cs="Arial"/>
                <w:sz w:val="20"/>
                <w:szCs w:val="20"/>
              </w:rPr>
            </w:pPr>
          </w:p>
          <w:p w:rsidR="00DD08BC" w:rsidRPr="00AB3892" w:rsidRDefault="00DD08BC" w:rsidP="00DD08BC">
            <w:pPr>
              <w:rPr>
                <w:rFonts w:ascii="Arial" w:hAnsi="Arial" w:cs="Arial"/>
                <w:sz w:val="20"/>
                <w:szCs w:val="20"/>
              </w:rPr>
            </w:pPr>
            <w:r w:rsidRPr="00AB3892">
              <w:rPr>
                <w:rFonts w:ascii="Arial" w:hAnsi="Arial" w:cs="Arial"/>
                <w:sz w:val="20"/>
                <w:szCs w:val="20"/>
              </w:rPr>
              <w:t xml:space="preserve">JANKOV, Mirko: Pučki crkveni napjevi Jobovaštenja za pokojne iz Klisa, Solina, Vranjica, Mravinaca i Kučina – transkripcije i komparativna analiza, </w:t>
            </w:r>
            <w:r w:rsidRPr="00AB3892">
              <w:rPr>
                <w:rFonts w:ascii="Arial" w:hAnsi="Arial" w:cs="Arial"/>
                <w:i/>
                <w:iCs/>
                <w:sz w:val="20"/>
                <w:szCs w:val="20"/>
              </w:rPr>
              <w:t>Tusculum</w:t>
            </w:r>
            <w:r w:rsidRPr="00AB3892">
              <w:rPr>
                <w:rFonts w:ascii="Arial" w:hAnsi="Arial" w:cs="Arial"/>
                <w:sz w:val="20"/>
                <w:szCs w:val="20"/>
              </w:rPr>
              <w:t>, 11 (2018), 233-254.</w:t>
            </w:r>
          </w:p>
          <w:p w:rsidR="00DD08BC" w:rsidRPr="00AB3892" w:rsidRDefault="00DD08BC" w:rsidP="00DD08BC">
            <w:pPr>
              <w:rPr>
                <w:rFonts w:ascii="Arial" w:hAnsi="Arial" w:cs="Arial"/>
                <w:sz w:val="20"/>
                <w:szCs w:val="20"/>
              </w:rPr>
            </w:pPr>
          </w:p>
          <w:p w:rsidR="00DD08BC" w:rsidRPr="00AB3892" w:rsidRDefault="00DD08BC" w:rsidP="00DD08BC">
            <w:pPr>
              <w:rPr>
                <w:rFonts w:ascii="Arial" w:hAnsi="Arial" w:cs="Arial"/>
                <w:sz w:val="20"/>
                <w:szCs w:val="20"/>
              </w:rPr>
            </w:pPr>
            <w:r w:rsidRPr="00AB3892">
              <w:rPr>
                <w:rFonts w:ascii="Arial" w:hAnsi="Arial" w:cs="Arial"/>
                <w:sz w:val="20"/>
                <w:szCs w:val="20"/>
              </w:rPr>
              <w:t xml:space="preserve">JANKOV, Mirko: Pjevana štenja u bogoslužnoj praksi župne crkve svetoga Martina biskupa u Vranjicu, </w:t>
            </w:r>
            <w:r w:rsidRPr="00AB3892">
              <w:rPr>
                <w:rFonts w:ascii="Arial" w:hAnsi="Arial" w:cs="Arial"/>
                <w:i/>
                <w:iCs/>
                <w:sz w:val="20"/>
                <w:szCs w:val="20"/>
              </w:rPr>
              <w:t>Tusculum</w:t>
            </w:r>
            <w:r w:rsidRPr="00AB3892">
              <w:rPr>
                <w:rFonts w:ascii="Arial" w:hAnsi="Arial" w:cs="Arial"/>
                <w:sz w:val="20"/>
                <w:szCs w:val="20"/>
              </w:rPr>
              <w:t>, 10 (2017), 95-122.</w:t>
            </w: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Professional and scholarly articles published in the last five years in  subjects of teaching methodology and teaching quality (5 works at most)</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Professional, science and artistic projects in the field of the course carried out in the last five years (5 at most)</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p>
        </w:tc>
      </w:tr>
      <w:tr w:rsidR="00DD08BC" w:rsidRPr="000C606B" w:rsidTr="009B73F5">
        <w:tc>
          <w:tcPr>
            <w:tcW w:w="3347" w:type="dxa"/>
            <w:tcBorders>
              <w:top w:val="single" w:sz="4" w:space="0" w:color="auto"/>
              <w:left w:val="single" w:sz="4" w:space="0" w:color="auto"/>
              <w:bottom w:val="single" w:sz="4" w:space="0" w:color="auto"/>
              <w:right w:val="single" w:sz="4" w:space="0" w:color="auto"/>
            </w:tcBorders>
            <w:shd w:val="clear" w:color="auto" w:fill="CCFFFF"/>
            <w:hideMark/>
          </w:tcPr>
          <w:p w:rsidR="00DD08BC" w:rsidRPr="00AB3892" w:rsidRDefault="00DD08BC" w:rsidP="00D77F13">
            <w:pPr>
              <w:rPr>
                <w:rFonts w:ascii="Arial" w:hAnsi="Arial" w:cs="Arial"/>
                <w:sz w:val="20"/>
                <w:szCs w:val="20"/>
              </w:rPr>
            </w:pPr>
            <w:r w:rsidRPr="00AB3892">
              <w:rPr>
                <w:rFonts w:ascii="Arial" w:hAnsi="Arial" w:cs="Arial"/>
                <w:sz w:val="20"/>
                <w:szCs w:val="20"/>
              </w:rPr>
              <w:t xml:space="preserve">The name of the programme and the volume in which the main </w:t>
            </w:r>
            <w:r w:rsidRPr="00AB3892">
              <w:rPr>
                <w:rFonts w:ascii="Arial" w:hAnsi="Arial" w:cs="Arial"/>
                <w:sz w:val="20"/>
                <w:szCs w:val="20"/>
              </w:rPr>
              <w:lastRenderedPageBreak/>
              <w:t xml:space="preserve">teacher passed exams in/acquired the methodological-psychological-didactic-pedagogical group of competences </w:t>
            </w:r>
          </w:p>
        </w:tc>
        <w:tc>
          <w:tcPr>
            <w:tcW w:w="5715" w:type="dxa"/>
            <w:tcBorders>
              <w:top w:val="single" w:sz="4"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p>
        </w:tc>
      </w:tr>
      <w:tr w:rsidR="00DD08BC" w:rsidRPr="000C606B" w:rsidTr="009B73F5">
        <w:tc>
          <w:tcPr>
            <w:tcW w:w="9062" w:type="dxa"/>
            <w:gridSpan w:val="2"/>
            <w:tcBorders>
              <w:top w:val="single" w:sz="8" w:space="0" w:color="auto"/>
              <w:left w:val="single" w:sz="8" w:space="0" w:color="auto"/>
              <w:bottom w:val="single" w:sz="8" w:space="0" w:color="auto"/>
              <w:right w:val="single" w:sz="8" w:space="0" w:color="auto"/>
            </w:tcBorders>
            <w:shd w:val="clear" w:color="auto" w:fill="99CCFF"/>
            <w:hideMark/>
          </w:tcPr>
          <w:p w:rsidR="00DD08BC" w:rsidRPr="00AB3892" w:rsidRDefault="00DD08BC" w:rsidP="00DD08BC">
            <w:pPr>
              <w:rPr>
                <w:rFonts w:ascii="Arial" w:hAnsi="Arial" w:cs="Arial"/>
                <w:sz w:val="20"/>
                <w:szCs w:val="20"/>
              </w:rPr>
            </w:pPr>
            <w:r w:rsidRPr="00AB3892">
              <w:rPr>
                <w:rFonts w:ascii="Arial" w:hAnsi="Arial" w:cs="Arial"/>
                <w:sz w:val="20"/>
                <w:szCs w:val="20"/>
              </w:rPr>
              <w:t>PRIZES AND AWARDS, STUDENT EVALUATION</w:t>
            </w:r>
          </w:p>
        </w:tc>
      </w:tr>
      <w:tr w:rsidR="00DD08BC" w:rsidRPr="000C606B" w:rsidTr="009B73F5">
        <w:tc>
          <w:tcPr>
            <w:tcW w:w="3347" w:type="dxa"/>
            <w:tcBorders>
              <w:top w:val="single" w:sz="8" w:space="0" w:color="auto"/>
              <w:left w:val="single" w:sz="4" w:space="0" w:color="auto"/>
              <w:bottom w:val="single" w:sz="4" w:space="0" w:color="auto"/>
              <w:right w:val="single" w:sz="4" w:space="0" w:color="auto"/>
            </w:tcBorders>
            <w:shd w:val="clear" w:color="auto" w:fill="CCFFFF"/>
            <w:hideMark/>
          </w:tcPr>
          <w:p w:rsidR="00DD08BC" w:rsidRPr="00AB3892" w:rsidRDefault="00DD08BC" w:rsidP="00DD08BC">
            <w:pPr>
              <w:rPr>
                <w:rFonts w:ascii="Arial" w:hAnsi="Arial" w:cs="Arial"/>
                <w:sz w:val="20"/>
                <w:szCs w:val="20"/>
              </w:rPr>
            </w:pPr>
            <w:r w:rsidRPr="00AB3892">
              <w:rPr>
                <w:rFonts w:ascii="Arial" w:hAnsi="Arial" w:cs="Arial"/>
                <w:sz w:val="20"/>
                <w:szCs w:val="20"/>
              </w:rPr>
              <w:t>Prizes and awards for teaching and scholarly/artistic work</w:t>
            </w:r>
          </w:p>
        </w:tc>
        <w:tc>
          <w:tcPr>
            <w:tcW w:w="5715" w:type="dxa"/>
            <w:tcBorders>
              <w:top w:val="single" w:sz="8" w:space="0" w:color="auto"/>
              <w:left w:val="single" w:sz="4" w:space="0" w:color="auto"/>
              <w:bottom w:val="single" w:sz="4" w:space="0" w:color="auto"/>
              <w:right w:val="single" w:sz="4" w:space="0" w:color="auto"/>
            </w:tcBorders>
            <w:hideMark/>
          </w:tcPr>
          <w:p w:rsidR="00DD08BC" w:rsidRPr="00AB3892" w:rsidRDefault="00DD08BC" w:rsidP="00DD08BC">
            <w:pPr>
              <w:rPr>
                <w:rFonts w:ascii="Arial" w:hAnsi="Arial" w:cs="Arial"/>
                <w:sz w:val="20"/>
                <w:szCs w:val="20"/>
              </w:rPr>
            </w:pPr>
          </w:p>
        </w:tc>
      </w:tr>
    </w:tbl>
    <w:p w:rsidR="00735F7B" w:rsidRDefault="00735F7B">
      <w:pPr>
        <w:pStyle w:val="Normal1"/>
        <w:pBdr>
          <w:top w:val="nil"/>
          <w:left w:val="nil"/>
          <w:bottom w:val="nil"/>
          <w:right w:val="nil"/>
          <w:between w:val="nil"/>
        </w:pBdr>
        <w:jc w:val="both"/>
        <w:rPr>
          <w:rFonts w:ascii="Arial" w:eastAsia="Arial" w:hAnsi="Arial" w:cs="Arial"/>
          <w:color w:val="000000"/>
          <w:sz w:val="20"/>
          <w:szCs w:val="20"/>
        </w:rPr>
      </w:pPr>
    </w:p>
    <w:tbl>
      <w:tblPr>
        <w:tblW w:w="9190" w:type="dxa"/>
        <w:tblInd w:w="98" w:type="dxa"/>
        <w:tblCellMar>
          <w:left w:w="10" w:type="dxa"/>
          <w:right w:w="10" w:type="dxa"/>
        </w:tblCellMar>
        <w:tblLook w:val="04A0" w:firstRow="1" w:lastRow="0" w:firstColumn="1" w:lastColumn="0" w:noHBand="0" w:noVBand="1"/>
      </w:tblPr>
      <w:tblGrid>
        <w:gridCol w:w="3380"/>
        <w:gridCol w:w="5810"/>
      </w:tblGrid>
      <w:tr w:rsidR="00DD08BC" w:rsidRPr="00AC1C1A" w:rsidTr="009B73F5">
        <w:trPr>
          <w:trHeight w:val="1"/>
        </w:trPr>
        <w:tc>
          <w:tcPr>
            <w:tcW w:w="3380" w:type="dxa"/>
            <w:tcBorders>
              <w:top w:val="single" w:sz="8"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First and last name and title of teacher</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b/>
                <w:sz w:val="20"/>
                <w:szCs w:val="20"/>
                <w:lang w:eastAsia="hr-HR"/>
              </w:rPr>
            </w:pPr>
            <w:r w:rsidRPr="00AC1C1A">
              <w:rPr>
                <w:rFonts w:ascii="Arial" w:hAnsi="Arial" w:cs="Arial"/>
                <w:b/>
                <w:sz w:val="20"/>
                <w:szCs w:val="20"/>
                <w:lang w:eastAsia="hr-HR"/>
              </w:rPr>
              <w:t>Mr. Ivan Božičević, doc.</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The course he/she teaches in the proposed study programme</w:t>
            </w:r>
          </w:p>
        </w:tc>
        <w:tc>
          <w:tcPr>
            <w:tcW w:w="5810" w:type="dxa"/>
            <w:tcBorders>
              <w:top w:val="single" w:sz="4" w:space="0" w:color="000000"/>
              <w:left w:val="single" w:sz="4" w:space="0" w:color="000000"/>
              <w:bottom w:val="single" w:sz="8" w:space="0" w:color="000000"/>
              <w:right w:val="single" w:sz="4" w:space="0" w:color="000000"/>
            </w:tcBorders>
            <w:shd w:val="clear" w:color="auto" w:fill="FFFFFF"/>
            <w:tcMar>
              <w:top w:w="0" w:type="dxa"/>
              <w:left w:w="108" w:type="dxa"/>
              <w:bottom w:w="0" w:type="dxa"/>
              <w:right w:w="108" w:type="dxa"/>
            </w:tcMar>
          </w:tcPr>
          <w:p w:rsidR="00AB3892" w:rsidRPr="00AB3892" w:rsidRDefault="00AB3892" w:rsidP="00AB3892">
            <w:pPr>
              <w:autoSpaceDN w:val="0"/>
              <w:rPr>
                <w:rFonts w:ascii="Arial" w:hAnsi="Arial" w:cs="Arial"/>
                <w:sz w:val="20"/>
                <w:szCs w:val="20"/>
                <w:lang w:eastAsia="hr-HR"/>
              </w:rPr>
            </w:pPr>
            <w:r w:rsidRPr="00AB3892">
              <w:rPr>
                <w:rFonts w:ascii="Arial" w:hAnsi="Arial" w:cs="Arial"/>
                <w:sz w:val="20"/>
                <w:szCs w:val="20"/>
                <w:lang w:eastAsia="hr-HR"/>
              </w:rPr>
              <w:t>Fundamentals of Harmony 1-2</w:t>
            </w:r>
          </w:p>
          <w:p w:rsidR="00AB3892" w:rsidRPr="00AB3892" w:rsidRDefault="00AB3892" w:rsidP="00AB3892">
            <w:pPr>
              <w:autoSpaceDN w:val="0"/>
              <w:rPr>
                <w:rFonts w:ascii="Arial" w:hAnsi="Arial" w:cs="Arial"/>
                <w:sz w:val="20"/>
                <w:szCs w:val="20"/>
                <w:lang w:eastAsia="hr-HR"/>
              </w:rPr>
            </w:pPr>
            <w:r w:rsidRPr="00AB3892">
              <w:rPr>
                <w:rFonts w:ascii="Arial" w:hAnsi="Arial" w:cs="Arial"/>
                <w:sz w:val="20"/>
                <w:szCs w:val="20"/>
                <w:lang w:eastAsia="hr-HR"/>
              </w:rPr>
              <w:t>Fundamentals of Classical Harmony</w:t>
            </w:r>
          </w:p>
          <w:p w:rsidR="00DD08BC" w:rsidRPr="00AC1C1A" w:rsidRDefault="00AB3892" w:rsidP="00AB3892">
            <w:pPr>
              <w:autoSpaceDN w:val="0"/>
              <w:rPr>
                <w:rFonts w:ascii="Arial" w:hAnsi="Arial" w:cs="Arial"/>
                <w:sz w:val="20"/>
                <w:szCs w:val="20"/>
                <w:lang w:eastAsia="hr-HR"/>
              </w:rPr>
            </w:pPr>
            <w:r w:rsidRPr="00AB3892">
              <w:rPr>
                <w:rFonts w:ascii="Arial" w:hAnsi="Arial" w:cs="Arial"/>
                <w:sz w:val="20"/>
                <w:szCs w:val="20"/>
                <w:lang w:eastAsia="hr-HR"/>
              </w:rPr>
              <w:t>Fundamentals of Romantic Harmony</w:t>
            </w:r>
          </w:p>
        </w:tc>
      </w:tr>
      <w:tr w:rsidR="00DD08BC" w:rsidRPr="00AC1C1A" w:rsidTr="009B73F5">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GENERAL INFORMATION ON COURSE TEACHER</w:t>
            </w:r>
          </w:p>
        </w:tc>
      </w:tr>
      <w:tr w:rsidR="00DD08BC" w:rsidRPr="00AC1C1A" w:rsidTr="009B73F5">
        <w:trPr>
          <w:trHeight w:val="1"/>
        </w:trPr>
        <w:tc>
          <w:tcPr>
            <w:tcW w:w="3380" w:type="dxa"/>
            <w:tcBorders>
              <w:top w:val="single" w:sz="8"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Address</w:t>
            </w:r>
          </w:p>
        </w:tc>
        <w:tc>
          <w:tcPr>
            <w:tcW w:w="5810" w:type="dxa"/>
            <w:tcBorders>
              <w:top w:val="single" w:sz="8"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Kliški put 22, 21210 Solin</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Telephone number</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098 9607 459</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E-mail address</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eastAsia="Times New Roman" w:hAnsi="Arial" w:cs="Arial"/>
                <w:kern w:val="3"/>
                <w:sz w:val="20"/>
                <w:szCs w:val="20"/>
                <w:lang w:eastAsia="hr-HR"/>
              </w:rPr>
            </w:pPr>
            <w:r w:rsidRPr="00AC1C1A">
              <w:rPr>
                <w:rFonts w:ascii="Arial" w:hAnsi="Arial" w:cs="Arial"/>
                <w:sz w:val="20"/>
                <w:szCs w:val="20"/>
                <w:lang w:eastAsia="hr-HR"/>
              </w:rPr>
              <w:t>ivan.bozicevic@st.t-com.hr</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Personal web page</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www.ivanbozicevic.com</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Year of birth</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1961</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Scientist ID</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Research or art rank, and date of last rank appointment</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Research-and-teaching, art-and-teaching or teaching rank, and date of last rank appointment</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BB73DA" w:rsidP="00DD08BC">
            <w:pPr>
              <w:autoSpaceDN w:val="0"/>
              <w:rPr>
                <w:rFonts w:ascii="Arial" w:hAnsi="Arial" w:cs="Arial"/>
                <w:sz w:val="20"/>
                <w:szCs w:val="20"/>
                <w:lang w:eastAsia="hr-HR"/>
              </w:rPr>
            </w:pPr>
            <w:r>
              <w:rPr>
                <w:rFonts w:ascii="Arial" w:hAnsi="Arial" w:cs="Arial"/>
                <w:sz w:val="20"/>
                <w:szCs w:val="20"/>
                <w:lang w:eastAsia="hr-HR"/>
              </w:rPr>
              <w:t>Assistant Prof. January</w:t>
            </w:r>
            <w:r w:rsidR="00DD08BC" w:rsidRPr="00AC1C1A">
              <w:rPr>
                <w:rFonts w:ascii="Arial" w:hAnsi="Arial" w:cs="Arial"/>
                <w:sz w:val="20"/>
                <w:szCs w:val="20"/>
                <w:lang w:eastAsia="hr-HR"/>
              </w:rPr>
              <w:t xml:space="preserve"> 2018</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Area and field of election into research or art rank</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76722C" w:rsidP="0076722C">
            <w:pPr>
              <w:autoSpaceDN w:val="0"/>
              <w:rPr>
                <w:rFonts w:ascii="Arial" w:eastAsia="Times New Roman" w:hAnsi="Arial" w:cs="Arial"/>
                <w:kern w:val="3"/>
                <w:sz w:val="20"/>
                <w:szCs w:val="20"/>
                <w:lang w:eastAsia="hr-HR"/>
              </w:rPr>
            </w:pPr>
            <w:r w:rsidRPr="00AC1C1A">
              <w:rPr>
                <w:rFonts w:ascii="Arial" w:eastAsia="Times New Roman" w:hAnsi="Arial" w:cs="Arial"/>
                <w:color w:val="000000"/>
                <w:sz w:val="20"/>
                <w:szCs w:val="20"/>
                <w:lang w:eastAsia="hr-HR"/>
              </w:rPr>
              <w:t>Field of art, field of musical art, composition</w:t>
            </w:r>
          </w:p>
        </w:tc>
      </w:tr>
      <w:tr w:rsidR="00DD08BC" w:rsidRPr="00AC1C1A" w:rsidTr="009B73F5">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INFORMATION ON CURRENT EMPLOYMENT</w:t>
            </w:r>
          </w:p>
        </w:tc>
      </w:tr>
      <w:tr w:rsidR="00DD08BC" w:rsidRPr="00AC1C1A" w:rsidTr="009B73F5">
        <w:trPr>
          <w:trHeight w:val="1"/>
        </w:trPr>
        <w:tc>
          <w:tcPr>
            <w:tcW w:w="3380" w:type="dxa"/>
            <w:tcBorders>
              <w:top w:val="single" w:sz="8"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Institution where employed</w:t>
            </w:r>
          </w:p>
        </w:tc>
        <w:tc>
          <w:tcPr>
            <w:tcW w:w="5810" w:type="dxa"/>
            <w:tcBorders>
              <w:top w:val="single" w:sz="8"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76722C" w:rsidP="00DD08BC">
            <w:pPr>
              <w:autoSpaceDN w:val="0"/>
              <w:rPr>
                <w:rFonts w:ascii="Arial" w:hAnsi="Arial" w:cs="Arial"/>
                <w:sz w:val="20"/>
                <w:szCs w:val="20"/>
                <w:lang w:eastAsia="hr-HR"/>
              </w:rPr>
            </w:pPr>
            <w:r w:rsidRPr="00AC1C1A">
              <w:rPr>
                <w:rFonts w:ascii="Arial" w:hAnsi="Arial" w:cs="Arial"/>
                <w:sz w:val="20"/>
                <w:szCs w:val="20"/>
                <w:lang w:eastAsia="hr-HR"/>
              </w:rPr>
              <w:t>Arts Academa University of Split</w:t>
            </w:r>
          </w:p>
        </w:tc>
      </w:tr>
      <w:tr w:rsidR="00DD08BC" w:rsidRPr="00AC1C1A" w:rsidTr="009B73F5">
        <w:trPr>
          <w:trHeight w:val="1"/>
        </w:trPr>
        <w:tc>
          <w:tcPr>
            <w:tcW w:w="3380" w:type="dxa"/>
            <w:tcBorders>
              <w:top w:val="single" w:sz="8"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Date of employment</w:t>
            </w:r>
          </w:p>
        </w:tc>
        <w:tc>
          <w:tcPr>
            <w:tcW w:w="5810" w:type="dxa"/>
            <w:tcBorders>
              <w:top w:val="single" w:sz="8"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22.2.2018</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Name of position (professor, researcher, associate teacher, etc.)</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profesor</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Field of research</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76722C" w:rsidP="00DD08BC">
            <w:pPr>
              <w:autoSpaceDN w:val="0"/>
              <w:rPr>
                <w:rFonts w:ascii="Arial" w:hAnsi="Arial" w:cs="Arial"/>
                <w:sz w:val="20"/>
                <w:szCs w:val="20"/>
                <w:lang w:eastAsia="hr-HR"/>
              </w:rPr>
            </w:pPr>
            <w:r w:rsidRPr="00AC1C1A">
              <w:rPr>
                <w:rFonts w:ascii="Arial" w:hAnsi="Arial" w:cs="Arial"/>
                <w:sz w:val="20"/>
                <w:szCs w:val="20"/>
                <w:lang w:eastAsia="hr-HR"/>
              </w:rPr>
              <w:t>Music theory, composition</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 xml:space="preserve">Function </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p>
        </w:tc>
      </w:tr>
      <w:tr w:rsidR="00DD08BC" w:rsidRPr="00AC1C1A" w:rsidTr="009B73F5">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INFORMATION ON EDUCATION – Highest degree earned</w:t>
            </w:r>
          </w:p>
        </w:tc>
      </w:tr>
      <w:tr w:rsidR="0076722C" w:rsidRPr="00AC1C1A" w:rsidTr="009B73F5">
        <w:trPr>
          <w:trHeight w:val="1"/>
        </w:trPr>
        <w:tc>
          <w:tcPr>
            <w:tcW w:w="3380" w:type="dxa"/>
            <w:tcBorders>
              <w:top w:val="single" w:sz="8"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76722C" w:rsidRPr="00AC1C1A" w:rsidRDefault="0076722C" w:rsidP="0076722C">
            <w:pPr>
              <w:rPr>
                <w:rFonts w:ascii="Arial" w:hAnsi="Arial" w:cs="Arial"/>
                <w:sz w:val="20"/>
                <w:szCs w:val="20"/>
              </w:rPr>
            </w:pPr>
            <w:r w:rsidRPr="00AC1C1A">
              <w:rPr>
                <w:rFonts w:ascii="Arial" w:hAnsi="Arial" w:cs="Arial"/>
                <w:sz w:val="20"/>
                <w:szCs w:val="20"/>
              </w:rPr>
              <w:t xml:space="preserve">Degree </w:t>
            </w:r>
          </w:p>
        </w:tc>
        <w:tc>
          <w:tcPr>
            <w:tcW w:w="5810" w:type="dxa"/>
            <w:tcBorders>
              <w:top w:val="single" w:sz="8"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722C" w:rsidRPr="00AC1C1A" w:rsidRDefault="0076722C" w:rsidP="0076722C">
            <w:pPr>
              <w:rPr>
                <w:rFonts w:ascii="Arial" w:hAnsi="Arial" w:cs="Arial"/>
                <w:sz w:val="20"/>
                <w:szCs w:val="20"/>
              </w:rPr>
            </w:pPr>
            <w:r w:rsidRPr="00AC1C1A">
              <w:rPr>
                <w:rFonts w:ascii="Arial" w:hAnsi="Arial" w:cs="Arial"/>
                <w:sz w:val="20"/>
                <w:szCs w:val="20"/>
              </w:rPr>
              <w:t>Master of Composition</w:t>
            </w:r>
          </w:p>
        </w:tc>
      </w:tr>
      <w:tr w:rsidR="0076722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76722C" w:rsidRPr="00AC1C1A" w:rsidRDefault="0076722C" w:rsidP="0076722C">
            <w:pPr>
              <w:rPr>
                <w:rFonts w:ascii="Arial" w:hAnsi="Arial" w:cs="Arial"/>
                <w:sz w:val="20"/>
                <w:szCs w:val="20"/>
              </w:rPr>
            </w:pPr>
            <w:r w:rsidRPr="00AC1C1A">
              <w:rPr>
                <w:rFonts w:ascii="Arial" w:hAnsi="Arial" w:cs="Arial"/>
                <w:sz w:val="20"/>
                <w:szCs w:val="20"/>
              </w:rPr>
              <w:t xml:space="preserve">Institution  </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76722C" w:rsidRPr="00AC1C1A" w:rsidRDefault="0076722C" w:rsidP="0076722C">
            <w:pPr>
              <w:rPr>
                <w:rFonts w:ascii="Arial" w:hAnsi="Arial" w:cs="Arial"/>
                <w:sz w:val="20"/>
                <w:szCs w:val="20"/>
              </w:rPr>
            </w:pPr>
            <w:r w:rsidRPr="00AC1C1A">
              <w:rPr>
                <w:rFonts w:ascii="Arial" w:hAnsi="Arial" w:cs="Arial"/>
                <w:sz w:val="20"/>
                <w:szCs w:val="20"/>
              </w:rPr>
              <w:t>Faculty of Music</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Place</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Beograd</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 xml:space="preserve">Date </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1989</w:t>
            </w:r>
          </w:p>
        </w:tc>
      </w:tr>
      <w:tr w:rsidR="00DD08BC" w:rsidRPr="00AC1C1A" w:rsidTr="009B73F5">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INFORMATION ON ADDITIONAL TRAINING</w:t>
            </w:r>
          </w:p>
        </w:tc>
      </w:tr>
      <w:tr w:rsidR="00DD08BC" w:rsidRPr="00AC1C1A" w:rsidTr="009B73F5">
        <w:trPr>
          <w:trHeight w:val="1"/>
        </w:trPr>
        <w:tc>
          <w:tcPr>
            <w:tcW w:w="3380" w:type="dxa"/>
            <w:tcBorders>
              <w:top w:val="single" w:sz="8"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Year</w:t>
            </w:r>
          </w:p>
        </w:tc>
        <w:tc>
          <w:tcPr>
            <w:tcW w:w="5810" w:type="dxa"/>
            <w:tcBorders>
              <w:top w:val="single" w:sz="8"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1984-1988</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Place</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Frankfurt</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Institution</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HochschulefürMusikunddarstellendeKunst</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Field of training</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76722C" w:rsidP="0076722C">
            <w:pPr>
              <w:autoSpaceDN w:val="0"/>
              <w:rPr>
                <w:rFonts w:ascii="Arial" w:hAnsi="Arial" w:cs="Arial"/>
                <w:sz w:val="20"/>
                <w:szCs w:val="20"/>
                <w:lang w:eastAsia="hr-HR"/>
              </w:rPr>
            </w:pPr>
            <w:r w:rsidRPr="00AC1C1A">
              <w:rPr>
                <w:rFonts w:ascii="Arial" w:hAnsi="Arial" w:cs="Arial"/>
                <w:sz w:val="20"/>
                <w:szCs w:val="20"/>
                <w:lang w:eastAsia="hr-HR"/>
              </w:rPr>
              <w:t>Organ - soloist</w:t>
            </w:r>
          </w:p>
        </w:tc>
      </w:tr>
      <w:tr w:rsidR="00DD08BC" w:rsidRPr="00AC1C1A" w:rsidTr="009B73F5">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top w:w="0" w:type="dxa"/>
              <w:left w:w="108" w:type="dxa"/>
              <w:bottom w:w="0" w:type="dxa"/>
              <w:right w:w="108" w:type="dxa"/>
            </w:tcMar>
          </w:tcPr>
          <w:p w:rsidR="00DD08BC" w:rsidRPr="00AC1C1A" w:rsidRDefault="00AB3892" w:rsidP="00DD08BC">
            <w:pPr>
              <w:rPr>
                <w:rFonts w:ascii="Arial" w:hAnsi="Arial" w:cs="Arial"/>
                <w:sz w:val="20"/>
                <w:szCs w:val="20"/>
              </w:rPr>
            </w:pPr>
            <w:r>
              <w:rPr>
                <w:rFonts w:ascii="Arial" w:hAnsi="Arial" w:cs="Arial"/>
                <w:sz w:val="20"/>
                <w:szCs w:val="20"/>
              </w:rPr>
              <w:t>NATIVE</w:t>
            </w:r>
            <w:r w:rsidR="00DD08BC" w:rsidRPr="00AC1C1A">
              <w:rPr>
                <w:rFonts w:ascii="Arial" w:hAnsi="Arial" w:cs="Arial"/>
                <w:sz w:val="20"/>
                <w:szCs w:val="20"/>
              </w:rPr>
              <w:t xml:space="preserve"> TONGUE AND FOREIGN LANGUAGES</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AB3892" w:rsidP="00DD08BC">
            <w:pPr>
              <w:rPr>
                <w:rFonts w:ascii="Arial" w:hAnsi="Arial" w:cs="Arial"/>
                <w:sz w:val="20"/>
                <w:szCs w:val="20"/>
              </w:rPr>
            </w:pPr>
            <w:r>
              <w:rPr>
                <w:rFonts w:ascii="Arial" w:hAnsi="Arial" w:cs="Arial"/>
                <w:sz w:val="20"/>
                <w:szCs w:val="20"/>
              </w:rPr>
              <w:t>Native</w:t>
            </w:r>
            <w:r w:rsidR="00DD08BC" w:rsidRPr="00AC1C1A">
              <w:rPr>
                <w:rFonts w:ascii="Arial" w:hAnsi="Arial" w:cs="Arial"/>
                <w:sz w:val="20"/>
                <w:szCs w:val="20"/>
              </w:rPr>
              <w:t xml:space="preserve"> tongue</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76722C" w:rsidP="00DD08BC">
            <w:pPr>
              <w:autoSpaceDN w:val="0"/>
              <w:rPr>
                <w:rFonts w:ascii="Arial" w:hAnsi="Arial" w:cs="Arial"/>
                <w:sz w:val="20"/>
                <w:szCs w:val="20"/>
                <w:lang w:eastAsia="hr-HR"/>
              </w:rPr>
            </w:pPr>
            <w:r w:rsidRPr="00AC1C1A">
              <w:rPr>
                <w:rFonts w:ascii="Arial" w:hAnsi="Arial" w:cs="Arial"/>
                <w:sz w:val="20"/>
                <w:szCs w:val="20"/>
                <w:lang w:eastAsia="hr-HR"/>
              </w:rPr>
              <w:t>Croatian</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76722C" w:rsidP="00DD08BC">
            <w:pPr>
              <w:autoSpaceDN w:val="0"/>
              <w:rPr>
                <w:rFonts w:ascii="Arial" w:hAnsi="Arial" w:cs="Arial"/>
                <w:sz w:val="20"/>
                <w:szCs w:val="20"/>
                <w:lang w:eastAsia="hr-HR"/>
              </w:rPr>
            </w:pPr>
            <w:r w:rsidRPr="00AC1C1A">
              <w:rPr>
                <w:rFonts w:ascii="Arial" w:hAnsi="Arial" w:cs="Arial"/>
                <w:sz w:val="20"/>
                <w:szCs w:val="20"/>
                <w:lang w:eastAsia="hr-HR"/>
              </w:rPr>
              <w:t>English</w:t>
            </w:r>
            <w:r w:rsidR="00DD08BC" w:rsidRPr="00AC1C1A">
              <w:rPr>
                <w:rFonts w:ascii="Arial" w:hAnsi="Arial" w:cs="Arial"/>
                <w:sz w:val="20"/>
                <w:szCs w:val="20"/>
                <w:lang w:eastAsia="hr-HR"/>
              </w:rPr>
              <w:t xml:space="preserve"> - 5</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76722C" w:rsidP="00DD08BC">
            <w:pPr>
              <w:autoSpaceDN w:val="0"/>
              <w:rPr>
                <w:rFonts w:ascii="Arial" w:hAnsi="Arial" w:cs="Arial"/>
                <w:sz w:val="20"/>
                <w:szCs w:val="20"/>
                <w:lang w:eastAsia="hr-HR"/>
              </w:rPr>
            </w:pPr>
            <w:r w:rsidRPr="00AC1C1A">
              <w:rPr>
                <w:rFonts w:ascii="Arial" w:hAnsi="Arial" w:cs="Arial"/>
                <w:sz w:val="20"/>
                <w:szCs w:val="20"/>
                <w:lang w:eastAsia="hr-HR"/>
              </w:rPr>
              <w:t>German</w:t>
            </w:r>
            <w:r w:rsidR="00DD08BC" w:rsidRPr="00AC1C1A">
              <w:rPr>
                <w:rFonts w:ascii="Arial" w:hAnsi="Arial" w:cs="Arial"/>
                <w:sz w:val="20"/>
                <w:szCs w:val="20"/>
                <w:lang w:eastAsia="hr-HR"/>
              </w:rPr>
              <w:t xml:space="preserve"> - 5</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w:t>
            </w:r>
          </w:p>
        </w:tc>
      </w:tr>
      <w:tr w:rsidR="00DD08BC" w:rsidRPr="00AC1C1A" w:rsidTr="009B73F5">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COMPETENCES FOR THE COURSE</w:t>
            </w:r>
          </w:p>
        </w:tc>
      </w:tr>
      <w:tr w:rsidR="00DD08BC" w:rsidRPr="00AC1C1A" w:rsidTr="009B73F5">
        <w:trPr>
          <w:trHeight w:val="1"/>
        </w:trPr>
        <w:tc>
          <w:tcPr>
            <w:tcW w:w="3380" w:type="dxa"/>
            <w:tcBorders>
              <w:top w:val="single" w:sz="8"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 xml:space="preserve">Earlier experience as course teacher of similar courses (name </w:t>
            </w:r>
            <w:r w:rsidRPr="00AC1C1A">
              <w:rPr>
                <w:rFonts w:ascii="Arial" w:hAnsi="Arial" w:cs="Arial"/>
                <w:sz w:val="20"/>
                <w:szCs w:val="20"/>
              </w:rPr>
              <w:lastRenderedPageBreak/>
              <w:t>title of course, study programme where it is/was offered, and level of study programme)</w:t>
            </w:r>
          </w:p>
        </w:tc>
        <w:tc>
          <w:tcPr>
            <w:tcW w:w="5810" w:type="dxa"/>
            <w:tcBorders>
              <w:top w:val="single" w:sz="8"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F23A49" w:rsidRPr="00AC1C1A" w:rsidRDefault="00DD08BC" w:rsidP="00F23A49">
            <w:pPr>
              <w:autoSpaceDN w:val="0"/>
              <w:rPr>
                <w:rFonts w:ascii="Arial" w:hAnsi="Arial" w:cs="Arial"/>
                <w:sz w:val="20"/>
                <w:szCs w:val="20"/>
                <w:lang w:eastAsia="hr-HR"/>
              </w:rPr>
            </w:pPr>
            <w:r w:rsidRPr="00AC1C1A">
              <w:rPr>
                <w:rFonts w:ascii="Arial" w:hAnsi="Arial" w:cs="Arial"/>
                <w:sz w:val="20"/>
                <w:szCs w:val="20"/>
                <w:lang w:eastAsia="hr-HR"/>
              </w:rPr>
              <w:lastRenderedPageBreak/>
              <w:t xml:space="preserve">1989 – 1992 </w:t>
            </w:r>
            <w:r w:rsidR="00F23A49" w:rsidRPr="00AC1C1A">
              <w:rPr>
                <w:rFonts w:ascii="Arial" w:hAnsi="Arial" w:cs="Arial"/>
                <w:sz w:val="20"/>
                <w:szCs w:val="20"/>
                <w:lang w:eastAsia="hr-HR"/>
              </w:rPr>
              <w:t>Teaching counterpoint and harmony (Higher Music School Nis)</w:t>
            </w:r>
          </w:p>
          <w:p w:rsidR="00F23A49" w:rsidRPr="00AC1C1A" w:rsidRDefault="00F23A49" w:rsidP="00F23A49">
            <w:pPr>
              <w:autoSpaceDN w:val="0"/>
              <w:rPr>
                <w:rFonts w:ascii="Arial" w:hAnsi="Arial" w:cs="Arial"/>
                <w:sz w:val="20"/>
                <w:szCs w:val="20"/>
                <w:lang w:eastAsia="hr-HR"/>
              </w:rPr>
            </w:pPr>
            <w:r w:rsidRPr="00AC1C1A">
              <w:rPr>
                <w:rFonts w:ascii="Arial" w:hAnsi="Arial" w:cs="Arial"/>
                <w:sz w:val="20"/>
                <w:szCs w:val="20"/>
                <w:lang w:eastAsia="hr-HR"/>
              </w:rPr>
              <w:lastRenderedPageBreak/>
              <w:t>1992 - 2001 Teaching counterpoint in the departments of music theory, composition, conducting and musicology; Analysis of a musical work in the department of piano, guitar, harp and organ (FMU Belgrade);</w:t>
            </w:r>
          </w:p>
          <w:p w:rsidR="00DD08BC" w:rsidRPr="00AC1C1A" w:rsidRDefault="00F23A49" w:rsidP="00F23A49">
            <w:pPr>
              <w:autoSpaceDN w:val="0"/>
              <w:rPr>
                <w:rFonts w:ascii="Arial" w:hAnsi="Arial" w:cs="Arial"/>
                <w:sz w:val="20"/>
                <w:szCs w:val="20"/>
                <w:lang w:eastAsia="hr-HR"/>
              </w:rPr>
            </w:pPr>
            <w:r w:rsidRPr="00AC1C1A">
              <w:rPr>
                <w:rFonts w:ascii="Arial" w:hAnsi="Arial" w:cs="Arial"/>
                <w:sz w:val="20"/>
                <w:szCs w:val="20"/>
                <w:lang w:eastAsia="hr-HR"/>
              </w:rPr>
              <w:t>1997 - 2001 Teaching counterpoint and harmony in the departments of composition, musicology, conducting and organ (Academy of Arts Novi Sad)</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lastRenderedPageBreak/>
              <w:t>Authorship of university/faculty textbooks in the field of the course</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Professional, scholarly and artistic articles published in the last five years in the field of the course (5 works at most)</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1) Kyrieeleison za mješoviti zbor i orgulje</w:t>
            </w:r>
          </w:p>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2) TheMoonpiper za orgulje</w:t>
            </w:r>
          </w:p>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3) SpringPasses za mješoviti zbor i klavir 4-ručno</w:t>
            </w:r>
          </w:p>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4) Shakenfrom a Crane'sbill za vn, cl i pno</w:t>
            </w:r>
          </w:p>
          <w:p w:rsidR="00DD08BC" w:rsidRPr="00AC1C1A" w:rsidRDefault="00DD08BC" w:rsidP="00DD08BC">
            <w:pPr>
              <w:autoSpaceDN w:val="0"/>
              <w:rPr>
                <w:rFonts w:ascii="Arial" w:hAnsi="Arial" w:cs="Arial"/>
                <w:sz w:val="20"/>
                <w:szCs w:val="20"/>
                <w:lang w:eastAsia="hr-HR"/>
              </w:rPr>
            </w:pPr>
            <w:r w:rsidRPr="00AC1C1A">
              <w:rPr>
                <w:rFonts w:ascii="Arial" w:hAnsi="Arial" w:cs="Arial"/>
                <w:sz w:val="20"/>
                <w:szCs w:val="20"/>
                <w:lang w:eastAsia="hr-HR"/>
              </w:rPr>
              <w:t>5) Sustainable development za dva klavira</w:t>
            </w: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Professional and scholarly articles published in the last five years in  subjects of teaching methodology and teaching quality (5 works at most)</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Professional, science and artistic projects in the field of the course carried out in the last five years (5 at most)</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rPr>
                <w:rFonts w:ascii="Arial" w:hAnsi="Arial" w:cs="Arial"/>
                <w:sz w:val="20"/>
                <w:szCs w:val="20"/>
                <w:lang w:eastAsia="hr-HR"/>
              </w:rPr>
            </w:pPr>
          </w:p>
        </w:tc>
      </w:tr>
      <w:tr w:rsidR="00DD08BC" w:rsidRPr="00AC1C1A" w:rsidTr="009B73F5">
        <w:trPr>
          <w:trHeight w:val="1"/>
        </w:trPr>
        <w:tc>
          <w:tcPr>
            <w:tcW w:w="3380" w:type="dxa"/>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77F13">
            <w:pPr>
              <w:rPr>
                <w:rFonts w:ascii="Arial" w:hAnsi="Arial" w:cs="Arial"/>
                <w:sz w:val="20"/>
                <w:szCs w:val="20"/>
              </w:rPr>
            </w:pPr>
            <w:r w:rsidRPr="00AC1C1A">
              <w:rPr>
                <w:rFonts w:ascii="Arial" w:hAnsi="Arial" w:cs="Arial"/>
                <w:sz w:val="20"/>
                <w:szCs w:val="20"/>
              </w:rPr>
              <w:t>The name of the programme and the volume in which the main teacher passed exams in/acquired the methodological-psychological-didactic-pe</w:t>
            </w:r>
            <w:r w:rsidR="00D77F13">
              <w:rPr>
                <w:rFonts w:ascii="Arial" w:hAnsi="Arial" w:cs="Arial"/>
                <w:sz w:val="20"/>
                <w:szCs w:val="20"/>
              </w:rPr>
              <w:t>dagogical group of competences</w:t>
            </w:r>
            <w:r w:rsidRPr="00AC1C1A">
              <w:rPr>
                <w:rFonts w:ascii="Arial" w:hAnsi="Arial" w:cs="Arial"/>
                <w:sz w:val="20"/>
                <w:szCs w:val="20"/>
              </w:rPr>
              <w:t xml:space="preserve"> </w:t>
            </w:r>
          </w:p>
        </w:tc>
        <w:tc>
          <w:tcPr>
            <w:tcW w:w="58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F23A49" w:rsidP="00DD08BC">
            <w:pPr>
              <w:autoSpaceDN w:val="0"/>
              <w:rPr>
                <w:rFonts w:ascii="Arial" w:eastAsia="Times New Roman" w:hAnsi="Arial" w:cs="Arial"/>
                <w:kern w:val="3"/>
                <w:sz w:val="20"/>
                <w:szCs w:val="20"/>
                <w:lang w:eastAsia="hr-HR"/>
              </w:rPr>
            </w:pPr>
            <w:r w:rsidRPr="00AC1C1A">
              <w:rPr>
                <w:rFonts w:ascii="Arial" w:hAnsi="Arial" w:cs="Arial"/>
                <w:sz w:val="20"/>
                <w:szCs w:val="20"/>
                <w:lang w:eastAsia="hr-HR"/>
              </w:rPr>
              <w:t>Study of composition 1978 - 1983 at the Faculty of Music, Belgrade. Master's degree at the same place 1984-1989.</w:t>
            </w:r>
          </w:p>
        </w:tc>
      </w:tr>
      <w:tr w:rsidR="00DD08BC" w:rsidRPr="00AC1C1A" w:rsidTr="009B73F5">
        <w:trPr>
          <w:trHeight w:val="1"/>
        </w:trPr>
        <w:tc>
          <w:tcPr>
            <w:tcW w:w="9190" w:type="dxa"/>
            <w:gridSpan w:val="2"/>
            <w:tcBorders>
              <w:top w:val="single" w:sz="8" w:space="0" w:color="000000"/>
              <w:left w:val="single" w:sz="8" w:space="0" w:color="000000"/>
              <w:bottom w:val="single" w:sz="8" w:space="0" w:color="000000"/>
              <w:right w:val="single" w:sz="8" w:space="0" w:color="000000"/>
            </w:tcBorders>
            <w:shd w:val="clear" w:color="auto" w:fill="99CC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PRIZES AND AWARDS</w:t>
            </w:r>
          </w:p>
        </w:tc>
      </w:tr>
      <w:tr w:rsidR="00DD08BC" w:rsidRPr="00AC1C1A" w:rsidTr="009B73F5">
        <w:trPr>
          <w:trHeight w:val="1"/>
        </w:trPr>
        <w:tc>
          <w:tcPr>
            <w:tcW w:w="3380" w:type="dxa"/>
            <w:tcBorders>
              <w:top w:val="single" w:sz="8"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DD08BC" w:rsidRPr="00AC1C1A" w:rsidRDefault="00DD08BC" w:rsidP="00DD08BC">
            <w:pPr>
              <w:rPr>
                <w:rFonts w:ascii="Arial" w:hAnsi="Arial" w:cs="Arial"/>
                <w:sz w:val="20"/>
                <w:szCs w:val="20"/>
              </w:rPr>
            </w:pPr>
            <w:r w:rsidRPr="00AC1C1A">
              <w:rPr>
                <w:rFonts w:ascii="Arial" w:hAnsi="Arial" w:cs="Arial"/>
                <w:sz w:val="20"/>
                <w:szCs w:val="20"/>
              </w:rPr>
              <w:t>Prizes and awards for teaching and scholarly/artistic work</w:t>
            </w:r>
          </w:p>
        </w:tc>
        <w:tc>
          <w:tcPr>
            <w:tcW w:w="5810" w:type="dxa"/>
            <w:tcBorders>
              <w:top w:val="single" w:sz="8"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DD08BC" w:rsidRPr="00AC1C1A" w:rsidRDefault="00DD08BC" w:rsidP="00DD08BC">
            <w:pPr>
              <w:autoSpaceDN w:val="0"/>
              <w:ind w:left="709" w:hanging="709"/>
              <w:rPr>
                <w:rFonts w:ascii="Arial" w:eastAsia="Times New Roman" w:hAnsi="Arial" w:cs="Arial"/>
                <w:sz w:val="20"/>
                <w:szCs w:val="20"/>
                <w:lang w:eastAsia="hr-HR"/>
              </w:rPr>
            </w:pPr>
          </w:p>
          <w:p w:rsidR="00DD08BC" w:rsidRPr="00AC1C1A" w:rsidRDefault="00DD08BC" w:rsidP="00DD08BC">
            <w:pPr>
              <w:autoSpaceDN w:val="0"/>
              <w:ind w:left="709" w:hanging="709"/>
              <w:rPr>
                <w:rFonts w:ascii="Arial" w:eastAsia="Times New Roman" w:hAnsi="Arial" w:cs="Arial"/>
                <w:sz w:val="20"/>
                <w:szCs w:val="20"/>
                <w:lang w:eastAsia="hr-HR"/>
              </w:rPr>
            </w:pPr>
          </w:p>
          <w:p w:rsidR="00DD08BC" w:rsidRPr="00AC1C1A" w:rsidRDefault="00DD08BC" w:rsidP="00DD08BC">
            <w:pPr>
              <w:rPr>
                <w:rFonts w:ascii="Arial" w:hAnsi="Arial" w:cs="Arial"/>
                <w:sz w:val="20"/>
                <w:szCs w:val="20"/>
              </w:rPr>
            </w:pPr>
            <w:r w:rsidRPr="00AC1C1A">
              <w:rPr>
                <w:rFonts w:ascii="Arial" w:eastAsia="Times New Roman" w:hAnsi="Arial" w:cs="Arial"/>
                <w:sz w:val="20"/>
                <w:szCs w:val="20"/>
                <w:lang w:eastAsia="hr-HR"/>
              </w:rPr>
              <w:t xml:space="preserve">2021  </w:t>
            </w:r>
            <w:r w:rsidRPr="00AC1C1A">
              <w:rPr>
                <w:rFonts w:ascii="Arial" w:hAnsi="Arial" w:cs="Arial"/>
                <w:sz w:val="20"/>
                <w:szCs w:val="20"/>
              </w:rPr>
              <w:t xml:space="preserve">„Riversof Eden“ za orgulje solo – druga </w:t>
            </w:r>
            <w:r w:rsidR="0055746A" w:rsidRPr="00AC1C1A">
              <w:rPr>
                <w:rFonts w:ascii="Arial" w:hAnsi="Arial" w:cs="Arial"/>
                <w:sz w:val="20"/>
                <w:szCs w:val="20"/>
              </w:rPr>
              <w:t>prize</w:t>
            </w:r>
            <w:r w:rsidRPr="00AC1C1A">
              <w:rPr>
                <w:rFonts w:ascii="Arial" w:hAnsi="Arial" w:cs="Arial"/>
                <w:sz w:val="20"/>
                <w:szCs w:val="20"/>
              </w:rPr>
              <w:t xml:space="preserve"> na HedricksChapelCommisionCompetition, Syracuse NY, SAD</w:t>
            </w:r>
          </w:p>
          <w:p w:rsidR="00DD08BC" w:rsidRPr="00AC1C1A" w:rsidRDefault="00DD08BC" w:rsidP="00DD08BC">
            <w:pPr>
              <w:rPr>
                <w:rFonts w:ascii="Arial" w:hAnsi="Arial" w:cs="Arial"/>
                <w:sz w:val="20"/>
                <w:szCs w:val="20"/>
              </w:rPr>
            </w:pPr>
            <w:r w:rsidRPr="00AC1C1A">
              <w:rPr>
                <w:rFonts w:ascii="Arial" w:eastAsia="Times New Roman" w:hAnsi="Arial" w:cs="Arial"/>
                <w:sz w:val="20"/>
                <w:szCs w:val="20"/>
                <w:lang w:eastAsia="hr-HR"/>
              </w:rPr>
              <w:t xml:space="preserve">2021  </w:t>
            </w:r>
            <w:r w:rsidRPr="00AC1C1A">
              <w:rPr>
                <w:rFonts w:ascii="Arial" w:hAnsi="Arial" w:cs="Arial"/>
                <w:sz w:val="20"/>
                <w:szCs w:val="20"/>
              </w:rPr>
              <w:t>„Salbunada“ za jazz big band – Grand prize na WohlhueterIthacaCollege Jazz CompositionCompetition, Ithaca NY, SAD</w:t>
            </w:r>
          </w:p>
          <w:p w:rsidR="00DD08BC" w:rsidRPr="00AC1C1A" w:rsidRDefault="00DD08BC" w:rsidP="00DD08BC">
            <w:pPr>
              <w:autoSpaceDN w:val="0"/>
              <w:ind w:left="709" w:hanging="709"/>
              <w:rPr>
                <w:rFonts w:ascii="Arial" w:eastAsia="Times New Roman" w:hAnsi="Arial" w:cs="Arial"/>
                <w:sz w:val="20"/>
                <w:szCs w:val="20"/>
                <w:lang w:eastAsia="hr-HR"/>
              </w:rPr>
            </w:pPr>
            <w:r w:rsidRPr="00AC1C1A">
              <w:rPr>
                <w:rFonts w:ascii="Arial" w:eastAsia="Times New Roman" w:hAnsi="Arial" w:cs="Arial"/>
                <w:sz w:val="20"/>
                <w:szCs w:val="20"/>
                <w:lang w:eastAsia="hr-HR"/>
              </w:rPr>
              <w:t xml:space="preserve">2020  </w:t>
            </w:r>
            <w:r w:rsidRPr="00AC1C1A">
              <w:rPr>
                <w:rFonts w:ascii="Arial" w:hAnsi="Arial" w:cs="Arial"/>
                <w:sz w:val="20"/>
                <w:szCs w:val="20"/>
              </w:rPr>
              <w:t xml:space="preserve">„Caballo de los suenos“ za tamburaški orkestar– prva </w:t>
            </w:r>
            <w:r w:rsidR="0055746A" w:rsidRPr="00AC1C1A">
              <w:rPr>
                <w:rFonts w:ascii="Arial" w:hAnsi="Arial" w:cs="Arial"/>
                <w:sz w:val="20"/>
                <w:szCs w:val="20"/>
              </w:rPr>
              <w:t>prize</w:t>
            </w:r>
            <w:r w:rsidRPr="00AC1C1A">
              <w:rPr>
                <w:rFonts w:ascii="Arial" w:hAnsi="Arial" w:cs="Arial"/>
                <w:sz w:val="20"/>
                <w:szCs w:val="20"/>
              </w:rPr>
              <w:t xml:space="preserve"> na natječaju Hrvatskog sabora kulture</w:t>
            </w:r>
          </w:p>
          <w:p w:rsidR="00DD08BC" w:rsidRPr="00AC1C1A" w:rsidRDefault="00DD08BC" w:rsidP="00DD08BC">
            <w:pPr>
              <w:autoSpaceDN w:val="0"/>
              <w:ind w:left="709" w:hanging="709"/>
              <w:rPr>
                <w:rFonts w:ascii="Arial" w:eastAsia="Times New Roman" w:hAnsi="Arial" w:cs="Arial"/>
                <w:sz w:val="20"/>
                <w:szCs w:val="20"/>
                <w:lang w:eastAsia="hr-HR"/>
              </w:rPr>
            </w:pPr>
          </w:p>
          <w:p w:rsidR="00DD08BC" w:rsidRPr="00AC1C1A" w:rsidRDefault="00DD08BC" w:rsidP="00DD08BC">
            <w:pPr>
              <w:autoSpaceDN w:val="0"/>
              <w:ind w:left="709" w:hanging="709"/>
              <w:rPr>
                <w:rFonts w:ascii="Arial" w:eastAsia="Times New Roman" w:hAnsi="Arial" w:cs="Arial"/>
                <w:sz w:val="20"/>
                <w:szCs w:val="20"/>
                <w:lang w:eastAsia="hr-HR"/>
              </w:rPr>
            </w:pPr>
            <w:r w:rsidRPr="00AC1C1A">
              <w:rPr>
                <w:rFonts w:ascii="Arial" w:eastAsia="Times New Roman" w:hAnsi="Arial" w:cs="Arial"/>
                <w:sz w:val="20"/>
                <w:szCs w:val="20"/>
                <w:lang w:eastAsia="hr-HR"/>
              </w:rPr>
              <w:t xml:space="preserve">2020 </w:t>
            </w:r>
            <w:r w:rsidRPr="00AC1C1A">
              <w:rPr>
                <w:rFonts w:ascii="Arial" w:hAnsi="Arial" w:cs="Arial"/>
                <w:sz w:val="20"/>
                <w:szCs w:val="20"/>
              </w:rPr>
              <w:t xml:space="preserve">. „Rethink“ za simfonijski orkestar – </w:t>
            </w:r>
            <w:r w:rsidR="0055746A" w:rsidRPr="00AC1C1A">
              <w:rPr>
                <w:rFonts w:ascii="Arial" w:hAnsi="Arial" w:cs="Arial"/>
                <w:sz w:val="20"/>
                <w:szCs w:val="20"/>
              </w:rPr>
              <w:t>prize</w:t>
            </w:r>
            <w:r w:rsidRPr="00AC1C1A">
              <w:rPr>
                <w:rFonts w:ascii="Arial" w:hAnsi="Arial" w:cs="Arial"/>
                <w:sz w:val="20"/>
                <w:szCs w:val="20"/>
              </w:rPr>
              <w:t xml:space="preserve"> na Javnom pozivu za poticanje hrvatskog glazbenog stvaralaštva min. kulture</w:t>
            </w:r>
          </w:p>
          <w:p w:rsidR="00DD08BC" w:rsidRPr="00AC1C1A" w:rsidRDefault="00DD08BC" w:rsidP="00DD08BC">
            <w:pPr>
              <w:autoSpaceDN w:val="0"/>
              <w:ind w:left="709" w:hanging="709"/>
              <w:rPr>
                <w:rFonts w:ascii="Arial" w:eastAsia="Times New Roman" w:hAnsi="Arial" w:cs="Arial"/>
                <w:sz w:val="20"/>
                <w:szCs w:val="20"/>
                <w:lang w:eastAsia="hr-HR"/>
              </w:rPr>
            </w:pPr>
          </w:p>
          <w:p w:rsidR="00DD08BC" w:rsidRPr="00AC1C1A" w:rsidRDefault="00DD08BC" w:rsidP="00DD08BC">
            <w:pPr>
              <w:autoSpaceDN w:val="0"/>
              <w:ind w:left="709" w:hanging="709"/>
              <w:rPr>
                <w:rFonts w:ascii="Arial" w:eastAsia="Times New Roman" w:hAnsi="Arial" w:cs="Arial"/>
                <w:kern w:val="3"/>
                <w:sz w:val="20"/>
                <w:szCs w:val="20"/>
                <w:lang w:eastAsia="hr-HR"/>
              </w:rPr>
            </w:pPr>
            <w:r w:rsidRPr="00AC1C1A">
              <w:rPr>
                <w:rFonts w:ascii="Arial" w:eastAsia="Times New Roman" w:hAnsi="Arial" w:cs="Arial"/>
                <w:sz w:val="20"/>
                <w:szCs w:val="20"/>
                <w:lang w:eastAsia="hr-HR"/>
              </w:rPr>
              <w:t>2018</w:t>
            </w:r>
            <w:r w:rsidRPr="00AC1C1A">
              <w:rPr>
                <w:rFonts w:ascii="Arial" w:eastAsia="Times New Roman" w:hAnsi="Arial" w:cs="Arial"/>
                <w:sz w:val="20"/>
                <w:szCs w:val="20"/>
                <w:lang w:eastAsia="hr-HR"/>
              </w:rPr>
              <w:tab/>
            </w:r>
            <w:r w:rsidRPr="00AC1C1A">
              <w:rPr>
                <w:rFonts w:ascii="Arial" w:eastAsia="Times New Roman" w:hAnsi="Arial" w:cs="Arial"/>
                <w:i/>
                <w:sz w:val="20"/>
                <w:szCs w:val="20"/>
                <w:lang w:eastAsia="hr-HR"/>
              </w:rPr>
              <w:t>Shakenfrom a Crane's Bill</w:t>
            </w:r>
            <w:r w:rsidRPr="00AC1C1A">
              <w:rPr>
                <w:rFonts w:ascii="Arial" w:eastAsia="Times New Roman" w:hAnsi="Arial" w:cs="Arial"/>
                <w:sz w:val="20"/>
                <w:szCs w:val="20"/>
                <w:lang w:eastAsia="hr-HR"/>
              </w:rPr>
              <w:t xml:space="preserve"> za cl, vn, pno</w:t>
            </w:r>
            <w:r w:rsidRPr="00AC1C1A">
              <w:rPr>
                <w:rFonts w:ascii="Arial" w:eastAsia="Times New Roman" w:hAnsi="Arial" w:cs="Arial"/>
                <w:b/>
                <w:sz w:val="20"/>
                <w:szCs w:val="20"/>
                <w:lang w:eastAsia="hr-HR"/>
              </w:rPr>
              <w:t>(WinnerRandom Access Music Call for scores, SAD)</w:t>
            </w:r>
          </w:p>
          <w:p w:rsidR="00DD08BC" w:rsidRPr="00AC1C1A" w:rsidRDefault="00DD08BC" w:rsidP="00DD08BC">
            <w:pPr>
              <w:autoSpaceDN w:val="0"/>
              <w:ind w:left="709" w:hanging="709"/>
              <w:rPr>
                <w:rFonts w:ascii="Arial" w:eastAsia="Times New Roman" w:hAnsi="Arial" w:cs="Arial"/>
                <w:kern w:val="3"/>
                <w:sz w:val="20"/>
                <w:szCs w:val="20"/>
                <w:lang w:eastAsia="hr-HR"/>
              </w:rPr>
            </w:pPr>
            <w:r w:rsidRPr="00AC1C1A">
              <w:rPr>
                <w:rFonts w:ascii="Arial" w:eastAsia="Times New Roman" w:hAnsi="Arial" w:cs="Arial"/>
                <w:sz w:val="20"/>
                <w:szCs w:val="20"/>
                <w:lang w:eastAsia="hr-HR"/>
              </w:rPr>
              <w:t>2018</w:t>
            </w:r>
            <w:r w:rsidRPr="00AC1C1A">
              <w:rPr>
                <w:rFonts w:ascii="Arial" w:eastAsia="Times New Roman" w:hAnsi="Arial" w:cs="Arial"/>
                <w:sz w:val="20"/>
                <w:szCs w:val="20"/>
                <w:lang w:eastAsia="hr-HR"/>
              </w:rPr>
              <w:tab/>
            </w:r>
            <w:r w:rsidRPr="00AC1C1A">
              <w:rPr>
                <w:rFonts w:ascii="Arial" w:eastAsia="Times New Roman" w:hAnsi="Arial" w:cs="Arial"/>
                <w:i/>
                <w:sz w:val="20"/>
                <w:szCs w:val="20"/>
                <w:lang w:eastAsia="hr-HR"/>
              </w:rPr>
              <w:t>Filozof na ljetovanju</w:t>
            </w:r>
            <w:r w:rsidRPr="00AC1C1A">
              <w:rPr>
                <w:rFonts w:ascii="Arial" w:eastAsia="Times New Roman" w:hAnsi="Arial" w:cs="Arial"/>
                <w:sz w:val="20"/>
                <w:szCs w:val="20"/>
                <w:lang w:eastAsia="hr-HR"/>
              </w:rPr>
              <w:t xml:space="preserve"> za koncertantni tamburaški orkestar </w:t>
            </w:r>
            <w:r w:rsidRPr="00AC1C1A">
              <w:rPr>
                <w:rFonts w:ascii="Arial" w:eastAsia="Times New Roman" w:hAnsi="Arial" w:cs="Arial"/>
                <w:b/>
                <w:sz w:val="20"/>
                <w:szCs w:val="20"/>
                <w:lang w:eastAsia="hr-HR"/>
              </w:rPr>
              <w:t xml:space="preserve">(prva </w:t>
            </w:r>
            <w:r w:rsidR="0055746A" w:rsidRPr="00AC1C1A">
              <w:rPr>
                <w:rFonts w:ascii="Arial" w:eastAsia="Times New Roman" w:hAnsi="Arial" w:cs="Arial"/>
                <w:b/>
                <w:sz w:val="20"/>
                <w:szCs w:val="20"/>
                <w:lang w:eastAsia="hr-HR"/>
              </w:rPr>
              <w:t>prize</w:t>
            </w:r>
            <w:r w:rsidRPr="00AC1C1A">
              <w:rPr>
                <w:rFonts w:ascii="Arial" w:eastAsia="Times New Roman" w:hAnsi="Arial" w:cs="Arial"/>
                <w:b/>
                <w:sz w:val="20"/>
                <w:szCs w:val="20"/>
                <w:lang w:eastAsia="hr-HR"/>
              </w:rPr>
              <w:t xml:space="preserve"> na Natječaju Hrvatskog tamburaškog saveza)</w:t>
            </w:r>
          </w:p>
          <w:p w:rsidR="00DD08BC" w:rsidRPr="00AC1C1A" w:rsidRDefault="00DD08BC" w:rsidP="00DD08BC">
            <w:pPr>
              <w:autoSpaceDN w:val="0"/>
              <w:ind w:left="709" w:hanging="709"/>
              <w:rPr>
                <w:rFonts w:ascii="Arial" w:eastAsia="Times New Roman" w:hAnsi="Arial" w:cs="Arial"/>
                <w:kern w:val="3"/>
                <w:sz w:val="20"/>
                <w:szCs w:val="20"/>
                <w:lang w:eastAsia="hr-HR"/>
              </w:rPr>
            </w:pPr>
            <w:r w:rsidRPr="00AC1C1A">
              <w:rPr>
                <w:rFonts w:ascii="Arial" w:eastAsia="Times New Roman" w:hAnsi="Arial" w:cs="Arial"/>
                <w:sz w:val="20"/>
                <w:szCs w:val="20"/>
                <w:lang w:eastAsia="hr-HR"/>
              </w:rPr>
              <w:t>2018</w:t>
            </w:r>
            <w:r w:rsidRPr="00AC1C1A">
              <w:rPr>
                <w:rFonts w:ascii="Arial" w:eastAsia="Times New Roman" w:hAnsi="Arial" w:cs="Arial"/>
                <w:sz w:val="20"/>
                <w:szCs w:val="20"/>
                <w:lang w:eastAsia="hr-HR"/>
              </w:rPr>
              <w:tab/>
            </w:r>
            <w:r w:rsidRPr="00AC1C1A">
              <w:rPr>
                <w:rFonts w:ascii="Arial" w:eastAsia="Times New Roman" w:hAnsi="Arial" w:cs="Arial"/>
                <w:i/>
                <w:sz w:val="20"/>
                <w:szCs w:val="20"/>
                <w:lang w:eastAsia="hr-HR"/>
              </w:rPr>
              <w:t>Circling</w:t>
            </w:r>
            <w:r w:rsidRPr="00AC1C1A">
              <w:rPr>
                <w:rFonts w:ascii="Arial" w:eastAsia="Times New Roman" w:hAnsi="Arial" w:cs="Arial"/>
                <w:sz w:val="20"/>
                <w:szCs w:val="20"/>
                <w:lang w:eastAsia="hr-HR"/>
              </w:rPr>
              <w:t xml:space="preserve"> za kvartet klarineta</w:t>
            </w:r>
            <w:r w:rsidRPr="00AC1C1A">
              <w:rPr>
                <w:rFonts w:ascii="Arial" w:eastAsia="Times New Roman" w:hAnsi="Arial" w:cs="Arial"/>
                <w:b/>
                <w:sz w:val="20"/>
                <w:szCs w:val="20"/>
                <w:lang w:eastAsia="hr-HR"/>
              </w:rPr>
              <w:t xml:space="preserve"> (</w:t>
            </w:r>
            <w:r w:rsidR="0055746A" w:rsidRPr="00AC1C1A">
              <w:rPr>
                <w:rFonts w:ascii="Arial" w:eastAsia="Times New Roman" w:hAnsi="Arial" w:cs="Arial"/>
                <w:b/>
                <w:sz w:val="20"/>
                <w:szCs w:val="20"/>
                <w:lang w:eastAsia="hr-HR"/>
              </w:rPr>
              <w:t>prize</w:t>
            </w:r>
            <w:r w:rsidRPr="00AC1C1A">
              <w:rPr>
                <w:rFonts w:ascii="Arial" w:eastAsia="Times New Roman" w:hAnsi="Arial" w:cs="Arial"/>
                <w:b/>
                <w:sz w:val="20"/>
                <w:szCs w:val="20"/>
                <w:lang w:eastAsia="hr-HR"/>
              </w:rPr>
              <w:t xml:space="preserve"> International ClarinetAssociationCompositionCompetition)</w:t>
            </w:r>
          </w:p>
          <w:p w:rsidR="00DD08BC" w:rsidRPr="00AC1C1A" w:rsidRDefault="00DD08BC" w:rsidP="00DD08BC">
            <w:pPr>
              <w:autoSpaceDN w:val="0"/>
              <w:ind w:left="709" w:hanging="709"/>
              <w:rPr>
                <w:rFonts w:ascii="Arial" w:eastAsia="Times New Roman" w:hAnsi="Arial" w:cs="Arial"/>
                <w:kern w:val="3"/>
                <w:sz w:val="20"/>
                <w:szCs w:val="20"/>
                <w:lang w:eastAsia="hr-HR"/>
              </w:rPr>
            </w:pPr>
            <w:r w:rsidRPr="00AC1C1A">
              <w:rPr>
                <w:rFonts w:ascii="Arial" w:eastAsia="Times New Roman" w:hAnsi="Arial" w:cs="Arial"/>
                <w:sz w:val="20"/>
                <w:szCs w:val="20"/>
                <w:lang w:eastAsia="hr-HR"/>
              </w:rPr>
              <w:t>2017</w:t>
            </w:r>
            <w:r w:rsidRPr="00AC1C1A">
              <w:rPr>
                <w:rFonts w:ascii="Arial" w:eastAsia="Times New Roman" w:hAnsi="Arial" w:cs="Arial"/>
                <w:sz w:val="20"/>
                <w:szCs w:val="20"/>
                <w:lang w:eastAsia="hr-HR"/>
              </w:rPr>
              <w:tab/>
            </w:r>
            <w:r w:rsidRPr="00AC1C1A">
              <w:rPr>
                <w:rFonts w:ascii="Arial" w:eastAsia="Times New Roman" w:hAnsi="Arial" w:cs="Arial"/>
                <w:i/>
                <w:sz w:val="20"/>
                <w:szCs w:val="20"/>
                <w:lang w:eastAsia="hr-HR"/>
              </w:rPr>
              <w:t xml:space="preserve">Suncokreti </w:t>
            </w:r>
            <w:r w:rsidRPr="00AC1C1A">
              <w:rPr>
                <w:rFonts w:ascii="Arial" w:eastAsia="Times New Roman" w:hAnsi="Arial" w:cs="Arial"/>
                <w:sz w:val="20"/>
                <w:szCs w:val="20"/>
                <w:lang w:eastAsia="hr-HR"/>
              </w:rPr>
              <w:t xml:space="preserve">za tamburaški orkestar </w:t>
            </w:r>
            <w:r w:rsidRPr="00AC1C1A">
              <w:rPr>
                <w:rFonts w:ascii="Arial" w:eastAsia="Times New Roman" w:hAnsi="Arial" w:cs="Arial"/>
                <w:b/>
                <w:sz w:val="20"/>
                <w:szCs w:val="20"/>
                <w:lang w:eastAsia="hr-HR"/>
              </w:rPr>
              <w:t>(</w:t>
            </w:r>
            <w:r w:rsidR="0055746A" w:rsidRPr="00AC1C1A">
              <w:rPr>
                <w:rFonts w:ascii="Arial" w:eastAsia="Times New Roman" w:hAnsi="Arial" w:cs="Arial"/>
                <w:b/>
                <w:sz w:val="20"/>
                <w:szCs w:val="20"/>
                <w:lang w:eastAsia="hr-HR"/>
              </w:rPr>
              <w:t>prize</w:t>
            </w:r>
            <w:r w:rsidRPr="00AC1C1A">
              <w:rPr>
                <w:rFonts w:ascii="Arial" w:eastAsia="Times New Roman" w:hAnsi="Arial" w:cs="Arial"/>
                <w:b/>
                <w:sz w:val="20"/>
                <w:szCs w:val="20"/>
                <w:lang w:eastAsia="hr-HR"/>
              </w:rPr>
              <w:t xml:space="preserve"> Hrvatskog sabora kulture)</w:t>
            </w:r>
          </w:p>
          <w:p w:rsidR="00DD08BC" w:rsidRPr="00AC1C1A" w:rsidRDefault="00DD08BC" w:rsidP="00DD08BC">
            <w:pPr>
              <w:autoSpaceDN w:val="0"/>
              <w:ind w:left="709" w:hanging="709"/>
              <w:rPr>
                <w:rFonts w:ascii="Arial" w:eastAsia="Times New Roman" w:hAnsi="Arial" w:cs="Arial"/>
                <w:kern w:val="3"/>
                <w:sz w:val="20"/>
                <w:szCs w:val="20"/>
                <w:lang w:eastAsia="hr-HR"/>
              </w:rPr>
            </w:pPr>
            <w:r w:rsidRPr="00AC1C1A">
              <w:rPr>
                <w:rFonts w:ascii="Arial" w:eastAsia="Times New Roman" w:hAnsi="Arial" w:cs="Arial"/>
                <w:sz w:val="20"/>
                <w:szCs w:val="20"/>
                <w:lang w:eastAsia="hr-HR"/>
              </w:rPr>
              <w:t>2016</w:t>
            </w:r>
            <w:r w:rsidRPr="00AC1C1A">
              <w:rPr>
                <w:rFonts w:ascii="Arial" w:eastAsia="Times New Roman" w:hAnsi="Arial" w:cs="Arial"/>
                <w:sz w:val="20"/>
                <w:szCs w:val="20"/>
                <w:lang w:eastAsia="hr-HR"/>
              </w:rPr>
              <w:tab/>
            </w:r>
            <w:r w:rsidRPr="00AC1C1A">
              <w:rPr>
                <w:rFonts w:ascii="Arial" w:eastAsia="Times New Roman" w:hAnsi="Arial" w:cs="Arial"/>
                <w:i/>
                <w:sz w:val="20"/>
                <w:szCs w:val="20"/>
                <w:lang w:eastAsia="hr-HR"/>
              </w:rPr>
              <w:t>Come sit with me intheclouds</w:t>
            </w:r>
            <w:r w:rsidRPr="00AC1C1A">
              <w:rPr>
                <w:rFonts w:ascii="Arial" w:eastAsia="Times New Roman" w:hAnsi="Arial" w:cs="Arial"/>
                <w:sz w:val="20"/>
                <w:szCs w:val="20"/>
                <w:lang w:eastAsia="hr-HR"/>
              </w:rPr>
              <w:t xml:space="preserve"> za klavirski trio </w:t>
            </w:r>
            <w:r w:rsidRPr="00AC1C1A">
              <w:rPr>
                <w:rFonts w:ascii="Arial" w:eastAsia="Times New Roman" w:hAnsi="Arial" w:cs="Arial"/>
                <w:b/>
                <w:sz w:val="20"/>
                <w:szCs w:val="20"/>
                <w:lang w:eastAsia="hr-HR"/>
              </w:rPr>
              <w:t>(Trio AnimaMundiPrize, Australija)</w:t>
            </w:r>
          </w:p>
          <w:p w:rsidR="00DD08BC" w:rsidRPr="00AC1C1A" w:rsidRDefault="00DD08BC" w:rsidP="00DD08BC">
            <w:pPr>
              <w:autoSpaceDN w:val="0"/>
              <w:ind w:left="709" w:hanging="709"/>
              <w:rPr>
                <w:rFonts w:ascii="Arial" w:eastAsia="Times New Roman" w:hAnsi="Arial" w:cs="Arial"/>
                <w:kern w:val="3"/>
                <w:sz w:val="20"/>
                <w:szCs w:val="20"/>
                <w:lang w:eastAsia="hr-HR"/>
              </w:rPr>
            </w:pPr>
            <w:r w:rsidRPr="00AC1C1A">
              <w:rPr>
                <w:rFonts w:ascii="Arial" w:eastAsia="Times New Roman" w:hAnsi="Arial" w:cs="Arial"/>
                <w:sz w:val="20"/>
                <w:szCs w:val="20"/>
                <w:lang w:eastAsia="hr-HR"/>
              </w:rPr>
              <w:t>2016</w:t>
            </w:r>
            <w:r w:rsidRPr="00AC1C1A">
              <w:rPr>
                <w:rFonts w:ascii="Arial" w:eastAsia="Times New Roman" w:hAnsi="Arial" w:cs="Arial"/>
                <w:sz w:val="20"/>
                <w:szCs w:val="20"/>
                <w:lang w:eastAsia="hr-HR"/>
              </w:rPr>
              <w:tab/>
            </w:r>
            <w:r w:rsidRPr="00AC1C1A">
              <w:rPr>
                <w:rFonts w:ascii="Arial" w:eastAsia="Times New Roman" w:hAnsi="Arial" w:cs="Arial"/>
                <w:i/>
                <w:sz w:val="20"/>
                <w:szCs w:val="20"/>
                <w:lang w:eastAsia="hr-HR"/>
              </w:rPr>
              <w:t>Summertriptych</w:t>
            </w:r>
            <w:r w:rsidRPr="00AC1C1A">
              <w:rPr>
                <w:rFonts w:ascii="Arial" w:eastAsia="Times New Roman" w:hAnsi="Arial" w:cs="Arial"/>
                <w:sz w:val="20"/>
                <w:szCs w:val="20"/>
                <w:lang w:eastAsia="hr-HR"/>
              </w:rPr>
              <w:t xml:space="preserve"> za orgulje </w:t>
            </w:r>
            <w:r w:rsidRPr="00AC1C1A">
              <w:rPr>
                <w:rFonts w:ascii="Arial" w:eastAsia="Times New Roman" w:hAnsi="Arial" w:cs="Arial"/>
                <w:b/>
                <w:sz w:val="20"/>
                <w:szCs w:val="20"/>
                <w:lang w:eastAsia="hr-HR"/>
              </w:rPr>
              <w:t>(Premio CristobalHalffter, Španjolska)</w:t>
            </w:r>
          </w:p>
          <w:p w:rsidR="00DD08BC" w:rsidRPr="00AC1C1A" w:rsidRDefault="00DD08BC" w:rsidP="00DD08BC">
            <w:pPr>
              <w:autoSpaceDN w:val="0"/>
              <w:ind w:left="709" w:hanging="709"/>
              <w:rPr>
                <w:rFonts w:ascii="Arial" w:eastAsia="Times New Roman" w:hAnsi="Arial" w:cs="Arial"/>
                <w:kern w:val="3"/>
                <w:sz w:val="20"/>
                <w:szCs w:val="20"/>
                <w:lang w:eastAsia="hr-HR"/>
              </w:rPr>
            </w:pPr>
            <w:r w:rsidRPr="00AC1C1A">
              <w:rPr>
                <w:rFonts w:ascii="Arial" w:eastAsia="Times New Roman" w:hAnsi="Arial" w:cs="Arial"/>
                <w:sz w:val="20"/>
                <w:szCs w:val="20"/>
                <w:lang w:eastAsia="hr-HR"/>
              </w:rPr>
              <w:t>2016</w:t>
            </w:r>
            <w:r w:rsidRPr="00AC1C1A">
              <w:rPr>
                <w:rFonts w:ascii="Arial" w:eastAsia="Times New Roman" w:hAnsi="Arial" w:cs="Arial"/>
                <w:sz w:val="20"/>
                <w:szCs w:val="20"/>
                <w:lang w:eastAsia="hr-HR"/>
              </w:rPr>
              <w:tab/>
            </w:r>
            <w:r w:rsidRPr="00AC1C1A">
              <w:rPr>
                <w:rFonts w:ascii="Arial" w:eastAsia="Times New Roman" w:hAnsi="Arial" w:cs="Arial"/>
                <w:i/>
                <w:sz w:val="20"/>
                <w:szCs w:val="20"/>
                <w:lang w:eastAsia="hr-HR"/>
              </w:rPr>
              <w:t>Moonpiper</w:t>
            </w:r>
            <w:r w:rsidRPr="00AC1C1A">
              <w:rPr>
                <w:rFonts w:ascii="Arial" w:eastAsia="Times New Roman" w:hAnsi="Arial" w:cs="Arial"/>
                <w:sz w:val="20"/>
                <w:szCs w:val="20"/>
                <w:lang w:eastAsia="hr-HR"/>
              </w:rPr>
              <w:t xml:space="preserve"> za orgulje </w:t>
            </w:r>
            <w:r w:rsidRPr="00AC1C1A">
              <w:rPr>
                <w:rFonts w:ascii="Arial" w:eastAsia="Times New Roman" w:hAnsi="Arial" w:cs="Arial"/>
                <w:b/>
                <w:sz w:val="20"/>
                <w:szCs w:val="20"/>
                <w:lang w:eastAsia="hr-HR"/>
              </w:rPr>
              <w:t>(AGO/Marilyn Mason CompositionCompetition, SAD)</w:t>
            </w:r>
          </w:p>
          <w:p w:rsidR="00DD08BC" w:rsidRPr="00AC1C1A" w:rsidRDefault="00DD08BC" w:rsidP="00DD08BC">
            <w:pPr>
              <w:autoSpaceDN w:val="0"/>
              <w:ind w:left="709" w:hanging="709"/>
              <w:rPr>
                <w:rFonts w:ascii="Arial" w:hAnsi="Arial" w:cs="Arial"/>
                <w:sz w:val="20"/>
                <w:szCs w:val="20"/>
                <w:lang w:eastAsia="hr-HR"/>
              </w:rPr>
            </w:pPr>
          </w:p>
        </w:tc>
      </w:tr>
    </w:tbl>
    <w:p w:rsidR="00327AB6" w:rsidRDefault="00327AB6">
      <w:pPr>
        <w:pStyle w:val="Normal1"/>
        <w:pBdr>
          <w:top w:val="nil"/>
          <w:left w:val="nil"/>
          <w:bottom w:val="nil"/>
          <w:right w:val="nil"/>
          <w:between w:val="nil"/>
        </w:pBdr>
        <w:jc w:val="both"/>
        <w:rPr>
          <w:rFonts w:ascii="Arial" w:eastAsia="Arial" w:hAnsi="Arial" w:cs="Arial"/>
          <w:color w:val="000000"/>
          <w:sz w:val="20"/>
          <w:szCs w:val="20"/>
        </w:rPr>
      </w:pPr>
    </w:p>
    <w:p w:rsidR="00327AB6" w:rsidRDefault="00327AB6">
      <w:pPr>
        <w:pStyle w:val="Normal1"/>
        <w:pBdr>
          <w:top w:val="nil"/>
          <w:left w:val="nil"/>
          <w:bottom w:val="nil"/>
          <w:right w:val="nil"/>
          <w:between w:val="nil"/>
        </w:pBdr>
        <w:jc w:val="both"/>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Style w:val="affffffa"/>
        <w:tblW w:w="9288"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4"/>
        <w:gridCol w:w="5884"/>
      </w:tblGrid>
      <w:tr w:rsidR="00E918D0" w:rsidRPr="00AC1C1A">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First and last name and title of teacher</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b/>
                <w:color w:val="000000"/>
                <w:sz w:val="20"/>
                <w:szCs w:val="20"/>
              </w:rPr>
            </w:pPr>
            <w:r w:rsidRPr="00AC1C1A">
              <w:rPr>
                <w:rFonts w:ascii="Arial" w:eastAsia="Arial" w:hAnsi="Arial" w:cs="Arial"/>
                <w:b/>
                <w:color w:val="000000"/>
                <w:sz w:val="20"/>
                <w:szCs w:val="20"/>
              </w:rPr>
              <w:t xml:space="preserve"> Vlado Sunko</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The course he/she teaches in the proposed study programme</w:t>
            </w:r>
          </w:p>
        </w:tc>
        <w:tc>
          <w:tcPr>
            <w:tcW w:w="5884" w:type="dxa"/>
            <w:tcBorders>
              <w:top w:val="single" w:sz="4" w:space="0" w:color="000000"/>
              <w:left w:val="single" w:sz="4" w:space="0" w:color="000000"/>
              <w:bottom w:val="single" w:sz="8" w:space="0" w:color="000000"/>
              <w:right w:val="single" w:sz="4" w:space="0" w:color="000000"/>
            </w:tcBorders>
            <w:shd w:val="clear" w:color="auto" w:fill="auto"/>
          </w:tcPr>
          <w:p w:rsidR="00AB3892" w:rsidRPr="00AB3892" w:rsidRDefault="00AB3892" w:rsidP="00AB3892">
            <w:pPr>
              <w:pStyle w:val="Normal1"/>
              <w:widowControl/>
              <w:pBdr>
                <w:top w:val="nil"/>
                <w:left w:val="nil"/>
                <w:bottom w:val="nil"/>
                <w:right w:val="nil"/>
                <w:between w:val="nil"/>
              </w:pBdr>
              <w:rPr>
                <w:rFonts w:ascii="Arial" w:eastAsia="Arial" w:hAnsi="Arial" w:cs="Arial"/>
                <w:b/>
                <w:color w:val="000000"/>
                <w:sz w:val="20"/>
                <w:szCs w:val="20"/>
              </w:rPr>
            </w:pPr>
            <w:r w:rsidRPr="00AB3892">
              <w:rPr>
                <w:rFonts w:ascii="Arial" w:eastAsia="Arial" w:hAnsi="Arial" w:cs="Arial"/>
                <w:b/>
                <w:color w:val="000000"/>
                <w:sz w:val="20"/>
                <w:szCs w:val="20"/>
              </w:rPr>
              <w:t>Choir</w:t>
            </w:r>
          </w:p>
          <w:p w:rsidR="00E918D0" w:rsidRPr="00AC1C1A" w:rsidRDefault="00EC5D74" w:rsidP="00AB3892">
            <w:pPr>
              <w:pStyle w:val="Normal1"/>
              <w:widowControl/>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Chamber music</w:t>
            </w:r>
          </w:p>
        </w:tc>
      </w:tr>
      <w:tr w:rsidR="00E918D0" w:rsidRPr="00AC1C1A">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E918D0" w:rsidRPr="00AC1C1A" w:rsidRDefault="00E918D0" w:rsidP="00E918D0">
            <w:pPr>
              <w:rPr>
                <w:rFonts w:ascii="Arial" w:hAnsi="Arial" w:cs="Arial"/>
                <w:sz w:val="20"/>
                <w:szCs w:val="20"/>
              </w:rPr>
            </w:pPr>
            <w:r w:rsidRPr="00AC1C1A">
              <w:rPr>
                <w:rFonts w:ascii="Arial" w:hAnsi="Arial" w:cs="Arial"/>
                <w:sz w:val="20"/>
                <w:szCs w:val="20"/>
              </w:rPr>
              <w:t>GENERAL INFORMATION ON COURSE TEACHER</w:t>
            </w:r>
          </w:p>
        </w:tc>
      </w:tr>
      <w:tr w:rsidR="00E918D0" w:rsidRPr="00AC1C1A">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Address</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b/>
                <w:color w:val="000000"/>
                <w:sz w:val="20"/>
                <w:szCs w:val="20"/>
              </w:rPr>
            </w:pPr>
            <w:r w:rsidRPr="00AC1C1A">
              <w:rPr>
                <w:rFonts w:ascii="Arial" w:eastAsia="Arial" w:hAnsi="Arial" w:cs="Arial"/>
                <w:b/>
                <w:color w:val="000000"/>
                <w:sz w:val="20"/>
                <w:szCs w:val="20"/>
              </w:rPr>
              <w:t>Škrape 68 21000 Split</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Telephone number</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b/>
                <w:color w:val="000000"/>
                <w:sz w:val="20"/>
                <w:szCs w:val="20"/>
              </w:rPr>
            </w:pPr>
            <w:r w:rsidRPr="00AC1C1A">
              <w:rPr>
                <w:rFonts w:ascii="Arial" w:eastAsia="Arial" w:hAnsi="Arial" w:cs="Arial"/>
                <w:b/>
                <w:color w:val="000000"/>
                <w:sz w:val="20"/>
                <w:szCs w:val="20"/>
              </w:rPr>
              <w:t>021 503-763</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E-mail address</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b/>
                <w:color w:val="000000"/>
                <w:sz w:val="20"/>
                <w:szCs w:val="20"/>
              </w:rPr>
            </w:pPr>
            <w:r w:rsidRPr="00AC1C1A">
              <w:rPr>
                <w:rFonts w:ascii="Arial" w:eastAsia="Arial" w:hAnsi="Arial" w:cs="Arial"/>
                <w:b/>
                <w:color w:val="000000"/>
                <w:sz w:val="20"/>
                <w:szCs w:val="20"/>
              </w:rPr>
              <w:t>Vlado.sunko@gmail.com</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Personal web page</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b/>
                <w:color w:val="000000"/>
                <w:sz w:val="20"/>
                <w:szCs w:val="20"/>
              </w:rPr>
            </w:pPr>
            <w:r w:rsidRPr="00AC1C1A">
              <w:rPr>
                <w:rFonts w:ascii="Arial" w:eastAsia="Arial" w:hAnsi="Arial" w:cs="Arial"/>
                <w:b/>
                <w:color w:val="000000"/>
                <w:sz w:val="20"/>
                <w:szCs w:val="20"/>
              </w:rPr>
              <w:t>-</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Year of birth</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1954</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Scientist ID</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201354</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Research or art rank, and date of last rank appointment</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F23A49"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Full professor</w:t>
            </w:r>
          </w:p>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12. 5. 2011.</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Research-and-teaching, art-and-teaching or teaching rank, and date of last rank appointment</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Area and field of election into research or art rank</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F23A49" w:rsidP="00E918D0">
            <w:pPr>
              <w:pStyle w:val="Normal1"/>
              <w:widowControl/>
              <w:pBdr>
                <w:top w:val="nil"/>
                <w:left w:val="nil"/>
                <w:bottom w:val="nil"/>
                <w:right w:val="nil"/>
                <w:between w:val="nil"/>
              </w:pBdr>
              <w:rPr>
                <w:rFonts w:ascii="Arial" w:hAnsi="Arial" w:cs="Arial"/>
                <w:color w:val="000000"/>
                <w:sz w:val="20"/>
                <w:szCs w:val="20"/>
              </w:rPr>
            </w:pPr>
            <w:r w:rsidRPr="00AC1C1A">
              <w:rPr>
                <w:rFonts w:ascii="Arial" w:eastAsia="Arial" w:hAnsi="Arial" w:cs="Arial"/>
                <w:color w:val="000000"/>
                <w:sz w:val="20"/>
                <w:szCs w:val="20"/>
              </w:rPr>
              <w:t>Field of art, field of music art, branch of music reproduction - conducting</w:t>
            </w:r>
          </w:p>
        </w:tc>
      </w:tr>
      <w:tr w:rsidR="00E918D0" w:rsidRPr="00AC1C1A">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E918D0" w:rsidRPr="00AC1C1A" w:rsidRDefault="00E918D0" w:rsidP="00E918D0">
            <w:pPr>
              <w:rPr>
                <w:rFonts w:ascii="Arial" w:hAnsi="Arial" w:cs="Arial"/>
                <w:sz w:val="20"/>
                <w:szCs w:val="20"/>
              </w:rPr>
            </w:pPr>
            <w:r w:rsidRPr="00AC1C1A">
              <w:rPr>
                <w:rFonts w:ascii="Arial" w:hAnsi="Arial" w:cs="Arial"/>
                <w:sz w:val="20"/>
                <w:szCs w:val="20"/>
              </w:rPr>
              <w:t>INFORMATION ON CURRENT EMPLOYMENT</w:t>
            </w:r>
          </w:p>
        </w:tc>
      </w:tr>
      <w:tr w:rsidR="00E918D0" w:rsidRPr="00AC1C1A">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Institution where employed</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E918D0" w:rsidRPr="00AC1C1A" w:rsidRDefault="00F23A49"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Arts Academa University of Split</w:t>
            </w:r>
          </w:p>
        </w:tc>
      </w:tr>
      <w:tr w:rsidR="00E918D0" w:rsidRPr="00AC1C1A">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Date of employment</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19. 6. 1992.</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Name of position (professor, researcher, associate teacher, etc.)</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 xml:space="preserve">Profesor </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Field of research</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F23A49"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Music theory and reproduction</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 xml:space="preserve">Function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p>
        </w:tc>
      </w:tr>
      <w:tr w:rsidR="00E918D0" w:rsidRPr="00AC1C1A">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E918D0" w:rsidRPr="00AC1C1A" w:rsidRDefault="00E918D0" w:rsidP="00E918D0">
            <w:pPr>
              <w:rPr>
                <w:rFonts w:ascii="Arial" w:hAnsi="Arial" w:cs="Arial"/>
                <w:sz w:val="20"/>
                <w:szCs w:val="20"/>
              </w:rPr>
            </w:pPr>
            <w:r w:rsidRPr="00AC1C1A">
              <w:rPr>
                <w:rFonts w:ascii="Arial" w:hAnsi="Arial" w:cs="Arial"/>
                <w:sz w:val="20"/>
                <w:szCs w:val="20"/>
              </w:rPr>
              <w:t>INFORMATION ON EDUCATION – Highest degree earned</w:t>
            </w:r>
          </w:p>
        </w:tc>
      </w:tr>
      <w:tr w:rsidR="00E918D0" w:rsidRPr="00AC1C1A">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 xml:space="preserve">Degree </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E918D0" w:rsidRPr="00AC1C1A" w:rsidRDefault="00F23A49" w:rsidP="00F23A49">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Professor of theoretical music courses</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 xml:space="preserve">Institution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F23A49"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Music Academy</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Place</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Zagreb</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 xml:space="preserve">Date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24. 10. 1979.</w:t>
            </w:r>
          </w:p>
        </w:tc>
      </w:tr>
      <w:tr w:rsidR="00E918D0" w:rsidRPr="00AC1C1A">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E918D0" w:rsidRPr="00AC1C1A" w:rsidRDefault="00E918D0" w:rsidP="00E918D0">
            <w:pPr>
              <w:rPr>
                <w:rFonts w:ascii="Arial" w:hAnsi="Arial" w:cs="Arial"/>
                <w:sz w:val="20"/>
                <w:szCs w:val="20"/>
              </w:rPr>
            </w:pPr>
            <w:r w:rsidRPr="00AC1C1A">
              <w:rPr>
                <w:rFonts w:ascii="Arial" w:hAnsi="Arial" w:cs="Arial"/>
                <w:sz w:val="20"/>
                <w:szCs w:val="20"/>
              </w:rPr>
              <w:t>INFORMATION ON ADDITIONAL TRAINING</w:t>
            </w:r>
          </w:p>
        </w:tc>
      </w:tr>
      <w:tr w:rsidR="00E918D0" w:rsidRPr="00AC1C1A">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Year</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Place</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Institution</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Field of training</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p>
        </w:tc>
      </w:tr>
      <w:tr w:rsidR="00E918D0" w:rsidRPr="00AC1C1A">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E918D0" w:rsidRPr="00AC1C1A" w:rsidRDefault="00E918D0" w:rsidP="00E918D0">
            <w:pPr>
              <w:rPr>
                <w:rFonts w:ascii="Arial" w:hAnsi="Arial" w:cs="Arial"/>
                <w:sz w:val="20"/>
                <w:szCs w:val="20"/>
              </w:rPr>
            </w:pPr>
            <w:r w:rsidRPr="00AC1C1A">
              <w:rPr>
                <w:rFonts w:ascii="Arial" w:hAnsi="Arial" w:cs="Arial"/>
                <w:sz w:val="20"/>
                <w:szCs w:val="20"/>
              </w:rPr>
              <w:t>MOTHER TONGUE AND FOREIGN LANGUAGES</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Mother tongue</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F23A49"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Croatian</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F23A49"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English</w:t>
            </w:r>
            <w:r w:rsidR="00E918D0" w:rsidRPr="00AC1C1A">
              <w:rPr>
                <w:rFonts w:ascii="Arial" w:eastAsia="Arial" w:hAnsi="Arial" w:cs="Arial"/>
                <w:color w:val="000000"/>
                <w:sz w:val="20"/>
                <w:szCs w:val="20"/>
              </w:rPr>
              <w:t xml:space="preserve"> 4 (vrlo dobro)</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F23A49"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Italian</w:t>
            </w:r>
            <w:r w:rsidR="00E918D0" w:rsidRPr="00AC1C1A">
              <w:rPr>
                <w:rFonts w:ascii="Arial" w:eastAsia="Arial" w:hAnsi="Arial" w:cs="Arial"/>
                <w:color w:val="000000"/>
                <w:sz w:val="20"/>
                <w:szCs w:val="20"/>
              </w:rPr>
              <w:t xml:space="preserve">  3 (dobro)</w:t>
            </w:r>
          </w:p>
        </w:tc>
      </w:tr>
      <w:tr w:rsidR="00E918D0" w:rsidRPr="00AC1C1A">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E918D0" w:rsidRPr="00AC1C1A" w:rsidRDefault="00E918D0" w:rsidP="00E918D0">
            <w:pPr>
              <w:rPr>
                <w:rFonts w:ascii="Arial" w:hAnsi="Arial" w:cs="Arial"/>
                <w:sz w:val="20"/>
                <w:szCs w:val="20"/>
              </w:rPr>
            </w:pPr>
            <w:r w:rsidRPr="00AC1C1A">
              <w:rPr>
                <w:rFonts w:ascii="Arial" w:hAnsi="Arial" w:cs="Arial"/>
                <w:sz w:val="20"/>
                <w:szCs w:val="20"/>
              </w:rPr>
              <w:t>COMPETENCES FOR THE COURSE</w:t>
            </w:r>
          </w:p>
        </w:tc>
      </w:tr>
      <w:tr w:rsidR="00E918D0" w:rsidRPr="00AC1C1A">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Earlier experience as course teacher of similar courses (name title of course, study programme where it is/was offered, and level of study programme)</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E918D0" w:rsidRPr="00AC1C1A" w:rsidRDefault="00F23A49"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Introduction of instruments</w:t>
            </w:r>
          </w:p>
          <w:p w:rsidR="00E918D0" w:rsidRPr="00AC1C1A" w:rsidRDefault="00F23A49"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Undergraduate study of Music Theory and Music Pedagogy</w:t>
            </w: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Authorship of university/faculty textbooks in the field of the course</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F23A49" w:rsidP="00E918D0">
            <w:pPr>
              <w:pStyle w:val="Normal1"/>
              <w:widowControl/>
              <w:pBdr>
                <w:top w:val="nil"/>
                <w:left w:val="nil"/>
                <w:bottom w:val="nil"/>
                <w:right w:val="nil"/>
                <w:between w:val="nil"/>
              </w:pBdr>
              <w:rPr>
                <w:rFonts w:ascii="Arial" w:hAnsi="Arial" w:cs="Arial"/>
                <w:color w:val="000000"/>
                <w:sz w:val="20"/>
                <w:szCs w:val="20"/>
              </w:rPr>
            </w:pPr>
            <w:r w:rsidRPr="00AC1C1A">
              <w:rPr>
                <w:rFonts w:ascii="Arial" w:eastAsia="Arial" w:hAnsi="Arial" w:cs="Arial"/>
                <w:color w:val="000000"/>
                <w:sz w:val="20"/>
                <w:szCs w:val="20"/>
              </w:rPr>
              <w:t>Sheet music editions:</w:t>
            </w:r>
            <w:r w:rsidR="00E918D0" w:rsidRPr="00AC1C1A">
              <w:rPr>
                <w:rFonts w:ascii="Arial" w:eastAsia="Arial" w:hAnsi="Arial" w:cs="Arial"/>
                <w:color w:val="000000"/>
                <w:sz w:val="20"/>
                <w:szCs w:val="20"/>
              </w:rPr>
              <w:t>V. Sunko,</w:t>
            </w:r>
            <w:r w:rsidR="00E918D0" w:rsidRPr="00AC1C1A">
              <w:rPr>
                <w:rFonts w:ascii="Arial" w:eastAsia="Arial" w:hAnsi="Arial" w:cs="Arial"/>
                <w:i/>
                <w:color w:val="000000"/>
                <w:sz w:val="20"/>
                <w:szCs w:val="20"/>
              </w:rPr>
              <w:t xml:space="preserve"> Skladbe za ženske muške i mješovite zborove,</w:t>
            </w:r>
          </w:p>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Umjetnička akademija u Splitu 2002.</w:t>
            </w:r>
          </w:p>
          <w:p w:rsidR="00E918D0" w:rsidRPr="00AC1C1A" w:rsidRDefault="00E918D0" w:rsidP="00E918D0">
            <w:pPr>
              <w:pStyle w:val="Normal1"/>
              <w:widowControl/>
              <w:pBdr>
                <w:top w:val="nil"/>
                <w:left w:val="nil"/>
                <w:bottom w:val="nil"/>
                <w:right w:val="nil"/>
                <w:between w:val="nil"/>
              </w:pBdr>
              <w:rPr>
                <w:rFonts w:ascii="Arial" w:hAnsi="Arial" w:cs="Arial"/>
                <w:color w:val="000000"/>
                <w:sz w:val="20"/>
                <w:szCs w:val="20"/>
              </w:rPr>
            </w:pPr>
            <w:r w:rsidRPr="00AC1C1A">
              <w:rPr>
                <w:rFonts w:ascii="Arial" w:eastAsia="Arial" w:hAnsi="Arial" w:cs="Arial"/>
                <w:color w:val="000000"/>
                <w:sz w:val="20"/>
                <w:szCs w:val="20"/>
              </w:rPr>
              <w:t xml:space="preserve">V.Sunko, </w:t>
            </w:r>
            <w:r w:rsidRPr="00AC1C1A">
              <w:rPr>
                <w:rFonts w:ascii="Arial" w:eastAsia="Arial" w:hAnsi="Arial" w:cs="Arial"/>
                <w:i/>
                <w:color w:val="000000"/>
                <w:sz w:val="20"/>
                <w:szCs w:val="20"/>
              </w:rPr>
              <w:t xml:space="preserve">Svjetlost je Tvoja sjena, </w:t>
            </w:r>
            <w:r w:rsidRPr="00AC1C1A">
              <w:rPr>
                <w:rFonts w:ascii="Arial" w:eastAsia="Arial" w:hAnsi="Arial" w:cs="Arial"/>
                <w:color w:val="000000"/>
                <w:sz w:val="20"/>
                <w:szCs w:val="20"/>
              </w:rPr>
              <w:t>Umjetnička akademija u Splitu 2013.</w:t>
            </w:r>
          </w:p>
          <w:p w:rsidR="00E918D0" w:rsidRPr="00AC1C1A" w:rsidRDefault="00E918D0" w:rsidP="00E918D0">
            <w:pPr>
              <w:pStyle w:val="Normal1"/>
              <w:widowControl/>
              <w:pBdr>
                <w:top w:val="nil"/>
                <w:left w:val="nil"/>
                <w:bottom w:val="nil"/>
                <w:right w:val="nil"/>
                <w:between w:val="nil"/>
              </w:pBdr>
              <w:rPr>
                <w:rFonts w:ascii="Arial" w:eastAsia="Arial" w:hAnsi="Arial" w:cs="Arial"/>
                <w:i/>
                <w:color w:val="000000"/>
                <w:sz w:val="20"/>
                <w:szCs w:val="20"/>
              </w:rPr>
            </w:pP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lastRenderedPageBreak/>
              <w:t>Professional, scholarly and artistic articles published in the last five years in the field of the course (5 works at most)</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hAnsi="Arial" w:cs="Arial"/>
                <w:color w:val="000000"/>
                <w:sz w:val="20"/>
                <w:szCs w:val="20"/>
              </w:rPr>
            </w:pPr>
            <w:r w:rsidRPr="00AC1C1A">
              <w:rPr>
                <w:rFonts w:ascii="Arial" w:eastAsia="Arial" w:hAnsi="Arial" w:cs="Arial"/>
                <w:color w:val="000000"/>
                <w:sz w:val="20"/>
                <w:szCs w:val="20"/>
              </w:rPr>
              <w:t xml:space="preserve"> V. Sunko, </w:t>
            </w:r>
            <w:r w:rsidRPr="00AC1C1A">
              <w:rPr>
                <w:rFonts w:ascii="Arial" w:eastAsia="Arial" w:hAnsi="Arial" w:cs="Arial"/>
                <w:i/>
                <w:color w:val="000000"/>
                <w:sz w:val="20"/>
                <w:szCs w:val="20"/>
              </w:rPr>
              <w:t xml:space="preserve">Priređivanje za ansamble 1, </w:t>
            </w:r>
            <w:r w:rsidRPr="00AC1C1A">
              <w:rPr>
                <w:rFonts w:ascii="Arial" w:eastAsia="Arial" w:hAnsi="Arial" w:cs="Arial"/>
                <w:color w:val="000000"/>
                <w:sz w:val="20"/>
                <w:szCs w:val="20"/>
              </w:rPr>
              <w:t>(Skripta)</w:t>
            </w:r>
          </w:p>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p>
          <w:p w:rsidR="00F23A49" w:rsidRPr="00AC1C1A" w:rsidRDefault="00F23A49"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COMPOSITIONS:</w:t>
            </w:r>
          </w:p>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MISSA - Classic-Popo-Folk (za sole muški zbor i orkestar) 2012.</w:t>
            </w:r>
          </w:p>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Trojedini sklad (za mješoviti zbor) 2011.</w:t>
            </w:r>
          </w:p>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Majka (za mješoviti zbor) 2010.</w:t>
            </w:r>
          </w:p>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Phoenix (za glasovir i gudače) 2010.</w:t>
            </w:r>
          </w:p>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Modus vivendi (za flautu, obou, klarinet, alt saksofon, glasovir, gudače i udaraljke) 2009.</w:t>
            </w:r>
          </w:p>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Professional and scholarly articles published in the last five years in  subjects of teaching methodology and teaching quality (5 works at most)</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Professional, science and artistic projects in the field of the course carried out in the last five years (5 at most)</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p>
        </w:tc>
      </w:tr>
      <w:tr w:rsidR="00E918D0" w:rsidRPr="00AC1C1A">
        <w:tc>
          <w:tcPr>
            <w:tcW w:w="3404" w:type="dxa"/>
            <w:tcBorders>
              <w:top w:val="single" w:sz="4" w:space="0" w:color="000000"/>
              <w:left w:val="single" w:sz="4" w:space="0" w:color="000000"/>
              <w:bottom w:val="single" w:sz="4" w:space="0" w:color="000000"/>
              <w:right w:val="single" w:sz="4" w:space="0" w:color="000000"/>
            </w:tcBorders>
            <w:shd w:val="clear" w:color="auto" w:fill="CCFFFF"/>
          </w:tcPr>
          <w:p w:rsidR="00E918D0" w:rsidRPr="00AC1C1A" w:rsidRDefault="00E918D0" w:rsidP="00D77F13">
            <w:pPr>
              <w:rPr>
                <w:rFonts w:ascii="Arial" w:hAnsi="Arial" w:cs="Arial"/>
                <w:sz w:val="20"/>
                <w:szCs w:val="20"/>
              </w:rPr>
            </w:pPr>
            <w:r w:rsidRPr="00AC1C1A">
              <w:rPr>
                <w:rFonts w:ascii="Arial" w:hAnsi="Arial" w:cs="Arial"/>
                <w:sz w:val="20"/>
                <w:szCs w:val="20"/>
              </w:rPr>
              <w:t>The name of the programme and the volume in which the main teacher passed exams in/acquired the methodological-psychological-didactic-pe</w:t>
            </w:r>
            <w:r w:rsidR="00D77F13">
              <w:rPr>
                <w:rFonts w:ascii="Arial" w:hAnsi="Arial" w:cs="Arial"/>
                <w:sz w:val="20"/>
                <w:szCs w:val="20"/>
              </w:rPr>
              <w:t>dagogical group of competences</w:t>
            </w:r>
            <w:r w:rsidRPr="00AC1C1A">
              <w:rPr>
                <w:rFonts w:ascii="Arial" w:hAnsi="Arial" w:cs="Arial"/>
                <w:sz w:val="20"/>
                <w:szCs w:val="20"/>
              </w:rPr>
              <w:t xml:space="preserve"> </w:t>
            </w:r>
          </w:p>
        </w:tc>
        <w:tc>
          <w:tcPr>
            <w:tcW w:w="5884" w:type="dxa"/>
            <w:tcBorders>
              <w:top w:val="single" w:sz="4" w:space="0" w:color="000000"/>
              <w:left w:val="single" w:sz="4" w:space="0" w:color="000000"/>
              <w:bottom w:val="single" w:sz="4" w:space="0" w:color="000000"/>
              <w:right w:val="single" w:sz="4" w:space="0" w:color="000000"/>
            </w:tcBorders>
            <w:shd w:val="clear" w:color="auto" w:fill="auto"/>
          </w:tcPr>
          <w:p w:rsidR="00E918D0" w:rsidRPr="00AC1C1A" w:rsidRDefault="00E918D0" w:rsidP="00E918D0">
            <w:pPr>
              <w:pStyle w:val="Normal1"/>
              <w:widowControl/>
              <w:pBdr>
                <w:top w:val="nil"/>
                <w:left w:val="nil"/>
                <w:bottom w:val="nil"/>
                <w:right w:val="nil"/>
                <w:between w:val="nil"/>
              </w:pBdr>
              <w:rPr>
                <w:rFonts w:ascii="Arial" w:eastAsia="Arial" w:hAnsi="Arial" w:cs="Arial"/>
                <w:color w:val="000000"/>
                <w:sz w:val="20"/>
                <w:szCs w:val="20"/>
              </w:rPr>
            </w:pPr>
          </w:p>
        </w:tc>
      </w:tr>
      <w:tr w:rsidR="00E918D0" w:rsidRPr="00AC1C1A">
        <w:tc>
          <w:tcPr>
            <w:tcW w:w="9288" w:type="dxa"/>
            <w:gridSpan w:val="2"/>
            <w:tcBorders>
              <w:top w:val="single" w:sz="8" w:space="0" w:color="000000"/>
              <w:left w:val="single" w:sz="8" w:space="0" w:color="000000"/>
              <w:bottom w:val="single" w:sz="8" w:space="0" w:color="000000"/>
              <w:right w:val="single" w:sz="8" w:space="0" w:color="000000"/>
            </w:tcBorders>
            <w:shd w:val="clear" w:color="auto" w:fill="99CCFF"/>
          </w:tcPr>
          <w:p w:rsidR="00E918D0" w:rsidRPr="00AC1C1A" w:rsidRDefault="00E918D0" w:rsidP="00E918D0">
            <w:pPr>
              <w:rPr>
                <w:rFonts w:ascii="Arial" w:hAnsi="Arial" w:cs="Arial"/>
                <w:sz w:val="20"/>
                <w:szCs w:val="20"/>
              </w:rPr>
            </w:pPr>
            <w:r w:rsidRPr="00AC1C1A">
              <w:rPr>
                <w:rFonts w:ascii="Arial" w:hAnsi="Arial" w:cs="Arial"/>
                <w:sz w:val="20"/>
                <w:szCs w:val="20"/>
              </w:rPr>
              <w:t xml:space="preserve">PRIZES AND AWARDS, </w:t>
            </w:r>
          </w:p>
        </w:tc>
      </w:tr>
      <w:tr w:rsidR="00E918D0" w:rsidRPr="00AC1C1A">
        <w:tc>
          <w:tcPr>
            <w:tcW w:w="3404" w:type="dxa"/>
            <w:tcBorders>
              <w:top w:val="single" w:sz="8" w:space="0" w:color="000000"/>
              <w:left w:val="single" w:sz="4" w:space="0" w:color="000000"/>
              <w:bottom w:val="single" w:sz="4" w:space="0" w:color="000000"/>
              <w:right w:val="single" w:sz="4" w:space="0" w:color="000000"/>
            </w:tcBorders>
            <w:shd w:val="clear" w:color="auto" w:fill="CCFFFF"/>
          </w:tcPr>
          <w:p w:rsidR="00E918D0" w:rsidRPr="00AC1C1A" w:rsidRDefault="00E918D0" w:rsidP="00E918D0">
            <w:pPr>
              <w:rPr>
                <w:rFonts w:ascii="Arial" w:hAnsi="Arial" w:cs="Arial"/>
                <w:sz w:val="20"/>
                <w:szCs w:val="20"/>
              </w:rPr>
            </w:pPr>
            <w:r w:rsidRPr="00AC1C1A">
              <w:rPr>
                <w:rFonts w:ascii="Arial" w:hAnsi="Arial" w:cs="Arial"/>
                <w:sz w:val="20"/>
                <w:szCs w:val="20"/>
              </w:rPr>
              <w:t>Prizes and awards for teaching and scholarly/artistic work</w:t>
            </w:r>
          </w:p>
        </w:tc>
        <w:tc>
          <w:tcPr>
            <w:tcW w:w="5884" w:type="dxa"/>
            <w:tcBorders>
              <w:top w:val="single" w:sz="8" w:space="0" w:color="000000"/>
              <w:left w:val="single" w:sz="4" w:space="0" w:color="000000"/>
              <w:bottom w:val="single" w:sz="4" w:space="0" w:color="000000"/>
              <w:right w:val="single" w:sz="4" w:space="0" w:color="000000"/>
            </w:tcBorders>
            <w:shd w:val="clear" w:color="auto" w:fill="auto"/>
          </w:tcPr>
          <w:p w:rsidR="00B4624B" w:rsidRPr="00AC1C1A" w:rsidRDefault="00F23A49" w:rsidP="00B4624B">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b/>
                <w:i/>
                <w:color w:val="000000"/>
                <w:sz w:val="20"/>
                <w:szCs w:val="20"/>
              </w:rPr>
              <w:t xml:space="preserve">Awards with the Brodosplit City Choir: INTERNATIONAL CHOIR COMPETITION </w:t>
            </w:r>
            <w:r w:rsidR="00E918D0" w:rsidRPr="00AC1C1A">
              <w:rPr>
                <w:rFonts w:ascii="Arial" w:eastAsia="Arial" w:hAnsi="Arial" w:cs="Arial"/>
                <w:color w:val="000000"/>
                <w:sz w:val="20"/>
                <w:szCs w:val="20"/>
              </w:rPr>
              <w:t xml:space="preserve">- </w:t>
            </w:r>
            <w:r w:rsidR="00E918D0" w:rsidRPr="00AC1C1A">
              <w:rPr>
                <w:rFonts w:ascii="Arial" w:eastAsia="Arial" w:hAnsi="Arial" w:cs="Arial"/>
                <w:b/>
                <w:color w:val="000000"/>
                <w:sz w:val="20"/>
                <w:szCs w:val="20"/>
              </w:rPr>
              <w:t>PRAG</w:t>
            </w:r>
            <w:r w:rsidR="00E918D0" w:rsidRPr="00AC1C1A">
              <w:rPr>
                <w:rFonts w:ascii="Arial" w:eastAsia="Arial" w:hAnsi="Arial" w:cs="Arial"/>
                <w:color w:val="000000"/>
                <w:sz w:val="20"/>
                <w:szCs w:val="20"/>
              </w:rPr>
              <w:t xml:space="preserve"> (Češka) 1991, 1 </w:t>
            </w:r>
            <w:r w:rsidR="0055746A" w:rsidRPr="00AC1C1A">
              <w:rPr>
                <w:rFonts w:ascii="Arial" w:eastAsia="Arial" w:hAnsi="Arial" w:cs="Arial"/>
                <w:color w:val="000000"/>
                <w:sz w:val="20"/>
                <w:szCs w:val="20"/>
              </w:rPr>
              <w:t>prize</w:t>
            </w:r>
            <w:r w:rsidR="00E918D0" w:rsidRPr="00AC1C1A">
              <w:rPr>
                <w:rFonts w:ascii="Arial" w:eastAsia="Arial" w:hAnsi="Arial" w:cs="Arial"/>
                <w:color w:val="000000"/>
                <w:sz w:val="20"/>
                <w:szCs w:val="20"/>
              </w:rPr>
              <w:t xml:space="preserve">; </w:t>
            </w:r>
            <w:r w:rsidRPr="00AC1C1A">
              <w:rPr>
                <w:rFonts w:ascii="Arial" w:eastAsia="Arial" w:hAnsi="Arial" w:cs="Arial"/>
                <w:color w:val="000000"/>
                <w:sz w:val="20"/>
                <w:szCs w:val="20"/>
              </w:rPr>
              <w:t xml:space="preserve">CHOIR OLYMPIAD </w:t>
            </w:r>
            <w:r w:rsidR="00E918D0" w:rsidRPr="00AC1C1A">
              <w:rPr>
                <w:rFonts w:ascii="Arial" w:eastAsia="Arial" w:hAnsi="Arial" w:cs="Arial"/>
                <w:color w:val="000000"/>
                <w:sz w:val="20"/>
                <w:szCs w:val="20"/>
              </w:rPr>
              <w:t xml:space="preserve">- </w:t>
            </w:r>
            <w:r w:rsidR="00E918D0" w:rsidRPr="00AC1C1A">
              <w:rPr>
                <w:rFonts w:ascii="Arial" w:eastAsia="Arial" w:hAnsi="Arial" w:cs="Arial"/>
                <w:b/>
                <w:color w:val="000000"/>
                <w:sz w:val="20"/>
                <w:szCs w:val="20"/>
              </w:rPr>
              <w:t>LINZ</w:t>
            </w:r>
            <w:r w:rsidR="00E918D0" w:rsidRPr="00AC1C1A">
              <w:rPr>
                <w:rFonts w:ascii="Arial" w:eastAsia="Arial" w:hAnsi="Arial" w:cs="Arial"/>
                <w:color w:val="000000"/>
                <w:sz w:val="20"/>
                <w:szCs w:val="20"/>
              </w:rPr>
              <w:t xml:space="preserve"> (Austrija) </w:t>
            </w:r>
            <w:r w:rsidRPr="00AC1C1A">
              <w:rPr>
                <w:rFonts w:ascii="Arial" w:eastAsia="Arial" w:hAnsi="Arial" w:cs="Arial"/>
                <w:color w:val="000000"/>
                <w:sz w:val="20"/>
                <w:szCs w:val="20"/>
              </w:rPr>
              <w:t>Olympic winners in the category of polyphonic singing of men's choirs in 2000</w:t>
            </w:r>
            <w:r w:rsidR="00E918D0" w:rsidRPr="00AC1C1A">
              <w:rPr>
                <w:rFonts w:ascii="Arial" w:eastAsia="Arial" w:hAnsi="Arial" w:cs="Arial"/>
                <w:color w:val="000000"/>
                <w:sz w:val="20"/>
                <w:szCs w:val="20"/>
              </w:rPr>
              <w:t>.; 16</w:t>
            </w:r>
            <w:r w:rsidRPr="00AC1C1A">
              <w:rPr>
                <w:rFonts w:ascii="Arial" w:eastAsia="Arial" w:hAnsi="Arial" w:cs="Arial"/>
                <w:color w:val="000000"/>
                <w:sz w:val="20"/>
                <w:szCs w:val="20"/>
              </w:rPr>
              <w:t xml:space="preserve">. PRAGUE DAYS OF CHOIR SINGING </w:t>
            </w:r>
            <w:r w:rsidR="00E918D0" w:rsidRPr="00AC1C1A">
              <w:rPr>
                <w:rFonts w:ascii="Arial" w:eastAsia="Arial" w:hAnsi="Arial" w:cs="Arial"/>
                <w:color w:val="000000"/>
                <w:sz w:val="20"/>
                <w:szCs w:val="20"/>
              </w:rPr>
              <w:t xml:space="preserve">- </w:t>
            </w:r>
            <w:r w:rsidR="00E918D0" w:rsidRPr="00AC1C1A">
              <w:rPr>
                <w:rFonts w:ascii="Arial" w:eastAsia="Arial" w:hAnsi="Arial" w:cs="Arial"/>
                <w:b/>
                <w:color w:val="000000"/>
                <w:sz w:val="20"/>
                <w:szCs w:val="20"/>
              </w:rPr>
              <w:t>PRAG</w:t>
            </w:r>
            <w:r w:rsidR="00E918D0" w:rsidRPr="00AC1C1A">
              <w:rPr>
                <w:rFonts w:ascii="Arial" w:eastAsia="Arial" w:hAnsi="Arial" w:cs="Arial"/>
                <w:color w:val="000000"/>
                <w:sz w:val="20"/>
                <w:szCs w:val="20"/>
              </w:rPr>
              <w:t xml:space="preserve"> (Češka) 1.</w:t>
            </w:r>
            <w:r w:rsidR="0055746A" w:rsidRPr="00AC1C1A">
              <w:rPr>
                <w:rFonts w:ascii="Arial" w:eastAsia="Arial" w:hAnsi="Arial" w:cs="Arial"/>
                <w:color w:val="000000"/>
                <w:sz w:val="20"/>
                <w:szCs w:val="20"/>
              </w:rPr>
              <w:t>prize</w:t>
            </w:r>
            <w:r w:rsidR="00E918D0" w:rsidRPr="00AC1C1A">
              <w:rPr>
                <w:rFonts w:ascii="Arial" w:eastAsia="Arial" w:hAnsi="Arial" w:cs="Arial"/>
                <w:color w:val="000000"/>
                <w:sz w:val="20"/>
                <w:szCs w:val="20"/>
              </w:rPr>
              <w:t xml:space="preserve"> u </w:t>
            </w:r>
            <w:r w:rsidR="0055746A" w:rsidRPr="00AC1C1A">
              <w:rPr>
                <w:rFonts w:ascii="Arial" w:eastAsia="Arial" w:hAnsi="Arial" w:cs="Arial"/>
                <w:color w:val="000000"/>
                <w:sz w:val="20"/>
                <w:szCs w:val="20"/>
              </w:rPr>
              <w:t>category</w:t>
            </w:r>
            <w:r w:rsidR="00E918D0" w:rsidRPr="00AC1C1A">
              <w:rPr>
                <w:rFonts w:ascii="Arial" w:eastAsia="Arial" w:hAnsi="Arial" w:cs="Arial"/>
                <w:color w:val="000000"/>
                <w:sz w:val="20"/>
                <w:szCs w:val="20"/>
              </w:rPr>
              <w:t xml:space="preserve"> </w:t>
            </w:r>
            <w:r w:rsidR="00B4624B" w:rsidRPr="00AC1C1A">
              <w:rPr>
                <w:rFonts w:ascii="Arial" w:eastAsia="Arial" w:hAnsi="Arial" w:cs="Arial"/>
                <w:color w:val="000000"/>
                <w:sz w:val="20"/>
                <w:szCs w:val="20"/>
              </w:rPr>
              <w:t>polyphonic singing of male choirs 2002; CHOIR FESTIVAL - ADVENT DAYS - VIENNA (Austria) Diploma for the best choir of the meeting 2003; CHOIR OLYMPIAD - BREMEN (Germany) 1st place and 2nd prize in the category of polyphonic singing of men's choirs (1st prize not awarded) 2004; 4th WORLD CHOIR GAMES - XIAMEN (China) Gold Medal 2006; 5th WORLD CHOIR GAMES - GRAZ (Austria). Gold Medal and 2008 Olympic Winner Title; 5. INTERNATIONAL COMPETITION OF LEEVI MADETOI MEN'S CHOIRS - ESPOO (Finland) 3. Place and cash prize 2010; 4th INTERNATIONAL CHOIR COMPETITION JUNE SOUNDS - PETRINJA Grand Prix 2011; 12th INTERNATIONAL FESTIVAL GOLDEN FAIRY - PRIJEDOR, (RS) prize of the audience (financial); 1st INTERNATIONAL CANTA AL MAR - CALLELA / BARCELONA COMPETITION (Spain) 2012</w:t>
            </w:r>
          </w:p>
          <w:p w:rsidR="00E918D0" w:rsidRPr="00AC1C1A" w:rsidRDefault="00B4624B" w:rsidP="00B4624B">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Gold plaque and absolute first place in the category of men's choirs, gold plaque in the category of sacred music</w:t>
            </w:r>
          </w:p>
          <w:p w:rsidR="00B4624B" w:rsidRPr="00AC1C1A" w:rsidRDefault="00B4624B" w:rsidP="00B4624B">
            <w:pPr>
              <w:pStyle w:val="Normal1"/>
              <w:widowControl/>
              <w:pBdr>
                <w:top w:val="nil"/>
                <w:left w:val="nil"/>
                <w:bottom w:val="nil"/>
                <w:right w:val="nil"/>
                <w:between w:val="nil"/>
              </w:pBdr>
              <w:rPr>
                <w:rFonts w:ascii="Arial" w:eastAsia="Arial" w:hAnsi="Arial" w:cs="Arial"/>
                <w:b/>
                <w:i/>
                <w:color w:val="000000"/>
                <w:sz w:val="20"/>
                <w:szCs w:val="20"/>
              </w:rPr>
            </w:pPr>
            <w:r w:rsidRPr="00AC1C1A">
              <w:rPr>
                <w:rFonts w:ascii="Arial" w:eastAsia="Arial" w:hAnsi="Arial" w:cs="Arial"/>
                <w:b/>
                <w:i/>
                <w:color w:val="000000"/>
                <w:sz w:val="20"/>
                <w:szCs w:val="20"/>
              </w:rPr>
              <w:t>Awards with the UMAS Mixed Choir:</w:t>
            </w:r>
          </w:p>
          <w:p w:rsidR="00B4624B" w:rsidRPr="00AC1C1A" w:rsidRDefault="00B4624B" w:rsidP="00B4624B">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Choir Competition - Cro-patria: HDS Prizes for performance 2006, 2007, 2009, 2011; 1. Prizes of the Expert Committee for Performance 1996, 2005, 2009, 2010; 2nd prize of the expert commission for performance 1997, 2001, 2004, 2007, 2011, 2012;</w:t>
            </w:r>
          </w:p>
          <w:p w:rsidR="00E918D0" w:rsidRPr="00AC1C1A" w:rsidRDefault="00B4624B" w:rsidP="00B4624B">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3rd prize of the expert commission for performance in 1999, 2012; 1st Audience Prize 1997, 1999, 2009;</w:t>
            </w:r>
          </w:p>
          <w:p w:rsidR="00B4624B" w:rsidRPr="00AC1C1A" w:rsidRDefault="00B4624B" w:rsidP="00B4624B">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Song Awards</w:t>
            </w:r>
          </w:p>
          <w:p w:rsidR="00B4624B" w:rsidRPr="00AC1C1A" w:rsidRDefault="00B4624B" w:rsidP="00B4624B">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 xml:space="preserve">1st Prize of the Expert Committee for Compositions Our Father, </w:t>
            </w:r>
            <w:r w:rsidRPr="00AC1C1A">
              <w:rPr>
                <w:rFonts w:ascii="Arial" w:eastAsia="Arial" w:hAnsi="Arial" w:cs="Arial"/>
                <w:color w:val="000000"/>
                <w:sz w:val="20"/>
                <w:szCs w:val="20"/>
              </w:rPr>
              <w:lastRenderedPageBreak/>
              <w:t>Capriccio cromatico 1997, Cum invocarem, Two Songs by Dobriša Cesarić (HSK) 1999, Kaštela Bells 2001, Solin Martyrs 2005, Mother 2010, Missa (Classic-Popo-Folk), Passion Heritage, 2014;</w:t>
            </w:r>
          </w:p>
          <w:p w:rsidR="00B4624B" w:rsidRPr="00AC1C1A" w:rsidRDefault="00B4624B" w:rsidP="00B4624B">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2nd prize of the expert committee: Intrada and dance, 1999; Your and my secret, 2004 Touch, Dalmatia forever, (HSK) 2007, I will love your picture, 2011, Eripe me Domine, 2012;</w:t>
            </w:r>
          </w:p>
          <w:p w:rsidR="00E918D0" w:rsidRPr="00AC1C1A" w:rsidRDefault="00B4624B" w:rsidP="00B4624B">
            <w:pPr>
              <w:pStyle w:val="Normal1"/>
              <w:widowControl/>
              <w:pBdr>
                <w:top w:val="nil"/>
                <w:left w:val="nil"/>
                <w:bottom w:val="nil"/>
                <w:right w:val="nil"/>
                <w:between w:val="nil"/>
              </w:pBdr>
              <w:rPr>
                <w:rFonts w:ascii="Arial" w:eastAsia="Arial" w:hAnsi="Arial" w:cs="Arial"/>
                <w:color w:val="000000"/>
                <w:sz w:val="20"/>
                <w:szCs w:val="20"/>
              </w:rPr>
            </w:pPr>
            <w:r w:rsidRPr="00AC1C1A">
              <w:rPr>
                <w:rFonts w:ascii="Arial" w:eastAsia="Arial" w:hAnsi="Arial" w:cs="Arial"/>
                <w:color w:val="000000"/>
                <w:sz w:val="20"/>
                <w:szCs w:val="20"/>
              </w:rPr>
              <w:t>3rd prize of the expert committee: Beatus vir, 2001, Hail Mary, 2013.</w:t>
            </w:r>
          </w:p>
        </w:tc>
      </w:tr>
    </w:tbl>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p w:rsidR="00F14E6E" w:rsidRDefault="00F14E6E">
      <w:pPr>
        <w:pStyle w:val="Normal1"/>
        <w:widowControl/>
        <w:pBdr>
          <w:top w:val="nil"/>
          <w:left w:val="nil"/>
          <w:bottom w:val="nil"/>
          <w:right w:val="nil"/>
          <w:between w:val="nil"/>
        </w:pBdr>
        <w:rPr>
          <w:rFonts w:ascii="Arial" w:eastAsia="Arial" w:hAnsi="Arial" w:cs="Arial"/>
          <w:color w:val="000000"/>
          <w:sz w:val="20"/>
          <w:szCs w:val="20"/>
        </w:rPr>
      </w:pPr>
    </w:p>
    <w:p w:rsidR="00F14E6E" w:rsidRDefault="00F14E6E">
      <w:pPr>
        <w:pStyle w:val="Normal1"/>
        <w:widowControl/>
        <w:pBdr>
          <w:top w:val="nil"/>
          <w:left w:val="nil"/>
          <w:bottom w:val="nil"/>
          <w:right w:val="nil"/>
          <w:between w:val="nil"/>
        </w:pBdr>
        <w:rPr>
          <w:rFonts w:ascii="Arial" w:eastAsia="Arial" w:hAnsi="Arial" w:cs="Arial"/>
          <w:color w:val="000000"/>
          <w:sz w:val="20"/>
          <w:szCs w:val="20"/>
        </w:rPr>
      </w:pPr>
    </w:p>
    <w:p w:rsidR="00735F7B" w:rsidRDefault="00735F7B">
      <w:pPr>
        <w:pStyle w:val="Normal1"/>
        <w:widowControl/>
        <w:pBdr>
          <w:top w:val="nil"/>
          <w:left w:val="nil"/>
          <w:bottom w:val="nil"/>
          <w:right w:val="nil"/>
          <w:between w:val="nil"/>
        </w:pBdr>
        <w:rPr>
          <w:rFonts w:ascii="Arial" w:eastAsia="Arial" w:hAnsi="Arial" w:cs="Arial"/>
          <w:color w:val="000000"/>
          <w:sz w:val="20"/>
          <w:szCs w:val="20"/>
        </w:rPr>
      </w:pPr>
    </w:p>
    <w:tbl>
      <w:tblPr>
        <w:tblW w:w="9318" w:type="dxa"/>
        <w:tblInd w:w="186" w:type="dxa"/>
        <w:tblLayout w:type="fixed"/>
        <w:tblLook w:val="0000" w:firstRow="0" w:lastRow="0" w:firstColumn="0" w:lastColumn="0" w:noHBand="0" w:noVBand="0"/>
      </w:tblPr>
      <w:tblGrid>
        <w:gridCol w:w="30"/>
        <w:gridCol w:w="3404"/>
        <w:gridCol w:w="5884"/>
      </w:tblGrid>
      <w:tr w:rsidR="00E918D0" w:rsidTr="00E918D0">
        <w:trPr>
          <w:trHeight w:val="1"/>
        </w:trPr>
        <w:tc>
          <w:tcPr>
            <w:tcW w:w="3434" w:type="dxa"/>
            <w:gridSpan w:val="2"/>
            <w:tcBorders>
              <w:top w:val="single" w:sz="6"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First and last name and title of teacher</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r w:rsidRPr="00AC1C1A">
              <w:rPr>
                <w:rFonts w:ascii="Arial" w:hAnsi="Arial" w:cs="Arial"/>
                <w:sz w:val="20"/>
                <w:szCs w:val="20"/>
              </w:rPr>
              <w:t xml:space="preserve"> </w:t>
            </w:r>
            <w:r w:rsidRPr="00AC1C1A">
              <w:rPr>
                <w:rFonts w:ascii="Arial" w:hAnsi="Arial" w:cs="Arial"/>
                <w:b/>
                <w:bCs/>
                <w:sz w:val="20"/>
                <w:szCs w:val="20"/>
              </w:rPr>
              <w:t>Blaženko Juračić</w:t>
            </w:r>
          </w:p>
        </w:tc>
      </w:tr>
      <w:tr w:rsidR="00E918D0" w:rsidTr="00E918D0">
        <w:trPr>
          <w:trHeight w:val="1"/>
        </w:trPr>
        <w:tc>
          <w:tcPr>
            <w:tcW w:w="3434" w:type="dxa"/>
            <w:gridSpan w:val="2"/>
            <w:tcBorders>
              <w:top w:val="single" w:sz="6"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The course he/she teaches in the proposed study programme</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D77F13" w:rsidP="00E918D0">
            <w:pPr>
              <w:widowControl/>
              <w:autoSpaceDE w:val="0"/>
              <w:autoSpaceDN w:val="0"/>
              <w:adjustRightInd w:val="0"/>
              <w:rPr>
                <w:rFonts w:ascii="Arial" w:hAnsi="Arial" w:cs="Arial"/>
                <w:sz w:val="20"/>
                <w:szCs w:val="20"/>
              </w:rPr>
            </w:pPr>
            <w:r w:rsidRPr="00D77F13">
              <w:rPr>
                <w:rFonts w:ascii="Arial" w:hAnsi="Arial" w:cs="Arial"/>
                <w:sz w:val="20"/>
                <w:szCs w:val="20"/>
              </w:rPr>
              <w:t>Arranging for ensembles 3,4</w:t>
            </w:r>
          </w:p>
        </w:tc>
      </w:tr>
      <w:tr w:rsidR="00E918D0" w:rsidTr="00E918D0">
        <w:trPr>
          <w:gridBefore w:val="1"/>
          <w:wBefore w:w="30" w:type="dxa"/>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000000" w:fill="99CCFF"/>
          </w:tcPr>
          <w:p w:rsidR="00E918D0" w:rsidRPr="00AC1C1A" w:rsidRDefault="00E918D0" w:rsidP="00E918D0">
            <w:pPr>
              <w:rPr>
                <w:rFonts w:ascii="Arial" w:hAnsi="Arial" w:cs="Arial"/>
                <w:sz w:val="20"/>
                <w:szCs w:val="20"/>
              </w:rPr>
            </w:pPr>
            <w:r w:rsidRPr="00AC1C1A">
              <w:rPr>
                <w:rFonts w:ascii="Arial" w:hAnsi="Arial" w:cs="Arial"/>
                <w:sz w:val="20"/>
                <w:szCs w:val="20"/>
              </w:rPr>
              <w:t>GENERAL INFORMATION ON COURSE TEACHER</w:t>
            </w:r>
          </w:p>
        </w:tc>
      </w:tr>
      <w:tr w:rsidR="00E918D0"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Address</w:t>
            </w: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r w:rsidRPr="00AC1C1A">
              <w:rPr>
                <w:rFonts w:ascii="Arial" w:hAnsi="Arial" w:cs="Arial"/>
                <w:sz w:val="20"/>
                <w:szCs w:val="20"/>
              </w:rPr>
              <w:t>Tonči Petrasov Marović 8 A, 21209 Mravince</w:t>
            </w: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Telephone number</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r w:rsidRPr="00AC1C1A">
              <w:rPr>
                <w:rFonts w:ascii="Arial" w:hAnsi="Arial" w:cs="Arial"/>
                <w:sz w:val="20"/>
                <w:szCs w:val="20"/>
              </w:rPr>
              <w:t>091 224 2234</w:t>
            </w: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E-mail address</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r w:rsidRPr="00AC1C1A">
              <w:rPr>
                <w:rFonts w:ascii="Arial" w:hAnsi="Arial" w:cs="Arial"/>
                <w:sz w:val="20"/>
                <w:szCs w:val="20"/>
              </w:rPr>
              <w:t>blazenko.juracic@inet.hr</w:t>
            </w: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Personal web page</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Year of birth</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r w:rsidRPr="00AC1C1A">
              <w:rPr>
                <w:rFonts w:ascii="Arial" w:hAnsi="Arial" w:cs="Arial"/>
                <w:sz w:val="20"/>
                <w:szCs w:val="20"/>
              </w:rPr>
              <w:t>08.05.1972.</w:t>
            </w: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Scientist ID</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Research or art rank, and date of last rank appointment</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Research-and-teaching, art-and-teaching or teaching rank, and date of last rank appointment</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B8459F" w:rsidP="00E918D0">
            <w:pPr>
              <w:widowControl/>
              <w:autoSpaceDE w:val="0"/>
              <w:autoSpaceDN w:val="0"/>
              <w:adjustRightInd w:val="0"/>
              <w:rPr>
                <w:rFonts w:ascii="Arial" w:hAnsi="Arial" w:cs="Arial"/>
                <w:sz w:val="20"/>
                <w:szCs w:val="20"/>
              </w:rPr>
            </w:pPr>
            <w:r w:rsidRPr="00AC1C1A">
              <w:rPr>
                <w:rFonts w:ascii="Arial" w:hAnsi="Arial" w:cs="Arial"/>
                <w:sz w:val="20"/>
                <w:szCs w:val="20"/>
              </w:rPr>
              <w:t>Assistant Professor, September 2013</w:t>
            </w:r>
            <w:r w:rsidR="00E918D0" w:rsidRPr="00AC1C1A">
              <w:rPr>
                <w:rFonts w:ascii="Arial" w:hAnsi="Arial" w:cs="Arial"/>
                <w:sz w:val="20"/>
                <w:szCs w:val="20"/>
              </w:rPr>
              <w:t>.</w:t>
            </w: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Area and field of election into research or art rank</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B8459F" w:rsidP="00E918D0">
            <w:pPr>
              <w:widowControl/>
              <w:autoSpaceDE w:val="0"/>
              <w:autoSpaceDN w:val="0"/>
              <w:adjustRightInd w:val="0"/>
              <w:rPr>
                <w:rFonts w:ascii="Arial" w:hAnsi="Arial" w:cs="Arial"/>
                <w:sz w:val="20"/>
                <w:szCs w:val="20"/>
              </w:rPr>
            </w:pPr>
            <w:r w:rsidRPr="00AC1C1A">
              <w:rPr>
                <w:rFonts w:ascii="Arial" w:hAnsi="Arial" w:cs="Arial"/>
                <w:sz w:val="20"/>
                <w:szCs w:val="20"/>
              </w:rPr>
              <w:t>Art area</w:t>
            </w:r>
          </w:p>
        </w:tc>
      </w:tr>
      <w:tr w:rsidR="00E918D0" w:rsidTr="00E918D0">
        <w:trPr>
          <w:gridBefore w:val="1"/>
          <w:wBefore w:w="30" w:type="dxa"/>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000000" w:fill="99CCFF"/>
          </w:tcPr>
          <w:p w:rsidR="00E918D0" w:rsidRPr="00AC1C1A" w:rsidRDefault="00E918D0" w:rsidP="00E918D0">
            <w:pPr>
              <w:rPr>
                <w:rFonts w:ascii="Arial" w:hAnsi="Arial" w:cs="Arial"/>
                <w:sz w:val="20"/>
                <w:szCs w:val="20"/>
              </w:rPr>
            </w:pPr>
            <w:r w:rsidRPr="00AC1C1A">
              <w:rPr>
                <w:rFonts w:ascii="Arial" w:hAnsi="Arial" w:cs="Arial"/>
                <w:sz w:val="20"/>
                <w:szCs w:val="20"/>
              </w:rPr>
              <w:t>INFORMATION ON CURRENT EMPLOYMENT</w:t>
            </w:r>
          </w:p>
        </w:tc>
      </w:tr>
      <w:tr w:rsidR="00E918D0"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Institution where employed</w:t>
            </w: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E918D0" w:rsidRPr="00AC1C1A" w:rsidRDefault="00B8459F" w:rsidP="00E918D0">
            <w:pPr>
              <w:widowControl/>
              <w:autoSpaceDE w:val="0"/>
              <w:autoSpaceDN w:val="0"/>
              <w:adjustRightInd w:val="0"/>
              <w:rPr>
                <w:rFonts w:ascii="Arial" w:hAnsi="Arial" w:cs="Arial"/>
                <w:sz w:val="20"/>
                <w:szCs w:val="20"/>
              </w:rPr>
            </w:pPr>
            <w:r w:rsidRPr="00AC1C1A">
              <w:rPr>
                <w:rFonts w:ascii="Arial" w:hAnsi="Arial" w:cs="Arial"/>
                <w:sz w:val="20"/>
                <w:szCs w:val="20"/>
              </w:rPr>
              <w:t>Arts Academa University of Split</w:t>
            </w:r>
          </w:p>
        </w:tc>
      </w:tr>
      <w:tr w:rsidR="00E918D0"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Date of employment</w:t>
            </w: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E918D0" w:rsidRPr="00AC1C1A" w:rsidRDefault="00B8459F" w:rsidP="00E918D0">
            <w:pPr>
              <w:widowControl/>
              <w:autoSpaceDE w:val="0"/>
              <w:autoSpaceDN w:val="0"/>
              <w:adjustRightInd w:val="0"/>
              <w:rPr>
                <w:rFonts w:ascii="Arial" w:hAnsi="Arial" w:cs="Arial"/>
                <w:sz w:val="20"/>
                <w:szCs w:val="20"/>
              </w:rPr>
            </w:pPr>
            <w:r w:rsidRPr="00AC1C1A">
              <w:rPr>
                <w:rFonts w:ascii="Arial" w:hAnsi="Arial" w:cs="Arial"/>
                <w:sz w:val="20"/>
                <w:szCs w:val="20"/>
              </w:rPr>
              <w:t>2005-6 - expert associate, 2006-12 - assistant, September 2013 - assistant professor</w:t>
            </w: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Name of position (professor, researcher, associate teacher, etc.)</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B8459F" w:rsidP="00E918D0">
            <w:pPr>
              <w:widowControl/>
              <w:autoSpaceDE w:val="0"/>
              <w:autoSpaceDN w:val="0"/>
              <w:adjustRightInd w:val="0"/>
              <w:rPr>
                <w:rFonts w:ascii="Arial" w:hAnsi="Arial" w:cs="Arial"/>
                <w:sz w:val="20"/>
                <w:szCs w:val="20"/>
              </w:rPr>
            </w:pPr>
            <w:r w:rsidRPr="00AC1C1A">
              <w:rPr>
                <w:rFonts w:ascii="Arial" w:hAnsi="Arial" w:cs="Arial"/>
                <w:sz w:val="20"/>
                <w:szCs w:val="20"/>
              </w:rPr>
              <w:t>assistant professor</w:t>
            </w: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Field of research</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B8459F" w:rsidP="00E918D0">
            <w:pPr>
              <w:widowControl/>
              <w:autoSpaceDE w:val="0"/>
              <w:autoSpaceDN w:val="0"/>
              <w:adjustRightInd w:val="0"/>
              <w:rPr>
                <w:rFonts w:ascii="Arial" w:hAnsi="Arial" w:cs="Arial"/>
                <w:sz w:val="20"/>
                <w:szCs w:val="20"/>
              </w:rPr>
            </w:pPr>
            <w:r w:rsidRPr="00AC1C1A">
              <w:rPr>
                <w:rFonts w:ascii="Arial" w:hAnsi="Arial" w:cs="Arial"/>
                <w:sz w:val="20"/>
                <w:szCs w:val="20"/>
              </w:rPr>
              <w:t>Composition and Church Music</w:t>
            </w: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 xml:space="preserve">Function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p>
        </w:tc>
      </w:tr>
      <w:tr w:rsidR="00E918D0" w:rsidTr="00E918D0">
        <w:trPr>
          <w:gridBefore w:val="1"/>
          <w:wBefore w:w="30" w:type="dxa"/>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000000" w:fill="99CCFF"/>
          </w:tcPr>
          <w:p w:rsidR="00E918D0" w:rsidRPr="00AC1C1A" w:rsidRDefault="00E918D0" w:rsidP="00E918D0">
            <w:pPr>
              <w:rPr>
                <w:rFonts w:ascii="Arial" w:hAnsi="Arial" w:cs="Arial"/>
                <w:sz w:val="20"/>
                <w:szCs w:val="20"/>
              </w:rPr>
            </w:pPr>
            <w:r w:rsidRPr="00AC1C1A">
              <w:rPr>
                <w:rFonts w:ascii="Arial" w:hAnsi="Arial" w:cs="Arial"/>
                <w:sz w:val="20"/>
                <w:szCs w:val="20"/>
              </w:rPr>
              <w:t>INFORMATION ON EDUCATION – Highest degree earned</w:t>
            </w:r>
          </w:p>
        </w:tc>
      </w:tr>
      <w:tr w:rsidR="00AC1C1A"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rPr>
                <w:rFonts w:ascii="Arial" w:hAnsi="Arial" w:cs="Arial"/>
                <w:sz w:val="20"/>
                <w:szCs w:val="20"/>
              </w:rPr>
            </w:pPr>
            <w:r w:rsidRPr="00AC1C1A">
              <w:rPr>
                <w:rFonts w:ascii="Arial" w:hAnsi="Arial" w:cs="Arial"/>
                <w:sz w:val="20"/>
                <w:szCs w:val="20"/>
              </w:rPr>
              <w:t xml:space="preserve">Degree </w:t>
            </w: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r w:rsidRPr="00AC1C1A">
              <w:rPr>
                <w:rFonts w:ascii="Arial" w:hAnsi="Arial" w:cs="Arial"/>
                <w:sz w:val="20"/>
                <w:szCs w:val="20"/>
              </w:rPr>
              <w:t>Professor of Music Culture, Master of Church Music - Composer</w:t>
            </w:r>
          </w:p>
        </w:tc>
      </w:tr>
      <w:tr w:rsidR="00AC1C1A"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rPr>
                <w:rFonts w:ascii="Arial" w:hAnsi="Arial" w:cs="Arial"/>
                <w:sz w:val="20"/>
                <w:szCs w:val="20"/>
              </w:rPr>
            </w:pPr>
            <w:r w:rsidRPr="00AC1C1A">
              <w:rPr>
                <w:rFonts w:ascii="Arial" w:hAnsi="Arial" w:cs="Arial"/>
                <w:sz w:val="20"/>
                <w:szCs w:val="20"/>
              </w:rPr>
              <w:t xml:space="preserve">Institution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r w:rsidRPr="00AC1C1A">
              <w:rPr>
                <w:rFonts w:ascii="Arial" w:hAnsi="Arial" w:cs="Arial"/>
                <w:sz w:val="20"/>
                <w:szCs w:val="20"/>
              </w:rPr>
              <w:t>Faculty of Philosophy of Natural Sciences, Mathematics and Education in Split, Pontificio Instituto di Musica Sacra</w:t>
            </w:r>
          </w:p>
        </w:tc>
      </w:tr>
      <w:tr w:rsidR="00AC1C1A"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rPr>
                <w:rFonts w:ascii="Arial" w:hAnsi="Arial" w:cs="Arial"/>
                <w:sz w:val="20"/>
                <w:szCs w:val="20"/>
              </w:rPr>
            </w:pPr>
            <w:r w:rsidRPr="00AC1C1A">
              <w:rPr>
                <w:rFonts w:ascii="Arial" w:hAnsi="Arial" w:cs="Arial"/>
                <w:sz w:val="20"/>
                <w:szCs w:val="20"/>
              </w:rPr>
              <w:t>Place</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r w:rsidRPr="00AC1C1A">
              <w:rPr>
                <w:rFonts w:ascii="Arial" w:hAnsi="Arial" w:cs="Arial"/>
                <w:sz w:val="20"/>
                <w:szCs w:val="20"/>
              </w:rPr>
              <w:t>Split, Rome</w:t>
            </w:r>
          </w:p>
        </w:tc>
      </w:tr>
      <w:tr w:rsidR="00AC1C1A"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rPr>
                <w:rFonts w:ascii="Arial" w:hAnsi="Arial" w:cs="Arial"/>
                <w:sz w:val="20"/>
                <w:szCs w:val="20"/>
              </w:rPr>
            </w:pPr>
            <w:r w:rsidRPr="00AC1C1A">
              <w:rPr>
                <w:rFonts w:ascii="Arial" w:hAnsi="Arial" w:cs="Arial"/>
                <w:sz w:val="20"/>
                <w:szCs w:val="20"/>
              </w:rPr>
              <w:t xml:space="preserve">Date </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r w:rsidRPr="00AC1C1A">
              <w:rPr>
                <w:rFonts w:ascii="Arial" w:hAnsi="Arial" w:cs="Arial"/>
                <w:sz w:val="20"/>
                <w:szCs w:val="20"/>
              </w:rPr>
              <w:t>July 28, 2004</w:t>
            </w:r>
          </w:p>
        </w:tc>
      </w:tr>
      <w:tr w:rsidR="00E918D0" w:rsidTr="00E918D0">
        <w:trPr>
          <w:gridBefore w:val="1"/>
          <w:wBefore w:w="30" w:type="dxa"/>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000000" w:fill="99CCFF"/>
          </w:tcPr>
          <w:p w:rsidR="00E918D0" w:rsidRPr="00AC1C1A" w:rsidRDefault="00E918D0" w:rsidP="00E918D0">
            <w:pPr>
              <w:rPr>
                <w:rFonts w:ascii="Arial" w:hAnsi="Arial" w:cs="Arial"/>
                <w:sz w:val="20"/>
                <w:szCs w:val="20"/>
              </w:rPr>
            </w:pPr>
            <w:r w:rsidRPr="00AC1C1A">
              <w:rPr>
                <w:rFonts w:ascii="Arial" w:hAnsi="Arial" w:cs="Arial"/>
                <w:sz w:val="20"/>
                <w:szCs w:val="20"/>
              </w:rPr>
              <w:t>INFORMATION ON ADDITIONAL TRAINING</w:t>
            </w:r>
          </w:p>
        </w:tc>
      </w:tr>
      <w:tr w:rsidR="00E918D0"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Year</w:t>
            </w: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Place</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Institution</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Field of training</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p>
        </w:tc>
      </w:tr>
      <w:tr w:rsidR="00E918D0" w:rsidTr="00E918D0">
        <w:trPr>
          <w:gridBefore w:val="1"/>
          <w:wBefore w:w="30" w:type="dxa"/>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000000" w:fill="99CCFF"/>
          </w:tcPr>
          <w:p w:rsidR="00E918D0" w:rsidRPr="00AC1C1A" w:rsidRDefault="00E918D0" w:rsidP="00E918D0">
            <w:pPr>
              <w:rPr>
                <w:rFonts w:ascii="Arial" w:hAnsi="Arial" w:cs="Arial"/>
                <w:sz w:val="20"/>
                <w:szCs w:val="20"/>
              </w:rPr>
            </w:pPr>
            <w:r w:rsidRPr="00AC1C1A">
              <w:rPr>
                <w:rFonts w:ascii="Arial" w:hAnsi="Arial" w:cs="Arial"/>
                <w:sz w:val="20"/>
                <w:szCs w:val="20"/>
              </w:rPr>
              <w:t>MOTHER TONGUE AND FOREIGN LANGUAGES</w:t>
            </w: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Mother tongue</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AC1C1A" w:rsidP="00E918D0">
            <w:pPr>
              <w:widowControl/>
              <w:autoSpaceDE w:val="0"/>
              <w:autoSpaceDN w:val="0"/>
              <w:adjustRightInd w:val="0"/>
              <w:rPr>
                <w:rFonts w:ascii="Arial" w:hAnsi="Arial" w:cs="Arial"/>
                <w:sz w:val="20"/>
                <w:szCs w:val="20"/>
              </w:rPr>
            </w:pPr>
            <w:r w:rsidRPr="00AC1C1A">
              <w:rPr>
                <w:rFonts w:ascii="Arial" w:hAnsi="Arial" w:cs="Arial"/>
                <w:sz w:val="20"/>
                <w:szCs w:val="20"/>
              </w:rPr>
              <w:t>Croatian</w:t>
            </w: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AC1C1A" w:rsidP="00E918D0">
            <w:pPr>
              <w:widowControl/>
              <w:autoSpaceDE w:val="0"/>
              <w:autoSpaceDN w:val="0"/>
              <w:adjustRightInd w:val="0"/>
              <w:rPr>
                <w:rFonts w:ascii="Arial" w:hAnsi="Arial" w:cs="Arial"/>
                <w:sz w:val="20"/>
                <w:szCs w:val="20"/>
              </w:rPr>
            </w:pPr>
            <w:r w:rsidRPr="00AC1C1A">
              <w:rPr>
                <w:rFonts w:ascii="Arial" w:hAnsi="Arial" w:cs="Arial"/>
                <w:sz w:val="20"/>
                <w:szCs w:val="20"/>
              </w:rPr>
              <w:t>Italian</w:t>
            </w:r>
            <w:r w:rsidR="00E918D0" w:rsidRPr="00AC1C1A">
              <w:rPr>
                <w:rFonts w:ascii="Arial" w:hAnsi="Arial" w:cs="Arial"/>
                <w:sz w:val="20"/>
                <w:szCs w:val="20"/>
              </w:rPr>
              <w:t>(4)</w:t>
            </w: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Foreign language and command of foreign language on a scale from 2 (sufficient) to 5 (excellent)</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AC1C1A" w:rsidP="00E918D0">
            <w:pPr>
              <w:widowControl/>
              <w:autoSpaceDE w:val="0"/>
              <w:autoSpaceDN w:val="0"/>
              <w:adjustRightInd w:val="0"/>
              <w:rPr>
                <w:rFonts w:ascii="Arial" w:hAnsi="Arial" w:cs="Arial"/>
                <w:sz w:val="20"/>
                <w:szCs w:val="20"/>
              </w:rPr>
            </w:pPr>
            <w:r w:rsidRPr="00AC1C1A">
              <w:rPr>
                <w:rFonts w:ascii="Arial" w:hAnsi="Arial" w:cs="Arial"/>
                <w:sz w:val="20"/>
                <w:szCs w:val="20"/>
              </w:rPr>
              <w:t>English</w:t>
            </w:r>
            <w:r w:rsidR="00E918D0" w:rsidRPr="00AC1C1A">
              <w:rPr>
                <w:rFonts w:ascii="Arial" w:hAnsi="Arial" w:cs="Arial"/>
                <w:sz w:val="20"/>
                <w:szCs w:val="20"/>
              </w:rPr>
              <w:t>(3)</w:t>
            </w: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lastRenderedPageBreak/>
              <w:t>Foreign language and command of foreign language on a scale from 2 (sufficient) to 5 (excellent)</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E918D0" w:rsidP="00AC1C1A">
            <w:pPr>
              <w:widowControl/>
              <w:autoSpaceDE w:val="0"/>
              <w:autoSpaceDN w:val="0"/>
              <w:adjustRightInd w:val="0"/>
              <w:rPr>
                <w:rFonts w:ascii="Arial" w:hAnsi="Arial" w:cs="Arial"/>
                <w:sz w:val="20"/>
                <w:szCs w:val="20"/>
              </w:rPr>
            </w:pPr>
            <w:r w:rsidRPr="00AC1C1A">
              <w:rPr>
                <w:rFonts w:ascii="Arial" w:hAnsi="Arial" w:cs="Arial"/>
                <w:sz w:val="20"/>
                <w:szCs w:val="20"/>
              </w:rPr>
              <w:t>Latin (2)</w:t>
            </w:r>
          </w:p>
        </w:tc>
      </w:tr>
      <w:tr w:rsidR="00E918D0" w:rsidTr="00E918D0">
        <w:trPr>
          <w:gridBefore w:val="1"/>
          <w:wBefore w:w="30" w:type="dxa"/>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000000" w:fill="99CCFF"/>
          </w:tcPr>
          <w:p w:rsidR="00E918D0" w:rsidRPr="00AC1C1A" w:rsidRDefault="00E918D0" w:rsidP="00E918D0">
            <w:pPr>
              <w:rPr>
                <w:rFonts w:ascii="Arial" w:hAnsi="Arial" w:cs="Arial"/>
                <w:sz w:val="20"/>
                <w:szCs w:val="20"/>
              </w:rPr>
            </w:pPr>
            <w:r w:rsidRPr="00AC1C1A">
              <w:rPr>
                <w:rFonts w:ascii="Arial" w:hAnsi="Arial" w:cs="Arial"/>
                <w:sz w:val="20"/>
                <w:szCs w:val="20"/>
              </w:rPr>
              <w:t>COMPETENCES FOR THE COURSE</w:t>
            </w:r>
          </w:p>
        </w:tc>
      </w:tr>
      <w:tr w:rsidR="00E918D0"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Earlier experience as course teacher of similar courses (name title of course, study programme where it is/was offered, and level of study programme)</w:t>
            </w: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E918D0" w:rsidRPr="00AC1C1A" w:rsidRDefault="00AC1C1A" w:rsidP="00E918D0">
            <w:pPr>
              <w:widowControl/>
              <w:autoSpaceDE w:val="0"/>
              <w:autoSpaceDN w:val="0"/>
              <w:adjustRightInd w:val="0"/>
              <w:rPr>
                <w:rFonts w:ascii="Arial" w:hAnsi="Arial" w:cs="Arial"/>
                <w:sz w:val="20"/>
                <w:szCs w:val="20"/>
              </w:rPr>
            </w:pPr>
            <w:r w:rsidRPr="00AC1C1A">
              <w:rPr>
                <w:rFonts w:ascii="Arial" w:hAnsi="Arial" w:cs="Arial"/>
                <w:sz w:val="20"/>
                <w:szCs w:val="20"/>
              </w:rPr>
              <w:t>Subjects church music, arranging for ensembles, solfeggio, scores at the undergraduate study of music pedagogy from 2005-2012</w:t>
            </w: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Authorship of university/faculty textbooks in the field of the course</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Professional, scholarly and artistic articles published in the last five years in the field of the course (5 works at most)</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r w:rsidRPr="00AC1C1A">
              <w:rPr>
                <w:rFonts w:ascii="Arial" w:hAnsi="Arial" w:cs="Arial"/>
                <w:sz w:val="20"/>
                <w:szCs w:val="20"/>
              </w:rPr>
              <w:t>B.Juračić; „O“ meditacije, Adoratio sanctae Crucis</w:t>
            </w:r>
          </w:p>
          <w:p w:rsidR="00E918D0" w:rsidRPr="00AC1C1A" w:rsidRDefault="00E918D0" w:rsidP="00E918D0">
            <w:pPr>
              <w:widowControl/>
              <w:autoSpaceDE w:val="0"/>
              <w:autoSpaceDN w:val="0"/>
              <w:adjustRightInd w:val="0"/>
              <w:rPr>
                <w:rFonts w:ascii="Arial" w:hAnsi="Arial" w:cs="Arial"/>
                <w:i/>
                <w:iCs/>
                <w:sz w:val="20"/>
                <w:szCs w:val="20"/>
              </w:rPr>
            </w:pPr>
            <w:r w:rsidRPr="00AC1C1A">
              <w:rPr>
                <w:rFonts w:ascii="Arial" w:hAnsi="Arial" w:cs="Arial"/>
                <w:i/>
                <w:iCs/>
                <w:sz w:val="20"/>
                <w:szCs w:val="20"/>
              </w:rPr>
              <w:t>Splitsko društvo za suvremenu glazbu – Split</w:t>
            </w:r>
          </w:p>
          <w:p w:rsidR="00E918D0" w:rsidRPr="00AC1C1A" w:rsidRDefault="00E918D0" w:rsidP="00E918D0">
            <w:pPr>
              <w:widowControl/>
              <w:autoSpaceDE w:val="0"/>
              <w:autoSpaceDN w:val="0"/>
              <w:adjustRightInd w:val="0"/>
              <w:rPr>
                <w:rFonts w:ascii="Arial" w:hAnsi="Arial" w:cs="Arial"/>
                <w:sz w:val="20"/>
                <w:szCs w:val="20"/>
              </w:rPr>
            </w:pPr>
            <w:r w:rsidRPr="00AC1C1A">
              <w:rPr>
                <w:rFonts w:ascii="Arial" w:hAnsi="Arial" w:cs="Arial"/>
                <w:sz w:val="20"/>
                <w:szCs w:val="20"/>
              </w:rPr>
              <w:t xml:space="preserve"> B.Juračić; Molitva zemlji, Svijetliš u tmini</w:t>
            </w:r>
          </w:p>
          <w:p w:rsidR="00E918D0" w:rsidRPr="00AC1C1A" w:rsidRDefault="00E918D0" w:rsidP="00E918D0">
            <w:pPr>
              <w:widowControl/>
              <w:autoSpaceDE w:val="0"/>
              <w:autoSpaceDN w:val="0"/>
              <w:adjustRightInd w:val="0"/>
              <w:rPr>
                <w:rFonts w:ascii="Arial" w:hAnsi="Arial" w:cs="Arial"/>
                <w:i/>
                <w:iCs/>
                <w:sz w:val="20"/>
                <w:szCs w:val="20"/>
              </w:rPr>
            </w:pPr>
            <w:r w:rsidRPr="00AC1C1A">
              <w:rPr>
                <w:rFonts w:ascii="Arial" w:hAnsi="Arial" w:cs="Arial"/>
                <w:i/>
                <w:iCs/>
                <w:sz w:val="20"/>
                <w:szCs w:val="20"/>
              </w:rPr>
              <w:t>Zmajska pjesmarica – Zbirka  zmajskih i domoljubnih skladbi za zborove</w:t>
            </w:r>
          </w:p>
          <w:p w:rsidR="00E918D0" w:rsidRPr="00AC1C1A" w:rsidRDefault="00E918D0" w:rsidP="00E918D0">
            <w:pPr>
              <w:widowControl/>
              <w:autoSpaceDE w:val="0"/>
              <w:autoSpaceDN w:val="0"/>
              <w:adjustRightInd w:val="0"/>
              <w:rPr>
                <w:rFonts w:ascii="Arial" w:hAnsi="Arial" w:cs="Arial"/>
                <w:sz w:val="20"/>
                <w:szCs w:val="20"/>
              </w:rPr>
            </w:pPr>
            <w:r w:rsidRPr="00AC1C1A">
              <w:rPr>
                <w:rFonts w:ascii="Arial" w:hAnsi="Arial" w:cs="Arial"/>
                <w:sz w:val="20"/>
                <w:szCs w:val="20"/>
              </w:rPr>
              <w:t>B.Juračić; Cantate Domino- Exultet</w:t>
            </w:r>
          </w:p>
          <w:p w:rsidR="00E918D0" w:rsidRPr="00AC1C1A" w:rsidRDefault="00E918D0" w:rsidP="00E918D0">
            <w:pPr>
              <w:widowControl/>
              <w:autoSpaceDE w:val="0"/>
              <w:autoSpaceDN w:val="0"/>
              <w:adjustRightInd w:val="0"/>
              <w:rPr>
                <w:rFonts w:ascii="Arial" w:hAnsi="Arial" w:cs="Arial"/>
                <w:i/>
                <w:iCs/>
                <w:sz w:val="20"/>
                <w:szCs w:val="20"/>
              </w:rPr>
            </w:pPr>
            <w:r w:rsidRPr="00AC1C1A">
              <w:rPr>
                <w:rFonts w:ascii="Arial" w:hAnsi="Arial" w:cs="Arial"/>
                <w:i/>
                <w:iCs/>
                <w:sz w:val="20"/>
                <w:szCs w:val="20"/>
              </w:rPr>
              <w:t>Sotto voce</w:t>
            </w:r>
          </w:p>
          <w:p w:rsidR="00E918D0" w:rsidRPr="00AC1C1A" w:rsidRDefault="00E918D0" w:rsidP="00E918D0">
            <w:pPr>
              <w:widowControl/>
              <w:autoSpaceDE w:val="0"/>
              <w:autoSpaceDN w:val="0"/>
              <w:adjustRightInd w:val="0"/>
              <w:rPr>
                <w:rFonts w:ascii="Arial" w:hAnsi="Arial" w:cs="Arial"/>
                <w:sz w:val="20"/>
                <w:szCs w:val="20"/>
              </w:rPr>
            </w:pPr>
            <w:r w:rsidRPr="00AC1C1A">
              <w:rPr>
                <w:rFonts w:ascii="Arial" w:hAnsi="Arial" w:cs="Arial"/>
                <w:sz w:val="20"/>
                <w:szCs w:val="20"/>
              </w:rPr>
              <w:t>B.Juračić; Exsulta satis, Puer natus est nobis</w:t>
            </w:r>
          </w:p>
          <w:p w:rsidR="00E918D0" w:rsidRPr="00AC1C1A" w:rsidRDefault="00E918D0" w:rsidP="00E918D0">
            <w:pPr>
              <w:widowControl/>
              <w:autoSpaceDE w:val="0"/>
              <w:autoSpaceDN w:val="0"/>
              <w:adjustRightInd w:val="0"/>
              <w:rPr>
                <w:rFonts w:ascii="Arial" w:hAnsi="Arial" w:cs="Arial"/>
                <w:sz w:val="20"/>
                <w:szCs w:val="20"/>
              </w:rPr>
            </w:pPr>
            <w:r w:rsidRPr="00AC1C1A">
              <w:rPr>
                <w:rFonts w:ascii="Arial" w:hAnsi="Arial" w:cs="Arial"/>
                <w:i/>
                <w:iCs/>
                <w:sz w:val="20"/>
                <w:szCs w:val="20"/>
              </w:rPr>
              <w:t>Sveta Cecilija</w:t>
            </w: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Professional and scholarly articles published in the last five years in  subjects of teaching methodology and teaching quality (5 works at most)</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E918D0">
            <w:pPr>
              <w:rPr>
                <w:rFonts w:ascii="Arial" w:hAnsi="Arial" w:cs="Arial"/>
                <w:sz w:val="20"/>
                <w:szCs w:val="20"/>
              </w:rPr>
            </w:pPr>
            <w:r w:rsidRPr="00AC1C1A">
              <w:rPr>
                <w:rFonts w:ascii="Arial" w:hAnsi="Arial" w:cs="Arial"/>
                <w:sz w:val="20"/>
                <w:szCs w:val="20"/>
              </w:rPr>
              <w:t>Professional, science and artistic projects in the field of the course carried out in the last five years (5 at most)</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E918D0" w:rsidP="00E918D0">
            <w:pPr>
              <w:widowControl/>
              <w:autoSpaceDE w:val="0"/>
              <w:autoSpaceDN w:val="0"/>
              <w:adjustRightInd w:val="0"/>
              <w:rPr>
                <w:rFonts w:ascii="Arial" w:hAnsi="Arial" w:cs="Arial"/>
                <w:sz w:val="20"/>
                <w:szCs w:val="20"/>
              </w:rPr>
            </w:pPr>
            <w:r w:rsidRPr="00AC1C1A">
              <w:rPr>
                <w:rFonts w:ascii="Arial" w:hAnsi="Arial" w:cs="Arial"/>
                <w:sz w:val="20"/>
                <w:szCs w:val="20"/>
              </w:rPr>
              <w:t xml:space="preserve"> </w:t>
            </w:r>
            <w:r w:rsidR="00AC1C1A" w:rsidRPr="00AC1C1A">
              <w:rPr>
                <w:rFonts w:ascii="Arial" w:hAnsi="Arial" w:cs="Arial"/>
                <w:sz w:val="20"/>
                <w:szCs w:val="20"/>
              </w:rPr>
              <w:t>Projects with Schola cantorum at the Days of Christian Culture-Split: Marian antiphons, Stabat Mater for string quartet and mixed choir and Meštrović's passion for two cellos and vocal ensemble.</w:t>
            </w:r>
          </w:p>
        </w:tc>
      </w:tr>
      <w:tr w:rsidR="00E918D0" w:rsidTr="00E918D0">
        <w:trPr>
          <w:gridBefore w:val="1"/>
          <w:wBefore w:w="30" w:type="dxa"/>
          <w:trHeight w:val="1"/>
        </w:trPr>
        <w:tc>
          <w:tcPr>
            <w:tcW w:w="3404" w:type="dxa"/>
            <w:tcBorders>
              <w:top w:val="single" w:sz="4" w:space="0" w:color="000000"/>
              <w:left w:val="single" w:sz="4" w:space="0" w:color="000000"/>
              <w:bottom w:val="single" w:sz="4" w:space="0" w:color="000000"/>
              <w:right w:val="single" w:sz="4" w:space="0" w:color="000000"/>
            </w:tcBorders>
            <w:shd w:val="clear" w:color="000000" w:fill="CCFFFF"/>
          </w:tcPr>
          <w:p w:rsidR="00E918D0" w:rsidRPr="00AC1C1A" w:rsidRDefault="00E918D0" w:rsidP="00D77F13">
            <w:pPr>
              <w:rPr>
                <w:rFonts w:ascii="Arial" w:hAnsi="Arial" w:cs="Arial"/>
                <w:sz w:val="20"/>
                <w:szCs w:val="20"/>
              </w:rPr>
            </w:pPr>
            <w:r w:rsidRPr="00AC1C1A">
              <w:rPr>
                <w:rFonts w:ascii="Arial" w:hAnsi="Arial" w:cs="Arial"/>
                <w:sz w:val="20"/>
                <w:szCs w:val="20"/>
              </w:rPr>
              <w:t>The name of the programme and the volume in which the main teacher passed exams in/acquired the methodological-psychological-didactic-pe</w:t>
            </w:r>
            <w:r w:rsidR="00EC5D74">
              <w:rPr>
                <w:rFonts w:ascii="Arial" w:hAnsi="Arial" w:cs="Arial"/>
                <w:sz w:val="20"/>
                <w:szCs w:val="20"/>
              </w:rPr>
              <w:t>dagogical group of competences</w:t>
            </w:r>
          </w:p>
        </w:tc>
        <w:tc>
          <w:tcPr>
            <w:tcW w:w="5884" w:type="dxa"/>
            <w:tcBorders>
              <w:top w:val="single" w:sz="4" w:space="0" w:color="000000"/>
              <w:left w:val="single" w:sz="4" w:space="0" w:color="000000"/>
              <w:bottom w:val="single" w:sz="4" w:space="0" w:color="000000"/>
              <w:right w:val="single" w:sz="4" w:space="0" w:color="000000"/>
            </w:tcBorders>
            <w:shd w:val="clear" w:color="000000" w:fill="FFFFFF"/>
          </w:tcPr>
          <w:p w:rsidR="00E918D0" w:rsidRPr="00AC1C1A" w:rsidRDefault="00AC1C1A" w:rsidP="00E918D0">
            <w:pPr>
              <w:widowControl/>
              <w:autoSpaceDE w:val="0"/>
              <w:autoSpaceDN w:val="0"/>
              <w:adjustRightInd w:val="0"/>
              <w:rPr>
                <w:rFonts w:ascii="Arial" w:hAnsi="Arial" w:cs="Arial"/>
                <w:sz w:val="20"/>
                <w:szCs w:val="20"/>
              </w:rPr>
            </w:pPr>
            <w:r w:rsidRPr="00AC1C1A">
              <w:rPr>
                <w:rFonts w:ascii="Arial" w:hAnsi="Arial" w:cs="Arial"/>
                <w:sz w:val="20"/>
                <w:szCs w:val="20"/>
              </w:rPr>
              <w:t>As part of the full-time study at the Faculty of Philosophy of Natural Sciences, Mathematics and Education in Split (current Academy of Music)</w:t>
            </w:r>
          </w:p>
        </w:tc>
      </w:tr>
      <w:tr w:rsidR="00E918D0" w:rsidTr="00E918D0">
        <w:trPr>
          <w:gridBefore w:val="1"/>
          <w:wBefore w:w="30" w:type="dxa"/>
          <w:trHeight w:val="1"/>
        </w:trPr>
        <w:tc>
          <w:tcPr>
            <w:tcW w:w="9288" w:type="dxa"/>
            <w:gridSpan w:val="2"/>
            <w:tcBorders>
              <w:top w:val="single" w:sz="6" w:space="0" w:color="000000"/>
              <w:left w:val="single" w:sz="6" w:space="0" w:color="000000"/>
              <w:bottom w:val="single" w:sz="6" w:space="0" w:color="000000"/>
              <w:right w:val="single" w:sz="6" w:space="0" w:color="000000"/>
            </w:tcBorders>
            <w:shd w:val="clear" w:color="000000" w:fill="99CCFF"/>
          </w:tcPr>
          <w:p w:rsidR="00E918D0" w:rsidRPr="00AC1C1A" w:rsidRDefault="00E918D0" w:rsidP="00E918D0">
            <w:pPr>
              <w:rPr>
                <w:rFonts w:ascii="Arial" w:hAnsi="Arial" w:cs="Arial"/>
                <w:sz w:val="20"/>
                <w:szCs w:val="20"/>
              </w:rPr>
            </w:pPr>
            <w:r w:rsidRPr="00AC1C1A">
              <w:rPr>
                <w:rFonts w:ascii="Arial" w:hAnsi="Arial" w:cs="Arial"/>
                <w:sz w:val="20"/>
                <w:szCs w:val="20"/>
              </w:rPr>
              <w:t>PRIZES AND AWARDS</w:t>
            </w:r>
          </w:p>
        </w:tc>
      </w:tr>
      <w:tr w:rsidR="00AC1C1A"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rPr>
                <w:rFonts w:ascii="Arial" w:hAnsi="Arial" w:cs="Arial"/>
                <w:sz w:val="20"/>
                <w:szCs w:val="20"/>
              </w:rPr>
            </w:pPr>
            <w:r w:rsidRPr="00AC1C1A">
              <w:rPr>
                <w:rFonts w:ascii="Arial" w:hAnsi="Arial" w:cs="Arial"/>
                <w:sz w:val="20"/>
                <w:szCs w:val="20"/>
              </w:rPr>
              <w:t>Prizes and awards for teaching and scholarly/artistic work</w:t>
            </w: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r w:rsidRPr="00AC1C1A">
              <w:rPr>
                <w:rFonts w:ascii="Arial" w:hAnsi="Arial" w:cs="Arial"/>
                <w:sz w:val="20"/>
                <w:szCs w:val="20"/>
              </w:rPr>
              <w:t>On the basis of the Public Invitation to the compositions "Ubi caritas-B.Juračić", the Ministry of Culture of the Republic of Croatia is allocating funds for the promotion of Croatian musical creativity in 2012 and 2013 for the compositions Ubi caritas and Ecce nomen Domini.</w:t>
            </w:r>
          </w:p>
        </w:tc>
      </w:tr>
      <w:tr w:rsidR="00AC1C1A"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widowControl/>
              <w:autoSpaceDE w:val="0"/>
              <w:autoSpaceDN w:val="0"/>
              <w:adjustRightInd w:val="0"/>
              <w:rPr>
                <w:rFonts w:ascii="Arial" w:hAnsi="Arial" w:cs="Arial"/>
                <w:sz w:val="20"/>
                <w:szCs w:val="20"/>
              </w:rPr>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r w:rsidRPr="00AC1C1A">
              <w:rPr>
                <w:rFonts w:ascii="Arial" w:hAnsi="Arial" w:cs="Arial"/>
                <w:sz w:val="20"/>
                <w:szCs w:val="20"/>
              </w:rPr>
              <w:t>The Croatian Parliament of Culture awards him a (monetary) prize for the most successful composition for wind orchestra</w:t>
            </w:r>
          </w:p>
        </w:tc>
      </w:tr>
      <w:tr w:rsidR="00AC1C1A"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widowControl/>
              <w:autoSpaceDE w:val="0"/>
              <w:autoSpaceDN w:val="0"/>
              <w:adjustRightInd w:val="0"/>
              <w:rPr>
                <w:rFonts w:ascii="Arial" w:hAnsi="Arial" w:cs="Arial"/>
                <w:sz w:val="20"/>
                <w:szCs w:val="20"/>
              </w:rPr>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r w:rsidRPr="00AC1C1A">
              <w:rPr>
                <w:rFonts w:ascii="Arial" w:hAnsi="Arial" w:cs="Arial"/>
                <w:sz w:val="20"/>
                <w:szCs w:val="20"/>
              </w:rPr>
              <w:t xml:space="preserve"> "Neretva Suite"</w:t>
            </w:r>
          </w:p>
        </w:tc>
      </w:tr>
      <w:tr w:rsidR="00AC1C1A"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widowControl/>
              <w:autoSpaceDE w:val="0"/>
              <w:autoSpaceDN w:val="0"/>
              <w:adjustRightInd w:val="0"/>
              <w:rPr>
                <w:rFonts w:ascii="Arial" w:hAnsi="Arial" w:cs="Arial"/>
                <w:sz w:val="20"/>
                <w:szCs w:val="20"/>
              </w:rPr>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r w:rsidRPr="00AC1C1A">
              <w:rPr>
                <w:rFonts w:ascii="Arial" w:hAnsi="Arial" w:cs="Arial"/>
                <w:sz w:val="20"/>
                <w:szCs w:val="20"/>
              </w:rPr>
              <w:t>At the festival, the Days of Spiritual Music Cro-patria Split was awarded a silver plaque Canticum novum at the discretion of the Expert Judging Council of the Croatian Society of Composers for the composition "Ave maris stella".</w:t>
            </w:r>
          </w:p>
        </w:tc>
      </w:tr>
      <w:tr w:rsidR="00AC1C1A"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widowControl/>
              <w:autoSpaceDE w:val="0"/>
              <w:autoSpaceDN w:val="0"/>
              <w:adjustRightInd w:val="0"/>
              <w:rPr>
                <w:rFonts w:ascii="Arial" w:hAnsi="Arial" w:cs="Arial"/>
                <w:sz w:val="20"/>
                <w:szCs w:val="20"/>
              </w:rPr>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p>
        </w:tc>
      </w:tr>
      <w:tr w:rsidR="00AC1C1A"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widowControl/>
              <w:autoSpaceDE w:val="0"/>
              <w:autoSpaceDN w:val="0"/>
              <w:adjustRightInd w:val="0"/>
              <w:rPr>
                <w:rFonts w:ascii="Arial" w:hAnsi="Arial" w:cs="Arial"/>
                <w:sz w:val="20"/>
                <w:szCs w:val="20"/>
              </w:rPr>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r w:rsidRPr="00AC1C1A">
              <w:rPr>
                <w:rFonts w:ascii="Arial" w:hAnsi="Arial" w:cs="Arial"/>
                <w:sz w:val="20"/>
                <w:szCs w:val="20"/>
              </w:rPr>
              <w:t>At the festival, the Days of Spiritual Music Cro-patria Split was awarded a silver plaque Canticum novum at the discretion of the Expert Judging Council of the Croatian Society of Composers for the composition "Ubi caritas" and a bronze plaque for the compositions Ecce nomen Domini and Tu es Petrus.</w:t>
            </w:r>
          </w:p>
        </w:tc>
      </w:tr>
      <w:tr w:rsidR="00AC1C1A"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widowControl/>
              <w:autoSpaceDE w:val="0"/>
              <w:autoSpaceDN w:val="0"/>
              <w:adjustRightInd w:val="0"/>
              <w:rPr>
                <w:rFonts w:ascii="Arial" w:hAnsi="Arial" w:cs="Arial"/>
                <w:sz w:val="20"/>
                <w:szCs w:val="20"/>
              </w:rPr>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r w:rsidRPr="00AC1C1A">
              <w:rPr>
                <w:rFonts w:ascii="Arial" w:hAnsi="Arial" w:cs="Arial"/>
                <w:sz w:val="20"/>
                <w:szCs w:val="20"/>
              </w:rPr>
              <w:t>Dalmatian Klapa Festival, Omiš - Evening of new songs:</w:t>
            </w:r>
          </w:p>
        </w:tc>
      </w:tr>
      <w:tr w:rsidR="00AC1C1A"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widowControl/>
              <w:autoSpaceDE w:val="0"/>
              <w:autoSpaceDN w:val="0"/>
              <w:adjustRightInd w:val="0"/>
              <w:rPr>
                <w:rFonts w:ascii="Arial" w:hAnsi="Arial" w:cs="Arial"/>
                <w:sz w:val="20"/>
                <w:szCs w:val="20"/>
              </w:rPr>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r w:rsidRPr="00AC1C1A">
              <w:rPr>
                <w:rFonts w:ascii="Arial" w:hAnsi="Arial" w:cs="Arial"/>
                <w:sz w:val="20"/>
                <w:szCs w:val="20"/>
              </w:rPr>
              <w:t>- the first prize of the Expert Committee, "Pearl of the Adriatic", for the composition</w:t>
            </w:r>
          </w:p>
        </w:tc>
      </w:tr>
      <w:tr w:rsidR="00AC1C1A"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widowControl/>
              <w:autoSpaceDE w:val="0"/>
              <w:autoSpaceDN w:val="0"/>
              <w:adjustRightInd w:val="0"/>
              <w:rPr>
                <w:rFonts w:ascii="Arial" w:hAnsi="Arial" w:cs="Arial"/>
                <w:sz w:val="20"/>
                <w:szCs w:val="20"/>
              </w:rPr>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r w:rsidRPr="00AC1C1A">
              <w:rPr>
                <w:rFonts w:ascii="Arial" w:hAnsi="Arial" w:cs="Arial"/>
                <w:sz w:val="20"/>
                <w:szCs w:val="20"/>
              </w:rPr>
              <w:t>"About Slavić" - Marko Marulić</w:t>
            </w:r>
          </w:p>
        </w:tc>
      </w:tr>
      <w:tr w:rsidR="00AC1C1A"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widowControl/>
              <w:autoSpaceDE w:val="0"/>
              <w:autoSpaceDN w:val="0"/>
              <w:adjustRightInd w:val="0"/>
              <w:rPr>
                <w:rFonts w:ascii="Arial" w:hAnsi="Arial" w:cs="Arial"/>
                <w:sz w:val="20"/>
                <w:szCs w:val="20"/>
              </w:rPr>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r w:rsidRPr="00AC1C1A">
              <w:rPr>
                <w:rFonts w:ascii="Arial" w:hAnsi="Arial" w:cs="Arial"/>
                <w:sz w:val="20"/>
                <w:szCs w:val="20"/>
              </w:rPr>
              <w:t>- second prize of the Expert Committee, "Pearl of the Adriatic", for the composition</w:t>
            </w:r>
          </w:p>
        </w:tc>
      </w:tr>
      <w:tr w:rsidR="00AC1C1A"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widowControl/>
              <w:autoSpaceDE w:val="0"/>
              <w:autoSpaceDN w:val="0"/>
              <w:adjustRightInd w:val="0"/>
              <w:rPr>
                <w:rFonts w:ascii="Arial" w:hAnsi="Arial" w:cs="Arial"/>
                <w:sz w:val="20"/>
                <w:szCs w:val="20"/>
              </w:rPr>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r w:rsidRPr="00AC1C1A">
              <w:rPr>
                <w:rFonts w:ascii="Arial" w:hAnsi="Arial" w:cs="Arial"/>
                <w:sz w:val="20"/>
                <w:szCs w:val="20"/>
              </w:rPr>
              <w:t>"Prayer" - Vladimir Nazor</w:t>
            </w:r>
          </w:p>
        </w:tc>
      </w:tr>
      <w:tr w:rsidR="00AC1C1A"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widowControl/>
              <w:autoSpaceDE w:val="0"/>
              <w:autoSpaceDN w:val="0"/>
              <w:adjustRightInd w:val="0"/>
              <w:rPr>
                <w:rFonts w:ascii="Arial" w:hAnsi="Arial" w:cs="Arial"/>
                <w:sz w:val="20"/>
                <w:szCs w:val="20"/>
              </w:rPr>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r w:rsidRPr="00AC1C1A">
              <w:rPr>
                <w:rFonts w:ascii="Arial" w:hAnsi="Arial" w:cs="Arial"/>
                <w:sz w:val="20"/>
                <w:szCs w:val="20"/>
              </w:rPr>
              <w:t>- second prize of the Expert Committee, "Pearl of the Adriatic", for the composition</w:t>
            </w:r>
          </w:p>
        </w:tc>
      </w:tr>
      <w:tr w:rsidR="00AC1C1A" w:rsidTr="00E918D0">
        <w:trPr>
          <w:gridBefore w:val="1"/>
          <w:wBefore w:w="30" w:type="dxa"/>
          <w:trHeight w:val="1"/>
        </w:trPr>
        <w:tc>
          <w:tcPr>
            <w:tcW w:w="3404" w:type="dxa"/>
            <w:tcBorders>
              <w:top w:val="single" w:sz="6" w:space="0" w:color="000000"/>
              <w:left w:val="single" w:sz="4" w:space="0" w:color="000000"/>
              <w:bottom w:val="single" w:sz="4" w:space="0" w:color="000000"/>
              <w:right w:val="single" w:sz="4" w:space="0" w:color="000000"/>
            </w:tcBorders>
            <w:shd w:val="clear" w:color="000000" w:fill="CCFFFF"/>
          </w:tcPr>
          <w:p w:rsidR="00AC1C1A" w:rsidRPr="00AC1C1A" w:rsidRDefault="00AC1C1A" w:rsidP="00AC1C1A">
            <w:pPr>
              <w:widowControl/>
              <w:autoSpaceDE w:val="0"/>
              <w:autoSpaceDN w:val="0"/>
              <w:adjustRightInd w:val="0"/>
              <w:rPr>
                <w:rFonts w:ascii="Arial" w:hAnsi="Arial" w:cs="Arial"/>
                <w:sz w:val="20"/>
                <w:szCs w:val="20"/>
              </w:rPr>
            </w:pPr>
          </w:p>
        </w:tc>
        <w:tc>
          <w:tcPr>
            <w:tcW w:w="5884" w:type="dxa"/>
            <w:tcBorders>
              <w:top w:val="single" w:sz="6" w:space="0" w:color="000000"/>
              <w:left w:val="single" w:sz="4" w:space="0" w:color="000000"/>
              <w:bottom w:val="single" w:sz="4" w:space="0" w:color="000000"/>
              <w:right w:val="single" w:sz="4" w:space="0" w:color="000000"/>
            </w:tcBorders>
            <w:shd w:val="clear" w:color="000000" w:fill="FFFFFF"/>
          </w:tcPr>
          <w:p w:rsidR="00AC1C1A" w:rsidRPr="00AC1C1A" w:rsidRDefault="00AC1C1A" w:rsidP="00AC1C1A">
            <w:pPr>
              <w:rPr>
                <w:rFonts w:ascii="Arial" w:hAnsi="Arial" w:cs="Arial"/>
                <w:sz w:val="20"/>
                <w:szCs w:val="20"/>
              </w:rPr>
            </w:pPr>
            <w:r w:rsidRPr="00AC1C1A">
              <w:rPr>
                <w:rFonts w:ascii="Arial" w:hAnsi="Arial" w:cs="Arial"/>
                <w:sz w:val="20"/>
                <w:szCs w:val="20"/>
              </w:rPr>
              <w:t>"Tyrants" - Silvije Strahimir Kranjčević</w:t>
            </w:r>
          </w:p>
        </w:tc>
      </w:tr>
    </w:tbl>
    <w:p w:rsidR="00735F7B" w:rsidRDefault="00735F7B">
      <w:pPr>
        <w:pStyle w:val="Normal1"/>
        <w:pBdr>
          <w:top w:val="nil"/>
          <w:left w:val="nil"/>
          <w:bottom w:val="nil"/>
          <w:right w:val="nil"/>
          <w:between w:val="nil"/>
        </w:pBdr>
        <w:jc w:val="both"/>
        <w:rPr>
          <w:color w:val="000000"/>
        </w:rPr>
      </w:pPr>
    </w:p>
    <w:p w:rsidR="00D95CAF" w:rsidRPr="00D95CAF" w:rsidRDefault="00D95CAF" w:rsidP="001829CD">
      <w:pPr>
        <w:pStyle w:val="Odlomakpopisa"/>
        <w:numPr>
          <w:ilvl w:val="0"/>
          <w:numId w:val="35"/>
        </w:numPr>
        <w:rPr>
          <w:rFonts w:ascii="Arial" w:eastAsia="Arial" w:hAnsi="Arial" w:cs="Arial"/>
          <w:b/>
          <w:color w:val="000000"/>
          <w:sz w:val="24"/>
          <w:szCs w:val="24"/>
        </w:rPr>
      </w:pPr>
      <w:r w:rsidRPr="00D95CAF">
        <w:rPr>
          <w:rFonts w:ascii="Arial" w:eastAsia="Arial" w:hAnsi="Arial" w:cs="Arial"/>
          <w:b/>
          <w:color w:val="000000"/>
          <w:sz w:val="24"/>
          <w:szCs w:val="24"/>
        </w:rPr>
        <w:t>The best number of students</w:t>
      </w:r>
    </w:p>
    <w:p w:rsidR="00735F7B" w:rsidRPr="006D28B5" w:rsidRDefault="00D95CAF" w:rsidP="00D95CAF">
      <w:pPr>
        <w:pStyle w:val="Normal1"/>
        <w:pBdr>
          <w:top w:val="nil"/>
          <w:left w:val="nil"/>
          <w:bottom w:val="nil"/>
          <w:right w:val="nil"/>
          <w:between w:val="nil"/>
        </w:pBdr>
        <w:ind w:left="360"/>
        <w:jc w:val="both"/>
        <w:rPr>
          <w:rFonts w:ascii="Arial" w:eastAsia="Arial" w:hAnsi="Arial" w:cs="Arial"/>
          <w:color w:val="000000"/>
          <w:highlight w:val="yellow"/>
        </w:rPr>
      </w:pPr>
      <w:r w:rsidRPr="00D95CAF">
        <w:rPr>
          <w:rFonts w:ascii="Arial" w:eastAsia="Arial" w:hAnsi="Arial" w:cs="Arial"/>
          <w:color w:val="000000"/>
        </w:rPr>
        <w:t>2 students at each year</w:t>
      </w:r>
    </w:p>
    <w:p w:rsidR="00735F7B" w:rsidRPr="006D28B5" w:rsidRDefault="00735F7B">
      <w:pPr>
        <w:pStyle w:val="Normal1"/>
        <w:pBdr>
          <w:top w:val="nil"/>
          <w:left w:val="nil"/>
          <w:bottom w:val="nil"/>
          <w:right w:val="nil"/>
          <w:between w:val="nil"/>
        </w:pBdr>
        <w:jc w:val="both"/>
        <w:rPr>
          <w:color w:val="000000"/>
          <w:highlight w:val="yellow"/>
        </w:rPr>
      </w:pPr>
    </w:p>
    <w:p w:rsidR="00D95CAF" w:rsidRPr="00D95CAF" w:rsidRDefault="00D95CAF" w:rsidP="001829CD">
      <w:pPr>
        <w:pStyle w:val="Odlomakpopisa"/>
        <w:numPr>
          <w:ilvl w:val="0"/>
          <w:numId w:val="35"/>
        </w:numPr>
        <w:rPr>
          <w:rFonts w:ascii="Arial" w:eastAsia="Arial" w:hAnsi="Arial" w:cs="Arial"/>
          <w:b/>
          <w:color w:val="000000"/>
          <w:sz w:val="24"/>
          <w:szCs w:val="24"/>
        </w:rPr>
      </w:pPr>
      <w:r w:rsidRPr="00D95CAF">
        <w:rPr>
          <w:rFonts w:ascii="Arial" w:eastAsia="Arial" w:hAnsi="Arial" w:cs="Arial"/>
          <w:b/>
          <w:color w:val="000000"/>
          <w:sz w:val="24"/>
          <w:szCs w:val="24"/>
        </w:rPr>
        <w:t>Assessment of costs of the studies per student</w:t>
      </w:r>
    </w:p>
    <w:p w:rsidR="00735F7B" w:rsidRPr="00D95CAF" w:rsidRDefault="00572090" w:rsidP="00D95CAF">
      <w:pPr>
        <w:pStyle w:val="Normal1"/>
        <w:pBdr>
          <w:top w:val="nil"/>
          <w:left w:val="nil"/>
          <w:bottom w:val="nil"/>
          <w:right w:val="nil"/>
          <w:between w:val="nil"/>
        </w:pBdr>
        <w:ind w:left="360"/>
        <w:jc w:val="both"/>
        <w:rPr>
          <w:color w:val="000000"/>
        </w:rPr>
      </w:pPr>
      <w:r w:rsidRPr="00D95CAF">
        <w:rPr>
          <w:color w:val="000000"/>
        </w:rPr>
        <w:t>/</w:t>
      </w:r>
    </w:p>
    <w:p w:rsidR="00735F7B" w:rsidRPr="006D28B5" w:rsidRDefault="00735F7B">
      <w:pPr>
        <w:pStyle w:val="Normal1"/>
        <w:pBdr>
          <w:top w:val="nil"/>
          <w:left w:val="nil"/>
          <w:bottom w:val="nil"/>
          <w:right w:val="nil"/>
          <w:between w:val="nil"/>
        </w:pBdr>
        <w:jc w:val="both"/>
        <w:rPr>
          <w:color w:val="000000"/>
          <w:highlight w:val="yellow"/>
        </w:rPr>
      </w:pPr>
    </w:p>
    <w:p w:rsidR="00735F7B" w:rsidRPr="006D28B5" w:rsidRDefault="00D95CAF" w:rsidP="00D95CAF">
      <w:pPr>
        <w:pStyle w:val="Normal1"/>
        <w:pBdr>
          <w:top w:val="nil"/>
          <w:left w:val="nil"/>
          <w:bottom w:val="nil"/>
          <w:right w:val="nil"/>
          <w:between w:val="nil"/>
        </w:pBdr>
        <w:spacing w:before="240" w:after="240"/>
        <w:jc w:val="both"/>
        <w:rPr>
          <w:color w:val="000000"/>
          <w:highlight w:val="yellow"/>
        </w:rPr>
      </w:pPr>
      <w:r>
        <w:rPr>
          <w:rFonts w:ascii="Arial" w:eastAsia="Arial" w:hAnsi="Arial" w:cs="Arial"/>
          <w:b/>
          <w:color w:val="000000"/>
          <w:sz w:val="24"/>
          <w:szCs w:val="24"/>
        </w:rPr>
        <w:t xml:space="preserve">● </w:t>
      </w:r>
      <w:r w:rsidRPr="00D95CAF">
        <w:rPr>
          <w:rFonts w:ascii="Arial" w:eastAsia="Arial" w:hAnsi="Arial" w:cs="Arial"/>
          <w:b/>
          <w:color w:val="000000"/>
          <w:sz w:val="24"/>
          <w:szCs w:val="24"/>
        </w:rPr>
        <w:t>Following the quality and success of performing the programme of studies</w:t>
      </w:r>
    </w:p>
    <w:tbl>
      <w:tblPr>
        <w:tblStyle w:val="affffffc"/>
        <w:tblW w:w="92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288"/>
      </w:tblGrid>
      <w:tr w:rsidR="00735F7B">
        <w:tc>
          <w:tcPr>
            <w:tcW w:w="9288" w:type="dxa"/>
            <w:tcBorders>
              <w:top w:val="single" w:sz="8" w:space="0" w:color="000000"/>
              <w:left w:val="single" w:sz="8" w:space="0" w:color="000000"/>
              <w:bottom w:val="single" w:sz="8" w:space="0" w:color="000000"/>
              <w:right w:val="single" w:sz="8" w:space="0" w:color="000000"/>
            </w:tcBorders>
            <w:shd w:val="clear" w:color="auto" w:fill="auto"/>
          </w:tcPr>
          <w:p w:rsidR="00735F7B" w:rsidRDefault="00D95CAF">
            <w:pPr>
              <w:pStyle w:val="Normal1"/>
              <w:pBdr>
                <w:top w:val="nil"/>
                <w:left w:val="nil"/>
                <w:bottom w:val="nil"/>
                <w:right w:val="nil"/>
                <w:between w:val="nil"/>
              </w:pBdr>
              <w:spacing w:after="200" w:line="276" w:lineRule="auto"/>
              <w:rPr>
                <w:color w:val="000000"/>
              </w:rPr>
            </w:pPr>
            <w:r w:rsidRPr="00D95CAF">
              <w:rPr>
                <w:rFonts w:ascii="Arial" w:eastAsia="Arial" w:hAnsi="Arial" w:cs="Arial"/>
                <w:color w:val="000000"/>
                <w:sz w:val="20"/>
                <w:szCs w:val="20"/>
              </w:rPr>
              <w:t>Interactive communications with the students during the studies, testing knowledge at exams and by the officiacomponentl system of following the quality at the university constituent (student opinion polings).</w:t>
            </w:r>
          </w:p>
        </w:tc>
      </w:tr>
      <w:tr w:rsidR="00735F7B">
        <w:tc>
          <w:tcPr>
            <w:tcW w:w="9288" w:type="dxa"/>
            <w:tcBorders>
              <w:top w:val="single" w:sz="8" w:space="0" w:color="000000"/>
              <w:left w:val="single" w:sz="8" w:space="0" w:color="000000"/>
              <w:bottom w:val="single" w:sz="8" w:space="0" w:color="000000"/>
              <w:right w:val="single" w:sz="8" w:space="0" w:color="000000"/>
            </w:tcBorders>
            <w:shd w:val="clear" w:color="auto" w:fill="66CCFF"/>
          </w:tcPr>
          <w:p w:rsidR="00735F7B" w:rsidRDefault="00735F7B">
            <w:pPr>
              <w:pStyle w:val="Normal1"/>
              <w:pBdr>
                <w:top w:val="nil"/>
                <w:left w:val="nil"/>
                <w:bottom w:val="nil"/>
                <w:right w:val="nil"/>
                <w:between w:val="nil"/>
              </w:pBdr>
              <w:spacing w:after="200" w:line="276" w:lineRule="auto"/>
              <w:rPr>
                <w:color w:val="000000"/>
              </w:rPr>
            </w:pPr>
          </w:p>
        </w:tc>
      </w:tr>
    </w:tbl>
    <w:p w:rsidR="00735F7B" w:rsidRDefault="00735F7B">
      <w:pPr>
        <w:pStyle w:val="Normal1"/>
        <w:pBdr>
          <w:top w:val="nil"/>
          <w:left w:val="nil"/>
          <w:bottom w:val="nil"/>
          <w:right w:val="nil"/>
          <w:between w:val="nil"/>
        </w:pBdr>
        <w:spacing w:after="200" w:line="276" w:lineRule="auto"/>
        <w:rPr>
          <w:color w:val="000000"/>
        </w:rPr>
      </w:pPr>
    </w:p>
    <w:tbl>
      <w:tblPr>
        <w:tblW w:w="0" w:type="auto"/>
        <w:tblBorders>
          <w:top w:val="single" w:sz="12" w:space="0" w:color="auto"/>
          <w:left w:val="single" w:sz="12" w:space="0" w:color="auto"/>
          <w:bottom w:val="single" w:sz="12" w:space="0" w:color="auto"/>
          <w:right w:val="single" w:sz="12" w:space="0" w:color="auto"/>
          <w:insideV w:val="single" w:sz="12" w:space="0" w:color="auto"/>
        </w:tblBorders>
        <w:tblLook w:val="01E0" w:firstRow="1" w:lastRow="1" w:firstColumn="1" w:lastColumn="1" w:noHBand="0" w:noVBand="0"/>
      </w:tblPr>
      <w:tblGrid>
        <w:gridCol w:w="1645"/>
        <w:gridCol w:w="7643"/>
      </w:tblGrid>
      <w:tr w:rsidR="00F50CC6" w:rsidRPr="003D7E28" w:rsidTr="00F50CC6">
        <w:tc>
          <w:tcPr>
            <w:tcW w:w="9288"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F50CC6" w:rsidRPr="003D7E28" w:rsidRDefault="00F50CC6" w:rsidP="00F50CC6">
            <w:pPr>
              <w:widowControl/>
              <w:spacing w:before="60" w:after="60"/>
              <w:rPr>
                <w:rFonts w:ascii="Arial" w:hAnsi="Arial" w:cs="Arial"/>
                <w:b/>
                <w:sz w:val="20"/>
              </w:rPr>
            </w:pPr>
            <w:r w:rsidRPr="00F50CC6">
              <w:rPr>
                <w:rFonts w:ascii="Arial" w:hAnsi="Arial" w:cs="Arial"/>
                <w:b/>
                <w:sz w:val="20"/>
              </w:rPr>
              <w:t>According to European Standards and Guidelines for Internal Quality Assurance in Higher Education Institutions (according to "Standards and Guidelines for Quality Assurance in the European Higher Education Area"), based on which the University of Split determines quality management procedures, the study program proposer study program.</w:t>
            </w:r>
          </w:p>
        </w:tc>
      </w:tr>
      <w:tr w:rsidR="00F50CC6" w:rsidRPr="003D7E28" w:rsidTr="00F50CC6">
        <w:tc>
          <w:tcPr>
            <w:tcW w:w="9288" w:type="dxa"/>
            <w:gridSpan w:val="2"/>
            <w:tcBorders>
              <w:top w:val="single" w:sz="12" w:space="0" w:color="auto"/>
              <w:bottom w:val="single" w:sz="12" w:space="0" w:color="auto"/>
            </w:tcBorders>
            <w:shd w:val="clear" w:color="auto" w:fill="66CCFF"/>
            <w:vAlign w:val="center"/>
          </w:tcPr>
          <w:p w:rsidR="00F50CC6" w:rsidRPr="003D7E28" w:rsidRDefault="00F50CC6" w:rsidP="00F50CC6">
            <w:pPr>
              <w:widowControl/>
              <w:spacing w:before="60" w:after="60"/>
              <w:rPr>
                <w:rFonts w:ascii="Arial" w:hAnsi="Arial" w:cs="Arial"/>
                <w:b/>
                <w:sz w:val="20"/>
              </w:rPr>
            </w:pPr>
            <w:r w:rsidRPr="00F50CC6">
              <w:rPr>
                <w:rFonts w:ascii="Arial" w:hAnsi="Arial" w:cs="Arial"/>
                <w:b/>
                <w:sz w:val="20"/>
              </w:rPr>
              <w:t>Documentation on which the component quality assurance system is based:</w:t>
            </w:r>
          </w:p>
        </w:tc>
      </w:tr>
      <w:tr w:rsidR="00F50CC6" w:rsidRPr="003D7E28" w:rsidTr="00F50CC6">
        <w:tc>
          <w:tcPr>
            <w:tcW w:w="9288" w:type="dxa"/>
            <w:gridSpan w:val="2"/>
            <w:tcBorders>
              <w:top w:val="single" w:sz="12" w:space="0" w:color="auto"/>
              <w:bottom w:val="single" w:sz="2" w:space="0" w:color="auto"/>
            </w:tcBorders>
            <w:vAlign w:val="center"/>
          </w:tcPr>
          <w:p w:rsidR="00F50CC6" w:rsidRPr="00F50CC6" w:rsidRDefault="00F50CC6" w:rsidP="00F50CC6">
            <w:pPr>
              <w:widowControl/>
              <w:numPr>
                <w:ilvl w:val="0"/>
                <w:numId w:val="37"/>
              </w:numPr>
              <w:tabs>
                <w:tab w:val="left" w:pos="3075"/>
              </w:tabs>
              <w:spacing w:before="60" w:after="60" w:line="276" w:lineRule="auto"/>
              <w:contextualSpacing/>
              <w:rPr>
                <w:rFonts w:ascii="Arial" w:hAnsi="Arial" w:cs="Arial"/>
                <w:sz w:val="20"/>
              </w:rPr>
            </w:pPr>
            <w:r w:rsidRPr="00F50CC6">
              <w:rPr>
                <w:rFonts w:ascii="Arial" w:hAnsi="Arial" w:cs="Arial"/>
                <w:sz w:val="20"/>
                <w:lang w:val="en"/>
              </w:rPr>
              <w:t>Ordinance on the component quality assurance system</w:t>
            </w:r>
          </w:p>
          <w:p w:rsidR="00F50CC6" w:rsidRPr="003D7E28" w:rsidRDefault="00770A4B" w:rsidP="00F50CC6">
            <w:pPr>
              <w:widowControl/>
              <w:numPr>
                <w:ilvl w:val="0"/>
                <w:numId w:val="37"/>
              </w:numPr>
              <w:tabs>
                <w:tab w:val="left" w:pos="3075"/>
              </w:tabs>
              <w:spacing w:before="60" w:after="60" w:line="276" w:lineRule="auto"/>
              <w:contextualSpacing/>
              <w:rPr>
                <w:rFonts w:ascii="Arial" w:hAnsi="Arial" w:cs="Arial"/>
                <w:sz w:val="20"/>
              </w:rPr>
            </w:pPr>
            <w:hyperlink r:id="rId36" w:history="1">
              <w:r w:rsidR="00F50CC6" w:rsidRPr="003D7E28">
                <w:rPr>
                  <w:rFonts w:ascii="Arial" w:hAnsi="Arial" w:cs="Arial"/>
                  <w:color w:val="0563C1"/>
                  <w:sz w:val="20"/>
                  <w:u w:val="single"/>
                </w:rPr>
                <w:t>http://www.umas.unist.hr/wp-content/uploads/2020/07/Pravilnik_sustava_osiguranja_I_unapre%C4%91ivanja_kvalitete_2019_.pdf</w:t>
              </w:r>
            </w:hyperlink>
            <w:r w:rsidR="00F50CC6" w:rsidRPr="003D7E28">
              <w:rPr>
                <w:rFonts w:ascii="Arial" w:hAnsi="Arial" w:cs="Arial"/>
                <w:sz w:val="20"/>
              </w:rPr>
              <w:t xml:space="preserve"> </w:t>
            </w:r>
          </w:p>
        </w:tc>
      </w:tr>
      <w:tr w:rsidR="00F50CC6" w:rsidRPr="003D7E28" w:rsidTr="00F50CC6">
        <w:tc>
          <w:tcPr>
            <w:tcW w:w="9288" w:type="dxa"/>
            <w:gridSpan w:val="2"/>
            <w:tcBorders>
              <w:top w:val="single" w:sz="2" w:space="0" w:color="auto"/>
              <w:bottom w:val="single" w:sz="2" w:space="0" w:color="auto"/>
            </w:tcBorders>
            <w:vAlign w:val="center"/>
          </w:tcPr>
          <w:p w:rsidR="00F50CC6" w:rsidRPr="00F50CC6" w:rsidRDefault="00F50CC6" w:rsidP="00F50CC6">
            <w:pPr>
              <w:widowControl/>
              <w:numPr>
                <w:ilvl w:val="0"/>
                <w:numId w:val="37"/>
              </w:numPr>
              <w:spacing w:before="60" w:after="60" w:line="276" w:lineRule="auto"/>
              <w:contextualSpacing/>
              <w:rPr>
                <w:rFonts w:ascii="Arial" w:hAnsi="Arial" w:cs="Arial"/>
                <w:sz w:val="20"/>
              </w:rPr>
            </w:pPr>
            <w:r w:rsidRPr="00F50CC6">
              <w:rPr>
                <w:rFonts w:ascii="Arial" w:hAnsi="Arial" w:cs="Arial"/>
                <w:sz w:val="20"/>
                <w:lang w:val="en"/>
              </w:rPr>
              <w:t>Component Quality Assurance System Manual</w:t>
            </w:r>
          </w:p>
          <w:p w:rsidR="00F50CC6" w:rsidRPr="003D7E28" w:rsidRDefault="00770A4B" w:rsidP="00F50CC6">
            <w:pPr>
              <w:widowControl/>
              <w:numPr>
                <w:ilvl w:val="0"/>
                <w:numId w:val="37"/>
              </w:numPr>
              <w:spacing w:before="60" w:after="60" w:line="276" w:lineRule="auto"/>
              <w:contextualSpacing/>
              <w:rPr>
                <w:rFonts w:ascii="Arial" w:hAnsi="Arial" w:cs="Arial"/>
                <w:sz w:val="20"/>
              </w:rPr>
            </w:pPr>
            <w:hyperlink r:id="rId37" w:history="1">
              <w:r w:rsidR="00F50CC6" w:rsidRPr="003D7E28">
                <w:rPr>
                  <w:rFonts w:ascii="Arial" w:hAnsi="Arial" w:cs="Arial"/>
                  <w:color w:val="0563C1"/>
                  <w:sz w:val="20"/>
                  <w:u w:val="single"/>
                </w:rPr>
                <w:t>http://umas.unist.hr/wp-content/uploads/2013/05/PRIRUCNIKkvalitetaUMAS.pdf</w:t>
              </w:r>
            </w:hyperlink>
            <w:r w:rsidR="00F50CC6" w:rsidRPr="003D7E28">
              <w:rPr>
                <w:rFonts w:ascii="Arial" w:hAnsi="Arial" w:cs="Arial"/>
                <w:sz w:val="20"/>
              </w:rPr>
              <w:t xml:space="preserve"> </w:t>
            </w:r>
          </w:p>
        </w:tc>
      </w:tr>
      <w:tr w:rsidR="00F50CC6" w:rsidRPr="003D7E28" w:rsidTr="00F50CC6">
        <w:tc>
          <w:tcPr>
            <w:tcW w:w="9288" w:type="dxa"/>
            <w:gridSpan w:val="2"/>
            <w:tcBorders>
              <w:top w:val="single" w:sz="12" w:space="0" w:color="auto"/>
              <w:bottom w:val="single" w:sz="12" w:space="0" w:color="auto"/>
            </w:tcBorders>
            <w:shd w:val="clear" w:color="auto" w:fill="66CCFF"/>
            <w:vAlign w:val="center"/>
          </w:tcPr>
          <w:p w:rsidR="00F50CC6" w:rsidRPr="00F50CC6" w:rsidRDefault="00F50CC6" w:rsidP="00F50CC6">
            <w:pPr>
              <w:widowControl/>
              <w:spacing w:before="60" w:after="60"/>
              <w:rPr>
                <w:rFonts w:ascii="Arial" w:hAnsi="Arial" w:cs="Arial"/>
                <w:b/>
                <w:sz w:val="20"/>
                <w:lang w:val="en"/>
              </w:rPr>
            </w:pPr>
            <w:r w:rsidRPr="00F50CC6">
              <w:rPr>
                <w:rFonts w:ascii="Arial" w:hAnsi="Arial" w:cs="Arial"/>
                <w:b/>
                <w:sz w:val="20"/>
                <w:lang w:val="en"/>
              </w:rPr>
              <w:t>Description of procedures that evaluate the quality of the study program:</w:t>
            </w:r>
          </w:p>
          <w:p w:rsidR="00F50CC6" w:rsidRPr="00F50CC6" w:rsidRDefault="00F50CC6" w:rsidP="00F50CC6">
            <w:pPr>
              <w:widowControl/>
              <w:spacing w:before="60" w:after="60"/>
              <w:rPr>
                <w:rFonts w:ascii="Arial" w:hAnsi="Arial" w:cs="Arial"/>
                <w:sz w:val="20"/>
                <w:lang w:val="en"/>
              </w:rPr>
            </w:pPr>
            <w:r w:rsidRPr="00F50CC6">
              <w:rPr>
                <w:rFonts w:ascii="Arial" w:hAnsi="Arial" w:cs="Arial"/>
                <w:sz w:val="20"/>
                <w:lang w:val="en"/>
              </w:rPr>
              <w:t>• for each procedure it is necessary to describe the method (most often a survey for students or teachers, self-evaluation questionnaire), specify the contractors (component, university office), the method of processing results and information and implementation schedule</w:t>
            </w:r>
          </w:p>
          <w:p w:rsidR="00F50CC6" w:rsidRPr="003D7E28" w:rsidRDefault="00F50CC6" w:rsidP="00F50CC6">
            <w:pPr>
              <w:widowControl/>
              <w:spacing w:before="60" w:after="60"/>
              <w:rPr>
                <w:rFonts w:ascii="Arial" w:hAnsi="Arial" w:cs="Arial"/>
                <w:sz w:val="20"/>
              </w:rPr>
            </w:pPr>
            <w:r w:rsidRPr="00F50CC6">
              <w:rPr>
                <w:rFonts w:ascii="Arial" w:hAnsi="Arial" w:cs="Arial"/>
                <w:sz w:val="20"/>
                <w:lang w:val="en"/>
              </w:rPr>
              <w:t>• if described in an attached document, state the name of the document and the article.</w:t>
            </w:r>
          </w:p>
        </w:tc>
      </w:tr>
      <w:tr w:rsidR="00F50CC6" w:rsidRPr="003D7E28" w:rsidTr="00F50CC6">
        <w:trPr>
          <w:trHeight w:val="316"/>
        </w:trPr>
        <w:tc>
          <w:tcPr>
            <w:tcW w:w="3765" w:type="dxa"/>
            <w:tcBorders>
              <w:top w:val="single" w:sz="12" w:space="0" w:color="auto"/>
              <w:bottom w:val="single" w:sz="8" w:space="0" w:color="auto"/>
              <w:right w:val="single" w:sz="8" w:space="0" w:color="auto"/>
            </w:tcBorders>
            <w:vAlign w:val="center"/>
          </w:tcPr>
          <w:p w:rsidR="00F50CC6" w:rsidRPr="003D7E28" w:rsidRDefault="00F50CC6" w:rsidP="00F50CC6">
            <w:pPr>
              <w:widowControl/>
              <w:spacing w:before="60" w:after="60"/>
              <w:rPr>
                <w:rFonts w:ascii="Arial" w:hAnsi="Arial" w:cs="Arial"/>
                <w:sz w:val="20"/>
              </w:rPr>
            </w:pPr>
            <w:r w:rsidRPr="00F50CC6">
              <w:rPr>
                <w:rFonts w:ascii="Arial" w:hAnsi="Arial" w:cs="Arial"/>
                <w:sz w:val="20"/>
              </w:rPr>
              <w:t>Evaluating the work of teachers and associates</w:t>
            </w:r>
          </w:p>
        </w:tc>
        <w:tc>
          <w:tcPr>
            <w:tcW w:w="5523" w:type="dxa"/>
            <w:tcBorders>
              <w:top w:val="single" w:sz="12" w:space="0" w:color="auto"/>
              <w:left w:val="single" w:sz="8" w:space="0" w:color="auto"/>
              <w:bottom w:val="single" w:sz="8" w:space="0" w:color="auto"/>
            </w:tcBorders>
          </w:tcPr>
          <w:p w:rsidR="00F50CC6" w:rsidRPr="00925A85" w:rsidRDefault="00F50CC6" w:rsidP="00F50CC6">
            <w:pPr>
              <w:widowControl/>
              <w:spacing w:before="60" w:after="60" w:line="276" w:lineRule="auto"/>
              <w:rPr>
                <w:rFonts w:ascii="Arial" w:hAnsi="Arial" w:cs="Arial"/>
                <w:b/>
                <w:bCs/>
                <w:sz w:val="20"/>
                <w:szCs w:val="20"/>
              </w:rPr>
            </w:pPr>
            <w:r w:rsidRPr="00F50CC6">
              <w:rPr>
                <w:rFonts w:ascii="Arial" w:hAnsi="Arial" w:cs="Arial"/>
                <w:b/>
                <w:bCs/>
                <w:sz w:val="20"/>
                <w:szCs w:val="20"/>
              </w:rPr>
              <w:t>Evaluation of teaching work</w:t>
            </w:r>
          </w:p>
          <w:p w:rsidR="00F50CC6" w:rsidRPr="003D7E28" w:rsidRDefault="00F50CC6" w:rsidP="00F50CC6">
            <w:pPr>
              <w:widowControl/>
              <w:shd w:val="clear" w:color="auto" w:fill="FFFFFF"/>
              <w:spacing w:after="300"/>
              <w:jc w:val="both"/>
              <w:rPr>
                <w:rFonts w:ascii="Arial" w:eastAsia="Times New Roman" w:hAnsi="Arial" w:cs="Arial"/>
                <w:color w:val="222222"/>
                <w:sz w:val="20"/>
                <w:szCs w:val="20"/>
              </w:rPr>
            </w:pPr>
            <w:r w:rsidRPr="00F50CC6">
              <w:rPr>
                <w:rFonts w:ascii="Arial" w:eastAsia="Times New Roman" w:hAnsi="Arial" w:cs="Arial"/>
                <w:color w:val="222222"/>
                <w:sz w:val="20"/>
                <w:szCs w:val="20"/>
                <w:lang w:val="en"/>
              </w:rPr>
              <w:t xml:space="preserve">Unique student survey of the University of Split. The aim of the procedure is to examine students' perceptions of teachers' teaching work in a particular subject, gain insight into possible problems they encounter and insight into students' perceptions of how to improve teaching. Students of all years of undergraduate, graduate and postgraduate studies who fill in the survey forms on subject teachers and associates who participated in teaching in the previous semester participate in the evaluation process. For the purpose of comparability with other components of the University, student evaluation of teaching and teachers is conducted on the </w:t>
            </w:r>
            <w:r w:rsidRPr="00F50CC6">
              <w:rPr>
                <w:rFonts w:ascii="Arial" w:eastAsia="Times New Roman" w:hAnsi="Arial" w:cs="Arial"/>
                <w:color w:val="222222"/>
                <w:sz w:val="20"/>
                <w:szCs w:val="20"/>
                <w:lang w:val="en"/>
              </w:rPr>
              <w:lastRenderedPageBreak/>
              <w:t>basis of standardized questionnaires at the University level once a semester.</w:t>
            </w:r>
          </w:p>
        </w:tc>
      </w:tr>
      <w:tr w:rsidR="00F50CC6" w:rsidRPr="003D7E28" w:rsidTr="00F50CC6">
        <w:tc>
          <w:tcPr>
            <w:tcW w:w="3765" w:type="dxa"/>
            <w:tcBorders>
              <w:top w:val="single" w:sz="8" w:space="0" w:color="auto"/>
              <w:bottom w:val="single" w:sz="8" w:space="0" w:color="auto"/>
              <w:right w:val="single" w:sz="8" w:space="0" w:color="auto"/>
            </w:tcBorders>
            <w:vAlign w:val="center"/>
          </w:tcPr>
          <w:p w:rsidR="00F50CC6" w:rsidRPr="003D7E28" w:rsidRDefault="00F50CC6" w:rsidP="00F50CC6">
            <w:pPr>
              <w:widowControl/>
              <w:spacing w:before="60" w:after="60"/>
              <w:rPr>
                <w:rFonts w:ascii="Arial" w:hAnsi="Arial" w:cs="Arial"/>
                <w:sz w:val="20"/>
              </w:rPr>
            </w:pPr>
            <w:r w:rsidRPr="00F50CC6">
              <w:rPr>
                <w:rFonts w:ascii="Arial" w:hAnsi="Arial" w:cs="Arial"/>
                <w:sz w:val="20"/>
              </w:rPr>
              <w:lastRenderedPageBreak/>
              <w:t>Monitoring assessment and the consistency of assessment with expected learning outcomes</w:t>
            </w:r>
          </w:p>
        </w:tc>
        <w:tc>
          <w:tcPr>
            <w:tcW w:w="5523" w:type="dxa"/>
            <w:tcBorders>
              <w:top w:val="single" w:sz="8" w:space="0" w:color="auto"/>
              <w:left w:val="single" w:sz="8" w:space="0" w:color="auto"/>
              <w:bottom w:val="single" w:sz="8" w:space="0" w:color="auto"/>
            </w:tcBorders>
          </w:tcPr>
          <w:p w:rsidR="00F50CC6" w:rsidRPr="003D7E28" w:rsidRDefault="00F50CC6" w:rsidP="00F50CC6">
            <w:pPr>
              <w:widowControl/>
              <w:spacing w:before="60" w:line="276" w:lineRule="auto"/>
              <w:jc w:val="both"/>
              <w:rPr>
                <w:rFonts w:ascii="Arial" w:hAnsi="Arial" w:cs="Arial"/>
                <w:sz w:val="20"/>
              </w:rPr>
            </w:pPr>
            <w:r w:rsidRPr="00F50CC6">
              <w:rPr>
                <w:rFonts w:ascii="Arial" w:hAnsi="Arial" w:cs="Arial"/>
                <w:sz w:val="20"/>
              </w:rPr>
              <w:t>Following the above, the evaluation system takes into account the specifics of individual fields of science and art, so in this study program in the description of each course the method of monitoring assessment and compliance of assessment with expected learning outcomes appropriate to the specifics of the subject.</w:t>
            </w:r>
          </w:p>
        </w:tc>
      </w:tr>
      <w:tr w:rsidR="00F50CC6" w:rsidRPr="003D7E28" w:rsidTr="00F50CC6">
        <w:tc>
          <w:tcPr>
            <w:tcW w:w="3765" w:type="dxa"/>
            <w:tcBorders>
              <w:top w:val="single" w:sz="8" w:space="0" w:color="auto"/>
              <w:bottom w:val="single" w:sz="8" w:space="0" w:color="auto"/>
              <w:right w:val="single" w:sz="8" w:space="0" w:color="auto"/>
            </w:tcBorders>
            <w:vAlign w:val="center"/>
          </w:tcPr>
          <w:p w:rsidR="00F50CC6" w:rsidRPr="003D7E28" w:rsidRDefault="00F50CC6" w:rsidP="00F50CC6">
            <w:pPr>
              <w:widowControl/>
              <w:spacing w:before="60" w:after="60"/>
              <w:rPr>
                <w:rFonts w:ascii="Arial" w:hAnsi="Arial" w:cs="Arial"/>
                <w:sz w:val="20"/>
              </w:rPr>
            </w:pPr>
            <w:r w:rsidRPr="00F50CC6">
              <w:rPr>
                <w:rFonts w:ascii="Arial" w:hAnsi="Arial" w:cs="Arial"/>
                <w:sz w:val="20"/>
              </w:rPr>
              <w:t>Evaluating the availability of resources (spatial, human, information) for the learning and teaching process</w:t>
            </w:r>
          </w:p>
        </w:tc>
        <w:tc>
          <w:tcPr>
            <w:tcW w:w="5523" w:type="dxa"/>
            <w:tcBorders>
              <w:top w:val="single" w:sz="8" w:space="0" w:color="auto"/>
              <w:left w:val="single" w:sz="8" w:space="0" w:color="auto"/>
              <w:bottom w:val="single" w:sz="8" w:space="0" w:color="auto"/>
            </w:tcBorders>
          </w:tcPr>
          <w:p w:rsidR="00F50CC6" w:rsidRPr="00F50CC6" w:rsidRDefault="00F50CC6" w:rsidP="00F50CC6">
            <w:pPr>
              <w:widowControl/>
              <w:spacing w:before="60" w:after="60" w:line="276" w:lineRule="auto"/>
              <w:rPr>
                <w:rFonts w:ascii="Arial" w:hAnsi="Arial" w:cs="Arial"/>
                <w:sz w:val="20"/>
                <w:szCs w:val="20"/>
                <w:lang w:val="en"/>
              </w:rPr>
            </w:pPr>
            <w:r w:rsidRPr="00F50CC6">
              <w:rPr>
                <w:rFonts w:ascii="Arial" w:hAnsi="Arial" w:cs="Arial"/>
                <w:sz w:val="20"/>
                <w:szCs w:val="20"/>
                <w:lang w:val="en"/>
              </w:rPr>
              <w:t>Evaluation of the overall level of study</w:t>
            </w:r>
          </w:p>
          <w:p w:rsidR="00F50CC6" w:rsidRPr="00F50CC6" w:rsidRDefault="00F50CC6" w:rsidP="00F50CC6">
            <w:pPr>
              <w:widowControl/>
              <w:spacing w:before="60" w:after="60" w:line="276" w:lineRule="auto"/>
              <w:rPr>
                <w:rFonts w:ascii="Arial" w:hAnsi="Arial" w:cs="Arial"/>
                <w:sz w:val="20"/>
                <w:szCs w:val="20"/>
              </w:rPr>
            </w:pPr>
            <w:r w:rsidRPr="00F50CC6">
              <w:rPr>
                <w:rFonts w:ascii="Arial" w:hAnsi="Arial" w:cs="Arial"/>
                <w:sz w:val="20"/>
                <w:szCs w:val="20"/>
                <w:lang w:val="en"/>
              </w:rPr>
              <w:t>The aim of student evaluation of the entire level of study is to determine student satisfaction and attitudes about the entire study (general study conditions, administrative and professional services, content and organization of the study program, teaching implementation and assessment procedures, teacher-student relationship, institutional support for studies, student relations and other aspects of studying) in order to point out the possibilities of improving the quality of the entire study. The procedure is carried out according to the Manual of Quality Assurance of the University of Split and the questionnaire adopted by the Senate</w:t>
            </w:r>
          </w:p>
          <w:p w:rsidR="00F50CC6" w:rsidRPr="003D7E28" w:rsidRDefault="00770A4B" w:rsidP="00F50CC6">
            <w:pPr>
              <w:widowControl/>
              <w:shd w:val="clear" w:color="auto" w:fill="FFFFFF"/>
              <w:spacing w:after="300"/>
              <w:jc w:val="both"/>
              <w:rPr>
                <w:rFonts w:ascii="Arial" w:eastAsia="Times New Roman" w:hAnsi="Arial" w:cs="Arial"/>
                <w:color w:val="222222"/>
                <w:sz w:val="20"/>
                <w:szCs w:val="20"/>
              </w:rPr>
            </w:pPr>
            <w:hyperlink r:id="rId38" w:history="1">
              <w:r w:rsidR="00F50CC6" w:rsidRPr="003D7E28">
                <w:rPr>
                  <w:rFonts w:ascii="Arial" w:eastAsia="Times New Roman" w:hAnsi="Arial" w:cs="Arial"/>
                  <w:color w:val="0563C1"/>
                  <w:sz w:val="20"/>
                  <w:szCs w:val="20"/>
                  <w:u w:val="single"/>
                </w:rPr>
                <w:t>https://www.unist.hr/kvaliteta/postupci-vrednovanja/vrednovanje-cjelokupne-razine-studija?EntryId=451&amp;Command=Core_Download</w:t>
              </w:r>
            </w:hyperlink>
            <w:r w:rsidR="00F50CC6" w:rsidRPr="003D7E28">
              <w:rPr>
                <w:rFonts w:ascii="Arial" w:eastAsia="Times New Roman" w:hAnsi="Arial" w:cs="Arial"/>
                <w:color w:val="222222"/>
                <w:sz w:val="20"/>
                <w:szCs w:val="20"/>
              </w:rPr>
              <w:t xml:space="preserve"> </w:t>
            </w:r>
          </w:p>
        </w:tc>
      </w:tr>
      <w:tr w:rsidR="00F50CC6" w:rsidRPr="003D7E28" w:rsidTr="00F50CC6">
        <w:tc>
          <w:tcPr>
            <w:tcW w:w="3765" w:type="dxa"/>
            <w:tcBorders>
              <w:top w:val="single" w:sz="8" w:space="0" w:color="auto"/>
              <w:bottom w:val="single" w:sz="8" w:space="0" w:color="auto"/>
              <w:right w:val="single" w:sz="8" w:space="0" w:color="auto"/>
            </w:tcBorders>
            <w:vAlign w:val="center"/>
          </w:tcPr>
          <w:p w:rsidR="00F50CC6" w:rsidRPr="003D7E28" w:rsidRDefault="00F50CC6" w:rsidP="00F50CC6">
            <w:pPr>
              <w:widowControl/>
              <w:spacing w:before="60" w:after="60"/>
              <w:rPr>
                <w:rFonts w:ascii="Arial" w:hAnsi="Arial" w:cs="Arial"/>
                <w:sz w:val="20"/>
              </w:rPr>
            </w:pPr>
            <w:r w:rsidRPr="00F50CC6">
              <w:rPr>
                <w:rFonts w:ascii="Arial" w:hAnsi="Arial" w:cs="Arial"/>
                <w:sz w:val="20"/>
              </w:rPr>
              <w:t>Availability and evaluation of student support (mentoring, tutoring, counseling)</w:t>
            </w:r>
          </w:p>
        </w:tc>
        <w:tc>
          <w:tcPr>
            <w:tcW w:w="5523" w:type="dxa"/>
            <w:tcBorders>
              <w:top w:val="single" w:sz="8" w:space="0" w:color="auto"/>
              <w:left w:val="single" w:sz="8" w:space="0" w:color="auto"/>
              <w:bottom w:val="single" w:sz="8" w:space="0" w:color="auto"/>
            </w:tcBorders>
          </w:tcPr>
          <w:p w:rsidR="00F50CC6" w:rsidRPr="003D7E28" w:rsidRDefault="00F50CC6" w:rsidP="00F50CC6">
            <w:pPr>
              <w:widowControl/>
              <w:spacing w:before="60" w:after="60" w:line="276" w:lineRule="auto"/>
              <w:rPr>
                <w:rFonts w:ascii="Arial" w:hAnsi="Arial" w:cs="Arial"/>
                <w:sz w:val="20"/>
              </w:rPr>
            </w:pPr>
          </w:p>
        </w:tc>
      </w:tr>
      <w:tr w:rsidR="00F50CC6" w:rsidRPr="003D7E28" w:rsidTr="00F50CC6">
        <w:tc>
          <w:tcPr>
            <w:tcW w:w="3765" w:type="dxa"/>
            <w:tcBorders>
              <w:top w:val="single" w:sz="8" w:space="0" w:color="auto"/>
              <w:bottom w:val="single" w:sz="8" w:space="0" w:color="auto"/>
              <w:right w:val="single" w:sz="8" w:space="0" w:color="auto"/>
            </w:tcBorders>
            <w:vAlign w:val="center"/>
          </w:tcPr>
          <w:p w:rsidR="00F50CC6" w:rsidRPr="00F50CC6" w:rsidRDefault="00F50CC6" w:rsidP="00F50CC6">
            <w:pPr>
              <w:widowControl/>
              <w:spacing w:before="60" w:after="60"/>
              <w:rPr>
                <w:rFonts w:ascii="Arial" w:hAnsi="Arial" w:cs="Arial"/>
                <w:sz w:val="20"/>
              </w:rPr>
            </w:pPr>
            <w:r w:rsidRPr="00F50CC6">
              <w:rPr>
                <w:rFonts w:ascii="Arial" w:hAnsi="Arial" w:cs="Arial"/>
                <w:sz w:val="20"/>
                <w:lang w:val="en"/>
              </w:rPr>
              <w:t>Monitoring student pass rate by subject and at the study as a whole</w:t>
            </w:r>
          </w:p>
          <w:p w:rsidR="00F50CC6" w:rsidRPr="003D7E28" w:rsidRDefault="00F50CC6" w:rsidP="00F50CC6">
            <w:pPr>
              <w:widowControl/>
              <w:spacing w:before="60" w:after="60"/>
              <w:rPr>
                <w:rFonts w:ascii="Arial" w:hAnsi="Arial" w:cs="Arial"/>
                <w:sz w:val="20"/>
              </w:rPr>
            </w:pPr>
          </w:p>
        </w:tc>
        <w:tc>
          <w:tcPr>
            <w:tcW w:w="5523" w:type="dxa"/>
            <w:tcBorders>
              <w:top w:val="single" w:sz="8" w:space="0" w:color="auto"/>
              <w:left w:val="single" w:sz="8" w:space="0" w:color="auto"/>
              <w:bottom w:val="single" w:sz="8" w:space="0" w:color="auto"/>
            </w:tcBorders>
          </w:tcPr>
          <w:p w:rsidR="00F50CC6" w:rsidRPr="00F50CC6" w:rsidRDefault="00F50CC6" w:rsidP="00F50CC6">
            <w:pPr>
              <w:widowControl/>
              <w:spacing w:before="60" w:after="60" w:line="276" w:lineRule="auto"/>
              <w:rPr>
                <w:rFonts w:ascii="Arial" w:hAnsi="Arial" w:cs="Arial"/>
                <w:b/>
                <w:sz w:val="20"/>
              </w:rPr>
            </w:pPr>
            <w:r w:rsidRPr="00F50CC6">
              <w:rPr>
                <w:rFonts w:ascii="Arial" w:hAnsi="Arial" w:cs="Arial"/>
                <w:b/>
                <w:sz w:val="20"/>
                <w:lang w:val="en"/>
              </w:rPr>
              <w:t>Study performance analysis</w:t>
            </w:r>
          </w:p>
          <w:p w:rsidR="00F50CC6" w:rsidRPr="00F50CC6" w:rsidRDefault="00F50CC6" w:rsidP="00F50CC6">
            <w:pPr>
              <w:widowControl/>
              <w:spacing w:before="60" w:after="60" w:line="276" w:lineRule="auto"/>
              <w:rPr>
                <w:rFonts w:ascii="Arial" w:hAnsi="Arial" w:cs="Arial"/>
                <w:sz w:val="20"/>
                <w:lang w:val="en"/>
              </w:rPr>
            </w:pPr>
            <w:r w:rsidRPr="00F50CC6">
              <w:rPr>
                <w:rFonts w:ascii="Arial" w:hAnsi="Arial" w:cs="Arial"/>
                <w:sz w:val="20"/>
                <w:lang w:val="en"/>
              </w:rPr>
              <w:t>is carried out with the aim of determining the success of exams and the completion of studies in order to determine the dynamics of studying at the University and the critical points of the teaching process that cause problems and finding the best way to eliminate them.</w:t>
            </w:r>
          </w:p>
          <w:p w:rsidR="00F50CC6" w:rsidRPr="003D7E28" w:rsidRDefault="00F50CC6" w:rsidP="00F50CC6">
            <w:pPr>
              <w:widowControl/>
              <w:spacing w:before="60" w:after="60" w:line="276" w:lineRule="auto"/>
              <w:rPr>
                <w:rFonts w:ascii="Arial" w:hAnsi="Arial" w:cs="Arial"/>
                <w:sz w:val="20"/>
              </w:rPr>
            </w:pPr>
            <w:r w:rsidRPr="00F50CC6">
              <w:rPr>
                <w:rFonts w:ascii="Arial" w:hAnsi="Arial" w:cs="Arial"/>
                <w:sz w:val="20"/>
                <w:lang w:val="en"/>
              </w:rPr>
              <w:t>The procedure is carried out according to the Manual of Quality Assurance of the University of Split</w:t>
            </w:r>
            <w:r w:rsidRPr="003D7E28">
              <w:rPr>
                <w:rFonts w:ascii="Arial" w:hAnsi="Arial" w:cs="Arial"/>
                <w:sz w:val="20"/>
              </w:rPr>
              <w:t xml:space="preserve">. </w:t>
            </w:r>
          </w:p>
          <w:p w:rsidR="00F50CC6" w:rsidRPr="003D7E28" w:rsidRDefault="00770A4B" w:rsidP="00F50CC6">
            <w:pPr>
              <w:widowControl/>
              <w:spacing w:before="60" w:after="60" w:line="276" w:lineRule="auto"/>
              <w:rPr>
                <w:rFonts w:ascii="Arial" w:hAnsi="Arial" w:cs="Arial"/>
                <w:sz w:val="20"/>
              </w:rPr>
            </w:pPr>
            <w:hyperlink r:id="rId39" w:history="1">
              <w:r w:rsidR="00F50CC6" w:rsidRPr="003D7E28">
                <w:rPr>
                  <w:rFonts w:ascii="Arial" w:hAnsi="Arial" w:cs="Arial"/>
                  <w:color w:val="0563C1"/>
                  <w:sz w:val="20"/>
                  <w:u w:val="single"/>
                </w:rPr>
                <w:t>https://www.unist.hr/kvaliteta/dokumenti?EntryId=1211&amp;Command=Core_Download</w:t>
              </w:r>
            </w:hyperlink>
            <w:r w:rsidR="00F50CC6" w:rsidRPr="003D7E28">
              <w:rPr>
                <w:rFonts w:ascii="Arial" w:hAnsi="Arial" w:cs="Arial"/>
                <w:sz w:val="20"/>
              </w:rPr>
              <w:t xml:space="preserve"> </w:t>
            </w:r>
          </w:p>
        </w:tc>
      </w:tr>
      <w:tr w:rsidR="00F50CC6" w:rsidRPr="003D7E28" w:rsidTr="00F50CC6">
        <w:tc>
          <w:tcPr>
            <w:tcW w:w="3765" w:type="dxa"/>
            <w:tcBorders>
              <w:top w:val="single" w:sz="8" w:space="0" w:color="auto"/>
              <w:bottom w:val="single" w:sz="8" w:space="0" w:color="auto"/>
              <w:right w:val="single" w:sz="8" w:space="0" w:color="auto"/>
            </w:tcBorders>
            <w:vAlign w:val="center"/>
          </w:tcPr>
          <w:p w:rsidR="00F50CC6" w:rsidRPr="003D7E28" w:rsidRDefault="00F50CC6" w:rsidP="00F50CC6">
            <w:pPr>
              <w:widowControl/>
              <w:spacing w:before="60" w:after="60"/>
              <w:rPr>
                <w:rFonts w:ascii="Arial" w:hAnsi="Arial" w:cs="Arial"/>
                <w:sz w:val="20"/>
              </w:rPr>
            </w:pPr>
            <w:r w:rsidRPr="00F50CC6">
              <w:rPr>
                <w:rFonts w:ascii="Arial" w:hAnsi="Arial" w:cs="Arial"/>
                <w:sz w:val="20"/>
              </w:rPr>
              <w:t>Student satisfaction with the program as a whole</w:t>
            </w:r>
          </w:p>
        </w:tc>
        <w:tc>
          <w:tcPr>
            <w:tcW w:w="5523" w:type="dxa"/>
            <w:tcBorders>
              <w:top w:val="single" w:sz="8" w:space="0" w:color="auto"/>
              <w:left w:val="single" w:sz="8" w:space="0" w:color="auto"/>
              <w:bottom w:val="single" w:sz="8" w:space="0" w:color="auto"/>
            </w:tcBorders>
          </w:tcPr>
          <w:p w:rsidR="00F50CC6" w:rsidRPr="00F50CC6" w:rsidRDefault="00F50CC6" w:rsidP="00F50CC6">
            <w:pPr>
              <w:widowControl/>
              <w:spacing w:before="60" w:after="60" w:line="276" w:lineRule="auto"/>
              <w:rPr>
                <w:rFonts w:ascii="Arial" w:hAnsi="Arial" w:cs="Arial"/>
                <w:sz w:val="20"/>
                <w:lang w:val="en"/>
              </w:rPr>
            </w:pPr>
            <w:r w:rsidRPr="00F50CC6">
              <w:rPr>
                <w:rFonts w:ascii="Arial" w:hAnsi="Arial" w:cs="Arial"/>
                <w:sz w:val="20"/>
                <w:lang w:val="en"/>
              </w:rPr>
              <w:t>Evaluation of the overall level of study</w:t>
            </w:r>
          </w:p>
          <w:p w:rsidR="00F50CC6" w:rsidRPr="00F50CC6" w:rsidRDefault="00F50CC6" w:rsidP="00F50CC6">
            <w:pPr>
              <w:widowControl/>
              <w:spacing w:before="60" w:after="60" w:line="276" w:lineRule="auto"/>
              <w:rPr>
                <w:rFonts w:ascii="Arial" w:hAnsi="Arial" w:cs="Arial"/>
                <w:sz w:val="20"/>
              </w:rPr>
            </w:pPr>
            <w:r w:rsidRPr="00F50CC6">
              <w:rPr>
                <w:rFonts w:ascii="Arial" w:hAnsi="Arial" w:cs="Arial"/>
                <w:sz w:val="20"/>
                <w:lang w:val="en"/>
              </w:rPr>
              <w:t>The aim of student evaluation of the entire level of study is to determine student satisfaction and attitudes about the entire study (general study conditions, administrative and professional services, content and organization of the study program, teaching implementation and assessment procedures, teacher-student relationship, institutional support for studies, student relations and other aspects of studying) in order to point out the possibilities of improving the quality of the entire study. The procedure is carried out according to the Manual of Quality Assurance of the University of Split and the questionnaire adopted by the Senate</w:t>
            </w:r>
          </w:p>
          <w:p w:rsidR="00F50CC6" w:rsidRPr="003D7E28" w:rsidRDefault="00770A4B" w:rsidP="00F50CC6">
            <w:pPr>
              <w:widowControl/>
              <w:spacing w:before="60" w:after="60" w:line="276" w:lineRule="auto"/>
              <w:rPr>
                <w:rFonts w:ascii="Arial" w:hAnsi="Arial" w:cs="Arial"/>
                <w:sz w:val="20"/>
              </w:rPr>
            </w:pPr>
            <w:hyperlink r:id="rId40" w:history="1">
              <w:r w:rsidR="00F50CC6" w:rsidRPr="003D7E28">
                <w:rPr>
                  <w:rFonts w:ascii="Arial" w:hAnsi="Arial" w:cs="Arial"/>
                  <w:color w:val="0563C1"/>
                  <w:sz w:val="20"/>
                  <w:u w:val="single"/>
                </w:rPr>
                <w:t>https://www.unist.hr/kvaliteta/postupci-vrednovanja/vrednovanje-cjelokupne-razine-studija?EntryId=451&amp;Command=Core_Download</w:t>
              </w:r>
            </w:hyperlink>
          </w:p>
        </w:tc>
      </w:tr>
      <w:tr w:rsidR="00F50CC6" w:rsidRPr="003D7E28" w:rsidTr="00F50CC6">
        <w:tc>
          <w:tcPr>
            <w:tcW w:w="3765" w:type="dxa"/>
            <w:tcBorders>
              <w:top w:val="single" w:sz="8" w:space="0" w:color="auto"/>
              <w:bottom w:val="single" w:sz="8" w:space="0" w:color="auto"/>
              <w:right w:val="single" w:sz="8" w:space="0" w:color="auto"/>
            </w:tcBorders>
            <w:vAlign w:val="center"/>
          </w:tcPr>
          <w:p w:rsidR="00F50CC6" w:rsidRPr="003D7E28" w:rsidRDefault="00F50CC6" w:rsidP="00F50CC6">
            <w:pPr>
              <w:widowControl/>
              <w:spacing w:before="60" w:after="60"/>
              <w:rPr>
                <w:rFonts w:ascii="Arial" w:hAnsi="Arial" w:cs="Arial"/>
                <w:sz w:val="20"/>
              </w:rPr>
            </w:pPr>
            <w:r w:rsidRPr="00F50CC6">
              <w:rPr>
                <w:rFonts w:ascii="Arial" w:hAnsi="Arial" w:cs="Arial"/>
                <w:sz w:val="20"/>
              </w:rPr>
              <w:t xml:space="preserve">Procedures for obtaining feedback from </w:t>
            </w:r>
            <w:r w:rsidRPr="00F50CC6">
              <w:rPr>
                <w:rFonts w:ascii="Arial" w:hAnsi="Arial" w:cs="Arial"/>
                <w:sz w:val="20"/>
              </w:rPr>
              <w:lastRenderedPageBreak/>
              <w:t>external stakeholders (alumni, employers, labor market and other relevant organizations)</w:t>
            </w:r>
          </w:p>
        </w:tc>
        <w:tc>
          <w:tcPr>
            <w:tcW w:w="5523" w:type="dxa"/>
            <w:tcBorders>
              <w:top w:val="single" w:sz="8" w:space="0" w:color="auto"/>
              <w:left w:val="single" w:sz="8" w:space="0" w:color="auto"/>
              <w:bottom w:val="single" w:sz="8" w:space="0" w:color="auto"/>
            </w:tcBorders>
          </w:tcPr>
          <w:p w:rsidR="00F50CC6" w:rsidRPr="003D7E28" w:rsidRDefault="00F50CC6" w:rsidP="00F50CC6">
            <w:pPr>
              <w:widowControl/>
              <w:spacing w:before="60" w:after="60" w:line="276" w:lineRule="auto"/>
              <w:rPr>
                <w:rFonts w:ascii="Arial" w:hAnsi="Arial" w:cs="Arial"/>
                <w:sz w:val="20"/>
              </w:rPr>
            </w:pPr>
            <w:r w:rsidRPr="00F50CC6">
              <w:rPr>
                <w:rFonts w:ascii="Arial" w:hAnsi="Arial" w:cs="Arial"/>
                <w:sz w:val="20"/>
              </w:rPr>
              <w:lastRenderedPageBreak/>
              <w:t>Meetings with external stakeholders and leaders of relevant organizations are held at the initiative of the Department and the teachers of the study program, at least once a year.</w:t>
            </w:r>
          </w:p>
        </w:tc>
      </w:tr>
      <w:tr w:rsidR="00F50CC6" w:rsidRPr="003D7E28" w:rsidTr="00F50CC6">
        <w:tc>
          <w:tcPr>
            <w:tcW w:w="3765" w:type="dxa"/>
            <w:tcBorders>
              <w:top w:val="single" w:sz="8" w:space="0" w:color="auto"/>
              <w:bottom w:val="single" w:sz="8" w:space="0" w:color="auto"/>
              <w:right w:val="single" w:sz="8" w:space="0" w:color="auto"/>
            </w:tcBorders>
            <w:vAlign w:val="center"/>
          </w:tcPr>
          <w:p w:rsidR="00F50CC6" w:rsidRPr="003D7E28" w:rsidRDefault="00F50CC6" w:rsidP="00F50CC6">
            <w:pPr>
              <w:widowControl/>
              <w:spacing w:before="60" w:after="60"/>
              <w:rPr>
                <w:rFonts w:ascii="Arial" w:hAnsi="Arial" w:cs="Arial"/>
                <w:color w:val="000000"/>
                <w:sz w:val="20"/>
              </w:rPr>
            </w:pPr>
            <w:r w:rsidRPr="00F50CC6">
              <w:rPr>
                <w:rFonts w:ascii="Arial" w:hAnsi="Arial" w:cs="Arial"/>
                <w:color w:val="000000"/>
                <w:sz w:val="20"/>
              </w:rPr>
              <w:t>Evaluation of student internships, if any (brief description of implementation and assessment procedures and quality assurance)</w:t>
            </w:r>
          </w:p>
        </w:tc>
        <w:tc>
          <w:tcPr>
            <w:tcW w:w="5523" w:type="dxa"/>
            <w:tcBorders>
              <w:top w:val="single" w:sz="8" w:space="0" w:color="auto"/>
              <w:left w:val="single" w:sz="8" w:space="0" w:color="auto"/>
              <w:bottom w:val="single" w:sz="8" w:space="0" w:color="auto"/>
            </w:tcBorders>
          </w:tcPr>
          <w:p w:rsidR="00F50CC6" w:rsidRPr="003D7E28" w:rsidRDefault="00F50CC6" w:rsidP="00F50CC6">
            <w:pPr>
              <w:widowControl/>
              <w:spacing w:before="60" w:after="60" w:line="276" w:lineRule="auto"/>
              <w:rPr>
                <w:rFonts w:ascii="Arial" w:hAnsi="Arial" w:cs="Arial"/>
                <w:sz w:val="20"/>
              </w:rPr>
            </w:pPr>
            <w:r w:rsidRPr="00F50CC6">
              <w:rPr>
                <w:rFonts w:ascii="Arial" w:hAnsi="Arial" w:cs="Arial"/>
                <w:sz w:val="20"/>
              </w:rPr>
              <w:t>Thematic surveys are conducted by the Committee for Quality Improvement of the Academy of Arts in Split, if necessary and at the request of the Department.</w:t>
            </w:r>
          </w:p>
        </w:tc>
      </w:tr>
      <w:tr w:rsidR="00F50CC6" w:rsidRPr="003D7E28" w:rsidTr="00F50CC6">
        <w:tc>
          <w:tcPr>
            <w:tcW w:w="3765" w:type="dxa"/>
            <w:tcBorders>
              <w:top w:val="single" w:sz="8" w:space="0" w:color="auto"/>
              <w:bottom w:val="single" w:sz="8" w:space="0" w:color="auto"/>
              <w:right w:val="single" w:sz="8" w:space="0" w:color="auto"/>
            </w:tcBorders>
            <w:vAlign w:val="center"/>
          </w:tcPr>
          <w:p w:rsidR="00F50CC6" w:rsidRPr="003D7E28" w:rsidRDefault="00B501CE" w:rsidP="00F50CC6">
            <w:pPr>
              <w:widowControl/>
              <w:spacing w:before="60" w:after="60"/>
              <w:rPr>
                <w:rFonts w:ascii="Arial" w:hAnsi="Arial" w:cs="Arial"/>
                <w:sz w:val="20"/>
              </w:rPr>
            </w:pPr>
            <w:r w:rsidRPr="00B501CE">
              <w:rPr>
                <w:rFonts w:ascii="Arial" w:hAnsi="Arial" w:cs="Arial"/>
                <w:color w:val="000000"/>
                <w:sz w:val="20"/>
              </w:rPr>
              <w:t>Other evaluation procedures carried out by the applicant</w:t>
            </w:r>
          </w:p>
        </w:tc>
        <w:tc>
          <w:tcPr>
            <w:tcW w:w="5523" w:type="dxa"/>
            <w:tcBorders>
              <w:top w:val="single" w:sz="8" w:space="0" w:color="auto"/>
              <w:left w:val="single" w:sz="8" w:space="0" w:color="auto"/>
              <w:bottom w:val="single" w:sz="8" w:space="0" w:color="auto"/>
            </w:tcBorders>
          </w:tcPr>
          <w:p w:rsidR="00F50CC6" w:rsidRPr="003D7E28" w:rsidRDefault="00B501CE" w:rsidP="00F50CC6">
            <w:pPr>
              <w:widowControl/>
              <w:spacing w:before="60" w:after="60" w:line="276" w:lineRule="auto"/>
              <w:rPr>
                <w:rFonts w:ascii="Arial" w:hAnsi="Arial" w:cs="Arial"/>
                <w:sz w:val="20"/>
              </w:rPr>
            </w:pPr>
            <w:r w:rsidRPr="00B501CE">
              <w:rPr>
                <w:rFonts w:ascii="Arial" w:hAnsi="Arial" w:cs="Arial"/>
                <w:sz w:val="20"/>
              </w:rPr>
              <w:t>Thematic surveys are conducted by the Committee for Quality Improvement of the Academy of Arts in Split, if necessary and at the request of the Department.</w:t>
            </w:r>
          </w:p>
        </w:tc>
      </w:tr>
      <w:tr w:rsidR="00F50CC6" w:rsidRPr="003D7E28" w:rsidTr="00F50CC6">
        <w:tc>
          <w:tcPr>
            <w:tcW w:w="3765" w:type="dxa"/>
            <w:tcBorders>
              <w:top w:val="single" w:sz="12" w:space="0" w:color="auto"/>
              <w:bottom w:val="single" w:sz="12" w:space="0" w:color="auto"/>
              <w:right w:val="single" w:sz="8" w:space="0" w:color="auto"/>
            </w:tcBorders>
            <w:shd w:val="clear" w:color="auto" w:fill="66CCFF"/>
            <w:vAlign w:val="center"/>
          </w:tcPr>
          <w:p w:rsidR="00F50CC6" w:rsidRPr="003D7E28" w:rsidRDefault="00B501CE" w:rsidP="00F50CC6">
            <w:pPr>
              <w:widowControl/>
              <w:spacing w:before="60" w:after="60"/>
              <w:rPr>
                <w:rFonts w:ascii="Arial" w:hAnsi="Arial" w:cs="Arial"/>
                <w:b/>
                <w:sz w:val="20"/>
              </w:rPr>
            </w:pPr>
            <w:r w:rsidRPr="00B501CE">
              <w:rPr>
                <w:rFonts w:ascii="Arial" w:hAnsi="Arial" w:cs="Arial"/>
                <w:b/>
                <w:sz w:val="20"/>
              </w:rPr>
              <w:t>Description of procedures for informing external stakeholders about the study program (students, employers, alumni)</w:t>
            </w:r>
          </w:p>
        </w:tc>
        <w:tc>
          <w:tcPr>
            <w:tcW w:w="5523" w:type="dxa"/>
            <w:tcBorders>
              <w:top w:val="single" w:sz="12" w:space="0" w:color="auto"/>
              <w:left w:val="single" w:sz="8" w:space="0" w:color="auto"/>
              <w:bottom w:val="single" w:sz="12" w:space="0" w:color="auto"/>
            </w:tcBorders>
          </w:tcPr>
          <w:p w:rsidR="00B501CE" w:rsidRDefault="00B501CE" w:rsidP="00F50CC6">
            <w:pPr>
              <w:widowControl/>
              <w:spacing w:before="60" w:after="60" w:line="276" w:lineRule="auto"/>
              <w:rPr>
                <w:rFonts w:ascii="Arial" w:hAnsi="Arial" w:cs="Arial"/>
                <w:sz w:val="20"/>
              </w:rPr>
            </w:pPr>
            <w:r w:rsidRPr="00B501CE">
              <w:rPr>
                <w:rFonts w:ascii="Arial" w:hAnsi="Arial" w:cs="Arial"/>
                <w:sz w:val="20"/>
              </w:rPr>
              <w:t>Website of the Academy of Arts in Split</w:t>
            </w:r>
          </w:p>
          <w:p w:rsidR="00F50CC6" w:rsidRPr="003D7E28" w:rsidRDefault="00770A4B" w:rsidP="00F50CC6">
            <w:pPr>
              <w:widowControl/>
              <w:spacing w:before="60" w:after="60" w:line="276" w:lineRule="auto"/>
              <w:rPr>
                <w:rFonts w:ascii="Arial" w:hAnsi="Arial" w:cs="Arial"/>
                <w:sz w:val="20"/>
              </w:rPr>
            </w:pPr>
            <w:hyperlink r:id="rId41" w:history="1">
              <w:r w:rsidR="00F50CC6" w:rsidRPr="003D7E28">
                <w:rPr>
                  <w:rFonts w:ascii="Arial" w:hAnsi="Arial" w:cs="Arial"/>
                  <w:color w:val="0563C1"/>
                  <w:sz w:val="20"/>
                  <w:u w:val="single"/>
                </w:rPr>
                <w:t>https://www.umas.unist.hr/</w:t>
              </w:r>
            </w:hyperlink>
          </w:p>
          <w:p w:rsidR="00F50CC6" w:rsidRPr="003D7E28" w:rsidRDefault="00770A4B" w:rsidP="00F50CC6">
            <w:pPr>
              <w:widowControl/>
              <w:spacing w:before="60" w:after="60" w:line="276" w:lineRule="auto"/>
              <w:rPr>
                <w:rFonts w:ascii="Arial" w:hAnsi="Arial" w:cs="Arial"/>
                <w:sz w:val="20"/>
              </w:rPr>
            </w:pPr>
            <w:hyperlink r:id="rId42" w:history="1">
              <w:r w:rsidR="00F50CC6" w:rsidRPr="003D7E28">
                <w:rPr>
                  <w:rFonts w:ascii="Arial" w:hAnsi="Arial" w:cs="Arial"/>
                  <w:color w:val="0563C1"/>
                  <w:sz w:val="20"/>
                  <w:u w:val="single"/>
                </w:rPr>
                <w:t>http://www.umas.unist.hr/upisi-2/</w:t>
              </w:r>
            </w:hyperlink>
          </w:p>
          <w:p w:rsidR="00F50CC6" w:rsidRPr="003D7E28" w:rsidRDefault="00770A4B" w:rsidP="00F50CC6">
            <w:pPr>
              <w:widowControl/>
              <w:spacing w:before="60" w:after="60" w:line="276" w:lineRule="auto"/>
              <w:rPr>
                <w:rFonts w:ascii="Arial" w:hAnsi="Arial" w:cs="Arial"/>
                <w:sz w:val="20"/>
              </w:rPr>
            </w:pPr>
            <w:hyperlink r:id="rId43" w:history="1">
              <w:r w:rsidR="00F50CC6" w:rsidRPr="003D7E28">
                <w:rPr>
                  <w:rFonts w:ascii="Arial" w:hAnsi="Arial" w:cs="Arial"/>
                  <w:color w:val="0563C1"/>
                  <w:sz w:val="20"/>
                  <w:u w:val="single"/>
                </w:rPr>
                <w:t>https://www.umas.unist.hr/odjeli/glazbena-umjetnost/</w:t>
              </w:r>
            </w:hyperlink>
            <w:r w:rsidR="00F50CC6" w:rsidRPr="003D7E28">
              <w:rPr>
                <w:rFonts w:ascii="Arial" w:hAnsi="Arial" w:cs="Arial"/>
                <w:sz w:val="20"/>
              </w:rPr>
              <w:t xml:space="preserve"> </w:t>
            </w:r>
          </w:p>
          <w:p w:rsidR="00B501CE" w:rsidRPr="00B501CE" w:rsidRDefault="00B501CE" w:rsidP="00B501CE">
            <w:pPr>
              <w:widowControl/>
              <w:spacing w:before="60" w:after="60" w:line="276" w:lineRule="auto"/>
              <w:rPr>
                <w:rFonts w:ascii="Arial" w:hAnsi="Arial" w:cs="Arial"/>
                <w:sz w:val="20"/>
              </w:rPr>
            </w:pPr>
            <w:r w:rsidRPr="00B501CE">
              <w:rPr>
                <w:rFonts w:ascii="Arial" w:hAnsi="Arial" w:cs="Arial"/>
                <w:sz w:val="20"/>
                <w:lang w:val="en"/>
              </w:rPr>
              <w:t>Website of the University of Split</w:t>
            </w:r>
          </w:p>
          <w:p w:rsidR="00F50CC6" w:rsidRPr="003D7E28" w:rsidRDefault="00770A4B" w:rsidP="00F50CC6">
            <w:pPr>
              <w:widowControl/>
              <w:spacing w:before="60" w:after="60" w:line="276" w:lineRule="auto"/>
              <w:rPr>
                <w:rFonts w:ascii="Arial" w:hAnsi="Arial" w:cs="Arial"/>
                <w:sz w:val="20"/>
              </w:rPr>
            </w:pPr>
            <w:hyperlink r:id="rId44" w:history="1">
              <w:r w:rsidR="00F50CC6" w:rsidRPr="003D7E28">
                <w:rPr>
                  <w:rFonts w:ascii="Arial" w:hAnsi="Arial" w:cs="Arial"/>
                  <w:color w:val="0563C1"/>
                  <w:sz w:val="20"/>
                  <w:u w:val="single"/>
                </w:rPr>
                <w:t>https://www.unist.hr/studiji-i-nastava/popis-studijskih-programa</w:t>
              </w:r>
            </w:hyperlink>
            <w:r w:rsidR="00F50CC6" w:rsidRPr="003D7E28">
              <w:rPr>
                <w:rFonts w:ascii="Arial" w:hAnsi="Arial" w:cs="Arial"/>
                <w:sz w:val="20"/>
              </w:rPr>
              <w:t xml:space="preserve"> </w:t>
            </w:r>
          </w:p>
          <w:p w:rsidR="00F50CC6" w:rsidRPr="003D7E28" w:rsidRDefault="00F50CC6" w:rsidP="00F50CC6">
            <w:pPr>
              <w:widowControl/>
              <w:spacing w:before="60" w:after="60" w:line="276" w:lineRule="auto"/>
              <w:rPr>
                <w:rFonts w:ascii="Arial" w:hAnsi="Arial" w:cs="Arial"/>
                <w:sz w:val="20"/>
              </w:rPr>
            </w:pPr>
          </w:p>
          <w:p w:rsidR="00F50CC6" w:rsidRPr="003D7E28" w:rsidRDefault="00F50CC6" w:rsidP="00F50CC6">
            <w:pPr>
              <w:widowControl/>
              <w:spacing w:before="60" w:after="60" w:line="276" w:lineRule="auto"/>
              <w:rPr>
                <w:rFonts w:ascii="Arial" w:hAnsi="Arial" w:cs="Arial"/>
                <w:sz w:val="20"/>
              </w:rPr>
            </w:pPr>
          </w:p>
        </w:tc>
      </w:tr>
    </w:tbl>
    <w:p w:rsidR="00F50CC6" w:rsidRDefault="00F50CC6">
      <w:pPr>
        <w:pStyle w:val="Normal1"/>
        <w:pBdr>
          <w:top w:val="nil"/>
          <w:left w:val="nil"/>
          <w:bottom w:val="nil"/>
          <w:right w:val="nil"/>
          <w:between w:val="nil"/>
        </w:pBdr>
        <w:spacing w:after="200" w:line="276" w:lineRule="auto"/>
        <w:rPr>
          <w:color w:val="000000"/>
        </w:rPr>
      </w:pPr>
    </w:p>
    <w:sectPr w:rsidR="00F50CC6" w:rsidSect="006170B0">
      <w:headerReference w:type="default" r:id="rId45"/>
      <w:headerReference w:type="first" r:id="rId46"/>
      <w:pgSz w:w="11906" w:h="16838"/>
      <w:pgMar w:top="1417" w:right="1417" w:bottom="1417" w:left="1417" w:header="0"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A4B" w:rsidRDefault="00770A4B" w:rsidP="00846790">
      <w:r>
        <w:separator/>
      </w:r>
    </w:p>
  </w:endnote>
  <w:endnote w:type="continuationSeparator" w:id="0">
    <w:p w:rsidR="00770A4B" w:rsidRDefault="00770A4B" w:rsidP="0084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sig w:usb0="00000003" w:usb1="00000000" w:usb2="00000000" w:usb3="00000000" w:csb0="00000001" w:csb1="00000000"/>
  </w:font>
  <w:font w:name="Noto Sans">
    <w:altName w:val="Calibri"/>
    <w:charset w:val="00"/>
    <w:family w:val="swiss"/>
    <w:pitch w:val="variable"/>
    <w:sig w:usb0="E00002FF" w:usb1="4000001F" w:usb2="08000029"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A4B" w:rsidRDefault="00770A4B" w:rsidP="00846790">
      <w:r>
        <w:separator/>
      </w:r>
    </w:p>
  </w:footnote>
  <w:footnote w:type="continuationSeparator" w:id="0">
    <w:p w:rsidR="00770A4B" w:rsidRDefault="00770A4B" w:rsidP="00846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CC6" w:rsidRDefault="00770A4B" w:rsidP="00846790">
    <w:pPr>
      <w:pStyle w:val="Zaglavlje"/>
      <w:jc w:val="center"/>
    </w:pPr>
    <w:r>
      <w:rPr>
        <w:noProof/>
      </w:rPr>
      <w:pict>
        <v:shapetype id="_x0000_t202" coordsize="21600,21600" o:spt="202" path="m,l,21600r21600,l21600,xe">
          <v:stroke joinstyle="miter"/>
          <v:path gradientshapeok="t" o:connecttype="rect"/>
        </v:shapetype>
        <v:shape id="Tekstni okvir 476" o:spid="_x0000_s2056" type="#_x0000_t202" style="position:absolute;left:0;text-align:left;margin-left:593.6pt;margin-top:0;width:1in;height:13.45pt;z-index:251663360;visibility:visible;mso-width-percent:1000;mso-position-horizontal:right;mso-position-horizontal-relative:page;mso-position-vertical:center;mso-position-vertical-relative:top-margin-area;mso-width-percent:1000;mso-width-relative:righ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" o:allowincell="f" fillcolor="#4f81bd [3204]" stroked="f">
          <v:textbox style="mso-fit-shape-to-text:t" inset=",0,,0">
            <w:txbxContent>
              <w:p w:rsidR="00F50CC6" w:rsidRDefault="00F50CC6" w:rsidP="0082688D">
                <w:pPr>
                  <w:rPr>
                    <w:color w:val="FFFFFF" w:themeColor="background1"/>
                  </w:rPr>
                </w:pPr>
                <w:r>
                  <w:fldChar w:fldCharType="begin"/>
                </w:r>
                <w:r>
                  <w:instrText>PAGE   \* MERGEFORMAT</w:instrText>
                </w:r>
                <w:r>
                  <w:fldChar w:fldCharType="separate"/>
                </w:r>
                <w:r w:rsidR="00F66C68" w:rsidRPr="00F66C68">
                  <w:rPr>
                    <w:noProof/>
                    <w:color w:val="FFFFFF" w:themeColor="background1"/>
                  </w:rPr>
                  <w:t>5</w:t>
                </w:r>
                <w:r>
                  <w:rPr>
                    <w:color w:val="FFFFFF" w:themeColor="background1"/>
                  </w:rPr>
                  <w:fldChar w:fldCharType="end"/>
                </w:r>
              </w:p>
            </w:txbxContent>
          </v:textbox>
          <w10:wrap anchorx="page" anchory="margin"/>
        </v:shape>
      </w:pict>
    </w:r>
    <w:r>
      <w:rPr>
        <w:noProof/>
      </w:rPr>
      <w:pict>
        <v:shape id="Tekstni okvir 475" o:spid="_x0000_s2051" type="#_x0000_t202" style="position:absolute;left:0;text-align:left;margin-left:0;margin-top:0;width:468pt;height:13.45pt;z-index:251662336;visibility:visible;mso-width-percent:1000;mso-position-horizontal:left;mso-position-horizontal-relative:margin;mso-position-vertical:center;mso-position-vertical-relative:top-margin-area;mso-width-percent:100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" o:allowincell="f" filled="f" stroked="f">
          <v:textbox style="mso-next-textbox:#Tekstni okvir 475;mso-fit-shape-to-text:t" inset=",0,,0">
            <w:txbxContent>
              <w:p w:rsidR="00F50CC6" w:rsidRPr="00C413F1" w:rsidRDefault="00F50CC6" w:rsidP="00037A08">
                <w:pPr>
                  <w:jc w:val="center"/>
                  <w:rPr>
                    <w:color w:val="548DD4" w:themeColor="text2" w:themeTint="99"/>
                    <w:sz w:val="20"/>
                    <w:szCs w:val="20"/>
                  </w:rPr>
                </w:pPr>
                <w:r>
                  <w:rPr>
                    <w:color w:val="548DD4" w:themeColor="text2" w:themeTint="99"/>
                    <w:sz w:val="20"/>
                    <w:szCs w:val="20"/>
                  </w:rPr>
                  <w:t xml:space="preserve">                                                                                                                                Undergraduate Studies of Mandolin</w:t>
                </w:r>
              </w:p>
            </w:txbxContent>
          </v:textbox>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CC6" w:rsidRDefault="00F50CC6" w:rsidP="006170B0">
    <w:pPr>
      <w:pStyle w:val="Zaglavlje"/>
    </w:pPr>
  </w:p>
  <w:p w:rsidR="00F50CC6" w:rsidRDefault="00F50CC6" w:rsidP="006170B0">
    <w:pPr>
      <w:pStyle w:val="Zaglavlje"/>
    </w:pPr>
  </w:p>
  <w:p w:rsidR="00F50CC6" w:rsidRDefault="00F50CC6" w:rsidP="006170B0">
    <w:pPr>
      <w:pStyle w:val="Zaglavlje"/>
      <w:jc w:val="center"/>
      <w:rPr>
        <w:rFonts w:ascii="Verdana" w:hAnsi="Verdana" w:cs="Arial"/>
        <w:b/>
        <w:color w:val="333399"/>
        <w:spacing w:val="100"/>
        <w:sz w:val="32"/>
        <w:szCs w:val="32"/>
      </w:rPr>
    </w:pPr>
  </w:p>
  <w:p w:rsidR="00F50CC6" w:rsidRDefault="00F50CC6" w:rsidP="006170B0">
    <w:pPr>
      <w:pStyle w:val="Zaglavlje"/>
      <w:jc w:val="center"/>
      <w:rPr>
        <w:rFonts w:ascii="Verdana" w:hAnsi="Verdana" w:cs="Arial"/>
        <w:b/>
        <w:color w:val="333399"/>
        <w:spacing w:val="100"/>
        <w:sz w:val="32"/>
        <w:szCs w:val="32"/>
      </w:rPr>
    </w:pPr>
  </w:p>
  <w:p w:rsidR="00F50CC6" w:rsidRDefault="00F50CC6" w:rsidP="006170B0">
    <w:pPr>
      <w:pStyle w:val="Zaglavlje"/>
      <w:jc w:val="center"/>
      <w:rPr>
        <w:rFonts w:ascii="Verdana" w:hAnsi="Verdana" w:cs="Arial"/>
        <w:b/>
        <w:color w:val="333399"/>
        <w:spacing w:val="100"/>
        <w:sz w:val="32"/>
        <w:szCs w:val="32"/>
      </w:rPr>
    </w:pPr>
  </w:p>
  <w:p w:rsidR="00F50CC6" w:rsidRDefault="00F50CC6" w:rsidP="006170B0">
    <w:pPr>
      <w:pStyle w:val="Zaglavlje"/>
      <w:jc w:val="center"/>
      <w:rPr>
        <w:rFonts w:ascii="Verdana" w:hAnsi="Verdana" w:cs="Arial"/>
        <w:b/>
        <w:color w:val="333399"/>
        <w:spacing w:val="100"/>
        <w:sz w:val="32"/>
        <w:szCs w:val="32"/>
      </w:rPr>
    </w:pPr>
  </w:p>
  <w:p w:rsidR="00F50CC6" w:rsidRPr="00722AA2" w:rsidRDefault="00F50CC6" w:rsidP="006170B0">
    <w:pPr>
      <w:pStyle w:val="Zaglavlje"/>
      <w:jc w:val="center"/>
      <w:rPr>
        <w:sz w:val="32"/>
        <w:szCs w:val="32"/>
      </w:rPr>
    </w:pPr>
    <w:r>
      <w:rPr>
        <w:rFonts w:ascii="Verdana" w:hAnsi="Verdana" w:cs="Arial"/>
        <w:b/>
        <w:color w:val="333399"/>
        <w:spacing w:val="100"/>
        <w:sz w:val="32"/>
        <w:szCs w:val="32"/>
      </w:rPr>
      <w:t>UNIVERSITY OF SPLIT</w:t>
    </w:r>
  </w:p>
  <w:p w:rsidR="00F50CC6" w:rsidRDefault="00770A4B" w:rsidP="006170B0">
    <w:pPr>
      <w:pStyle w:val="Zaglavlje"/>
    </w:pPr>
    <w:r>
      <w:rPr>
        <w:noProof/>
        <w:lang w:eastAsia="hr-HR"/>
      </w:rPr>
      <w:pict>
        <v:line id="Ravni poveznik 4" o:spid="_x0000_s2050" style="position:absolute;z-index:251661312;visibility:visible;mso-position-horizontal:center;mso-position-horizontal-relative:margin;mso-width-relative:margin"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" strokecolor="#039">
          <w10:wrap anchorx="margin"/>
          <w10:anchorlock/>
        </v:line>
      </w:pict>
    </w:r>
  </w:p>
  <w:p w:rsidR="00F50CC6" w:rsidRPr="00927BED" w:rsidRDefault="00F50CC6" w:rsidP="006170B0">
    <w:pPr>
      <w:pStyle w:val="Zaglavlje"/>
      <w:jc w:val="center"/>
      <w:rPr>
        <w:rFonts w:ascii="Verdana" w:hAnsi="Verdana"/>
        <w:b/>
        <w:color w:val="003399"/>
        <w:sz w:val="24"/>
        <w:szCs w:val="24"/>
      </w:rPr>
    </w:pPr>
    <w:r w:rsidRPr="00927BED">
      <w:rPr>
        <w:rFonts w:ascii="Verdana" w:hAnsi="Verdana"/>
        <w:b/>
        <w:noProof/>
        <w:color w:val="003399"/>
        <w:sz w:val="24"/>
        <w:szCs w:val="24"/>
      </w:rPr>
      <w:drawing>
        <wp:anchor distT="0" distB="0" distL="114300" distR="114300" simplePos="0" relativeHeight="251660288" behindDoc="0" locked="1" layoutInCell="1" allowOverlap="1">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anchor>
      </w:drawing>
    </w:r>
  </w:p>
  <w:p w:rsidR="00F50CC6" w:rsidRDefault="00F50CC6">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8"/>
    <w:multiLevelType w:val="multilevel"/>
    <w:tmpl w:val="000000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1"/>
        </w:tabs>
        <w:ind w:left="6481" w:firstLine="0"/>
      </w:pPr>
    </w:lvl>
  </w:abstractNum>
  <w:abstractNum w:abstractNumId="1" w15:restartNumberingAfterBreak="0">
    <w:nsid w:val="00000019"/>
    <w:multiLevelType w:val="multilevel"/>
    <w:tmpl w:val="00000019"/>
    <w:lvl w:ilvl="0">
      <w:start w:val="1"/>
      <w:numFmt w:val="decimal"/>
      <w:lvlText w:val="%1."/>
      <w:lvlJc w:val="left"/>
      <w:pPr>
        <w:tabs>
          <w:tab w:val="num" w:pos="720"/>
        </w:tabs>
        <w:ind w:left="720" w:hanging="360"/>
      </w:pPr>
      <w:rPr>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1"/>
        </w:tabs>
        <w:ind w:left="6481" w:firstLine="0"/>
      </w:pPr>
    </w:lvl>
  </w:abstractNum>
  <w:abstractNum w:abstractNumId="2" w15:restartNumberingAfterBreak="0">
    <w:nsid w:val="00520742"/>
    <w:multiLevelType w:val="hybridMultilevel"/>
    <w:tmpl w:val="4E022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AC5EFC"/>
    <w:multiLevelType w:val="hybridMultilevel"/>
    <w:tmpl w:val="6C0EC15E"/>
    <w:lvl w:ilvl="0" w:tplc="B7AE2380">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A1028F"/>
    <w:multiLevelType w:val="hybridMultilevel"/>
    <w:tmpl w:val="8F924568"/>
    <w:lvl w:ilvl="0" w:tplc="B7AE238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516C6D"/>
    <w:multiLevelType w:val="multilevel"/>
    <w:tmpl w:val="481819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02A4D0E"/>
    <w:multiLevelType w:val="multilevel"/>
    <w:tmpl w:val="ADA41708"/>
    <w:lvl w:ilvl="0">
      <w:start w:val="1"/>
      <w:numFmt w:val="decimal"/>
      <w:lvlText w:val="%1."/>
      <w:lvlJc w:val="left"/>
      <w:pPr>
        <w:ind w:left="1080" w:hanging="360"/>
      </w:p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800" w:hanging="1080"/>
      </w:pPr>
    </w:lvl>
    <w:lvl w:ilvl="4">
      <w:start w:val="1"/>
      <w:numFmt w:val="decimal"/>
      <w:lvlText w:val="%1.%2.%3.%4.%5"/>
      <w:lvlJc w:val="left"/>
      <w:pPr>
        <w:ind w:left="1800" w:hanging="1080"/>
      </w:pPr>
    </w:lvl>
    <w:lvl w:ilvl="5">
      <w:start w:val="1"/>
      <w:numFmt w:val="decimal"/>
      <w:lvlText w:val="%1.%2.%3.%4.%5.%6"/>
      <w:lvlJc w:val="left"/>
      <w:pPr>
        <w:ind w:left="2160" w:hanging="1440"/>
      </w:pPr>
    </w:lvl>
    <w:lvl w:ilvl="6">
      <w:start w:val="1"/>
      <w:numFmt w:val="decimal"/>
      <w:lvlText w:val="%1.%2.%3.%4.%5.%6.%7"/>
      <w:lvlJc w:val="left"/>
      <w:pPr>
        <w:ind w:left="2160" w:hanging="1440"/>
      </w:pPr>
    </w:lvl>
    <w:lvl w:ilvl="7">
      <w:start w:val="1"/>
      <w:numFmt w:val="decimal"/>
      <w:lvlText w:val="%1.%2.%3.%4.%5.%6.%7.%8"/>
      <w:lvlJc w:val="left"/>
      <w:pPr>
        <w:ind w:left="2520" w:hanging="1800"/>
      </w:pPr>
    </w:lvl>
    <w:lvl w:ilvl="8">
      <w:start w:val="1"/>
      <w:numFmt w:val="decimal"/>
      <w:lvlText w:val="%1.%2.%3.%4.%5.%6.%7.%8.%9"/>
      <w:lvlJc w:val="left"/>
      <w:pPr>
        <w:ind w:left="2520" w:hanging="1800"/>
      </w:pPr>
    </w:lvl>
  </w:abstractNum>
  <w:abstractNum w:abstractNumId="7" w15:restartNumberingAfterBreak="0">
    <w:nsid w:val="14B93B53"/>
    <w:multiLevelType w:val="multilevel"/>
    <w:tmpl w:val="23BAF5F8"/>
    <w:lvl w:ilvl="0">
      <w:start w:val="1"/>
      <w:numFmt w:val="decimal"/>
      <w:lvlText w:val="%1."/>
      <w:lvlJc w:val="righ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1B2CF9"/>
    <w:multiLevelType w:val="multilevel"/>
    <w:tmpl w:val="0818C5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6F2671B"/>
    <w:multiLevelType w:val="hybridMultilevel"/>
    <w:tmpl w:val="B734D41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A5B575A"/>
    <w:multiLevelType w:val="multilevel"/>
    <w:tmpl w:val="A596140C"/>
    <w:lvl w:ilvl="0">
      <w:start w:val="1"/>
      <w:numFmt w:val="decimal"/>
      <w:lvlText w:val="%1."/>
      <w:lvlJc w:val="righ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CEC43A8"/>
    <w:multiLevelType w:val="multilevel"/>
    <w:tmpl w:val="A32C426E"/>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99B69B6"/>
    <w:multiLevelType w:val="multilevel"/>
    <w:tmpl w:val="6738430E"/>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AB774C0"/>
    <w:multiLevelType w:val="multilevel"/>
    <w:tmpl w:val="8DB8436E"/>
    <w:lvl w:ilvl="0">
      <w:start w:val="1"/>
      <w:numFmt w:val="decimal"/>
      <w:lvlText w:val="%1."/>
      <w:lvlJc w:val="righ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FA05FB"/>
    <w:multiLevelType w:val="multilevel"/>
    <w:tmpl w:val="4686F4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92F75B6"/>
    <w:multiLevelType w:val="multilevel"/>
    <w:tmpl w:val="18909CCC"/>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EE06812"/>
    <w:multiLevelType w:val="multilevel"/>
    <w:tmpl w:val="77207AEA"/>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F986976"/>
    <w:multiLevelType w:val="multilevel"/>
    <w:tmpl w:val="63481E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4FE13B3"/>
    <w:multiLevelType w:val="hybridMultilevel"/>
    <w:tmpl w:val="2974A1EE"/>
    <w:lvl w:ilvl="0" w:tplc="E22ADF90">
      <w:start w:val="1"/>
      <w:numFmt w:val="decimal"/>
      <w:lvlText w:val="%1."/>
      <w:lvlJc w:val="left"/>
      <w:pPr>
        <w:ind w:left="720" w:hanging="360"/>
      </w:pPr>
      <w:rPr>
        <w:rFonts w:ascii="Helvetica" w:eastAsia="Calibri" w:hAnsi="Helvetica" w:cs="Calibri" w:hint="default"/>
        <w:color w:val="666666"/>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4CF9353A"/>
    <w:multiLevelType w:val="hybridMultilevel"/>
    <w:tmpl w:val="6396DA82"/>
    <w:lvl w:ilvl="0" w:tplc="B7AE2380">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2A53EBD"/>
    <w:multiLevelType w:val="multilevel"/>
    <w:tmpl w:val="3EDAC5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5968464D"/>
    <w:multiLevelType w:val="multilevel"/>
    <w:tmpl w:val="9AB2078E"/>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
      <w:lvlJc w:val="left"/>
      <w:pPr>
        <w:ind w:left="1080" w:hanging="360"/>
      </w:pPr>
      <w:rPr>
        <w:rFonts w:ascii="Noto Sans Symbols" w:eastAsia="Noto Sans Symbols" w:hAnsi="Noto Sans Symbols" w:cs="Noto Sans Symbols"/>
        <w:color w:val="000000"/>
      </w:rPr>
    </w:lvl>
    <w:lvl w:ilvl="2">
      <w:start w:val="1"/>
      <w:numFmt w:val="bullet"/>
      <w:lvlText w:val="−"/>
      <w:lvlJc w:val="left"/>
      <w:pPr>
        <w:ind w:left="1440" w:hanging="360"/>
      </w:pPr>
      <w:rPr>
        <w:rFonts w:ascii="Noto Sans Symbols" w:eastAsia="Noto Sans Symbols" w:hAnsi="Noto Sans Symbols" w:cs="Noto Sans Symbols"/>
        <w:color w:val="000000"/>
      </w:rPr>
    </w:lvl>
    <w:lvl w:ilvl="3">
      <w:start w:val="1"/>
      <w:numFmt w:val="bullet"/>
      <w:lvlText w:val="−"/>
      <w:lvlJc w:val="left"/>
      <w:pPr>
        <w:ind w:left="1800" w:hanging="360"/>
      </w:pPr>
      <w:rPr>
        <w:rFonts w:ascii="Noto Sans Symbols" w:eastAsia="Noto Sans Symbols" w:hAnsi="Noto Sans Symbols" w:cs="Noto Sans Symbols"/>
        <w:color w:val="000000"/>
      </w:rPr>
    </w:lvl>
    <w:lvl w:ilvl="4">
      <w:start w:val="1"/>
      <w:numFmt w:val="bullet"/>
      <w:lvlText w:val="−"/>
      <w:lvlJc w:val="left"/>
      <w:pPr>
        <w:ind w:left="2160" w:hanging="360"/>
      </w:pPr>
      <w:rPr>
        <w:rFonts w:ascii="Noto Sans Symbols" w:eastAsia="Noto Sans Symbols" w:hAnsi="Noto Sans Symbols" w:cs="Noto Sans Symbols"/>
        <w:color w:val="000000"/>
      </w:rPr>
    </w:lvl>
    <w:lvl w:ilvl="5">
      <w:start w:val="1"/>
      <w:numFmt w:val="bullet"/>
      <w:lvlText w:val="−"/>
      <w:lvlJc w:val="left"/>
      <w:pPr>
        <w:ind w:left="2520" w:hanging="360"/>
      </w:pPr>
      <w:rPr>
        <w:rFonts w:ascii="Noto Sans Symbols" w:eastAsia="Noto Sans Symbols" w:hAnsi="Noto Sans Symbols" w:cs="Noto Sans Symbols"/>
        <w:color w:val="000000"/>
      </w:rPr>
    </w:lvl>
    <w:lvl w:ilvl="6">
      <w:start w:val="1"/>
      <w:numFmt w:val="bullet"/>
      <w:lvlText w:val="−"/>
      <w:lvlJc w:val="left"/>
      <w:pPr>
        <w:ind w:left="2880" w:hanging="360"/>
      </w:pPr>
      <w:rPr>
        <w:rFonts w:ascii="Noto Sans Symbols" w:eastAsia="Noto Sans Symbols" w:hAnsi="Noto Sans Symbols" w:cs="Noto Sans Symbols"/>
        <w:color w:val="000000"/>
      </w:rPr>
    </w:lvl>
    <w:lvl w:ilvl="7">
      <w:start w:val="1"/>
      <w:numFmt w:val="bullet"/>
      <w:lvlText w:val="−"/>
      <w:lvlJc w:val="left"/>
      <w:pPr>
        <w:ind w:left="3240" w:hanging="360"/>
      </w:pPr>
      <w:rPr>
        <w:rFonts w:ascii="Noto Sans Symbols" w:eastAsia="Noto Sans Symbols" w:hAnsi="Noto Sans Symbols" w:cs="Noto Sans Symbols"/>
        <w:color w:val="000000"/>
      </w:rPr>
    </w:lvl>
    <w:lvl w:ilvl="8">
      <w:start w:val="1"/>
      <w:numFmt w:val="bullet"/>
      <w:lvlText w:val="−"/>
      <w:lvlJc w:val="left"/>
      <w:pPr>
        <w:ind w:left="3600" w:hanging="360"/>
      </w:pPr>
      <w:rPr>
        <w:rFonts w:ascii="Noto Sans Symbols" w:eastAsia="Noto Sans Symbols" w:hAnsi="Noto Sans Symbols" w:cs="Noto Sans Symbols"/>
        <w:color w:val="000000"/>
      </w:rPr>
    </w:lvl>
  </w:abstractNum>
  <w:abstractNum w:abstractNumId="22" w15:restartNumberingAfterBreak="0">
    <w:nsid w:val="5B016D12"/>
    <w:multiLevelType w:val="multilevel"/>
    <w:tmpl w:val="34724D4C"/>
    <w:lvl w:ilvl="0">
      <w:start w:val="1"/>
      <w:numFmt w:val="decimal"/>
      <w:lvlText w:val="%1."/>
      <w:lvlJc w:val="righ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39C1412"/>
    <w:multiLevelType w:val="hybridMultilevel"/>
    <w:tmpl w:val="9F888CF8"/>
    <w:lvl w:ilvl="0" w:tplc="041A000F">
      <w:start w:val="1"/>
      <w:numFmt w:val="decimal"/>
      <w:lvlText w:val="%1."/>
      <w:lvlJc w:val="left"/>
      <w:pPr>
        <w:tabs>
          <w:tab w:val="num" w:pos="360"/>
        </w:tabs>
        <w:ind w:left="360" w:hanging="360"/>
      </w:pPr>
    </w:lvl>
    <w:lvl w:ilvl="1" w:tplc="041A0001">
      <w:start w:val="1"/>
      <w:numFmt w:val="bullet"/>
      <w:lvlText w:val=""/>
      <w:lvlJc w:val="left"/>
      <w:pPr>
        <w:tabs>
          <w:tab w:val="num" w:pos="360"/>
        </w:tabs>
        <w:ind w:left="360" w:hanging="360"/>
      </w:pPr>
      <w:rPr>
        <w:rFonts w:ascii="Symbol" w:hAnsi="Symbol" w:hint="default"/>
      </w:rPr>
    </w:lvl>
    <w:lvl w:ilvl="2" w:tplc="92C4FDC2">
      <w:start w:val="1"/>
      <w:numFmt w:val="bullet"/>
      <w:lvlText w:val=""/>
      <w:lvlJc w:val="left"/>
      <w:pPr>
        <w:tabs>
          <w:tab w:val="num" w:pos="644"/>
        </w:tabs>
        <w:ind w:left="644" w:hanging="360"/>
      </w:pPr>
      <w:rPr>
        <w:rFonts w:ascii="Symbol" w:eastAsia="Times New Roman" w:hAnsi="Symbol" w:hint="default"/>
        <w:color w:val="auto"/>
      </w:rPr>
    </w:lvl>
    <w:lvl w:ilvl="3" w:tplc="041A0019">
      <w:start w:val="1"/>
      <w:numFmt w:val="lowerLetter"/>
      <w:lvlText w:val="%4."/>
      <w:lvlJc w:val="left"/>
      <w:pPr>
        <w:tabs>
          <w:tab w:val="num" w:pos="360"/>
        </w:tabs>
        <w:ind w:left="36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4" w15:restartNumberingAfterBreak="0">
    <w:nsid w:val="6A244664"/>
    <w:multiLevelType w:val="multilevel"/>
    <w:tmpl w:val="3AC85EA0"/>
    <w:lvl w:ilvl="0">
      <w:start w:val="1"/>
      <w:numFmt w:val="decimal"/>
      <w:lvlText w:val="%1."/>
      <w:lvlJc w:val="left"/>
      <w:pPr>
        <w:ind w:left="1080" w:hanging="360"/>
      </w:p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800" w:hanging="1080"/>
      </w:pPr>
    </w:lvl>
    <w:lvl w:ilvl="4">
      <w:start w:val="1"/>
      <w:numFmt w:val="decimal"/>
      <w:lvlText w:val="%1.%2.%3.%4.%5"/>
      <w:lvlJc w:val="left"/>
      <w:pPr>
        <w:ind w:left="1800" w:hanging="1080"/>
      </w:pPr>
    </w:lvl>
    <w:lvl w:ilvl="5">
      <w:start w:val="1"/>
      <w:numFmt w:val="decimal"/>
      <w:lvlText w:val="%1.%2.%3.%4.%5.%6"/>
      <w:lvlJc w:val="left"/>
      <w:pPr>
        <w:ind w:left="2160" w:hanging="1440"/>
      </w:pPr>
    </w:lvl>
    <w:lvl w:ilvl="6">
      <w:start w:val="1"/>
      <w:numFmt w:val="decimal"/>
      <w:lvlText w:val="%1.%2.%3.%4.%5.%6.%7"/>
      <w:lvlJc w:val="left"/>
      <w:pPr>
        <w:ind w:left="2160" w:hanging="1440"/>
      </w:pPr>
    </w:lvl>
    <w:lvl w:ilvl="7">
      <w:start w:val="1"/>
      <w:numFmt w:val="decimal"/>
      <w:lvlText w:val="%1.%2.%3.%4.%5.%6.%7.%8"/>
      <w:lvlJc w:val="left"/>
      <w:pPr>
        <w:ind w:left="2520" w:hanging="1800"/>
      </w:pPr>
    </w:lvl>
    <w:lvl w:ilvl="8">
      <w:start w:val="1"/>
      <w:numFmt w:val="decimal"/>
      <w:lvlText w:val="%1.%2.%3.%4.%5.%6.%7.%8.%9"/>
      <w:lvlJc w:val="left"/>
      <w:pPr>
        <w:ind w:left="2520" w:hanging="1800"/>
      </w:pPr>
    </w:lvl>
  </w:abstractNum>
  <w:abstractNum w:abstractNumId="25" w15:restartNumberingAfterBreak="0">
    <w:nsid w:val="6C705192"/>
    <w:multiLevelType w:val="multilevel"/>
    <w:tmpl w:val="300C973A"/>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E993C39"/>
    <w:multiLevelType w:val="hybridMultilevel"/>
    <w:tmpl w:val="70A8704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7" w15:restartNumberingAfterBreak="0">
    <w:nsid w:val="701D53B5"/>
    <w:multiLevelType w:val="multilevel"/>
    <w:tmpl w:val="055CF4C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710D4110"/>
    <w:multiLevelType w:val="multilevel"/>
    <w:tmpl w:val="956A7DD8"/>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9" w15:restartNumberingAfterBreak="0">
    <w:nsid w:val="7478607F"/>
    <w:multiLevelType w:val="multilevel"/>
    <w:tmpl w:val="7BF6F80E"/>
    <w:lvl w:ilvl="0">
      <w:start w:val="1"/>
      <w:numFmt w:val="bullet"/>
      <w:lvlText w:val="●"/>
      <w:lvlJc w:val="left"/>
      <w:pPr>
        <w:ind w:left="360" w:hanging="360"/>
      </w:pPr>
      <w:rPr>
        <w:rFonts w:ascii="Noto Sans Symbols" w:eastAsia="Noto Sans Symbols" w:hAnsi="Noto Sans Symbols" w:cs="Noto Sans Symbols"/>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0" w15:restartNumberingAfterBreak="0">
    <w:nsid w:val="75E64BBD"/>
    <w:multiLevelType w:val="multilevel"/>
    <w:tmpl w:val="9F3AEC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8E36373"/>
    <w:multiLevelType w:val="multilevel"/>
    <w:tmpl w:val="04BE3E5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7B1829B3"/>
    <w:multiLevelType w:val="multilevel"/>
    <w:tmpl w:val="F77A927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D556B5E"/>
    <w:multiLevelType w:val="multilevel"/>
    <w:tmpl w:val="89E8FAF2"/>
    <w:lvl w:ilvl="0">
      <w:start w:val="1"/>
      <w:numFmt w:val="decimal"/>
      <w:lvlText w:val="%1."/>
      <w:lvlJc w:val="left"/>
      <w:pPr>
        <w:ind w:left="2564" w:hanging="720"/>
      </w:pPr>
    </w:lvl>
    <w:lvl w:ilvl="1">
      <w:start w:val="1"/>
      <w:numFmt w:val="decimal"/>
      <w:lvlText w:val="%1.%2."/>
      <w:lvlJc w:val="left"/>
      <w:pPr>
        <w:ind w:left="2062" w:hanging="360"/>
      </w:pPr>
      <w:rPr>
        <w:b/>
        <w:sz w:val="24"/>
        <w:szCs w:val="24"/>
      </w:rPr>
    </w:lvl>
    <w:lvl w:ilvl="2">
      <w:start w:val="1"/>
      <w:numFmt w:val="decimal"/>
      <w:lvlText w:val="%1.%2.%3."/>
      <w:lvlJc w:val="left"/>
      <w:pPr>
        <w:ind w:left="1146" w:hanging="720"/>
      </w:pPr>
    </w:lvl>
    <w:lvl w:ilvl="3">
      <w:start w:val="1"/>
      <w:numFmt w:val="decimal"/>
      <w:lvlText w:val="%1.%2.%3.%4."/>
      <w:lvlJc w:val="left"/>
      <w:pPr>
        <w:ind w:left="1146" w:hanging="720"/>
      </w:pPr>
    </w:lvl>
    <w:lvl w:ilvl="4">
      <w:start w:val="1"/>
      <w:numFmt w:val="decimal"/>
      <w:lvlText w:val="%1.%2.%3.%4.%5."/>
      <w:lvlJc w:val="left"/>
      <w:pPr>
        <w:ind w:left="1506" w:hanging="1080"/>
      </w:pPr>
    </w:lvl>
    <w:lvl w:ilvl="5">
      <w:start w:val="1"/>
      <w:numFmt w:val="decimal"/>
      <w:lvlText w:val="%1.%2.%3.%4.%5.%6."/>
      <w:lvlJc w:val="left"/>
      <w:pPr>
        <w:ind w:left="1506" w:hanging="1080"/>
      </w:pPr>
    </w:lvl>
    <w:lvl w:ilvl="6">
      <w:start w:val="1"/>
      <w:numFmt w:val="decimal"/>
      <w:lvlText w:val="%1.%2.%3.%4.%5.%6.%7."/>
      <w:lvlJc w:val="left"/>
      <w:pPr>
        <w:ind w:left="1866" w:hanging="1440"/>
      </w:pPr>
    </w:lvl>
    <w:lvl w:ilvl="7">
      <w:start w:val="1"/>
      <w:numFmt w:val="decimal"/>
      <w:lvlText w:val="%1.%2.%3.%4.%5.%6.%7.%8."/>
      <w:lvlJc w:val="left"/>
      <w:pPr>
        <w:ind w:left="1866" w:hanging="1440"/>
      </w:pPr>
    </w:lvl>
    <w:lvl w:ilvl="8">
      <w:start w:val="1"/>
      <w:numFmt w:val="decimal"/>
      <w:lvlText w:val="%1.%2.%3.%4.%5.%6.%7.%8.%9."/>
      <w:lvlJc w:val="left"/>
      <w:pPr>
        <w:ind w:left="2226" w:hanging="1800"/>
      </w:pPr>
    </w:lvl>
  </w:abstractNum>
  <w:abstractNum w:abstractNumId="34" w15:restartNumberingAfterBreak="0">
    <w:nsid w:val="7E752D5C"/>
    <w:multiLevelType w:val="multilevel"/>
    <w:tmpl w:val="D04472DC"/>
    <w:lvl w:ilvl="0">
      <w:start w:val="1"/>
      <w:numFmt w:val="bullet"/>
      <w:lvlText w:val=""/>
      <w:lvlJc w:val="left"/>
      <w:pPr>
        <w:ind w:left="720" w:hanging="360"/>
      </w:pPr>
    </w:lvl>
    <w:lvl w:ilvl="1">
      <w:start w:val="1"/>
      <w:numFmt w:val="bullet"/>
      <w:lvlText w:val=""/>
      <w:lvlJc w:val="left"/>
      <w:pPr>
        <w:ind w:left="1080" w:hanging="360"/>
      </w:pPr>
    </w:lvl>
    <w:lvl w:ilvl="2">
      <w:start w:val="1"/>
      <w:numFmt w:val="bullet"/>
      <w:lvlText w:val=""/>
      <w:lvlJc w:val="left"/>
      <w:pPr>
        <w:ind w:left="1440" w:hanging="360"/>
      </w:pPr>
    </w:lvl>
    <w:lvl w:ilvl="3">
      <w:start w:val="1"/>
      <w:numFmt w:val="bullet"/>
      <w:lvlText w:val=""/>
      <w:lvlJc w:val="left"/>
      <w:pPr>
        <w:ind w:left="1800" w:hanging="360"/>
      </w:pPr>
    </w:lvl>
    <w:lvl w:ilvl="4">
      <w:start w:val="1"/>
      <w:numFmt w:val="bullet"/>
      <w:lvlText w:val=""/>
      <w:lvlJc w:val="left"/>
      <w:pPr>
        <w:ind w:left="2160" w:hanging="360"/>
      </w:pPr>
    </w:lvl>
    <w:lvl w:ilvl="5">
      <w:start w:val="1"/>
      <w:numFmt w:val="bullet"/>
      <w:lvlText w:val=""/>
      <w:lvlJc w:val="left"/>
      <w:pPr>
        <w:ind w:left="2520" w:hanging="360"/>
      </w:pPr>
    </w:lvl>
    <w:lvl w:ilvl="6">
      <w:start w:val="1"/>
      <w:numFmt w:val="bullet"/>
      <w:lvlText w:val=""/>
      <w:lvlJc w:val="left"/>
      <w:pPr>
        <w:ind w:left="2880" w:hanging="360"/>
      </w:pPr>
    </w:lvl>
    <w:lvl w:ilvl="7">
      <w:start w:val="1"/>
      <w:numFmt w:val="bullet"/>
      <w:lvlText w:val=""/>
      <w:lvlJc w:val="left"/>
      <w:pPr>
        <w:ind w:left="3240" w:hanging="360"/>
      </w:pPr>
    </w:lvl>
    <w:lvl w:ilvl="8">
      <w:start w:val="1"/>
      <w:numFmt w:val="bullet"/>
      <w:lvlText w:val=""/>
      <w:lvlJc w:val="left"/>
      <w:pPr>
        <w:ind w:left="3600" w:hanging="360"/>
      </w:pPr>
    </w:lvl>
  </w:abstractNum>
  <w:abstractNum w:abstractNumId="35" w15:restartNumberingAfterBreak="0">
    <w:nsid w:val="7ED1763C"/>
    <w:multiLevelType w:val="multilevel"/>
    <w:tmpl w:val="3BB4D1F6"/>
    <w:lvl w:ilvl="0">
      <w:start w:val="1"/>
      <w:numFmt w:val="bullet"/>
      <w:lvlText w:val="-"/>
      <w:lvlJc w:val="left"/>
      <w:pPr>
        <w:ind w:left="720" w:hanging="360"/>
      </w:pPr>
    </w:lvl>
    <w:lvl w:ilvl="1">
      <w:start w:val="1"/>
      <w:numFmt w:val="bullet"/>
      <w:lvlText w:val="o"/>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F233D0E"/>
    <w:multiLevelType w:val="hybridMultilevel"/>
    <w:tmpl w:val="EF50520A"/>
    <w:lvl w:ilvl="0" w:tplc="B7AE238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34"/>
  </w:num>
  <w:num w:numId="4">
    <w:abstractNumId w:val="21"/>
  </w:num>
  <w:num w:numId="5">
    <w:abstractNumId w:val="8"/>
  </w:num>
  <w:num w:numId="6">
    <w:abstractNumId w:val="33"/>
  </w:num>
  <w:num w:numId="7">
    <w:abstractNumId w:val="28"/>
  </w:num>
  <w:num w:numId="8">
    <w:abstractNumId w:val="6"/>
  </w:num>
  <w:num w:numId="9">
    <w:abstractNumId w:val="24"/>
  </w:num>
  <w:num w:numId="10">
    <w:abstractNumId w:val="10"/>
  </w:num>
  <w:num w:numId="11">
    <w:abstractNumId w:val="7"/>
  </w:num>
  <w:num w:numId="12">
    <w:abstractNumId w:val="12"/>
  </w:num>
  <w:num w:numId="13">
    <w:abstractNumId w:val="13"/>
  </w:num>
  <w:num w:numId="14">
    <w:abstractNumId w:val="22"/>
  </w:num>
  <w:num w:numId="15">
    <w:abstractNumId w:val="17"/>
  </w:num>
  <w:num w:numId="16">
    <w:abstractNumId w:val="20"/>
  </w:num>
  <w:num w:numId="17">
    <w:abstractNumId w:val="14"/>
  </w:num>
  <w:num w:numId="18">
    <w:abstractNumId w:val="35"/>
  </w:num>
  <w:num w:numId="19">
    <w:abstractNumId w:val="18"/>
  </w:num>
  <w:num w:numId="20">
    <w:abstractNumId w:val="9"/>
  </w:num>
  <w:num w:numId="21">
    <w:abstractNumId w:val="36"/>
  </w:num>
  <w:num w:numId="22">
    <w:abstractNumId w:val="4"/>
  </w:num>
  <w:num w:numId="23">
    <w:abstractNumId w:val="0"/>
  </w:num>
  <w:num w:numId="24">
    <w:abstractNumId w:val="1"/>
  </w:num>
  <w:num w:numId="25">
    <w:abstractNumId w:val="19"/>
  </w:num>
  <w:num w:numId="26">
    <w:abstractNumId w:val="3"/>
  </w:num>
  <w:num w:numId="27">
    <w:abstractNumId w:val="25"/>
  </w:num>
  <w:num w:numId="28">
    <w:abstractNumId w:val="11"/>
  </w:num>
  <w:num w:numId="29">
    <w:abstractNumId w:val="27"/>
  </w:num>
  <w:num w:numId="30">
    <w:abstractNumId w:val="30"/>
  </w:num>
  <w:num w:numId="31">
    <w:abstractNumId w:val="31"/>
  </w:num>
  <w:num w:numId="32">
    <w:abstractNumId w:val="16"/>
  </w:num>
  <w:num w:numId="33">
    <w:abstractNumId w:val="32"/>
  </w:num>
  <w:num w:numId="34">
    <w:abstractNumId w:val="15"/>
  </w:num>
  <w:num w:numId="35">
    <w:abstractNumId w:val="2"/>
  </w:num>
  <w:num w:numId="36">
    <w:abstractNumId w:val="23"/>
  </w:num>
  <w:num w:numId="37">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defaultTabStop w:val="720"/>
  <w:drawingGridHorizontalSpacing w:val="110"/>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735F7B"/>
    <w:rsid w:val="000070DD"/>
    <w:rsid w:val="00012EB1"/>
    <w:rsid w:val="00016D54"/>
    <w:rsid w:val="0001705C"/>
    <w:rsid w:val="00024864"/>
    <w:rsid w:val="0003079F"/>
    <w:rsid w:val="00032371"/>
    <w:rsid w:val="00037A08"/>
    <w:rsid w:val="00037D8C"/>
    <w:rsid w:val="00056288"/>
    <w:rsid w:val="00063C87"/>
    <w:rsid w:val="00073F1D"/>
    <w:rsid w:val="000917B5"/>
    <w:rsid w:val="00097F85"/>
    <w:rsid w:val="000A0608"/>
    <w:rsid w:val="000A0B25"/>
    <w:rsid w:val="000B7370"/>
    <w:rsid w:val="000C1E24"/>
    <w:rsid w:val="000C7681"/>
    <w:rsid w:val="000C7B70"/>
    <w:rsid w:val="000D495D"/>
    <w:rsid w:val="000D7609"/>
    <w:rsid w:val="00110AAF"/>
    <w:rsid w:val="00114B3C"/>
    <w:rsid w:val="001158F1"/>
    <w:rsid w:val="00154209"/>
    <w:rsid w:val="00163A70"/>
    <w:rsid w:val="00163B2F"/>
    <w:rsid w:val="00181E64"/>
    <w:rsid w:val="001829CD"/>
    <w:rsid w:val="00184EF4"/>
    <w:rsid w:val="001865D9"/>
    <w:rsid w:val="00186B42"/>
    <w:rsid w:val="00197E2F"/>
    <w:rsid w:val="001A088A"/>
    <w:rsid w:val="001A4909"/>
    <w:rsid w:val="001A7DDB"/>
    <w:rsid w:val="001A7E73"/>
    <w:rsid w:val="001B0E9C"/>
    <w:rsid w:val="001B29D2"/>
    <w:rsid w:val="001B5A3A"/>
    <w:rsid w:val="001B6FD8"/>
    <w:rsid w:val="001B7985"/>
    <w:rsid w:val="001C5BD0"/>
    <w:rsid w:val="001C6A70"/>
    <w:rsid w:val="001D0E71"/>
    <w:rsid w:val="001F597F"/>
    <w:rsid w:val="00232AE9"/>
    <w:rsid w:val="00256DE7"/>
    <w:rsid w:val="0026416E"/>
    <w:rsid w:val="00293DE4"/>
    <w:rsid w:val="002963D2"/>
    <w:rsid w:val="002A1DED"/>
    <w:rsid w:val="002A2492"/>
    <w:rsid w:val="002C6445"/>
    <w:rsid w:val="002E1FB7"/>
    <w:rsid w:val="003021C3"/>
    <w:rsid w:val="00306487"/>
    <w:rsid w:val="003106F1"/>
    <w:rsid w:val="00311C93"/>
    <w:rsid w:val="00315612"/>
    <w:rsid w:val="00317237"/>
    <w:rsid w:val="00317363"/>
    <w:rsid w:val="00327AB6"/>
    <w:rsid w:val="003313BF"/>
    <w:rsid w:val="00332C78"/>
    <w:rsid w:val="0033765B"/>
    <w:rsid w:val="00355067"/>
    <w:rsid w:val="003573D1"/>
    <w:rsid w:val="00360F40"/>
    <w:rsid w:val="003678B3"/>
    <w:rsid w:val="003712E0"/>
    <w:rsid w:val="00371AF5"/>
    <w:rsid w:val="00381CF5"/>
    <w:rsid w:val="0039242D"/>
    <w:rsid w:val="00394D07"/>
    <w:rsid w:val="003A5769"/>
    <w:rsid w:val="003B040C"/>
    <w:rsid w:val="003C03F5"/>
    <w:rsid w:val="003C0490"/>
    <w:rsid w:val="003C2E1E"/>
    <w:rsid w:val="003C3CB9"/>
    <w:rsid w:val="003C6872"/>
    <w:rsid w:val="003E0E04"/>
    <w:rsid w:val="003E5587"/>
    <w:rsid w:val="004046D0"/>
    <w:rsid w:val="00410801"/>
    <w:rsid w:val="004267E0"/>
    <w:rsid w:val="004336CE"/>
    <w:rsid w:val="0046425D"/>
    <w:rsid w:val="0047107D"/>
    <w:rsid w:val="004A73CA"/>
    <w:rsid w:val="004B6C75"/>
    <w:rsid w:val="004B7223"/>
    <w:rsid w:val="004C076A"/>
    <w:rsid w:val="004D2962"/>
    <w:rsid w:val="004D3FA4"/>
    <w:rsid w:val="004E233A"/>
    <w:rsid w:val="004E5DD0"/>
    <w:rsid w:val="004E783C"/>
    <w:rsid w:val="004F1D0E"/>
    <w:rsid w:val="004F68D1"/>
    <w:rsid w:val="00510C1E"/>
    <w:rsid w:val="005334E2"/>
    <w:rsid w:val="00536CDB"/>
    <w:rsid w:val="00546274"/>
    <w:rsid w:val="005463DB"/>
    <w:rsid w:val="00547493"/>
    <w:rsid w:val="00552FA8"/>
    <w:rsid w:val="00556F52"/>
    <w:rsid w:val="0055746A"/>
    <w:rsid w:val="00562E18"/>
    <w:rsid w:val="00565151"/>
    <w:rsid w:val="00566A43"/>
    <w:rsid w:val="00567701"/>
    <w:rsid w:val="00572090"/>
    <w:rsid w:val="00576BDF"/>
    <w:rsid w:val="005974EB"/>
    <w:rsid w:val="00597512"/>
    <w:rsid w:val="005A280D"/>
    <w:rsid w:val="005B0BE3"/>
    <w:rsid w:val="005B4D5C"/>
    <w:rsid w:val="005C0E74"/>
    <w:rsid w:val="005C2D45"/>
    <w:rsid w:val="005C4723"/>
    <w:rsid w:val="005D1FB4"/>
    <w:rsid w:val="005E492C"/>
    <w:rsid w:val="005E6C61"/>
    <w:rsid w:val="005F2DC7"/>
    <w:rsid w:val="00606FB9"/>
    <w:rsid w:val="006170B0"/>
    <w:rsid w:val="00620A4E"/>
    <w:rsid w:val="00634C61"/>
    <w:rsid w:val="00636472"/>
    <w:rsid w:val="006443B1"/>
    <w:rsid w:val="00645757"/>
    <w:rsid w:val="00680071"/>
    <w:rsid w:val="006C16F0"/>
    <w:rsid w:val="006D28B5"/>
    <w:rsid w:val="006D5600"/>
    <w:rsid w:val="00705218"/>
    <w:rsid w:val="00714B81"/>
    <w:rsid w:val="007209A0"/>
    <w:rsid w:val="00733BA8"/>
    <w:rsid w:val="00735F7B"/>
    <w:rsid w:val="00737683"/>
    <w:rsid w:val="00746DB4"/>
    <w:rsid w:val="0074793C"/>
    <w:rsid w:val="00747BF8"/>
    <w:rsid w:val="00757FD8"/>
    <w:rsid w:val="007656C4"/>
    <w:rsid w:val="0076722C"/>
    <w:rsid w:val="00770A4B"/>
    <w:rsid w:val="00770D79"/>
    <w:rsid w:val="007816B0"/>
    <w:rsid w:val="00791B5A"/>
    <w:rsid w:val="007920CB"/>
    <w:rsid w:val="007A6D3B"/>
    <w:rsid w:val="007C759E"/>
    <w:rsid w:val="007D2280"/>
    <w:rsid w:val="007E7AA7"/>
    <w:rsid w:val="007F02F9"/>
    <w:rsid w:val="007F40FB"/>
    <w:rsid w:val="00800081"/>
    <w:rsid w:val="0080569B"/>
    <w:rsid w:val="00812492"/>
    <w:rsid w:val="00817BC4"/>
    <w:rsid w:val="008229AA"/>
    <w:rsid w:val="0082688D"/>
    <w:rsid w:val="00827859"/>
    <w:rsid w:val="0084069C"/>
    <w:rsid w:val="008424B6"/>
    <w:rsid w:val="00846790"/>
    <w:rsid w:val="00852CE5"/>
    <w:rsid w:val="008826C2"/>
    <w:rsid w:val="008912BF"/>
    <w:rsid w:val="0089347E"/>
    <w:rsid w:val="00893C9D"/>
    <w:rsid w:val="00896FAD"/>
    <w:rsid w:val="008A6DD7"/>
    <w:rsid w:val="008B6970"/>
    <w:rsid w:val="008C128A"/>
    <w:rsid w:val="008C2A19"/>
    <w:rsid w:val="008C4CFE"/>
    <w:rsid w:val="008E7868"/>
    <w:rsid w:val="00906037"/>
    <w:rsid w:val="00913368"/>
    <w:rsid w:val="00920307"/>
    <w:rsid w:val="00926331"/>
    <w:rsid w:val="00942DBC"/>
    <w:rsid w:val="009472B7"/>
    <w:rsid w:val="00952C16"/>
    <w:rsid w:val="0095578D"/>
    <w:rsid w:val="00971583"/>
    <w:rsid w:val="009760FA"/>
    <w:rsid w:val="009810A1"/>
    <w:rsid w:val="00995FBB"/>
    <w:rsid w:val="009973EB"/>
    <w:rsid w:val="009977BC"/>
    <w:rsid w:val="009A328A"/>
    <w:rsid w:val="009A5524"/>
    <w:rsid w:val="009A6663"/>
    <w:rsid w:val="009B592C"/>
    <w:rsid w:val="009B73F5"/>
    <w:rsid w:val="009D3211"/>
    <w:rsid w:val="009D7589"/>
    <w:rsid w:val="009E5629"/>
    <w:rsid w:val="009E57F9"/>
    <w:rsid w:val="009F422B"/>
    <w:rsid w:val="00A01CDF"/>
    <w:rsid w:val="00A04057"/>
    <w:rsid w:val="00A10F3C"/>
    <w:rsid w:val="00A136E4"/>
    <w:rsid w:val="00A16BDB"/>
    <w:rsid w:val="00A224B0"/>
    <w:rsid w:val="00A27002"/>
    <w:rsid w:val="00A27042"/>
    <w:rsid w:val="00A64B3A"/>
    <w:rsid w:val="00A671BA"/>
    <w:rsid w:val="00A86C4B"/>
    <w:rsid w:val="00A9341C"/>
    <w:rsid w:val="00A955D5"/>
    <w:rsid w:val="00AA3046"/>
    <w:rsid w:val="00AB3892"/>
    <w:rsid w:val="00AB70C5"/>
    <w:rsid w:val="00AB761A"/>
    <w:rsid w:val="00AC1C1A"/>
    <w:rsid w:val="00AC46B8"/>
    <w:rsid w:val="00AC7864"/>
    <w:rsid w:val="00AD1F76"/>
    <w:rsid w:val="00AD679B"/>
    <w:rsid w:val="00AE69AC"/>
    <w:rsid w:val="00B055EA"/>
    <w:rsid w:val="00B07290"/>
    <w:rsid w:val="00B12C46"/>
    <w:rsid w:val="00B17340"/>
    <w:rsid w:val="00B4173D"/>
    <w:rsid w:val="00B4624B"/>
    <w:rsid w:val="00B501CE"/>
    <w:rsid w:val="00B55ACC"/>
    <w:rsid w:val="00B6557B"/>
    <w:rsid w:val="00B73BA2"/>
    <w:rsid w:val="00B803AF"/>
    <w:rsid w:val="00B8459F"/>
    <w:rsid w:val="00B8530F"/>
    <w:rsid w:val="00B9081E"/>
    <w:rsid w:val="00B90B57"/>
    <w:rsid w:val="00B9380E"/>
    <w:rsid w:val="00B943C6"/>
    <w:rsid w:val="00B95DCC"/>
    <w:rsid w:val="00B96254"/>
    <w:rsid w:val="00B96B7B"/>
    <w:rsid w:val="00BA03F2"/>
    <w:rsid w:val="00BA41B3"/>
    <w:rsid w:val="00BB73DA"/>
    <w:rsid w:val="00BC2907"/>
    <w:rsid w:val="00BD446C"/>
    <w:rsid w:val="00BE2F9F"/>
    <w:rsid w:val="00BF65E2"/>
    <w:rsid w:val="00C012ED"/>
    <w:rsid w:val="00C01BF2"/>
    <w:rsid w:val="00C02B82"/>
    <w:rsid w:val="00C057AE"/>
    <w:rsid w:val="00C07FF5"/>
    <w:rsid w:val="00C13D9C"/>
    <w:rsid w:val="00C16A04"/>
    <w:rsid w:val="00C36067"/>
    <w:rsid w:val="00C47BDF"/>
    <w:rsid w:val="00C51D90"/>
    <w:rsid w:val="00C752A9"/>
    <w:rsid w:val="00C80117"/>
    <w:rsid w:val="00C83C1C"/>
    <w:rsid w:val="00C95144"/>
    <w:rsid w:val="00CA18D8"/>
    <w:rsid w:val="00CC1135"/>
    <w:rsid w:val="00CC1685"/>
    <w:rsid w:val="00CE0D7E"/>
    <w:rsid w:val="00CE4D90"/>
    <w:rsid w:val="00CF395E"/>
    <w:rsid w:val="00D03584"/>
    <w:rsid w:val="00D07684"/>
    <w:rsid w:val="00D1071C"/>
    <w:rsid w:val="00D15B99"/>
    <w:rsid w:val="00D2737D"/>
    <w:rsid w:val="00D2766E"/>
    <w:rsid w:val="00D6026B"/>
    <w:rsid w:val="00D678ED"/>
    <w:rsid w:val="00D733CD"/>
    <w:rsid w:val="00D77F13"/>
    <w:rsid w:val="00D80BEF"/>
    <w:rsid w:val="00D844EE"/>
    <w:rsid w:val="00D84CE4"/>
    <w:rsid w:val="00D95CAF"/>
    <w:rsid w:val="00DC0616"/>
    <w:rsid w:val="00DC74A3"/>
    <w:rsid w:val="00DC7621"/>
    <w:rsid w:val="00DD08BC"/>
    <w:rsid w:val="00DD0A04"/>
    <w:rsid w:val="00DD4E0B"/>
    <w:rsid w:val="00DD7891"/>
    <w:rsid w:val="00DE12DE"/>
    <w:rsid w:val="00DE5B1A"/>
    <w:rsid w:val="00DE7895"/>
    <w:rsid w:val="00DF5EE7"/>
    <w:rsid w:val="00E075EC"/>
    <w:rsid w:val="00E07730"/>
    <w:rsid w:val="00E278E2"/>
    <w:rsid w:val="00E34765"/>
    <w:rsid w:val="00E35FA2"/>
    <w:rsid w:val="00E3666C"/>
    <w:rsid w:val="00E467DA"/>
    <w:rsid w:val="00E475DD"/>
    <w:rsid w:val="00E52F28"/>
    <w:rsid w:val="00E546B0"/>
    <w:rsid w:val="00E60B24"/>
    <w:rsid w:val="00E7267B"/>
    <w:rsid w:val="00E7485E"/>
    <w:rsid w:val="00E75C44"/>
    <w:rsid w:val="00E80C40"/>
    <w:rsid w:val="00E83A50"/>
    <w:rsid w:val="00E918D0"/>
    <w:rsid w:val="00E96EB4"/>
    <w:rsid w:val="00EB302C"/>
    <w:rsid w:val="00EC3C55"/>
    <w:rsid w:val="00EC5D74"/>
    <w:rsid w:val="00ED0273"/>
    <w:rsid w:val="00ED3D02"/>
    <w:rsid w:val="00F010CE"/>
    <w:rsid w:val="00F14E6E"/>
    <w:rsid w:val="00F220A9"/>
    <w:rsid w:val="00F23A49"/>
    <w:rsid w:val="00F27104"/>
    <w:rsid w:val="00F345D0"/>
    <w:rsid w:val="00F35DAF"/>
    <w:rsid w:val="00F47EB2"/>
    <w:rsid w:val="00F50CC6"/>
    <w:rsid w:val="00F54F6A"/>
    <w:rsid w:val="00F63F73"/>
    <w:rsid w:val="00F66C68"/>
    <w:rsid w:val="00F712FD"/>
    <w:rsid w:val="00F72B11"/>
    <w:rsid w:val="00F738E7"/>
    <w:rsid w:val="00F85935"/>
    <w:rsid w:val="00FA36E8"/>
    <w:rsid w:val="00FB104D"/>
    <w:rsid w:val="00FB144A"/>
    <w:rsid w:val="00FC5D48"/>
    <w:rsid w:val="00FD0A30"/>
    <w:rsid w:val="00FD346A"/>
    <w:rsid w:val="00FD52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7"/>
    <o:shapelayout v:ext="edit">
      <o:idmap v:ext="edit" data="1"/>
    </o:shapelayout>
  </w:shapeDefaults>
  <w:decimalSymbol w:val=","/>
  <w:listSeparator w:val=";"/>
  <w14:docId w14:val="30CE96B0"/>
  <w15:docId w15:val="{FD82F89A-E5B4-42F8-9D86-612E7E36B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hr-HR"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CF5"/>
    <w:rPr>
      <w:lang w:val="en-US"/>
    </w:rPr>
  </w:style>
  <w:style w:type="paragraph" w:styleId="Naslov1">
    <w:name w:val="heading 1"/>
    <w:basedOn w:val="Normal1"/>
    <w:next w:val="Normal1"/>
    <w:link w:val="Naslov1Char"/>
    <w:rsid w:val="00735F7B"/>
    <w:pPr>
      <w:keepNext/>
      <w:keepLines/>
      <w:spacing w:before="480" w:after="120"/>
      <w:outlineLvl w:val="0"/>
    </w:pPr>
    <w:rPr>
      <w:b/>
      <w:sz w:val="48"/>
      <w:szCs w:val="48"/>
    </w:rPr>
  </w:style>
  <w:style w:type="paragraph" w:styleId="Naslov2">
    <w:name w:val="heading 2"/>
    <w:basedOn w:val="Normal1"/>
    <w:next w:val="Normal1"/>
    <w:rsid w:val="00735F7B"/>
    <w:pPr>
      <w:keepNext/>
      <w:keepLines/>
      <w:spacing w:before="360" w:after="80"/>
      <w:outlineLvl w:val="1"/>
    </w:pPr>
    <w:rPr>
      <w:b/>
      <w:sz w:val="36"/>
      <w:szCs w:val="36"/>
    </w:rPr>
  </w:style>
  <w:style w:type="paragraph" w:styleId="Naslov3">
    <w:name w:val="heading 3"/>
    <w:basedOn w:val="Normal1"/>
    <w:next w:val="Normal1"/>
    <w:rsid w:val="00735F7B"/>
    <w:pPr>
      <w:keepNext/>
      <w:keepLines/>
      <w:spacing w:before="280" w:after="80"/>
      <w:outlineLvl w:val="2"/>
    </w:pPr>
    <w:rPr>
      <w:b/>
      <w:sz w:val="28"/>
      <w:szCs w:val="28"/>
    </w:rPr>
  </w:style>
  <w:style w:type="paragraph" w:styleId="Naslov4">
    <w:name w:val="heading 4"/>
    <w:basedOn w:val="Normal1"/>
    <w:next w:val="Normal1"/>
    <w:rsid w:val="00735F7B"/>
    <w:pPr>
      <w:keepNext/>
      <w:keepLines/>
      <w:spacing w:before="240" w:after="40"/>
      <w:outlineLvl w:val="3"/>
    </w:pPr>
    <w:rPr>
      <w:b/>
      <w:sz w:val="24"/>
      <w:szCs w:val="24"/>
    </w:rPr>
  </w:style>
  <w:style w:type="paragraph" w:styleId="Naslov5">
    <w:name w:val="heading 5"/>
    <w:basedOn w:val="Normal1"/>
    <w:next w:val="Normal1"/>
    <w:rsid w:val="00735F7B"/>
    <w:pPr>
      <w:keepNext/>
      <w:keepLines/>
      <w:spacing w:before="220" w:after="40"/>
      <w:outlineLvl w:val="4"/>
    </w:pPr>
    <w:rPr>
      <w:b/>
    </w:rPr>
  </w:style>
  <w:style w:type="paragraph" w:styleId="Naslov6">
    <w:name w:val="heading 6"/>
    <w:basedOn w:val="Normal1"/>
    <w:next w:val="Normal1"/>
    <w:rsid w:val="00735F7B"/>
    <w:pPr>
      <w:keepNext/>
      <w:keepLines/>
      <w:spacing w:before="200" w:after="40"/>
      <w:outlineLvl w:val="5"/>
    </w:pPr>
    <w:rPr>
      <w:b/>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ormal1">
    <w:name w:val="Normal1"/>
    <w:rsid w:val="00735F7B"/>
  </w:style>
  <w:style w:type="paragraph" w:styleId="Naslov">
    <w:name w:val="Title"/>
    <w:basedOn w:val="Normal1"/>
    <w:next w:val="Normal1"/>
    <w:rsid w:val="00735F7B"/>
    <w:pPr>
      <w:keepNext/>
      <w:keepLines/>
      <w:spacing w:before="480" w:after="120"/>
    </w:pPr>
    <w:rPr>
      <w:b/>
      <w:sz w:val="72"/>
      <w:szCs w:val="72"/>
    </w:rPr>
  </w:style>
  <w:style w:type="paragraph" w:styleId="Podnaslov">
    <w:name w:val="Subtitle"/>
    <w:basedOn w:val="Normal1"/>
    <w:next w:val="Normal1"/>
    <w:rsid w:val="00735F7B"/>
    <w:pPr>
      <w:keepNext/>
      <w:keepLines/>
      <w:spacing w:before="360" w:after="80"/>
    </w:pPr>
    <w:rPr>
      <w:rFonts w:ascii="Georgia" w:eastAsia="Georgia" w:hAnsi="Georgia" w:cs="Georgia"/>
      <w:i/>
      <w:color w:val="666666"/>
      <w:sz w:val="48"/>
      <w:szCs w:val="48"/>
    </w:rPr>
  </w:style>
  <w:style w:type="table" w:customStyle="1" w:styleId="a">
    <w:basedOn w:val="Obinatablica"/>
    <w:rsid w:val="00735F7B"/>
    <w:tblPr>
      <w:tblStyleRowBandSize w:val="1"/>
      <w:tblStyleColBandSize w:val="1"/>
      <w:tblCellMar>
        <w:left w:w="42" w:type="dxa"/>
        <w:right w:w="57" w:type="dxa"/>
      </w:tblCellMar>
    </w:tblPr>
  </w:style>
  <w:style w:type="table" w:customStyle="1" w:styleId="a0">
    <w:basedOn w:val="Obinatablica"/>
    <w:rsid w:val="00735F7B"/>
    <w:tblPr>
      <w:tblStyleRowBandSize w:val="1"/>
      <w:tblStyleColBandSize w:val="1"/>
      <w:tblCellMar>
        <w:left w:w="42" w:type="dxa"/>
        <w:right w:w="57" w:type="dxa"/>
      </w:tblCellMar>
    </w:tblPr>
  </w:style>
  <w:style w:type="table" w:customStyle="1" w:styleId="a1">
    <w:basedOn w:val="Obinatablica"/>
    <w:rsid w:val="00735F7B"/>
    <w:tblPr>
      <w:tblStyleRowBandSize w:val="1"/>
      <w:tblStyleColBandSize w:val="1"/>
      <w:tblCellMar>
        <w:left w:w="42" w:type="dxa"/>
        <w:right w:w="57" w:type="dxa"/>
      </w:tblCellMar>
    </w:tblPr>
  </w:style>
  <w:style w:type="table" w:customStyle="1" w:styleId="a2">
    <w:basedOn w:val="Obinatablica"/>
    <w:rsid w:val="00735F7B"/>
    <w:tblPr>
      <w:tblStyleRowBandSize w:val="1"/>
      <w:tblStyleColBandSize w:val="1"/>
      <w:tblCellMar>
        <w:left w:w="93" w:type="dxa"/>
      </w:tblCellMar>
    </w:tblPr>
  </w:style>
  <w:style w:type="table" w:customStyle="1" w:styleId="a3">
    <w:basedOn w:val="Obinatablica"/>
    <w:rsid w:val="00735F7B"/>
    <w:tblPr>
      <w:tblStyleRowBandSize w:val="1"/>
      <w:tblStyleColBandSize w:val="1"/>
      <w:tblCellMar>
        <w:left w:w="42" w:type="dxa"/>
        <w:right w:w="57" w:type="dxa"/>
      </w:tblCellMar>
    </w:tblPr>
  </w:style>
  <w:style w:type="table" w:customStyle="1" w:styleId="a4">
    <w:basedOn w:val="Obinatablica"/>
    <w:rsid w:val="00735F7B"/>
    <w:tblPr>
      <w:tblStyleRowBandSize w:val="1"/>
      <w:tblStyleColBandSize w:val="1"/>
      <w:tblCellMar>
        <w:left w:w="42" w:type="dxa"/>
        <w:right w:w="57" w:type="dxa"/>
      </w:tblCellMar>
    </w:tblPr>
  </w:style>
  <w:style w:type="table" w:customStyle="1" w:styleId="a5">
    <w:basedOn w:val="Obinatablica"/>
    <w:rsid w:val="00735F7B"/>
    <w:tblPr>
      <w:tblStyleRowBandSize w:val="1"/>
      <w:tblStyleColBandSize w:val="1"/>
      <w:tblCellMar>
        <w:left w:w="42" w:type="dxa"/>
        <w:right w:w="57" w:type="dxa"/>
      </w:tblCellMar>
    </w:tblPr>
  </w:style>
  <w:style w:type="table" w:customStyle="1" w:styleId="a6">
    <w:basedOn w:val="Obinatablica"/>
    <w:rsid w:val="00735F7B"/>
    <w:tblPr>
      <w:tblStyleRowBandSize w:val="1"/>
      <w:tblStyleColBandSize w:val="1"/>
      <w:tblCellMar>
        <w:left w:w="42" w:type="dxa"/>
        <w:right w:w="57" w:type="dxa"/>
      </w:tblCellMar>
    </w:tblPr>
  </w:style>
  <w:style w:type="table" w:customStyle="1" w:styleId="a7">
    <w:basedOn w:val="Obinatablica"/>
    <w:rsid w:val="00735F7B"/>
    <w:tblPr>
      <w:tblStyleRowBandSize w:val="1"/>
      <w:tblStyleColBandSize w:val="1"/>
      <w:tblCellMar>
        <w:left w:w="42" w:type="dxa"/>
        <w:right w:w="57" w:type="dxa"/>
      </w:tblCellMar>
    </w:tblPr>
  </w:style>
  <w:style w:type="table" w:customStyle="1" w:styleId="a8">
    <w:basedOn w:val="Obinatablica"/>
    <w:rsid w:val="00735F7B"/>
    <w:tblPr>
      <w:tblStyleRowBandSize w:val="1"/>
      <w:tblStyleColBandSize w:val="1"/>
      <w:tblCellMar>
        <w:left w:w="42" w:type="dxa"/>
        <w:right w:w="57" w:type="dxa"/>
      </w:tblCellMar>
    </w:tblPr>
  </w:style>
  <w:style w:type="table" w:customStyle="1" w:styleId="a9">
    <w:basedOn w:val="Obinatablica"/>
    <w:rsid w:val="00735F7B"/>
    <w:tblPr>
      <w:tblStyleRowBandSize w:val="1"/>
      <w:tblStyleColBandSize w:val="1"/>
      <w:tblCellMar>
        <w:left w:w="42" w:type="dxa"/>
        <w:right w:w="57" w:type="dxa"/>
      </w:tblCellMar>
    </w:tblPr>
  </w:style>
  <w:style w:type="table" w:customStyle="1" w:styleId="aa">
    <w:basedOn w:val="Obinatablica"/>
    <w:rsid w:val="00735F7B"/>
    <w:tblPr>
      <w:tblStyleRowBandSize w:val="1"/>
      <w:tblStyleColBandSize w:val="1"/>
      <w:tblCellMar>
        <w:left w:w="42" w:type="dxa"/>
        <w:right w:w="57" w:type="dxa"/>
      </w:tblCellMar>
    </w:tblPr>
  </w:style>
  <w:style w:type="table" w:customStyle="1" w:styleId="ab">
    <w:basedOn w:val="Obinatablica"/>
    <w:rsid w:val="00735F7B"/>
    <w:tblPr>
      <w:tblStyleRowBandSize w:val="1"/>
      <w:tblStyleColBandSize w:val="1"/>
      <w:tblCellMar>
        <w:left w:w="42" w:type="dxa"/>
        <w:right w:w="57" w:type="dxa"/>
      </w:tblCellMar>
    </w:tblPr>
  </w:style>
  <w:style w:type="table" w:customStyle="1" w:styleId="ac">
    <w:basedOn w:val="Obinatablica"/>
    <w:rsid w:val="00735F7B"/>
    <w:tblPr>
      <w:tblStyleRowBandSize w:val="1"/>
      <w:tblStyleColBandSize w:val="1"/>
      <w:tblCellMar>
        <w:left w:w="42" w:type="dxa"/>
        <w:right w:w="57" w:type="dxa"/>
      </w:tblCellMar>
    </w:tblPr>
  </w:style>
  <w:style w:type="table" w:customStyle="1" w:styleId="ad">
    <w:basedOn w:val="Obinatablica"/>
    <w:rsid w:val="00735F7B"/>
    <w:tblPr>
      <w:tblStyleRowBandSize w:val="1"/>
      <w:tblStyleColBandSize w:val="1"/>
      <w:tblCellMar>
        <w:left w:w="42" w:type="dxa"/>
        <w:right w:w="57" w:type="dxa"/>
      </w:tblCellMar>
    </w:tblPr>
  </w:style>
  <w:style w:type="table" w:customStyle="1" w:styleId="ae">
    <w:basedOn w:val="Obinatablica"/>
    <w:rsid w:val="00735F7B"/>
    <w:tblPr>
      <w:tblStyleRowBandSize w:val="1"/>
      <w:tblStyleColBandSize w:val="1"/>
      <w:tblCellMar>
        <w:left w:w="42" w:type="dxa"/>
        <w:right w:w="57" w:type="dxa"/>
      </w:tblCellMar>
    </w:tblPr>
  </w:style>
  <w:style w:type="table" w:customStyle="1" w:styleId="af">
    <w:basedOn w:val="Obinatablica"/>
    <w:rsid w:val="00735F7B"/>
    <w:tblPr>
      <w:tblStyleRowBandSize w:val="1"/>
      <w:tblStyleColBandSize w:val="1"/>
      <w:tblCellMar>
        <w:left w:w="42" w:type="dxa"/>
        <w:right w:w="57" w:type="dxa"/>
      </w:tblCellMar>
    </w:tblPr>
  </w:style>
  <w:style w:type="table" w:customStyle="1" w:styleId="af0">
    <w:basedOn w:val="Obinatablica"/>
    <w:rsid w:val="00735F7B"/>
    <w:tblPr>
      <w:tblStyleRowBandSize w:val="1"/>
      <w:tblStyleColBandSize w:val="1"/>
      <w:tblCellMar>
        <w:left w:w="42" w:type="dxa"/>
        <w:right w:w="57" w:type="dxa"/>
      </w:tblCellMar>
    </w:tblPr>
  </w:style>
  <w:style w:type="table" w:customStyle="1" w:styleId="af1">
    <w:basedOn w:val="Obinatablica"/>
    <w:rsid w:val="00735F7B"/>
    <w:tblPr>
      <w:tblStyleRowBandSize w:val="1"/>
      <w:tblStyleColBandSize w:val="1"/>
      <w:tblCellMar>
        <w:left w:w="42" w:type="dxa"/>
        <w:right w:w="57" w:type="dxa"/>
      </w:tblCellMar>
    </w:tblPr>
  </w:style>
  <w:style w:type="table" w:customStyle="1" w:styleId="af2">
    <w:basedOn w:val="Obinatablica"/>
    <w:rsid w:val="00735F7B"/>
    <w:tblPr>
      <w:tblStyleRowBandSize w:val="1"/>
      <w:tblStyleColBandSize w:val="1"/>
      <w:tblCellMar>
        <w:left w:w="42" w:type="dxa"/>
        <w:right w:w="57" w:type="dxa"/>
      </w:tblCellMar>
    </w:tblPr>
  </w:style>
  <w:style w:type="table" w:customStyle="1" w:styleId="af3">
    <w:basedOn w:val="Obinatablica"/>
    <w:rsid w:val="00735F7B"/>
    <w:tblPr>
      <w:tblStyleRowBandSize w:val="1"/>
      <w:tblStyleColBandSize w:val="1"/>
      <w:tblCellMar>
        <w:left w:w="42" w:type="dxa"/>
        <w:right w:w="57" w:type="dxa"/>
      </w:tblCellMar>
    </w:tblPr>
  </w:style>
  <w:style w:type="table" w:customStyle="1" w:styleId="af4">
    <w:basedOn w:val="Obinatablica"/>
    <w:rsid w:val="00735F7B"/>
    <w:tblPr>
      <w:tblStyleRowBandSize w:val="1"/>
      <w:tblStyleColBandSize w:val="1"/>
      <w:tblCellMar>
        <w:left w:w="42" w:type="dxa"/>
        <w:right w:w="57" w:type="dxa"/>
      </w:tblCellMar>
    </w:tblPr>
  </w:style>
  <w:style w:type="table" w:customStyle="1" w:styleId="af5">
    <w:basedOn w:val="Obinatablica"/>
    <w:rsid w:val="00735F7B"/>
    <w:tblPr>
      <w:tblStyleRowBandSize w:val="1"/>
      <w:tblStyleColBandSize w:val="1"/>
      <w:tblCellMar>
        <w:left w:w="42" w:type="dxa"/>
        <w:right w:w="57" w:type="dxa"/>
      </w:tblCellMar>
    </w:tblPr>
  </w:style>
  <w:style w:type="table" w:customStyle="1" w:styleId="af6">
    <w:basedOn w:val="Obinatablica"/>
    <w:rsid w:val="00735F7B"/>
    <w:tblPr>
      <w:tblStyleRowBandSize w:val="1"/>
      <w:tblStyleColBandSize w:val="1"/>
      <w:tblCellMar>
        <w:left w:w="42" w:type="dxa"/>
        <w:right w:w="57" w:type="dxa"/>
      </w:tblCellMar>
    </w:tblPr>
  </w:style>
  <w:style w:type="table" w:customStyle="1" w:styleId="af7">
    <w:basedOn w:val="Obinatablica"/>
    <w:rsid w:val="00735F7B"/>
    <w:tblPr>
      <w:tblStyleRowBandSize w:val="1"/>
      <w:tblStyleColBandSize w:val="1"/>
      <w:tblCellMar>
        <w:left w:w="42" w:type="dxa"/>
        <w:right w:w="57" w:type="dxa"/>
      </w:tblCellMar>
    </w:tblPr>
  </w:style>
  <w:style w:type="table" w:customStyle="1" w:styleId="af8">
    <w:basedOn w:val="Obinatablica"/>
    <w:rsid w:val="00735F7B"/>
    <w:tblPr>
      <w:tblStyleRowBandSize w:val="1"/>
      <w:tblStyleColBandSize w:val="1"/>
      <w:tblCellMar>
        <w:left w:w="42" w:type="dxa"/>
        <w:right w:w="57" w:type="dxa"/>
      </w:tblCellMar>
    </w:tblPr>
  </w:style>
  <w:style w:type="table" w:customStyle="1" w:styleId="af9">
    <w:basedOn w:val="Obinatablica"/>
    <w:rsid w:val="00735F7B"/>
    <w:tblPr>
      <w:tblStyleRowBandSize w:val="1"/>
      <w:tblStyleColBandSize w:val="1"/>
      <w:tblCellMar>
        <w:left w:w="42" w:type="dxa"/>
        <w:right w:w="57" w:type="dxa"/>
      </w:tblCellMar>
    </w:tblPr>
  </w:style>
  <w:style w:type="table" w:customStyle="1" w:styleId="afa">
    <w:basedOn w:val="Obinatablica"/>
    <w:rsid w:val="00735F7B"/>
    <w:tblPr>
      <w:tblStyleRowBandSize w:val="1"/>
      <w:tblStyleColBandSize w:val="1"/>
      <w:tblCellMar>
        <w:left w:w="42" w:type="dxa"/>
        <w:right w:w="57" w:type="dxa"/>
      </w:tblCellMar>
    </w:tblPr>
  </w:style>
  <w:style w:type="table" w:customStyle="1" w:styleId="afb">
    <w:basedOn w:val="Obinatablica"/>
    <w:rsid w:val="00735F7B"/>
    <w:tblPr>
      <w:tblStyleRowBandSize w:val="1"/>
      <w:tblStyleColBandSize w:val="1"/>
      <w:tblCellMar>
        <w:left w:w="98" w:type="dxa"/>
      </w:tblCellMar>
    </w:tblPr>
  </w:style>
  <w:style w:type="table" w:customStyle="1" w:styleId="afc">
    <w:basedOn w:val="Obinatablica"/>
    <w:rsid w:val="00735F7B"/>
    <w:tblPr>
      <w:tblStyleRowBandSize w:val="1"/>
      <w:tblStyleColBandSize w:val="1"/>
      <w:tblCellMar>
        <w:left w:w="98" w:type="dxa"/>
      </w:tblCellMar>
    </w:tblPr>
  </w:style>
  <w:style w:type="table" w:customStyle="1" w:styleId="afd">
    <w:basedOn w:val="Obinatablica"/>
    <w:rsid w:val="00735F7B"/>
    <w:tblPr>
      <w:tblStyleRowBandSize w:val="1"/>
      <w:tblStyleColBandSize w:val="1"/>
      <w:tblCellMar>
        <w:left w:w="98" w:type="dxa"/>
      </w:tblCellMar>
    </w:tblPr>
  </w:style>
  <w:style w:type="table" w:customStyle="1" w:styleId="afe">
    <w:basedOn w:val="Obinatablica"/>
    <w:rsid w:val="00735F7B"/>
    <w:tblPr>
      <w:tblStyleRowBandSize w:val="1"/>
      <w:tblStyleColBandSize w:val="1"/>
      <w:tblCellMar>
        <w:left w:w="42" w:type="dxa"/>
        <w:right w:w="57" w:type="dxa"/>
      </w:tblCellMar>
    </w:tblPr>
  </w:style>
  <w:style w:type="table" w:customStyle="1" w:styleId="aff">
    <w:basedOn w:val="Obinatablica"/>
    <w:rsid w:val="00735F7B"/>
    <w:tblPr>
      <w:tblStyleRowBandSize w:val="1"/>
      <w:tblStyleColBandSize w:val="1"/>
      <w:tblCellMar>
        <w:left w:w="42" w:type="dxa"/>
        <w:right w:w="57" w:type="dxa"/>
      </w:tblCellMar>
    </w:tblPr>
  </w:style>
  <w:style w:type="table" w:customStyle="1" w:styleId="aff0">
    <w:basedOn w:val="Obinatablica"/>
    <w:rsid w:val="00735F7B"/>
    <w:tblPr>
      <w:tblStyleRowBandSize w:val="1"/>
      <w:tblStyleColBandSize w:val="1"/>
      <w:tblCellMar>
        <w:left w:w="42" w:type="dxa"/>
        <w:right w:w="57" w:type="dxa"/>
      </w:tblCellMar>
    </w:tblPr>
  </w:style>
  <w:style w:type="table" w:customStyle="1" w:styleId="aff1">
    <w:basedOn w:val="Obinatablica"/>
    <w:rsid w:val="00735F7B"/>
    <w:tblPr>
      <w:tblStyleRowBandSize w:val="1"/>
      <w:tblStyleColBandSize w:val="1"/>
      <w:tblCellMar>
        <w:left w:w="42" w:type="dxa"/>
        <w:right w:w="57" w:type="dxa"/>
      </w:tblCellMar>
    </w:tblPr>
  </w:style>
  <w:style w:type="table" w:customStyle="1" w:styleId="aff2">
    <w:basedOn w:val="Obinatablica"/>
    <w:rsid w:val="00735F7B"/>
    <w:tblPr>
      <w:tblStyleRowBandSize w:val="1"/>
      <w:tblStyleColBandSize w:val="1"/>
      <w:tblCellMar>
        <w:left w:w="42" w:type="dxa"/>
        <w:right w:w="57" w:type="dxa"/>
      </w:tblCellMar>
    </w:tblPr>
  </w:style>
  <w:style w:type="table" w:customStyle="1" w:styleId="aff3">
    <w:basedOn w:val="Obinatablica"/>
    <w:rsid w:val="00735F7B"/>
    <w:tblPr>
      <w:tblStyleRowBandSize w:val="1"/>
      <w:tblStyleColBandSize w:val="1"/>
      <w:tblCellMar>
        <w:left w:w="42" w:type="dxa"/>
        <w:right w:w="57" w:type="dxa"/>
      </w:tblCellMar>
    </w:tblPr>
  </w:style>
  <w:style w:type="table" w:customStyle="1" w:styleId="aff4">
    <w:basedOn w:val="Obinatablica"/>
    <w:rsid w:val="00735F7B"/>
    <w:tblPr>
      <w:tblStyleRowBandSize w:val="1"/>
      <w:tblStyleColBandSize w:val="1"/>
      <w:tblCellMar>
        <w:left w:w="42" w:type="dxa"/>
        <w:right w:w="57" w:type="dxa"/>
      </w:tblCellMar>
    </w:tblPr>
  </w:style>
  <w:style w:type="table" w:customStyle="1" w:styleId="aff5">
    <w:basedOn w:val="Obinatablica"/>
    <w:rsid w:val="00735F7B"/>
    <w:tblPr>
      <w:tblStyleRowBandSize w:val="1"/>
      <w:tblStyleColBandSize w:val="1"/>
      <w:tblCellMar>
        <w:left w:w="42" w:type="dxa"/>
        <w:right w:w="57" w:type="dxa"/>
      </w:tblCellMar>
    </w:tblPr>
  </w:style>
  <w:style w:type="table" w:customStyle="1" w:styleId="aff6">
    <w:basedOn w:val="Obinatablica"/>
    <w:rsid w:val="00735F7B"/>
    <w:tblPr>
      <w:tblStyleRowBandSize w:val="1"/>
      <w:tblStyleColBandSize w:val="1"/>
      <w:tblCellMar>
        <w:left w:w="42" w:type="dxa"/>
        <w:right w:w="57" w:type="dxa"/>
      </w:tblCellMar>
    </w:tblPr>
  </w:style>
  <w:style w:type="table" w:customStyle="1" w:styleId="aff7">
    <w:basedOn w:val="Obinatablica"/>
    <w:rsid w:val="00735F7B"/>
    <w:tblPr>
      <w:tblStyleRowBandSize w:val="1"/>
      <w:tblStyleColBandSize w:val="1"/>
      <w:tblCellMar>
        <w:left w:w="42" w:type="dxa"/>
        <w:right w:w="57" w:type="dxa"/>
      </w:tblCellMar>
    </w:tblPr>
  </w:style>
  <w:style w:type="table" w:customStyle="1" w:styleId="aff8">
    <w:basedOn w:val="Obinatablica"/>
    <w:rsid w:val="00735F7B"/>
    <w:tblPr>
      <w:tblStyleRowBandSize w:val="1"/>
      <w:tblStyleColBandSize w:val="1"/>
      <w:tblCellMar>
        <w:left w:w="42" w:type="dxa"/>
        <w:right w:w="57" w:type="dxa"/>
      </w:tblCellMar>
    </w:tblPr>
  </w:style>
  <w:style w:type="table" w:customStyle="1" w:styleId="aff9">
    <w:basedOn w:val="Obinatablica"/>
    <w:rsid w:val="00735F7B"/>
    <w:tblPr>
      <w:tblStyleRowBandSize w:val="1"/>
      <w:tblStyleColBandSize w:val="1"/>
      <w:tblCellMar>
        <w:left w:w="42" w:type="dxa"/>
        <w:right w:w="57" w:type="dxa"/>
      </w:tblCellMar>
    </w:tblPr>
  </w:style>
  <w:style w:type="table" w:customStyle="1" w:styleId="affa">
    <w:basedOn w:val="Obinatablica"/>
    <w:rsid w:val="00735F7B"/>
    <w:tblPr>
      <w:tblStyleRowBandSize w:val="1"/>
      <w:tblStyleColBandSize w:val="1"/>
      <w:tblCellMar>
        <w:left w:w="42" w:type="dxa"/>
        <w:right w:w="57" w:type="dxa"/>
      </w:tblCellMar>
    </w:tblPr>
  </w:style>
  <w:style w:type="table" w:customStyle="1" w:styleId="affb">
    <w:basedOn w:val="Obinatablica"/>
    <w:rsid w:val="00735F7B"/>
    <w:tblPr>
      <w:tblStyleRowBandSize w:val="1"/>
      <w:tblStyleColBandSize w:val="1"/>
      <w:tblCellMar>
        <w:left w:w="42" w:type="dxa"/>
        <w:right w:w="57" w:type="dxa"/>
      </w:tblCellMar>
    </w:tblPr>
  </w:style>
  <w:style w:type="table" w:customStyle="1" w:styleId="affc">
    <w:basedOn w:val="Obinatablica"/>
    <w:rsid w:val="00735F7B"/>
    <w:tblPr>
      <w:tblStyleRowBandSize w:val="1"/>
      <w:tblStyleColBandSize w:val="1"/>
      <w:tblCellMar>
        <w:left w:w="42" w:type="dxa"/>
        <w:right w:w="57" w:type="dxa"/>
      </w:tblCellMar>
    </w:tblPr>
  </w:style>
  <w:style w:type="table" w:customStyle="1" w:styleId="affd">
    <w:basedOn w:val="Obinatablica"/>
    <w:rsid w:val="00735F7B"/>
    <w:tblPr>
      <w:tblStyleRowBandSize w:val="1"/>
      <w:tblStyleColBandSize w:val="1"/>
      <w:tblCellMar>
        <w:left w:w="42" w:type="dxa"/>
        <w:right w:w="57" w:type="dxa"/>
      </w:tblCellMar>
    </w:tblPr>
  </w:style>
  <w:style w:type="table" w:customStyle="1" w:styleId="affe">
    <w:basedOn w:val="Obinatablica"/>
    <w:rsid w:val="00735F7B"/>
    <w:tblPr>
      <w:tblStyleRowBandSize w:val="1"/>
      <w:tblStyleColBandSize w:val="1"/>
      <w:tblCellMar>
        <w:left w:w="42" w:type="dxa"/>
        <w:right w:w="57" w:type="dxa"/>
      </w:tblCellMar>
    </w:tblPr>
  </w:style>
  <w:style w:type="table" w:customStyle="1" w:styleId="afff">
    <w:basedOn w:val="Obinatablica"/>
    <w:rsid w:val="00735F7B"/>
    <w:tblPr>
      <w:tblStyleRowBandSize w:val="1"/>
      <w:tblStyleColBandSize w:val="1"/>
      <w:tblCellMar>
        <w:left w:w="42" w:type="dxa"/>
        <w:right w:w="57" w:type="dxa"/>
      </w:tblCellMar>
    </w:tblPr>
  </w:style>
  <w:style w:type="table" w:customStyle="1" w:styleId="afff0">
    <w:basedOn w:val="Obinatablica"/>
    <w:rsid w:val="00735F7B"/>
    <w:tblPr>
      <w:tblStyleRowBandSize w:val="1"/>
      <w:tblStyleColBandSize w:val="1"/>
      <w:tblCellMar>
        <w:left w:w="42" w:type="dxa"/>
        <w:right w:w="57" w:type="dxa"/>
      </w:tblCellMar>
    </w:tblPr>
  </w:style>
  <w:style w:type="table" w:customStyle="1" w:styleId="afff1">
    <w:basedOn w:val="Obinatablica"/>
    <w:rsid w:val="00735F7B"/>
    <w:tblPr>
      <w:tblStyleRowBandSize w:val="1"/>
      <w:tblStyleColBandSize w:val="1"/>
      <w:tblCellMar>
        <w:left w:w="42" w:type="dxa"/>
        <w:right w:w="57" w:type="dxa"/>
      </w:tblCellMar>
    </w:tblPr>
  </w:style>
  <w:style w:type="table" w:customStyle="1" w:styleId="afff2">
    <w:basedOn w:val="Obinatablica"/>
    <w:rsid w:val="00735F7B"/>
    <w:tblPr>
      <w:tblStyleRowBandSize w:val="1"/>
      <w:tblStyleColBandSize w:val="1"/>
      <w:tblCellMar>
        <w:left w:w="42" w:type="dxa"/>
        <w:right w:w="57" w:type="dxa"/>
      </w:tblCellMar>
    </w:tblPr>
  </w:style>
  <w:style w:type="table" w:customStyle="1" w:styleId="afff3">
    <w:basedOn w:val="Obinatablica"/>
    <w:rsid w:val="00735F7B"/>
    <w:tblPr>
      <w:tblStyleRowBandSize w:val="1"/>
      <w:tblStyleColBandSize w:val="1"/>
      <w:tblCellMar>
        <w:left w:w="42" w:type="dxa"/>
        <w:right w:w="57" w:type="dxa"/>
      </w:tblCellMar>
    </w:tblPr>
  </w:style>
  <w:style w:type="table" w:customStyle="1" w:styleId="afff4">
    <w:basedOn w:val="Obinatablica"/>
    <w:rsid w:val="00735F7B"/>
    <w:tblPr>
      <w:tblStyleRowBandSize w:val="1"/>
      <w:tblStyleColBandSize w:val="1"/>
      <w:tblCellMar>
        <w:left w:w="42" w:type="dxa"/>
        <w:right w:w="57" w:type="dxa"/>
      </w:tblCellMar>
    </w:tblPr>
  </w:style>
  <w:style w:type="table" w:customStyle="1" w:styleId="afff5">
    <w:basedOn w:val="Obinatablica"/>
    <w:rsid w:val="00735F7B"/>
    <w:tblPr>
      <w:tblStyleRowBandSize w:val="1"/>
      <w:tblStyleColBandSize w:val="1"/>
      <w:tblCellMar>
        <w:left w:w="42" w:type="dxa"/>
        <w:right w:w="57" w:type="dxa"/>
      </w:tblCellMar>
    </w:tblPr>
  </w:style>
  <w:style w:type="table" w:customStyle="1" w:styleId="afff6">
    <w:basedOn w:val="Obinatablica"/>
    <w:rsid w:val="00735F7B"/>
    <w:tblPr>
      <w:tblStyleRowBandSize w:val="1"/>
      <w:tblStyleColBandSize w:val="1"/>
      <w:tblCellMar>
        <w:left w:w="42" w:type="dxa"/>
        <w:right w:w="57" w:type="dxa"/>
      </w:tblCellMar>
    </w:tblPr>
  </w:style>
  <w:style w:type="table" w:customStyle="1" w:styleId="afff7">
    <w:basedOn w:val="Obinatablica"/>
    <w:rsid w:val="00735F7B"/>
    <w:tblPr>
      <w:tblStyleRowBandSize w:val="1"/>
      <w:tblStyleColBandSize w:val="1"/>
      <w:tblCellMar>
        <w:left w:w="42" w:type="dxa"/>
        <w:right w:w="57" w:type="dxa"/>
      </w:tblCellMar>
    </w:tblPr>
  </w:style>
  <w:style w:type="table" w:customStyle="1" w:styleId="afff8">
    <w:basedOn w:val="Obinatablica"/>
    <w:rsid w:val="00735F7B"/>
    <w:tblPr>
      <w:tblStyleRowBandSize w:val="1"/>
      <w:tblStyleColBandSize w:val="1"/>
      <w:tblCellMar>
        <w:left w:w="41" w:type="dxa"/>
        <w:right w:w="56" w:type="dxa"/>
      </w:tblCellMar>
    </w:tblPr>
  </w:style>
  <w:style w:type="table" w:customStyle="1" w:styleId="afff9">
    <w:basedOn w:val="Obinatablica"/>
    <w:rsid w:val="00735F7B"/>
    <w:tblPr>
      <w:tblStyleRowBandSize w:val="1"/>
      <w:tblStyleColBandSize w:val="1"/>
      <w:tblCellMar>
        <w:left w:w="41" w:type="dxa"/>
        <w:right w:w="56" w:type="dxa"/>
      </w:tblCellMar>
    </w:tblPr>
  </w:style>
  <w:style w:type="table" w:customStyle="1" w:styleId="afffa">
    <w:basedOn w:val="Obinatablica"/>
    <w:rsid w:val="00735F7B"/>
    <w:tblPr>
      <w:tblStyleRowBandSize w:val="1"/>
      <w:tblStyleColBandSize w:val="1"/>
      <w:tblCellMar>
        <w:left w:w="41" w:type="dxa"/>
        <w:right w:w="56" w:type="dxa"/>
      </w:tblCellMar>
    </w:tblPr>
  </w:style>
  <w:style w:type="table" w:customStyle="1" w:styleId="afffb">
    <w:basedOn w:val="Obinatablica"/>
    <w:rsid w:val="00735F7B"/>
    <w:tblPr>
      <w:tblStyleRowBandSize w:val="1"/>
      <w:tblStyleColBandSize w:val="1"/>
      <w:tblCellMar>
        <w:left w:w="41" w:type="dxa"/>
        <w:right w:w="56" w:type="dxa"/>
      </w:tblCellMar>
    </w:tblPr>
  </w:style>
  <w:style w:type="table" w:customStyle="1" w:styleId="afffc">
    <w:basedOn w:val="Obinatablica"/>
    <w:rsid w:val="00735F7B"/>
    <w:tblPr>
      <w:tblStyleRowBandSize w:val="1"/>
      <w:tblStyleColBandSize w:val="1"/>
      <w:tblCellMar>
        <w:left w:w="41" w:type="dxa"/>
        <w:right w:w="56" w:type="dxa"/>
      </w:tblCellMar>
    </w:tblPr>
  </w:style>
  <w:style w:type="table" w:customStyle="1" w:styleId="afffd">
    <w:basedOn w:val="Obinatablica"/>
    <w:rsid w:val="00735F7B"/>
    <w:tblPr>
      <w:tblStyleRowBandSize w:val="1"/>
      <w:tblStyleColBandSize w:val="1"/>
      <w:tblCellMar>
        <w:left w:w="41" w:type="dxa"/>
        <w:right w:w="56" w:type="dxa"/>
      </w:tblCellMar>
    </w:tblPr>
  </w:style>
  <w:style w:type="table" w:customStyle="1" w:styleId="afffe">
    <w:basedOn w:val="Obinatablica"/>
    <w:rsid w:val="00735F7B"/>
    <w:tblPr>
      <w:tblStyleRowBandSize w:val="1"/>
      <w:tblStyleColBandSize w:val="1"/>
      <w:tblCellMar>
        <w:left w:w="41" w:type="dxa"/>
        <w:right w:w="56" w:type="dxa"/>
      </w:tblCellMar>
    </w:tblPr>
  </w:style>
  <w:style w:type="table" w:customStyle="1" w:styleId="affff">
    <w:basedOn w:val="Obinatablica"/>
    <w:rsid w:val="00735F7B"/>
    <w:tblPr>
      <w:tblStyleRowBandSize w:val="1"/>
      <w:tblStyleColBandSize w:val="1"/>
      <w:tblCellMar>
        <w:left w:w="42" w:type="dxa"/>
        <w:right w:w="57" w:type="dxa"/>
      </w:tblCellMar>
    </w:tblPr>
  </w:style>
  <w:style w:type="table" w:customStyle="1" w:styleId="affff0">
    <w:basedOn w:val="Obinatablica"/>
    <w:rsid w:val="00735F7B"/>
    <w:tblPr>
      <w:tblStyleRowBandSize w:val="1"/>
      <w:tblStyleColBandSize w:val="1"/>
      <w:tblCellMar>
        <w:left w:w="42" w:type="dxa"/>
        <w:right w:w="57" w:type="dxa"/>
      </w:tblCellMar>
    </w:tblPr>
  </w:style>
  <w:style w:type="table" w:customStyle="1" w:styleId="affff1">
    <w:basedOn w:val="Obinatablica"/>
    <w:rsid w:val="00735F7B"/>
    <w:tblPr>
      <w:tblStyleRowBandSize w:val="1"/>
      <w:tblStyleColBandSize w:val="1"/>
      <w:tblCellMar>
        <w:left w:w="42" w:type="dxa"/>
        <w:right w:w="57" w:type="dxa"/>
      </w:tblCellMar>
    </w:tblPr>
  </w:style>
  <w:style w:type="table" w:customStyle="1" w:styleId="affff2">
    <w:basedOn w:val="Obinatablica"/>
    <w:rsid w:val="00735F7B"/>
    <w:tblPr>
      <w:tblStyleRowBandSize w:val="1"/>
      <w:tblStyleColBandSize w:val="1"/>
      <w:tblCellMar>
        <w:left w:w="42" w:type="dxa"/>
        <w:right w:w="57" w:type="dxa"/>
      </w:tblCellMar>
    </w:tblPr>
  </w:style>
  <w:style w:type="table" w:customStyle="1" w:styleId="affff3">
    <w:basedOn w:val="Obinatablica"/>
    <w:rsid w:val="00735F7B"/>
    <w:tblPr>
      <w:tblStyleRowBandSize w:val="1"/>
      <w:tblStyleColBandSize w:val="1"/>
      <w:tblCellMar>
        <w:left w:w="42" w:type="dxa"/>
        <w:right w:w="57" w:type="dxa"/>
      </w:tblCellMar>
    </w:tblPr>
  </w:style>
  <w:style w:type="table" w:customStyle="1" w:styleId="affff4">
    <w:basedOn w:val="Obinatablica"/>
    <w:rsid w:val="00735F7B"/>
    <w:tblPr>
      <w:tblStyleRowBandSize w:val="1"/>
      <w:tblStyleColBandSize w:val="1"/>
      <w:tblCellMar>
        <w:left w:w="42" w:type="dxa"/>
        <w:right w:w="57" w:type="dxa"/>
      </w:tblCellMar>
    </w:tblPr>
  </w:style>
  <w:style w:type="table" w:customStyle="1" w:styleId="affff5">
    <w:basedOn w:val="Obinatablica"/>
    <w:rsid w:val="00735F7B"/>
    <w:tblPr>
      <w:tblStyleRowBandSize w:val="1"/>
      <w:tblStyleColBandSize w:val="1"/>
      <w:tblCellMar>
        <w:left w:w="42" w:type="dxa"/>
        <w:right w:w="57" w:type="dxa"/>
      </w:tblCellMar>
    </w:tblPr>
  </w:style>
  <w:style w:type="table" w:customStyle="1" w:styleId="affff6">
    <w:basedOn w:val="Obinatablica"/>
    <w:rsid w:val="00735F7B"/>
    <w:tblPr>
      <w:tblStyleRowBandSize w:val="1"/>
      <w:tblStyleColBandSize w:val="1"/>
      <w:tblCellMar>
        <w:left w:w="42" w:type="dxa"/>
        <w:right w:w="57" w:type="dxa"/>
      </w:tblCellMar>
    </w:tblPr>
  </w:style>
  <w:style w:type="table" w:customStyle="1" w:styleId="affff7">
    <w:basedOn w:val="Obinatablica"/>
    <w:rsid w:val="00735F7B"/>
    <w:tblPr>
      <w:tblStyleRowBandSize w:val="1"/>
      <w:tblStyleColBandSize w:val="1"/>
      <w:tblCellMar>
        <w:left w:w="42" w:type="dxa"/>
        <w:right w:w="57" w:type="dxa"/>
      </w:tblCellMar>
    </w:tblPr>
  </w:style>
  <w:style w:type="table" w:customStyle="1" w:styleId="affff8">
    <w:basedOn w:val="Obinatablica"/>
    <w:rsid w:val="00735F7B"/>
    <w:tblPr>
      <w:tblStyleRowBandSize w:val="1"/>
      <w:tblStyleColBandSize w:val="1"/>
      <w:tblCellMar>
        <w:left w:w="42" w:type="dxa"/>
        <w:right w:w="57" w:type="dxa"/>
      </w:tblCellMar>
    </w:tblPr>
  </w:style>
  <w:style w:type="table" w:customStyle="1" w:styleId="affff9">
    <w:basedOn w:val="Obinatablica"/>
    <w:rsid w:val="00735F7B"/>
    <w:tblPr>
      <w:tblStyleRowBandSize w:val="1"/>
      <w:tblStyleColBandSize w:val="1"/>
      <w:tblCellMar>
        <w:left w:w="42" w:type="dxa"/>
        <w:right w:w="57" w:type="dxa"/>
      </w:tblCellMar>
    </w:tblPr>
  </w:style>
  <w:style w:type="table" w:customStyle="1" w:styleId="affffa">
    <w:basedOn w:val="Obinatablica"/>
    <w:rsid w:val="00735F7B"/>
    <w:tblPr>
      <w:tblStyleRowBandSize w:val="1"/>
      <w:tblStyleColBandSize w:val="1"/>
      <w:tblCellMar>
        <w:left w:w="42" w:type="dxa"/>
        <w:right w:w="57" w:type="dxa"/>
      </w:tblCellMar>
    </w:tblPr>
  </w:style>
  <w:style w:type="table" w:customStyle="1" w:styleId="affffb">
    <w:basedOn w:val="Obinatablica"/>
    <w:rsid w:val="00735F7B"/>
    <w:tblPr>
      <w:tblStyleRowBandSize w:val="1"/>
      <w:tblStyleColBandSize w:val="1"/>
      <w:tblCellMar>
        <w:left w:w="42" w:type="dxa"/>
        <w:right w:w="57" w:type="dxa"/>
      </w:tblCellMar>
    </w:tblPr>
  </w:style>
  <w:style w:type="table" w:customStyle="1" w:styleId="affffc">
    <w:basedOn w:val="Obinatablica"/>
    <w:rsid w:val="00735F7B"/>
    <w:tblPr>
      <w:tblStyleRowBandSize w:val="1"/>
      <w:tblStyleColBandSize w:val="1"/>
      <w:tblCellMar>
        <w:left w:w="42" w:type="dxa"/>
        <w:right w:w="57" w:type="dxa"/>
      </w:tblCellMar>
    </w:tblPr>
  </w:style>
  <w:style w:type="table" w:customStyle="1" w:styleId="affffd">
    <w:basedOn w:val="Obinatablica"/>
    <w:rsid w:val="00735F7B"/>
    <w:tblPr>
      <w:tblStyleRowBandSize w:val="1"/>
      <w:tblStyleColBandSize w:val="1"/>
      <w:tblCellMar>
        <w:left w:w="42" w:type="dxa"/>
        <w:right w:w="57" w:type="dxa"/>
      </w:tblCellMar>
    </w:tblPr>
  </w:style>
  <w:style w:type="table" w:customStyle="1" w:styleId="affffe">
    <w:basedOn w:val="Obinatablica"/>
    <w:rsid w:val="00735F7B"/>
    <w:tblPr>
      <w:tblStyleRowBandSize w:val="1"/>
      <w:tblStyleColBandSize w:val="1"/>
      <w:tblCellMar>
        <w:left w:w="42" w:type="dxa"/>
        <w:right w:w="57" w:type="dxa"/>
      </w:tblCellMar>
    </w:tblPr>
  </w:style>
  <w:style w:type="table" w:customStyle="1" w:styleId="afffff">
    <w:basedOn w:val="Obinatablica"/>
    <w:rsid w:val="00735F7B"/>
    <w:tblPr>
      <w:tblStyleRowBandSize w:val="1"/>
      <w:tblStyleColBandSize w:val="1"/>
      <w:tblCellMar>
        <w:left w:w="42" w:type="dxa"/>
        <w:right w:w="57" w:type="dxa"/>
      </w:tblCellMar>
    </w:tblPr>
  </w:style>
  <w:style w:type="table" w:customStyle="1" w:styleId="afffff0">
    <w:basedOn w:val="Obinatablica"/>
    <w:rsid w:val="00735F7B"/>
    <w:tblPr>
      <w:tblStyleRowBandSize w:val="1"/>
      <w:tblStyleColBandSize w:val="1"/>
      <w:tblCellMar>
        <w:left w:w="42" w:type="dxa"/>
        <w:right w:w="57" w:type="dxa"/>
      </w:tblCellMar>
    </w:tblPr>
  </w:style>
  <w:style w:type="table" w:customStyle="1" w:styleId="afffff1">
    <w:basedOn w:val="Obinatablica"/>
    <w:rsid w:val="00735F7B"/>
    <w:tblPr>
      <w:tblStyleRowBandSize w:val="1"/>
      <w:tblStyleColBandSize w:val="1"/>
      <w:tblCellMar>
        <w:left w:w="42" w:type="dxa"/>
        <w:right w:w="57" w:type="dxa"/>
      </w:tblCellMar>
    </w:tblPr>
  </w:style>
  <w:style w:type="table" w:customStyle="1" w:styleId="afffff2">
    <w:basedOn w:val="Obinatablica"/>
    <w:rsid w:val="00735F7B"/>
    <w:tblPr>
      <w:tblStyleRowBandSize w:val="1"/>
      <w:tblStyleColBandSize w:val="1"/>
      <w:tblCellMar>
        <w:left w:w="42" w:type="dxa"/>
        <w:right w:w="57" w:type="dxa"/>
      </w:tblCellMar>
    </w:tblPr>
  </w:style>
  <w:style w:type="table" w:customStyle="1" w:styleId="afffff3">
    <w:basedOn w:val="Obinatablica"/>
    <w:rsid w:val="00735F7B"/>
    <w:tblPr>
      <w:tblStyleRowBandSize w:val="1"/>
      <w:tblStyleColBandSize w:val="1"/>
      <w:tblCellMar>
        <w:left w:w="42" w:type="dxa"/>
        <w:right w:w="57" w:type="dxa"/>
      </w:tblCellMar>
    </w:tblPr>
  </w:style>
  <w:style w:type="table" w:customStyle="1" w:styleId="afffff4">
    <w:basedOn w:val="Obinatablica"/>
    <w:rsid w:val="00735F7B"/>
    <w:tblPr>
      <w:tblStyleRowBandSize w:val="1"/>
      <w:tblStyleColBandSize w:val="1"/>
      <w:tblCellMar>
        <w:left w:w="42" w:type="dxa"/>
        <w:right w:w="57" w:type="dxa"/>
      </w:tblCellMar>
    </w:tblPr>
  </w:style>
  <w:style w:type="table" w:customStyle="1" w:styleId="afffff5">
    <w:basedOn w:val="Obinatablica"/>
    <w:rsid w:val="00735F7B"/>
    <w:tblPr>
      <w:tblStyleRowBandSize w:val="1"/>
      <w:tblStyleColBandSize w:val="1"/>
      <w:tblCellMar>
        <w:left w:w="42" w:type="dxa"/>
        <w:right w:w="57" w:type="dxa"/>
      </w:tblCellMar>
    </w:tblPr>
  </w:style>
  <w:style w:type="table" w:customStyle="1" w:styleId="afffff6">
    <w:basedOn w:val="Obinatablica"/>
    <w:rsid w:val="00735F7B"/>
    <w:tblPr>
      <w:tblStyleRowBandSize w:val="1"/>
      <w:tblStyleColBandSize w:val="1"/>
      <w:tblCellMar>
        <w:left w:w="42" w:type="dxa"/>
        <w:right w:w="57" w:type="dxa"/>
      </w:tblCellMar>
    </w:tblPr>
  </w:style>
  <w:style w:type="table" w:customStyle="1" w:styleId="afffff7">
    <w:basedOn w:val="Obinatablica"/>
    <w:rsid w:val="00735F7B"/>
    <w:tblPr>
      <w:tblStyleRowBandSize w:val="1"/>
      <w:tblStyleColBandSize w:val="1"/>
      <w:tblCellMar>
        <w:left w:w="98" w:type="dxa"/>
      </w:tblCellMar>
    </w:tblPr>
  </w:style>
  <w:style w:type="table" w:customStyle="1" w:styleId="afffff8">
    <w:basedOn w:val="Obinatablica"/>
    <w:rsid w:val="00735F7B"/>
    <w:tblPr>
      <w:tblStyleRowBandSize w:val="1"/>
      <w:tblStyleColBandSize w:val="1"/>
      <w:tblCellMar>
        <w:left w:w="103" w:type="dxa"/>
      </w:tblCellMar>
    </w:tblPr>
  </w:style>
  <w:style w:type="table" w:customStyle="1" w:styleId="afffff9">
    <w:basedOn w:val="Obinatablica"/>
    <w:rsid w:val="00735F7B"/>
    <w:tblPr>
      <w:tblStyleRowBandSize w:val="1"/>
      <w:tblStyleColBandSize w:val="1"/>
      <w:tblCellMar>
        <w:left w:w="103" w:type="dxa"/>
      </w:tblCellMar>
    </w:tblPr>
  </w:style>
  <w:style w:type="table" w:customStyle="1" w:styleId="afffffa">
    <w:basedOn w:val="Obinatablica"/>
    <w:rsid w:val="00735F7B"/>
    <w:tblPr>
      <w:tblStyleRowBandSize w:val="1"/>
      <w:tblStyleColBandSize w:val="1"/>
      <w:tblCellMar>
        <w:left w:w="103" w:type="dxa"/>
      </w:tblCellMar>
    </w:tblPr>
  </w:style>
  <w:style w:type="table" w:customStyle="1" w:styleId="afffffb">
    <w:basedOn w:val="Obinatablica"/>
    <w:rsid w:val="00735F7B"/>
    <w:tblPr>
      <w:tblStyleRowBandSize w:val="1"/>
      <w:tblStyleColBandSize w:val="1"/>
      <w:tblCellMar>
        <w:left w:w="103" w:type="dxa"/>
      </w:tblCellMar>
    </w:tblPr>
  </w:style>
  <w:style w:type="table" w:customStyle="1" w:styleId="afffffc">
    <w:basedOn w:val="Obinatablica"/>
    <w:rsid w:val="00735F7B"/>
    <w:tblPr>
      <w:tblStyleRowBandSize w:val="1"/>
      <w:tblStyleColBandSize w:val="1"/>
      <w:tblCellMar>
        <w:left w:w="105" w:type="dxa"/>
      </w:tblCellMar>
    </w:tblPr>
  </w:style>
  <w:style w:type="table" w:customStyle="1" w:styleId="afffffd">
    <w:basedOn w:val="Obinatablica"/>
    <w:rsid w:val="00735F7B"/>
    <w:tblPr>
      <w:tblStyleRowBandSize w:val="1"/>
      <w:tblStyleColBandSize w:val="1"/>
      <w:tblCellMar>
        <w:left w:w="103" w:type="dxa"/>
      </w:tblCellMar>
    </w:tblPr>
  </w:style>
  <w:style w:type="table" w:customStyle="1" w:styleId="afffffe">
    <w:basedOn w:val="Obinatablica"/>
    <w:rsid w:val="00735F7B"/>
    <w:tblPr>
      <w:tblStyleRowBandSize w:val="1"/>
      <w:tblStyleColBandSize w:val="1"/>
      <w:tblCellMar>
        <w:left w:w="103" w:type="dxa"/>
      </w:tblCellMar>
    </w:tblPr>
  </w:style>
  <w:style w:type="table" w:customStyle="1" w:styleId="affffff">
    <w:basedOn w:val="Obinatablica"/>
    <w:rsid w:val="00735F7B"/>
    <w:tblPr>
      <w:tblStyleRowBandSize w:val="1"/>
      <w:tblStyleColBandSize w:val="1"/>
      <w:tblCellMar>
        <w:left w:w="103" w:type="dxa"/>
      </w:tblCellMar>
    </w:tblPr>
  </w:style>
  <w:style w:type="table" w:customStyle="1" w:styleId="affffff0">
    <w:basedOn w:val="Obinatablica"/>
    <w:rsid w:val="00735F7B"/>
    <w:tblPr>
      <w:tblStyleRowBandSize w:val="1"/>
      <w:tblStyleColBandSize w:val="1"/>
      <w:tblCellMar>
        <w:left w:w="103" w:type="dxa"/>
      </w:tblCellMar>
    </w:tblPr>
  </w:style>
  <w:style w:type="table" w:customStyle="1" w:styleId="affffff1">
    <w:basedOn w:val="Obinatablica"/>
    <w:rsid w:val="00735F7B"/>
    <w:tblPr>
      <w:tblStyleRowBandSize w:val="1"/>
      <w:tblStyleColBandSize w:val="1"/>
      <w:tblCellMar>
        <w:left w:w="103" w:type="dxa"/>
      </w:tblCellMar>
    </w:tblPr>
  </w:style>
  <w:style w:type="table" w:customStyle="1" w:styleId="affffff2">
    <w:basedOn w:val="Obinatablica"/>
    <w:rsid w:val="00735F7B"/>
    <w:tblPr>
      <w:tblStyleRowBandSize w:val="1"/>
      <w:tblStyleColBandSize w:val="1"/>
      <w:tblCellMar>
        <w:left w:w="103" w:type="dxa"/>
      </w:tblCellMar>
    </w:tblPr>
  </w:style>
  <w:style w:type="table" w:customStyle="1" w:styleId="affffff3">
    <w:basedOn w:val="Obinatablica"/>
    <w:rsid w:val="00735F7B"/>
    <w:tblPr>
      <w:tblStyleRowBandSize w:val="1"/>
      <w:tblStyleColBandSize w:val="1"/>
      <w:tblCellMar>
        <w:left w:w="103" w:type="dxa"/>
      </w:tblCellMar>
    </w:tblPr>
  </w:style>
  <w:style w:type="table" w:customStyle="1" w:styleId="affffff4">
    <w:basedOn w:val="Obinatablica"/>
    <w:rsid w:val="00735F7B"/>
    <w:tblPr>
      <w:tblStyleRowBandSize w:val="1"/>
      <w:tblStyleColBandSize w:val="1"/>
      <w:tblCellMar>
        <w:left w:w="103" w:type="dxa"/>
      </w:tblCellMar>
    </w:tblPr>
  </w:style>
  <w:style w:type="table" w:customStyle="1" w:styleId="affffff5">
    <w:basedOn w:val="Obinatablica"/>
    <w:rsid w:val="00735F7B"/>
    <w:tblPr>
      <w:tblStyleRowBandSize w:val="1"/>
      <w:tblStyleColBandSize w:val="1"/>
      <w:tblCellMar>
        <w:left w:w="103" w:type="dxa"/>
      </w:tblCellMar>
    </w:tblPr>
  </w:style>
  <w:style w:type="table" w:customStyle="1" w:styleId="affffff6">
    <w:basedOn w:val="Obinatablica"/>
    <w:rsid w:val="00735F7B"/>
    <w:tblPr>
      <w:tblStyleRowBandSize w:val="1"/>
      <w:tblStyleColBandSize w:val="1"/>
      <w:tblCellMar>
        <w:left w:w="103" w:type="dxa"/>
      </w:tblCellMar>
    </w:tblPr>
  </w:style>
  <w:style w:type="table" w:customStyle="1" w:styleId="affffff7">
    <w:basedOn w:val="Obinatablica"/>
    <w:rsid w:val="00735F7B"/>
    <w:tblPr>
      <w:tblStyleRowBandSize w:val="1"/>
      <w:tblStyleColBandSize w:val="1"/>
      <w:tblCellMar>
        <w:left w:w="103" w:type="dxa"/>
      </w:tblCellMar>
    </w:tblPr>
  </w:style>
  <w:style w:type="table" w:customStyle="1" w:styleId="affffff8">
    <w:basedOn w:val="Obinatablica"/>
    <w:rsid w:val="00735F7B"/>
    <w:tblPr>
      <w:tblStyleRowBandSize w:val="1"/>
      <w:tblStyleColBandSize w:val="1"/>
      <w:tblCellMar>
        <w:left w:w="103" w:type="dxa"/>
      </w:tblCellMar>
    </w:tblPr>
  </w:style>
  <w:style w:type="table" w:customStyle="1" w:styleId="affffff9">
    <w:basedOn w:val="Obinatablica"/>
    <w:rsid w:val="00735F7B"/>
    <w:tblPr>
      <w:tblStyleRowBandSize w:val="1"/>
      <w:tblStyleColBandSize w:val="1"/>
      <w:tblCellMar>
        <w:left w:w="103" w:type="dxa"/>
      </w:tblCellMar>
    </w:tblPr>
  </w:style>
  <w:style w:type="table" w:customStyle="1" w:styleId="affffffa">
    <w:basedOn w:val="Obinatablica"/>
    <w:rsid w:val="00735F7B"/>
    <w:tblPr>
      <w:tblStyleRowBandSize w:val="1"/>
      <w:tblStyleColBandSize w:val="1"/>
      <w:tblCellMar>
        <w:left w:w="103" w:type="dxa"/>
      </w:tblCellMar>
    </w:tblPr>
  </w:style>
  <w:style w:type="table" w:customStyle="1" w:styleId="affffffb">
    <w:basedOn w:val="Obinatablica"/>
    <w:rsid w:val="00735F7B"/>
    <w:tblPr>
      <w:tblStyleRowBandSize w:val="1"/>
      <w:tblStyleColBandSize w:val="1"/>
      <w:tblCellMar>
        <w:left w:w="103" w:type="dxa"/>
      </w:tblCellMar>
    </w:tblPr>
  </w:style>
  <w:style w:type="table" w:customStyle="1" w:styleId="affffffc">
    <w:basedOn w:val="Obinatablica"/>
    <w:rsid w:val="00735F7B"/>
    <w:tblPr>
      <w:tblStyleRowBandSize w:val="1"/>
      <w:tblStyleColBandSize w:val="1"/>
      <w:tblCellMar>
        <w:left w:w="98" w:type="dxa"/>
      </w:tblCellMar>
    </w:tblPr>
  </w:style>
  <w:style w:type="paragraph" w:customStyle="1" w:styleId="Normal10">
    <w:name w:val="Normal1"/>
    <w:rsid w:val="0026416E"/>
    <w:pPr>
      <w:suppressAutoHyphens/>
      <w:autoSpaceDN w:val="0"/>
      <w:textAlignment w:val="baseline"/>
    </w:pPr>
  </w:style>
  <w:style w:type="paragraph" w:styleId="Zaglavlje">
    <w:name w:val="header"/>
    <w:basedOn w:val="Normal"/>
    <w:link w:val="ZaglavljeChar"/>
    <w:uiPriority w:val="99"/>
    <w:unhideWhenUsed/>
    <w:rsid w:val="00846790"/>
    <w:pPr>
      <w:tabs>
        <w:tab w:val="center" w:pos="4680"/>
        <w:tab w:val="right" w:pos="9360"/>
      </w:tabs>
    </w:pPr>
  </w:style>
  <w:style w:type="character" w:customStyle="1" w:styleId="ZaglavljeChar">
    <w:name w:val="Zaglavlje Char"/>
    <w:basedOn w:val="Zadanifontodlomka"/>
    <w:link w:val="Zaglavlje"/>
    <w:uiPriority w:val="99"/>
    <w:rsid w:val="00846790"/>
  </w:style>
  <w:style w:type="paragraph" w:styleId="Podnoje">
    <w:name w:val="footer"/>
    <w:basedOn w:val="Normal"/>
    <w:link w:val="PodnojeChar"/>
    <w:uiPriority w:val="99"/>
    <w:unhideWhenUsed/>
    <w:rsid w:val="00846790"/>
    <w:pPr>
      <w:tabs>
        <w:tab w:val="center" w:pos="4680"/>
        <w:tab w:val="right" w:pos="9360"/>
      </w:tabs>
    </w:pPr>
  </w:style>
  <w:style w:type="character" w:customStyle="1" w:styleId="PodnojeChar">
    <w:name w:val="Podnožje Char"/>
    <w:basedOn w:val="Zadanifontodlomka"/>
    <w:link w:val="Podnoje"/>
    <w:uiPriority w:val="99"/>
    <w:rsid w:val="00846790"/>
  </w:style>
  <w:style w:type="paragraph" w:styleId="StandardWeb">
    <w:name w:val="Normal (Web)"/>
    <w:basedOn w:val="Normal"/>
    <w:unhideWhenUsed/>
    <w:rsid w:val="00BA41B3"/>
    <w:pPr>
      <w:widowControl/>
      <w:spacing w:before="100" w:beforeAutospacing="1" w:after="142" w:line="276" w:lineRule="auto"/>
    </w:pPr>
    <w:rPr>
      <w:rFonts w:ascii="Times New Roman" w:eastAsia="Times New Roman" w:hAnsi="Times New Roman" w:cs="Times New Roman"/>
      <w:sz w:val="24"/>
      <w:szCs w:val="24"/>
    </w:rPr>
  </w:style>
  <w:style w:type="character" w:styleId="Hiperveza">
    <w:name w:val="Hyperlink"/>
    <w:basedOn w:val="Zadanifontodlomka"/>
    <w:uiPriority w:val="99"/>
    <w:unhideWhenUsed/>
    <w:rsid w:val="0001705C"/>
    <w:rPr>
      <w:color w:val="000080"/>
      <w:u w:val="single"/>
    </w:rPr>
  </w:style>
  <w:style w:type="paragraph" w:styleId="Tekstkomentara">
    <w:name w:val="annotation text"/>
    <w:basedOn w:val="Normal"/>
    <w:link w:val="TekstkomentaraChar"/>
    <w:uiPriority w:val="99"/>
    <w:semiHidden/>
    <w:unhideWhenUsed/>
    <w:rsid w:val="00037A08"/>
    <w:rPr>
      <w:sz w:val="20"/>
      <w:szCs w:val="20"/>
    </w:rPr>
  </w:style>
  <w:style w:type="character" w:customStyle="1" w:styleId="TekstkomentaraChar">
    <w:name w:val="Tekst komentara Char"/>
    <w:basedOn w:val="Zadanifontodlomka"/>
    <w:link w:val="Tekstkomentara"/>
    <w:uiPriority w:val="99"/>
    <w:semiHidden/>
    <w:rsid w:val="00037A08"/>
    <w:rPr>
      <w:sz w:val="20"/>
      <w:szCs w:val="20"/>
    </w:rPr>
  </w:style>
  <w:style w:type="paragraph" w:styleId="Kartadokumenta">
    <w:name w:val="Document Map"/>
    <w:basedOn w:val="Normal"/>
    <w:link w:val="KartadokumentaChar"/>
    <w:uiPriority w:val="99"/>
    <w:semiHidden/>
    <w:unhideWhenUsed/>
    <w:rsid w:val="00315612"/>
    <w:rPr>
      <w:rFonts w:ascii="Tahoma" w:hAnsi="Tahoma" w:cs="Tahoma"/>
      <w:sz w:val="16"/>
      <w:szCs w:val="16"/>
    </w:rPr>
  </w:style>
  <w:style w:type="character" w:customStyle="1" w:styleId="KartadokumentaChar">
    <w:name w:val="Karta dokumenta Char"/>
    <w:basedOn w:val="Zadanifontodlomka"/>
    <w:link w:val="Kartadokumenta"/>
    <w:uiPriority w:val="99"/>
    <w:semiHidden/>
    <w:rsid w:val="00315612"/>
    <w:rPr>
      <w:rFonts w:ascii="Tahoma" w:hAnsi="Tahoma" w:cs="Tahoma"/>
      <w:sz w:val="16"/>
      <w:szCs w:val="16"/>
    </w:rPr>
  </w:style>
  <w:style w:type="paragraph" w:styleId="Odlomakpopisa">
    <w:name w:val="List Paragraph"/>
    <w:basedOn w:val="Normal"/>
    <w:link w:val="OdlomakpopisaChar"/>
    <w:uiPriority w:val="34"/>
    <w:qFormat/>
    <w:rsid w:val="00327AB6"/>
    <w:pPr>
      <w:widowControl/>
      <w:spacing w:after="200" w:line="276" w:lineRule="auto"/>
      <w:ind w:left="720"/>
      <w:contextualSpacing/>
    </w:pPr>
    <w:rPr>
      <w:rFonts w:asciiTheme="minorHAnsi" w:eastAsiaTheme="minorHAnsi" w:hAnsiTheme="minorHAnsi" w:cstheme="minorBidi"/>
    </w:rPr>
  </w:style>
  <w:style w:type="character" w:styleId="Istaknuto">
    <w:name w:val="Emphasis"/>
    <w:basedOn w:val="Zadanifontodlomka"/>
    <w:uiPriority w:val="20"/>
    <w:qFormat/>
    <w:rsid w:val="00327AB6"/>
    <w:rPr>
      <w:i/>
      <w:iCs/>
    </w:rPr>
  </w:style>
  <w:style w:type="character" w:customStyle="1" w:styleId="OdlomakpopisaChar">
    <w:name w:val="Odlomak popisa Char"/>
    <w:link w:val="Odlomakpopisa"/>
    <w:uiPriority w:val="34"/>
    <w:qFormat/>
    <w:locked/>
    <w:rsid w:val="00327AB6"/>
    <w:rPr>
      <w:rFonts w:asciiTheme="minorHAnsi" w:eastAsiaTheme="minorHAnsi" w:hAnsiTheme="minorHAnsi" w:cstheme="minorBidi"/>
    </w:rPr>
  </w:style>
  <w:style w:type="paragraph" w:styleId="Bezproreda">
    <w:name w:val="No Spacing"/>
    <w:basedOn w:val="Naslov1"/>
    <w:next w:val="Naslov1"/>
    <w:uiPriority w:val="99"/>
    <w:qFormat/>
    <w:rsid w:val="00327AB6"/>
    <w:pPr>
      <w:widowControl/>
      <w:pBdr>
        <w:bottom w:val="single" w:sz="18" w:space="12" w:color="548DD4" w:themeColor="text2" w:themeTint="99"/>
      </w:pBdr>
      <w:spacing w:before="360" w:after="360"/>
    </w:pPr>
    <w:rPr>
      <w:rFonts w:ascii="Verdana" w:eastAsiaTheme="majorEastAsia" w:hAnsi="Verdana" w:cstheme="majorBidi"/>
      <w:bCs/>
      <w:color w:val="365F91" w:themeColor="accent1" w:themeShade="BF"/>
      <w:sz w:val="32"/>
      <w:szCs w:val="28"/>
    </w:rPr>
  </w:style>
  <w:style w:type="paragraph" w:customStyle="1" w:styleId="Eaoaeaa">
    <w:name w:val="Eaoae?aa"/>
    <w:basedOn w:val="Normal"/>
    <w:rsid w:val="00327AB6"/>
    <w:pPr>
      <w:tabs>
        <w:tab w:val="center" w:pos="4153"/>
        <w:tab w:val="right" w:pos="8306"/>
      </w:tabs>
    </w:pPr>
    <w:rPr>
      <w:rFonts w:ascii="Times New Roman" w:eastAsia="Times New Roman" w:hAnsi="Times New Roman" w:cs="Times New Roman"/>
      <w:sz w:val="20"/>
      <w:szCs w:val="20"/>
      <w:lang w:eastAsia="ko-KR"/>
    </w:rPr>
  </w:style>
  <w:style w:type="paragraph" w:styleId="Tijeloteksta-uvlaka3">
    <w:name w:val="Body Text Indent 3"/>
    <w:basedOn w:val="Normal"/>
    <w:link w:val="Tijeloteksta-uvlaka3Char"/>
    <w:rsid w:val="00327AB6"/>
    <w:pPr>
      <w:widowControl/>
      <w:ind w:left="709"/>
    </w:pPr>
    <w:rPr>
      <w:rFonts w:ascii="Times New Roman" w:eastAsia="Times New Roman" w:hAnsi="Times New Roman" w:cs="Times New Roman"/>
      <w:b/>
      <w:sz w:val="24"/>
      <w:szCs w:val="20"/>
      <w:lang w:eastAsia="hr-HR"/>
    </w:rPr>
  </w:style>
  <w:style w:type="character" w:customStyle="1" w:styleId="Tijeloteksta-uvlaka3Char">
    <w:name w:val="Tijelo teksta - uvlaka 3 Char"/>
    <w:basedOn w:val="Zadanifontodlomka"/>
    <w:link w:val="Tijeloteksta-uvlaka3"/>
    <w:rsid w:val="00327AB6"/>
    <w:rPr>
      <w:rFonts w:ascii="Times New Roman" w:eastAsia="Times New Roman" w:hAnsi="Times New Roman" w:cs="Times New Roman"/>
      <w:b/>
      <w:sz w:val="24"/>
      <w:szCs w:val="20"/>
      <w:lang w:eastAsia="hr-HR"/>
    </w:rPr>
  </w:style>
  <w:style w:type="character" w:customStyle="1" w:styleId="Naslov1Char">
    <w:name w:val="Naslov 1 Char"/>
    <w:basedOn w:val="Zadanifontodlomka"/>
    <w:link w:val="Naslov1"/>
    <w:locked/>
    <w:rsid w:val="00D6026B"/>
    <w:rPr>
      <w:b/>
      <w:sz w:val="48"/>
      <w:szCs w:val="48"/>
    </w:rPr>
  </w:style>
  <w:style w:type="table" w:customStyle="1" w:styleId="Style57">
    <w:name w:val="Style57"/>
    <w:rsid w:val="000C1E24"/>
    <w:pPr>
      <w:widowControl/>
    </w:pPr>
    <w:rPr>
      <w:rFonts w:eastAsia="Times New Roman"/>
      <w:sz w:val="20"/>
      <w:szCs w:val="20"/>
      <w:lang w:eastAsia="zh-CN"/>
    </w:rPr>
    <w:tblPr>
      <w:tblStyleRowBandSize w:val="1"/>
      <w:tblStyleColBandSize w:val="1"/>
      <w:tblInd w:w="0" w:type="dxa"/>
      <w:tblCellMar>
        <w:top w:w="0" w:type="dxa"/>
        <w:left w:w="42" w:type="dxa"/>
        <w:bottom w:w="0" w:type="dxa"/>
        <w:right w:w="57" w:type="dxa"/>
      </w:tblCellMar>
    </w:tblPr>
  </w:style>
  <w:style w:type="character" w:customStyle="1" w:styleId="Zadanifontodlomka1">
    <w:name w:val="Zadani font odlomka1"/>
    <w:rsid w:val="00C057AE"/>
  </w:style>
  <w:style w:type="paragraph" w:styleId="HTMLunaprijedoblikovano">
    <w:name w:val="HTML Preformatted"/>
    <w:basedOn w:val="Normal"/>
    <w:link w:val="HTMLunaprijedoblikovanoChar"/>
    <w:uiPriority w:val="99"/>
    <w:unhideWhenUsed/>
    <w:rsid w:val="001B5A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unaprijedoblikovanoChar">
    <w:name w:val="HTML unaprijed oblikovano Char"/>
    <w:basedOn w:val="Zadanifontodlomka"/>
    <w:link w:val="HTMLunaprijedoblikovano"/>
    <w:uiPriority w:val="99"/>
    <w:rsid w:val="001B5A3A"/>
    <w:rPr>
      <w:rFonts w:ascii="Courier New" w:eastAsia="Times New Roman" w:hAnsi="Courier New" w:cs="Courier New"/>
      <w:sz w:val="20"/>
      <w:szCs w:val="20"/>
      <w:lang w:val="en-US"/>
    </w:rPr>
  </w:style>
  <w:style w:type="character" w:customStyle="1" w:styleId="y2iqfc">
    <w:name w:val="y2iqfc"/>
    <w:basedOn w:val="Zadanifontodlomka"/>
    <w:rsid w:val="001B5A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191">
      <w:bodyDiv w:val="1"/>
      <w:marLeft w:val="0"/>
      <w:marRight w:val="0"/>
      <w:marTop w:val="0"/>
      <w:marBottom w:val="0"/>
      <w:divBdr>
        <w:top w:val="none" w:sz="0" w:space="0" w:color="auto"/>
        <w:left w:val="none" w:sz="0" w:space="0" w:color="auto"/>
        <w:bottom w:val="none" w:sz="0" w:space="0" w:color="auto"/>
        <w:right w:val="none" w:sz="0" w:space="0" w:color="auto"/>
      </w:divBdr>
    </w:div>
    <w:div w:id="739078">
      <w:bodyDiv w:val="1"/>
      <w:marLeft w:val="0"/>
      <w:marRight w:val="0"/>
      <w:marTop w:val="0"/>
      <w:marBottom w:val="0"/>
      <w:divBdr>
        <w:top w:val="none" w:sz="0" w:space="0" w:color="auto"/>
        <w:left w:val="none" w:sz="0" w:space="0" w:color="auto"/>
        <w:bottom w:val="none" w:sz="0" w:space="0" w:color="auto"/>
        <w:right w:val="none" w:sz="0" w:space="0" w:color="auto"/>
      </w:divBdr>
    </w:div>
    <w:div w:id="19430346">
      <w:bodyDiv w:val="1"/>
      <w:marLeft w:val="0"/>
      <w:marRight w:val="0"/>
      <w:marTop w:val="0"/>
      <w:marBottom w:val="0"/>
      <w:divBdr>
        <w:top w:val="none" w:sz="0" w:space="0" w:color="auto"/>
        <w:left w:val="none" w:sz="0" w:space="0" w:color="auto"/>
        <w:bottom w:val="none" w:sz="0" w:space="0" w:color="auto"/>
        <w:right w:val="none" w:sz="0" w:space="0" w:color="auto"/>
      </w:divBdr>
    </w:div>
    <w:div w:id="23598090">
      <w:bodyDiv w:val="1"/>
      <w:marLeft w:val="0"/>
      <w:marRight w:val="0"/>
      <w:marTop w:val="0"/>
      <w:marBottom w:val="0"/>
      <w:divBdr>
        <w:top w:val="none" w:sz="0" w:space="0" w:color="auto"/>
        <w:left w:val="none" w:sz="0" w:space="0" w:color="auto"/>
        <w:bottom w:val="none" w:sz="0" w:space="0" w:color="auto"/>
        <w:right w:val="none" w:sz="0" w:space="0" w:color="auto"/>
      </w:divBdr>
    </w:div>
    <w:div w:id="27221100">
      <w:bodyDiv w:val="1"/>
      <w:marLeft w:val="0"/>
      <w:marRight w:val="0"/>
      <w:marTop w:val="0"/>
      <w:marBottom w:val="0"/>
      <w:divBdr>
        <w:top w:val="none" w:sz="0" w:space="0" w:color="auto"/>
        <w:left w:val="none" w:sz="0" w:space="0" w:color="auto"/>
        <w:bottom w:val="none" w:sz="0" w:space="0" w:color="auto"/>
        <w:right w:val="none" w:sz="0" w:space="0" w:color="auto"/>
      </w:divBdr>
    </w:div>
    <w:div w:id="62217015">
      <w:bodyDiv w:val="1"/>
      <w:marLeft w:val="0"/>
      <w:marRight w:val="0"/>
      <w:marTop w:val="0"/>
      <w:marBottom w:val="0"/>
      <w:divBdr>
        <w:top w:val="none" w:sz="0" w:space="0" w:color="auto"/>
        <w:left w:val="none" w:sz="0" w:space="0" w:color="auto"/>
        <w:bottom w:val="none" w:sz="0" w:space="0" w:color="auto"/>
        <w:right w:val="none" w:sz="0" w:space="0" w:color="auto"/>
      </w:divBdr>
    </w:div>
    <w:div w:id="77288034">
      <w:bodyDiv w:val="1"/>
      <w:marLeft w:val="0"/>
      <w:marRight w:val="0"/>
      <w:marTop w:val="0"/>
      <w:marBottom w:val="0"/>
      <w:divBdr>
        <w:top w:val="none" w:sz="0" w:space="0" w:color="auto"/>
        <w:left w:val="none" w:sz="0" w:space="0" w:color="auto"/>
        <w:bottom w:val="none" w:sz="0" w:space="0" w:color="auto"/>
        <w:right w:val="none" w:sz="0" w:space="0" w:color="auto"/>
      </w:divBdr>
    </w:div>
    <w:div w:id="93287860">
      <w:bodyDiv w:val="1"/>
      <w:marLeft w:val="0"/>
      <w:marRight w:val="0"/>
      <w:marTop w:val="0"/>
      <w:marBottom w:val="0"/>
      <w:divBdr>
        <w:top w:val="none" w:sz="0" w:space="0" w:color="auto"/>
        <w:left w:val="none" w:sz="0" w:space="0" w:color="auto"/>
        <w:bottom w:val="none" w:sz="0" w:space="0" w:color="auto"/>
        <w:right w:val="none" w:sz="0" w:space="0" w:color="auto"/>
      </w:divBdr>
    </w:div>
    <w:div w:id="108745761">
      <w:bodyDiv w:val="1"/>
      <w:marLeft w:val="0"/>
      <w:marRight w:val="0"/>
      <w:marTop w:val="0"/>
      <w:marBottom w:val="0"/>
      <w:divBdr>
        <w:top w:val="none" w:sz="0" w:space="0" w:color="auto"/>
        <w:left w:val="none" w:sz="0" w:space="0" w:color="auto"/>
        <w:bottom w:val="none" w:sz="0" w:space="0" w:color="auto"/>
        <w:right w:val="none" w:sz="0" w:space="0" w:color="auto"/>
      </w:divBdr>
    </w:div>
    <w:div w:id="111677021">
      <w:bodyDiv w:val="1"/>
      <w:marLeft w:val="0"/>
      <w:marRight w:val="0"/>
      <w:marTop w:val="0"/>
      <w:marBottom w:val="0"/>
      <w:divBdr>
        <w:top w:val="none" w:sz="0" w:space="0" w:color="auto"/>
        <w:left w:val="none" w:sz="0" w:space="0" w:color="auto"/>
        <w:bottom w:val="none" w:sz="0" w:space="0" w:color="auto"/>
        <w:right w:val="none" w:sz="0" w:space="0" w:color="auto"/>
      </w:divBdr>
    </w:div>
    <w:div w:id="134685902">
      <w:bodyDiv w:val="1"/>
      <w:marLeft w:val="0"/>
      <w:marRight w:val="0"/>
      <w:marTop w:val="0"/>
      <w:marBottom w:val="0"/>
      <w:divBdr>
        <w:top w:val="none" w:sz="0" w:space="0" w:color="auto"/>
        <w:left w:val="none" w:sz="0" w:space="0" w:color="auto"/>
        <w:bottom w:val="none" w:sz="0" w:space="0" w:color="auto"/>
        <w:right w:val="none" w:sz="0" w:space="0" w:color="auto"/>
      </w:divBdr>
    </w:div>
    <w:div w:id="141777498">
      <w:bodyDiv w:val="1"/>
      <w:marLeft w:val="0"/>
      <w:marRight w:val="0"/>
      <w:marTop w:val="0"/>
      <w:marBottom w:val="0"/>
      <w:divBdr>
        <w:top w:val="none" w:sz="0" w:space="0" w:color="auto"/>
        <w:left w:val="none" w:sz="0" w:space="0" w:color="auto"/>
        <w:bottom w:val="none" w:sz="0" w:space="0" w:color="auto"/>
        <w:right w:val="none" w:sz="0" w:space="0" w:color="auto"/>
      </w:divBdr>
    </w:div>
    <w:div w:id="144277298">
      <w:bodyDiv w:val="1"/>
      <w:marLeft w:val="0"/>
      <w:marRight w:val="0"/>
      <w:marTop w:val="0"/>
      <w:marBottom w:val="0"/>
      <w:divBdr>
        <w:top w:val="none" w:sz="0" w:space="0" w:color="auto"/>
        <w:left w:val="none" w:sz="0" w:space="0" w:color="auto"/>
        <w:bottom w:val="none" w:sz="0" w:space="0" w:color="auto"/>
        <w:right w:val="none" w:sz="0" w:space="0" w:color="auto"/>
      </w:divBdr>
    </w:div>
    <w:div w:id="162940765">
      <w:bodyDiv w:val="1"/>
      <w:marLeft w:val="0"/>
      <w:marRight w:val="0"/>
      <w:marTop w:val="0"/>
      <w:marBottom w:val="0"/>
      <w:divBdr>
        <w:top w:val="none" w:sz="0" w:space="0" w:color="auto"/>
        <w:left w:val="none" w:sz="0" w:space="0" w:color="auto"/>
        <w:bottom w:val="none" w:sz="0" w:space="0" w:color="auto"/>
        <w:right w:val="none" w:sz="0" w:space="0" w:color="auto"/>
      </w:divBdr>
    </w:div>
    <w:div w:id="164320600">
      <w:bodyDiv w:val="1"/>
      <w:marLeft w:val="0"/>
      <w:marRight w:val="0"/>
      <w:marTop w:val="0"/>
      <w:marBottom w:val="0"/>
      <w:divBdr>
        <w:top w:val="none" w:sz="0" w:space="0" w:color="auto"/>
        <w:left w:val="none" w:sz="0" w:space="0" w:color="auto"/>
        <w:bottom w:val="none" w:sz="0" w:space="0" w:color="auto"/>
        <w:right w:val="none" w:sz="0" w:space="0" w:color="auto"/>
      </w:divBdr>
    </w:div>
    <w:div w:id="171334788">
      <w:bodyDiv w:val="1"/>
      <w:marLeft w:val="0"/>
      <w:marRight w:val="0"/>
      <w:marTop w:val="0"/>
      <w:marBottom w:val="0"/>
      <w:divBdr>
        <w:top w:val="none" w:sz="0" w:space="0" w:color="auto"/>
        <w:left w:val="none" w:sz="0" w:space="0" w:color="auto"/>
        <w:bottom w:val="none" w:sz="0" w:space="0" w:color="auto"/>
        <w:right w:val="none" w:sz="0" w:space="0" w:color="auto"/>
      </w:divBdr>
    </w:div>
    <w:div w:id="180583216">
      <w:bodyDiv w:val="1"/>
      <w:marLeft w:val="0"/>
      <w:marRight w:val="0"/>
      <w:marTop w:val="0"/>
      <w:marBottom w:val="0"/>
      <w:divBdr>
        <w:top w:val="none" w:sz="0" w:space="0" w:color="auto"/>
        <w:left w:val="none" w:sz="0" w:space="0" w:color="auto"/>
        <w:bottom w:val="none" w:sz="0" w:space="0" w:color="auto"/>
        <w:right w:val="none" w:sz="0" w:space="0" w:color="auto"/>
      </w:divBdr>
    </w:div>
    <w:div w:id="181478760">
      <w:bodyDiv w:val="1"/>
      <w:marLeft w:val="0"/>
      <w:marRight w:val="0"/>
      <w:marTop w:val="0"/>
      <w:marBottom w:val="0"/>
      <w:divBdr>
        <w:top w:val="none" w:sz="0" w:space="0" w:color="auto"/>
        <w:left w:val="none" w:sz="0" w:space="0" w:color="auto"/>
        <w:bottom w:val="none" w:sz="0" w:space="0" w:color="auto"/>
        <w:right w:val="none" w:sz="0" w:space="0" w:color="auto"/>
      </w:divBdr>
    </w:div>
    <w:div w:id="189145235">
      <w:bodyDiv w:val="1"/>
      <w:marLeft w:val="0"/>
      <w:marRight w:val="0"/>
      <w:marTop w:val="0"/>
      <w:marBottom w:val="0"/>
      <w:divBdr>
        <w:top w:val="none" w:sz="0" w:space="0" w:color="auto"/>
        <w:left w:val="none" w:sz="0" w:space="0" w:color="auto"/>
        <w:bottom w:val="none" w:sz="0" w:space="0" w:color="auto"/>
        <w:right w:val="none" w:sz="0" w:space="0" w:color="auto"/>
      </w:divBdr>
    </w:div>
    <w:div w:id="189343068">
      <w:bodyDiv w:val="1"/>
      <w:marLeft w:val="0"/>
      <w:marRight w:val="0"/>
      <w:marTop w:val="0"/>
      <w:marBottom w:val="0"/>
      <w:divBdr>
        <w:top w:val="none" w:sz="0" w:space="0" w:color="auto"/>
        <w:left w:val="none" w:sz="0" w:space="0" w:color="auto"/>
        <w:bottom w:val="none" w:sz="0" w:space="0" w:color="auto"/>
        <w:right w:val="none" w:sz="0" w:space="0" w:color="auto"/>
      </w:divBdr>
    </w:div>
    <w:div w:id="201719822">
      <w:bodyDiv w:val="1"/>
      <w:marLeft w:val="0"/>
      <w:marRight w:val="0"/>
      <w:marTop w:val="0"/>
      <w:marBottom w:val="0"/>
      <w:divBdr>
        <w:top w:val="none" w:sz="0" w:space="0" w:color="auto"/>
        <w:left w:val="none" w:sz="0" w:space="0" w:color="auto"/>
        <w:bottom w:val="none" w:sz="0" w:space="0" w:color="auto"/>
        <w:right w:val="none" w:sz="0" w:space="0" w:color="auto"/>
      </w:divBdr>
    </w:div>
    <w:div w:id="202181163">
      <w:bodyDiv w:val="1"/>
      <w:marLeft w:val="0"/>
      <w:marRight w:val="0"/>
      <w:marTop w:val="0"/>
      <w:marBottom w:val="0"/>
      <w:divBdr>
        <w:top w:val="none" w:sz="0" w:space="0" w:color="auto"/>
        <w:left w:val="none" w:sz="0" w:space="0" w:color="auto"/>
        <w:bottom w:val="none" w:sz="0" w:space="0" w:color="auto"/>
        <w:right w:val="none" w:sz="0" w:space="0" w:color="auto"/>
      </w:divBdr>
    </w:div>
    <w:div w:id="212154414">
      <w:bodyDiv w:val="1"/>
      <w:marLeft w:val="0"/>
      <w:marRight w:val="0"/>
      <w:marTop w:val="0"/>
      <w:marBottom w:val="0"/>
      <w:divBdr>
        <w:top w:val="none" w:sz="0" w:space="0" w:color="auto"/>
        <w:left w:val="none" w:sz="0" w:space="0" w:color="auto"/>
        <w:bottom w:val="none" w:sz="0" w:space="0" w:color="auto"/>
        <w:right w:val="none" w:sz="0" w:space="0" w:color="auto"/>
      </w:divBdr>
    </w:div>
    <w:div w:id="214706711">
      <w:bodyDiv w:val="1"/>
      <w:marLeft w:val="0"/>
      <w:marRight w:val="0"/>
      <w:marTop w:val="0"/>
      <w:marBottom w:val="0"/>
      <w:divBdr>
        <w:top w:val="none" w:sz="0" w:space="0" w:color="auto"/>
        <w:left w:val="none" w:sz="0" w:space="0" w:color="auto"/>
        <w:bottom w:val="none" w:sz="0" w:space="0" w:color="auto"/>
        <w:right w:val="none" w:sz="0" w:space="0" w:color="auto"/>
      </w:divBdr>
    </w:div>
    <w:div w:id="241990261">
      <w:bodyDiv w:val="1"/>
      <w:marLeft w:val="0"/>
      <w:marRight w:val="0"/>
      <w:marTop w:val="0"/>
      <w:marBottom w:val="0"/>
      <w:divBdr>
        <w:top w:val="none" w:sz="0" w:space="0" w:color="auto"/>
        <w:left w:val="none" w:sz="0" w:space="0" w:color="auto"/>
        <w:bottom w:val="none" w:sz="0" w:space="0" w:color="auto"/>
        <w:right w:val="none" w:sz="0" w:space="0" w:color="auto"/>
      </w:divBdr>
    </w:div>
    <w:div w:id="253709156">
      <w:bodyDiv w:val="1"/>
      <w:marLeft w:val="0"/>
      <w:marRight w:val="0"/>
      <w:marTop w:val="0"/>
      <w:marBottom w:val="0"/>
      <w:divBdr>
        <w:top w:val="none" w:sz="0" w:space="0" w:color="auto"/>
        <w:left w:val="none" w:sz="0" w:space="0" w:color="auto"/>
        <w:bottom w:val="none" w:sz="0" w:space="0" w:color="auto"/>
        <w:right w:val="none" w:sz="0" w:space="0" w:color="auto"/>
      </w:divBdr>
    </w:div>
    <w:div w:id="254284141">
      <w:bodyDiv w:val="1"/>
      <w:marLeft w:val="0"/>
      <w:marRight w:val="0"/>
      <w:marTop w:val="0"/>
      <w:marBottom w:val="0"/>
      <w:divBdr>
        <w:top w:val="none" w:sz="0" w:space="0" w:color="auto"/>
        <w:left w:val="none" w:sz="0" w:space="0" w:color="auto"/>
        <w:bottom w:val="none" w:sz="0" w:space="0" w:color="auto"/>
        <w:right w:val="none" w:sz="0" w:space="0" w:color="auto"/>
      </w:divBdr>
    </w:div>
    <w:div w:id="257637925">
      <w:bodyDiv w:val="1"/>
      <w:marLeft w:val="0"/>
      <w:marRight w:val="0"/>
      <w:marTop w:val="0"/>
      <w:marBottom w:val="0"/>
      <w:divBdr>
        <w:top w:val="none" w:sz="0" w:space="0" w:color="auto"/>
        <w:left w:val="none" w:sz="0" w:space="0" w:color="auto"/>
        <w:bottom w:val="none" w:sz="0" w:space="0" w:color="auto"/>
        <w:right w:val="none" w:sz="0" w:space="0" w:color="auto"/>
      </w:divBdr>
    </w:div>
    <w:div w:id="271984924">
      <w:bodyDiv w:val="1"/>
      <w:marLeft w:val="0"/>
      <w:marRight w:val="0"/>
      <w:marTop w:val="0"/>
      <w:marBottom w:val="0"/>
      <w:divBdr>
        <w:top w:val="none" w:sz="0" w:space="0" w:color="auto"/>
        <w:left w:val="none" w:sz="0" w:space="0" w:color="auto"/>
        <w:bottom w:val="none" w:sz="0" w:space="0" w:color="auto"/>
        <w:right w:val="none" w:sz="0" w:space="0" w:color="auto"/>
      </w:divBdr>
    </w:div>
    <w:div w:id="277684152">
      <w:bodyDiv w:val="1"/>
      <w:marLeft w:val="0"/>
      <w:marRight w:val="0"/>
      <w:marTop w:val="0"/>
      <w:marBottom w:val="0"/>
      <w:divBdr>
        <w:top w:val="none" w:sz="0" w:space="0" w:color="auto"/>
        <w:left w:val="none" w:sz="0" w:space="0" w:color="auto"/>
        <w:bottom w:val="none" w:sz="0" w:space="0" w:color="auto"/>
        <w:right w:val="none" w:sz="0" w:space="0" w:color="auto"/>
      </w:divBdr>
    </w:div>
    <w:div w:id="277764720">
      <w:bodyDiv w:val="1"/>
      <w:marLeft w:val="0"/>
      <w:marRight w:val="0"/>
      <w:marTop w:val="0"/>
      <w:marBottom w:val="0"/>
      <w:divBdr>
        <w:top w:val="none" w:sz="0" w:space="0" w:color="auto"/>
        <w:left w:val="none" w:sz="0" w:space="0" w:color="auto"/>
        <w:bottom w:val="none" w:sz="0" w:space="0" w:color="auto"/>
        <w:right w:val="none" w:sz="0" w:space="0" w:color="auto"/>
      </w:divBdr>
    </w:div>
    <w:div w:id="280036019">
      <w:bodyDiv w:val="1"/>
      <w:marLeft w:val="0"/>
      <w:marRight w:val="0"/>
      <w:marTop w:val="0"/>
      <w:marBottom w:val="0"/>
      <w:divBdr>
        <w:top w:val="none" w:sz="0" w:space="0" w:color="auto"/>
        <w:left w:val="none" w:sz="0" w:space="0" w:color="auto"/>
        <w:bottom w:val="none" w:sz="0" w:space="0" w:color="auto"/>
        <w:right w:val="none" w:sz="0" w:space="0" w:color="auto"/>
      </w:divBdr>
    </w:div>
    <w:div w:id="309360890">
      <w:bodyDiv w:val="1"/>
      <w:marLeft w:val="0"/>
      <w:marRight w:val="0"/>
      <w:marTop w:val="0"/>
      <w:marBottom w:val="0"/>
      <w:divBdr>
        <w:top w:val="none" w:sz="0" w:space="0" w:color="auto"/>
        <w:left w:val="none" w:sz="0" w:space="0" w:color="auto"/>
        <w:bottom w:val="none" w:sz="0" w:space="0" w:color="auto"/>
        <w:right w:val="none" w:sz="0" w:space="0" w:color="auto"/>
      </w:divBdr>
    </w:div>
    <w:div w:id="317923628">
      <w:bodyDiv w:val="1"/>
      <w:marLeft w:val="0"/>
      <w:marRight w:val="0"/>
      <w:marTop w:val="0"/>
      <w:marBottom w:val="0"/>
      <w:divBdr>
        <w:top w:val="none" w:sz="0" w:space="0" w:color="auto"/>
        <w:left w:val="none" w:sz="0" w:space="0" w:color="auto"/>
        <w:bottom w:val="none" w:sz="0" w:space="0" w:color="auto"/>
        <w:right w:val="none" w:sz="0" w:space="0" w:color="auto"/>
      </w:divBdr>
    </w:div>
    <w:div w:id="330910373">
      <w:bodyDiv w:val="1"/>
      <w:marLeft w:val="0"/>
      <w:marRight w:val="0"/>
      <w:marTop w:val="0"/>
      <w:marBottom w:val="0"/>
      <w:divBdr>
        <w:top w:val="none" w:sz="0" w:space="0" w:color="auto"/>
        <w:left w:val="none" w:sz="0" w:space="0" w:color="auto"/>
        <w:bottom w:val="none" w:sz="0" w:space="0" w:color="auto"/>
        <w:right w:val="none" w:sz="0" w:space="0" w:color="auto"/>
      </w:divBdr>
    </w:div>
    <w:div w:id="333996723">
      <w:bodyDiv w:val="1"/>
      <w:marLeft w:val="0"/>
      <w:marRight w:val="0"/>
      <w:marTop w:val="0"/>
      <w:marBottom w:val="0"/>
      <w:divBdr>
        <w:top w:val="none" w:sz="0" w:space="0" w:color="auto"/>
        <w:left w:val="none" w:sz="0" w:space="0" w:color="auto"/>
        <w:bottom w:val="none" w:sz="0" w:space="0" w:color="auto"/>
        <w:right w:val="none" w:sz="0" w:space="0" w:color="auto"/>
      </w:divBdr>
    </w:div>
    <w:div w:id="349990573">
      <w:bodyDiv w:val="1"/>
      <w:marLeft w:val="0"/>
      <w:marRight w:val="0"/>
      <w:marTop w:val="0"/>
      <w:marBottom w:val="0"/>
      <w:divBdr>
        <w:top w:val="none" w:sz="0" w:space="0" w:color="auto"/>
        <w:left w:val="none" w:sz="0" w:space="0" w:color="auto"/>
        <w:bottom w:val="none" w:sz="0" w:space="0" w:color="auto"/>
        <w:right w:val="none" w:sz="0" w:space="0" w:color="auto"/>
      </w:divBdr>
    </w:div>
    <w:div w:id="362174451">
      <w:bodyDiv w:val="1"/>
      <w:marLeft w:val="0"/>
      <w:marRight w:val="0"/>
      <w:marTop w:val="0"/>
      <w:marBottom w:val="0"/>
      <w:divBdr>
        <w:top w:val="none" w:sz="0" w:space="0" w:color="auto"/>
        <w:left w:val="none" w:sz="0" w:space="0" w:color="auto"/>
        <w:bottom w:val="none" w:sz="0" w:space="0" w:color="auto"/>
        <w:right w:val="none" w:sz="0" w:space="0" w:color="auto"/>
      </w:divBdr>
    </w:div>
    <w:div w:id="443578609">
      <w:bodyDiv w:val="1"/>
      <w:marLeft w:val="0"/>
      <w:marRight w:val="0"/>
      <w:marTop w:val="0"/>
      <w:marBottom w:val="0"/>
      <w:divBdr>
        <w:top w:val="none" w:sz="0" w:space="0" w:color="auto"/>
        <w:left w:val="none" w:sz="0" w:space="0" w:color="auto"/>
        <w:bottom w:val="none" w:sz="0" w:space="0" w:color="auto"/>
        <w:right w:val="none" w:sz="0" w:space="0" w:color="auto"/>
      </w:divBdr>
    </w:div>
    <w:div w:id="454298919">
      <w:bodyDiv w:val="1"/>
      <w:marLeft w:val="0"/>
      <w:marRight w:val="0"/>
      <w:marTop w:val="0"/>
      <w:marBottom w:val="0"/>
      <w:divBdr>
        <w:top w:val="none" w:sz="0" w:space="0" w:color="auto"/>
        <w:left w:val="none" w:sz="0" w:space="0" w:color="auto"/>
        <w:bottom w:val="none" w:sz="0" w:space="0" w:color="auto"/>
        <w:right w:val="none" w:sz="0" w:space="0" w:color="auto"/>
      </w:divBdr>
    </w:div>
    <w:div w:id="463157633">
      <w:bodyDiv w:val="1"/>
      <w:marLeft w:val="0"/>
      <w:marRight w:val="0"/>
      <w:marTop w:val="0"/>
      <w:marBottom w:val="0"/>
      <w:divBdr>
        <w:top w:val="none" w:sz="0" w:space="0" w:color="auto"/>
        <w:left w:val="none" w:sz="0" w:space="0" w:color="auto"/>
        <w:bottom w:val="none" w:sz="0" w:space="0" w:color="auto"/>
        <w:right w:val="none" w:sz="0" w:space="0" w:color="auto"/>
      </w:divBdr>
    </w:div>
    <w:div w:id="466749151">
      <w:bodyDiv w:val="1"/>
      <w:marLeft w:val="0"/>
      <w:marRight w:val="0"/>
      <w:marTop w:val="0"/>
      <w:marBottom w:val="0"/>
      <w:divBdr>
        <w:top w:val="none" w:sz="0" w:space="0" w:color="auto"/>
        <w:left w:val="none" w:sz="0" w:space="0" w:color="auto"/>
        <w:bottom w:val="none" w:sz="0" w:space="0" w:color="auto"/>
        <w:right w:val="none" w:sz="0" w:space="0" w:color="auto"/>
      </w:divBdr>
    </w:div>
    <w:div w:id="485904780">
      <w:bodyDiv w:val="1"/>
      <w:marLeft w:val="0"/>
      <w:marRight w:val="0"/>
      <w:marTop w:val="0"/>
      <w:marBottom w:val="0"/>
      <w:divBdr>
        <w:top w:val="none" w:sz="0" w:space="0" w:color="auto"/>
        <w:left w:val="none" w:sz="0" w:space="0" w:color="auto"/>
        <w:bottom w:val="none" w:sz="0" w:space="0" w:color="auto"/>
        <w:right w:val="none" w:sz="0" w:space="0" w:color="auto"/>
      </w:divBdr>
    </w:div>
    <w:div w:id="487523119">
      <w:bodyDiv w:val="1"/>
      <w:marLeft w:val="0"/>
      <w:marRight w:val="0"/>
      <w:marTop w:val="0"/>
      <w:marBottom w:val="0"/>
      <w:divBdr>
        <w:top w:val="none" w:sz="0" w:space="0" w:color="auto"/>
        <w:left w:val="none" w:sz="0" w:space="0" w:color="auto"/>
        <w:bottom w:val="none" w:sz="0" w:space="0" w:color="auto"/>
        <w:right w:val="none" w:sz="0" w:space="0" w:color="auto"/>
      </w:divBdr>
    </w:div>
    <w:div w:id="492649673">
      <w:bodyDiv w:val="1"/>
      <w:marLeft w:val="0"/>
      <w:marRight w:val="0"/>
      <w:marTop w:val="0"/>
      <w:marBottom w:val="0"/>
      <w:divBdr>
        <w:top w:val="none" w:sz="0" w:space="0" w:color="auto"/>
        <w:left w:val="none" w:sz="0" w:space="0" w:color="auto"/>
        <w:bottom w:val="none" w:sz="0" w:space="0" w:color="auto"/>
        <w:right w:val="none" w:sz="0" w:space="0" w:color="auto"/>
      </w:divBdr>
    </w:div>
    <w:div w:id="504327698">
      <w:bodyDiv w:val="1"/>
      <w:marLeft w:val="0"/>
      <w:marRight w:val="0"/>
      <w:marTop w:val="0"/>
      <w:marBottom w:val="0"/>
      <w:divBdr>
        <w:top w:val="none" w:sz="0" w:space="0" w:color="auto"/>
        <w:left w:val="none" w:sz="0" w:space="0" w:color="auto"/>
        <w:bottom w:val="none" w:sz="0" w:space="0" w:color="auto"/>
        <w:right w:val="none" w:sz="0" w:space="0" w:color="auto"/>
      </w:divBdr>
    </w:div>
    <w:div w:id="516579590">
      <w:bodyDiv w:val="1"/>
      <w:marLeft w:val="0"/>
      <w:marRight w:val="0"/>
      <w:marTop w:val="0"/>
      <w:marBottom w:val="0"/>
      <w:divBdr>
        <w:top w:val="none" w:sz="0" w:space="0" w:color="auto"/>
        <w:left w:val="none" w:sz="0" w:space="0" w:color="auto"/>
        <w:bottom w:val="none" w:sz="0" w:space="0" w:color="auto"/>
        <w:right w:val="none" w:sz="0" w:space="0" w:color="auto"/>
      </w:divBdr>
    </w:div>
    <w:div w:id="537356754">
      <w:bodyDiv w:val="1"/>
      <w:marLeft w:val="0"/>
      <w:marRight w:val="0"/>
      <w:marTop w:val="0"/>
      <w:marBottom w:val="0"/>
      <w:divBdr>
        <w:top w:val="none" w:sz="0" w:space="0" w:color="auto"/>
        <w:left w:val="none" w:sz="0" w:space="0" w:color="auto"/>
        <w:bottom w:val="none" w:sz="0" w:space="0" w:color="auto"/>
        <w:right w:val="none" w:sz="0" w:space="0" w:color="auto"/>
      </w:divBdr>
    </w:div>
    <w:div w:id="550651284">
      <w:bodyDiv w:val="1"/>
      <w:marLeft w:val="0"/>
      <w:marRight w:val="0"/>
      <w:marTop w:val="0"/>
      <w:marBottom w:val="0"/>
      <w:divBdr>
        <w:top w:val="none" w:sz="0" w:space="0" w:color="auto"/>
        <w:left w:val="none" w:sz="0" w:space="0" w:color="auto"/>
        <w:bottom w:val="none" w:sz="0" w:space="0" w:color="auto"/>
        <w:right w:val="none" w:sz="0" w:space="0" w:color="auto"/>
      </w:divBdr>
    </w:div>
    <w:div w:id="563102711">
      <w:bodyDiv w:val="1"/>
      <w:marLeft w:val="0"/>
      <w:marRight w:val="0"/>
      <w:marTop w:val="0"/>
      <w:marBottom w:val="0"/>
      <w:divBdr>
        <w:top w:val="none" w:sz="0" w:space="0" w:color="auto"/>
        <w:left w:val="none" w:sz="0" w:space="0" w:color="auto"/>
        <w:bottom w:val="none" w:sz="0" w:space="0" w:color="auto"/>
        <w:right w:val="none" w:sz="0" w:space="0" w:color="auto"/>
      </w:divBdr>
    </w:div>
    <w:div w:id="563564107">
      <w:bodyDiv w:val="1"/>
      <w:marLeft w:val="0"/>
      <w:marRight w:val="0"/>
      <w:marTop w:val="0"/>
      <w:marBottom w:val="0"/>
      <w:divBdr>
        <w:top w:val="none" w:sz="0" w:space="0" w:color="auto"/>
        <w:left w:val="none" w:sz="0" w:space="0" w:color="auto"/>
        <w:bottom w:val="none" w:sz="0" w:space="0" w:color="auto"/>
        <w:right w:val="none" w:sz="0" w:space="0" w:color="auto"/>
      </w:divBdr>
    </w:div>
    <w:div w:id="567418706">
      <w:bodyDiv w:val="1"/>
      <w:marLeft w:val="0"/>
      <w:marRight w:val="0"/>
      <w:marTop w:val="0"/>
      <w:marBottom w:val="0"/>
      <w:divBdr>
        <w:top w:val="none" w:sz="0" w:space="0" w:color="auto"/>
        <w:left w:val="none" w:sz="0" w:space="0" w:color="auto"/>
        <w:bottom w:val="none" w:sz="0" w:space="0" w:color="auto"/>
        <w:right w:val="none" w:sz="0" w:space="0" w:color="auto"/>
      </w:divBdr>
    </w:div>
    <w:div w:id="567694991">
      <w:bodyDiv w:val="1"/>
      <w:marLeft w:val="0"/>
      <w:marRight w:val="0"/>
      <w:marTop w:val="0"/>
      <w:marBottom w:val="0"/>
      <w:divBdr>
        <w:top w:val="none" w:sz="0" w:space="0" w:color="auto"/>
        <w:left w:val="none" w:sz="0" w:space="0" w:color="auto"/>
        <w:bottom w:val="none" w:sz="0" w:space="0" w:color="auto"/>
        <w:right w:val="none" w:sz="0" w:space="0" w:color="auto"/>
      </w:divBdr>
    </w:div>
    <w:div w:id="575625061">
      <w:bodyDiv w:val="1"/>
      <w:marLeft w:val="0"/>
      <w:marRight w:val="0"/>
      <w:marTop w:val="0"/>
      <w:marBottom w:val="0"/>
      <w:divBdr>
        <w:top w:val="none" w:sz="0" w:space="0" w:color="auto"/>
        <w:left w:val="none" w:sz="0" w:space="0" w:color="auto"/>
        <w:bottom w:val="none" w:sz="0" w:space="0" w:color="auto"/>
        <w:right w:val="none" w:sz="0" w:space="0" w:color="auto"/>
      </w:divBdr>
    </w:div>
    <w:div w:id="576746136">
      <w:bodyDiv w:val="1"/>
      <w:marLeft w:val="0"/>
      <w:marRight w:val="0"/>
      <w:marTop w:val="0"/>
      <w:marBottom w:val="0"/>
      <w:divBdr>
        <w:top w:val="none" w:sz="0" w:space="0" w:color="auto"/>
        <w:left w:val="none" w:sz="0" w:space="0" w:color="auto"/>
        <w:bottom w:val="none" w:sz="0" w:space="0" w:color="auto"/>
        <w:right w:val="none" w:sz="0" w:space="0" w:color="auto"/>
      </w:divBdr>
    </w:div>
    <w:div w:id="578488288">
      <w:bodyDiv w:val="1"/>
      <w:marLeft w:val="0"/>
      <w:marRight w:val="0"/>
      <w:marTop w:val="0"/>
      <w:marBottom w:val="0"/>
      <w:divBdr>
        <w:top w:val="none" w:sz="0" w:space="0" w:color="auto"/>
        <w:left w:val="none" w:sz="0" w:space="0" w:color="auto"/>
        <w:bottom w:val="none" w:sz="0" w:space="0" w:color="auto"/>
        <w:right w:val="none" w:sz="0" w:space="0" w:color="auto"/>
      </w:divBdr>
    </w:div>
    <w:div w:id="584845486">
      <w:bodyDiv w:val="1"/>
      <w:marLeft w:val="0"/>
      <w:marRight w:val="0"/>
      <w:marTop w:val="0"/>
      <w:marBottom w:val="0"/>
      <w:divBdr>
        <w:top w:val="none" w:sz="0" w:space="0" w:color="auto"/>
        <w:left w:val="none" w:sz="0" w:space="0" w:color="auto"/>
        <w:bottom w:val="none" w:sz="0" w:space="0" w:color="auto"/>
        <w:right w:val="none" w:sz="0" w:space="0" w:color="auto"/>
      </w:divBdr>
    </w:div>
    <w:div w:id="598873118">
      <w:bodyDiv w:val="1"/>
      <w:marLeft w:val="0"/>
      <w:marRight w:val="0"/>
      <w:marTop w:val="0"/>
      <w:marBottom w:val="0"/>
      <w:divBdr>
        <w:top w:val="none" w:sz="0" w:space="0" w:color="auto"/>
        <w:left w:val="none" w:sz="0" w:space="0" w:color="auto"/>
        <w:bottom w:val="none" w:sz="0" w:space="0" w:color="auto"/>
        <w:right w:val="none" w:sz="0" w:space="0" w:color="auto"/>
      </w:divBdr>
    </w:div>
    <w:div w:id="603341732">
      <w:bodyDiv w:val="1"/>
      <w:marLeft w:val="0"/>
      <w:marRight w:val="0"/>
      <w:marTop w:val="0"/>
      <w:marBottom w:val="0"/>
      <w:divBdr>
        <w:top w:val="none" w:sz="0" w:space="0" w:color="auto"/>
        <w:left w:val="none" w:sz="0" w:space="0" w:color="auto"/>
        <w:bottom w:val="none" w:sz="0" w:space="0" w:color="auto"/>
        <w:right w:val="none" w:sz="0" w:space="0" w:color="auto"/>
      </w:divBdr>
    </w:div>
    <w:div w:id="603532858">
      <w:bodyDiv w:val="1"/>
      <w:marLeft w:val="0"/>
      <w:marRight w:val="0"/>
      <w:marTop w:val="0"/>
      <w:marBottom w:val="0"/>
      <w:divBdr>
        <w:top w:val="none" w:sz="0" w:space="0" w:color="auto"/>
        <w:left w:val="none" w:sz="0" w:space="0" w:color="auto"/>
        <w:bottom w:val="none" w:sz="0" w:space="0" w:color="auto"/>
        <w:right w:val="none" w:sz="0" w:space="0" w:color="auto"/>
      </w:divBdr>
    </w:div>
    <w:div w:id="610868200">
      <w:bodyDiv w:val="1"/>
      <w:marLeft w:val="0"/>
      <w:marRight w:val="0"/>
      <w:marTop w:val="0"/>
      <w:marBottom w:val="0"/>
      <w:divBdr>
        <w:top w:val="none" w:sz="0" w:space="0" w:color="auto"/>
        <w:left w:val="none" w:sz="0" w:space="0" w:color="auto"/>
        <w:bottom w:val="none" w:sz="0" w:space="0" w:color="auto"/>
        <w:right w:val="none" w:sz="0" w:space="0" w:color="auto"/>
      </w:divBdr>
    </w:div>
    <w:div w:id="620920440">
      <w:bodyDiv w:val="1"/>
      <w:marLeft w:val="0"/>
      <w:marRight w:val="0"/>
      <w:marTop w:val="0"/>
      <w:marBottom w:val="0"/>
      <w:divBdr>
        <w:top w:val="none" w:sz="0" w:space="0" w:color="auto"/>
        <w:left w:val="none" w:sz="0" w:space="0" w:color="auto"/>
        <w:bottom w:val="none" w:sz="0" w:space="0" w:color="auto"/>
        <w:right w:val="none" w:sz="0" w:space="0" w:color="auto"/>
      </w:divBdr>
    </w:div>
    <w:div w:id="633294166">
      <w:bodyDiv w:val="1"/>
      <w:marLeft w:val="0"/>
      <w:marRight w:val="0"/>
      <w:marTop w:val="0"/>
      <w:marBottom w:val="0"/>
      <w:divBdr>
        <w:top w:val="none" w:sz="0" w:space="0" w:color="auto"/>
        <w:left w:val="none" w:sz="0" w:space="0" w:color="auto"/>
        <w:bottom w:val="none" w:sz="0" w:space="0" w:color="auto"/>
        <w:right w:val="none" w:sz="0" w:space="0" w:color="auto"/>
      </w:divBdr>
    </w:div>
    <w:div w:id="648679468">
      <w:bodyDiv w:val="1"/>
      <w:marLeft w:val="0"/>
      <w:marRight w:val="0"/>
      <w:marTop w:val="0"/>
      <w:marBottom w:val="0"/>
      <w:divBdr>
        <w:top w:val="none" w:sz="0" w:space="0" w:color="auto"/>
        <w:left w:val="none" w:sz="0" w:space="0" w:color="auto"/>
        <w:bottom w:val="none" w:sz="0" w:space="0" w:color="auto"/>
        <w:right w:val="none" w:sz="0" w:space="0" w:color="auto"/>
      </w:divBdr>
    </w:div>
    <w:div w:id="655569743">
      <w:bodyDiv w:val="1"/>
      <w:marLeft w:val="0"/>
      <w:marRight w:val="0"/>
      <w:marTop w:val="0"/>
      <w:marBottom w:val="0"/>
      <w:divBdr>
        <w:top w:val="none" w:sz="0" w:space="0" w:color="auto"/>
        <w:left w:val="none" w:sz="0" w:space="0" w:color="auto"/>
        <w:bottom w:val="none" w:sz="0" w:space="0" w:color="auto"/>
        <w:right w:val="none" w:sz="0" w:space="0" w:color="auto"/>
      </w:divBdr>
    </w:div>
    <w:div w:id="655646777">
      <w:bodyDiv w:val="1"/>
      <w:marLeft w:val="0"/>
      <w:marRight w:val="0"/>
      <w:marTop w:val="0"/>
      <w:marBottom w:val="0"/>
      <w:divBdr>
        <w:top w:val="none" w:sz="0" w:space="0" w:color="auto"/>
        <w:left w:val="none" w:sz="0" w:space="0" w:color="auto"/>
        <w:bottom w:val="none" w:sz="0" w:space="0" w:color="auto"/>
        <w:right w:val="none" w:sz="0" w:space="0" w:color="auto"/>
      </w:divBdr>
    </w:div>
    <w:div w:id="665326534">
      <w:bodyDiv w:val="1"/>
      <w:marLeft w:val="0"/>
      <w:marRight w:val="0"/>
      <w:marTop w:val="0"/>
      <w:marBottom w:val="0"/>
      <w:divBdr>
        <w:top w:val="none" w:sz="0" w:space="0" w:color="auto"/>
        <w:left w:val="none" w:sz="0" w:space="0" w:color="auto"/>
        <w:bottom w:val="none" w:sz="0" w:space="0" w:color="auto"/>
        <w:right w:val="none" w:sz="0" w:space="0" w:color="auto"/>
      </w:divBdr>
    </w:div>
    <w:div w:id="668993805">
      <w:bodyDiv w:val="1"/>
      <w:marLeft w:val="0"/>
      <w:marRight w:val="0"/>
      <w:marTop w:val="0"/>
      <w:marBottom w:val="0"/>
      <w:divBdr>
        <w:top w:val="none" w:sz="0" w:space="0" w:color="auto"/>
        <w:left w:val="none" w:sz="0" w:space="0" w:color="auto"/>
        <w:bottom w:val="none" w:sz="0" w:space="0" w:color="auto"/>
        <w:right w:val="none" w:sz="0" w:space="0" w:color="auto"/>
      </w:divBdr>
    </w:div>
    <w:div w:id="672535742">
      <w:bodyDiv w:val="1"/>
      <w:marLeft w:val="0"/>
      <w:marRight w:val="0"/>
      <w:marTop w:val="0"/>
      <w:marBottom w:val="0"/>
      <w:divBdr>
        <w:top w:val="none" w:sz="0" w:space="0" w:color="auto"/>
        <w:left w:val="none" w:sz="0" w:space="0" w:color="auto"/>
        <w:bottom w:val="none" w:sz="0" w:space="0" w:color="auto"/>
        <w:right w:val="none" w:sz="0" w:space="0" w:color="auto"/>
      </w:divBdr>
    </w:div>
    <w:div w:id="674459459">
      <w:bodyDiv w:val="1"/>
      <w:marLeft w:val="0"/>
      <w:marRight w:val="0"/>
      <w:marTop w:val="0"/>
      <w:marBottom w:val="0"/>
      <w:divBdr>
        <w:top w:val="none" w:sz="0" w:space="0" w:color="auto"/>
        <w:left w:val="none" w:sz="0" w:space="0" w:color="auto"/>
        <w:bottom w:val="none" w:sz="0" w:space="0" w:color="auto"/>
        <w:right w:val="none" w:sz="0" w:space="0" w:color="auto"/>
      </w:divBdr>
    </w:div>
    <w:div w:id="676268949">
      <w:bodyDiv w:val="1"/>
      <w:marLeft w:val="0"/>
      <w:marRight w:val="0"/>
      <w:marTop w:val="0"/>
      <w:marBottom w:val="0"/>
      <w:divBdr>
        <w:top w:val="none" w:sz="0" w:space="0" w:color="auto"/>
        <w:left w:val="none" w:sz="0" w:space="0" w:color="auto"/>
        <w:bottom w:val="none" w:sz="0" w:space="0" w:color="auto"/>
        <w:right w:val="none" w:sz="0" w:space="0" w:color="auto"/>
      </w:divBdr>
    </w:div>
    <w:div w:id="676885200">
      <w:bodyDiv w:val="1"/>
      <w:marLeft w:val="0"/>
      <w:marRight w:val="0"/>
      <w:marTop w:val="0"/>
      <w:marBottom w:val="0"/>
      <w:divBdr>
        <w:top w:val="none" w:sz="0" w:space="0" w:color="auto"/>
        <w:left w:val="none" w:sz="0" w:space="0" w:color="auto"/>
        <w:bottom w:val="none" w:sz="0" w:space="0" w:color="auto"/>
        <w:right w:val="none" w:sz="0" w:space="0" w:color="auto"/>
      </w:divBdr>
      <w:divsChild>
        <w:div w:id="952709962">
          <w:marLeft w:val="0"/>
          <w:marRight w:val="0"/>
          <w:marTop w:val="0"/>
          <w:marBottom w:val="0"/>
          <w:divBdr>
            <w:top w:val="none" w:sz="0" w:space="0" w:color="auto"/>
            <w:left w:val="none" w:sz="0" w:space="0" w:color="auto"/>
            <w:bottom w:val="none" w:sz="0" w:space="0" w:color="auto"/>
            <w:right w:val="none" w:sz="0" w:space="0" w:color="auto"/>
          </w:divBdr>
          <w:divsChild>
            <w:div w:id="551699949">
              <w:marLeft w:val="0"/>
              <w:marRight w:val="0"/>
              <w:marTop w:val="0"/>
              <w:marBottom w:val="0"/>
              <w:divBdr>
                <w:top w:val="none" w:sz="0" w:space="0" w:color="auto"/>
                <w:left w:val="none" w:sz="0" w:space="0" w:color="auto"/>
                <w:bottom w:val="none" w:sz="0" w:space="0" w:color="auto"/>
                <w:right w:val="none" w:sz="0" w:space="0" w:color="auto"/>
              </w:divBdr>
              <w:divsChild>
                <w:div w:id="1513257706">
                  <w:marLeft w:val="0"/>
                  <w:marRight w:val="0"/>
                  <w:marTop w:val="0"/>
                  <w:marBottom w:val="0"/>
                  <w:divBdr>
                    <w:top w:val="none" w:sz="0" w:space="0" w:color="auto"/>
                    <w:left w:val="none" w:sz="0" w:space="0" w:color="auto"/>
                    <w:bottom w:val="none" w:sz="0" w:space="0" w:color="auto"/>
                    <w:right w:val="none" w:sz="0" w:space="0" w:color="auto"/>
                  </w:divBdr>
                  <w:divsChild>
                    <w:div w:id="437410237">
                      <w:marLeft w:val="0"/>
                      <w:marRight w:val="0"/>
                      <w:marTop w:val="0"/>
                      <w:marBottom w:val="0"/>
                      <w:divBdr>
                        <w:top w:val="none" w:sz="0" w:space="0" w:color="auto"/>
                        <w:left w:val="none" w:sz="0" w:space="0" w:color="auto"/>
                        <w:bottom w:val="none" w:sz="0" w:space="0" w:color="auto"/>
                        <w:right w:val="none" w:sz="0" w:space="0" w:color="auto"/>
                      </w:divBdr>
                      <w:divsChild>
                        <w:div w:id="551573501">
                          <w:marLeft w:val="0"/>
                          <w:marRight w:val="0"/>
                          <w:marTop w:val="0"/>
                          <w:marBottom w:val="0"/>
                          <w:divBdr>
                            <w:top w:val="none" w:sz="0" w:space="0" w:color="auto"/>
                            <w:left w:val="none" w:sz="0" w:space="0" w:color="auto"/>
                            <w:bottom w:val="none" w:sz="0" w:space="0" w:color="auto"/>
                            <w:right w:val="none" w:sz="0" w:space="0" w:color="auto"/>
                          </w:divBdr>
                          <w:divsChild>
                            <w:div w:id="1736583685">
                              <w:marLeft w:val="0"/>
                              <w:marRight w:val="0"/>
                              <w:marTop w:val="0"/>
                              <w:marBottom w:val="0"/>
                              <w:divBdr>
                                <w:top w:val="none" w:sz="0" w:space="0" w:color="auto"/>
                                <w:left w:val="none" w:sz="0" w:space="0" w:color="auto"/>
                                <w:bottom w:val="none" w:sz="0" w:space="0" w:color="auto"/>
                                <w:right w:val="none" w:sz="0" w:space="0" w:color="auto"/>
                              </w:divBdr>
                              <w:divsChild>
                                <w:div w:id="1220286445">
                                  <w:marLeft w:val="0"/>
                                  <w:marRight w:val="0"/>
                                  <w:marTop w:val="0"/>
                                  <w:marBottom w:val="0"/>
                                  <w:divBdr>
                                    <w:top w:val="none" w:sz="0" w:space="0" w:color="auto"/>
                                    <w:left w:val="none" w:sz="0" w:space="0" w:color="auto"/>
                                    <w:bottom w:val="none" w:sz="0" w:space="0" w:color="auto"/>
                                    <w:right w:val="none" w:sz="0" w:space="0" w:color="auto"/>
                                  </w:divBdr>
                                  <w:divsChild>
                                    <w:div w:id="356584507">
                                      <w:marLeft w:val="0"/>
                                      <w:marRight w:val="0"/>
                                      <w:marTop w:val="0"/>
                                      <w:marBottom w:val="0"/>
                                      <w:divBdr>
                                        <w:top w:val="none" w:sz="0" w:space="0" w:color="auto"/>
                                        <w:left w:val="none" w:sz="0" w:space="0" w:color="auto"/>
                                        <w:bottom w:val="none" w:sz="0" w:space="0" w:color="auto"/>
                                        <w:right w:val="none" w:sz="0" w:space="0" w:color="auto"/>
                                      </w:divBdr>
                                    </w:div>
                                    <w:div w:id="564950356">
                                      <w:marLeft w:val="0"/>
                                      <w:marRight w:val="0"/>
                                      <w:marTop w:val="0"/>
                                      <w:marBottom w:val="0"/>
                                      <w:divBdr>
                                        <w:top w:val="none" w:sz="0" w:space="0" w:color="auto"/>
                                        <w:left w:val="none" w:sz="0" w:space="0" w:color="auto"/>
                                        <w:bottom w:val="none" w:sz="0" w:space="0" w:color="auto"/>
                                        <w:right w:val="none" w:sz="0" w:space="0" w:color="auto"/>
                                      </w:divBdr>
                                      <w:divsChild>
                                        <w:div w:id="918904946">
                                          <w:marLeft w:val="0"/>
                                          <w:marRight w:val="184"/>
                                          <w:marTop w:val="167"/>
                                          <w:marBottom w:val="0"/>
                                          <w:divBdr>
                                            <w:top w:val="none" w:sz="0" w:space="0" w:color="auto"/>
                                            <w:left w:val="none" w:sz="0" w:space="0" w:color="auto"/>
                                            <w:bottom w:val="none" w:sz="0" w:space="0" w:color="auto"/>
                                            <w:right w:val="none" w:sz="0" w:space="0" w:color="auto"/>
                                          </w:divBdr>
                                          <w:divsChild>
                                            <w:div w:id="2007631670">
                                              <w:marLeft w:val="0"/>
                                              <w:marRight w:val="0"/>
                                              <w:marTop w:val="0"/>
                                              <w:marBottom w:val="0"/>
                                              <w:divBdr>
                                                <w:top w:val="none" w:sz="0" w:space="0" w:color="auto"/>
                                                <w:left w:val="none" w:sz="0" w:space="0" w:color="auto"/>
                                                <w:bottom w:val="none" w:sz="0" w:space="0" w:color="auto"/>
                                                <w:right w:val="none" w:sz="0" w:space="0" w:color="auto"/>
                                              </w:divBdr>
                                              <w:divsChild>
                                                <w:div w:id="1299188953">
                                                  <w:marLeft w:val="-184"/>
                                                  <w:marRight w:val="-18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9089373">
      <w:bodyDiv w:val="1"/>
      <w:marLeft w:val="0"/>
      <w:marRight w:val="0"/>
      <w:marTop w:val="0"/>
      <w:marBottom w:val="0"/>
      <w:divBdr>
        <w:top w:val="none" w:sz="0" w:space="0" w:color="auto"/>
        <w:left w:val="none" w:sz="0" w:space="0" w:color="auto"/>
        <w:bottom w:val="none" w:sz="0" w:space="0" w:color="auto"/>
        <w:right w:val="none" w:sz="0" w:space="0" w:color="auto"/>
      </w:divBdr>
    </w:div>
    <w:div w:id="684333355">
      <w:bodyDiv w:val="1"/>
      <w:marLeft w:val="0"/>
      <w:marRight w:val="0"/>
      <w:marTop w:val="0"/>
      <w:marBottom w:val="0"/>
      <w:divBdr>
        <w:top w:val="none" w:sz="0" w:space="0" w:color="auto"/>
        <w:left w:val="none" w:sz="0" w:space="0" w:color="auto"/>
        <w:bottom w:val="none" w:sz="0" w:space="0" w:color="auto"/>
        <w:right w:val="none" w:sz="0" w:space="0" w:color="auto"/>
      </w:divBdr>
    </w:div>
    <w:div w:id="701705470">
      <w:bodyDiv w:val="1"/>
      <w:marLeft w:val="0"/>
      <w:marRight w:val="0"/>
      <w:marTop w:val="0"/>
      <w:marBottom w:val="0"/>
      <w:divBdr>
        <w:top w:val="none" w:sz="0" w:space="0" w:color="auto"/>
        <w:left w:val="none" w:sz="0" w:space="0" w:color="auto"/>
        <w:bottom w:val="none" w:sz="0" w:space="0" w:color="auto"/>
        <w:right w:val="none" w:sz="0" w:space="0" w:color="auto"/>
      </w:divBdr>
    </w:div>
    <w:div w:id="702704470">
      <w:bodyDiv w:val="1"/>
      <w:marLeft w:val="0"/>
      <w:marRight w:val="0"/>
      <w:marTop w:val="0"/>
      <w:marBottom w:val="0"/>
      <w:divBdr>
        <w:top w:val="none" w:sz="0" w:space="0" w:color="auto"/>
        <w:left w:val="none" w:sz="0" w:space="0" w:color="auto"/>
        <w:bottom w:val="none" w:sz="0" w:space="0" w:color="auto"/>
        <w:right w:val="none" w:sz="0" w:space="0" w:color="auto"/>
      </w:divBdr>
    </w:div>
    <w:div w:id="704408398">
      <w:bodyDiv w:val="1"/>
      <w:marLeft w:val="0"/>
      <w:marRight w:val="0"/>
      <w:marTop w:val="0"/>
      <w:marBottom w:val="0"/>
      <w:divBdr>
        <w:top w:val="none" w:sz="0" w:space="0" w:color="auto"/>
        <w:left w:val="none" w:sz="0" w:space="0" w:color="auto"/>
        <w:bottom w:val="none" w:sz="0" w:space="0" w:color="auto"/>
        <w:right w:val="none" w:sz="0" w:space="0" w:color="auto"/>
      </w:divBdr>
    </w:div>
    <w:div w:id="706370292">
      <w:bodyDiv w:val="1"/>
      <w:marLeft w:val="0"/>
      <w:marRight w:val="0"/>
      <w:marTop w:val="0"/>
      <w:marBottom w:val="0"/>
      <w:divBdr>
        <w:top w:val="none" w:sz="0" w:space="0" w:color="auto"/>
        <w:left w:val="none" w:sz="0" w:space="0" w:color="auto"/>
        <w:bottom w:val="none" w:sz="0" w:space="0" w:color="auto"/>
        <w:right w:val="none" w:sz="0" w:space="0" w:color="auto"/>
      </w:divBdr>
    </w:div>
    <w:div w:id="715272798">
      <w:bodyDiv w:val="1"/>
      <w:marLeft w:val="0"/>
      <w:marRight w:val="0"/>
      <w:marTop w:val="0"/>
      <w:marBottom w:val="0"/>
      <w:divBdr>
        <w:top w:val="none" w:sz="0" w:space="0" w:color="auto"/>
        <w:left w:val="none" w:sz="0" w:space="0" w:color="auto"/>
        <w:bottom w:val="none" w:sz="0" w:space="0" w:color="auto"/>
        <w:right w:val="none" w:sz="0" w:space="0" w:color="auto"/>
      </w:divBdr>
    </w:div>
    <w:div w:id="733822025">
      <w:bodyDiv w:val="1"/>
      <w:marLeft w:val="0"/>
      <w:marRight w:val="0"/>
      <w:marTop w:val="0"/>
      <w:marBottom w:val="0"/>
      <w:divBdr>
        <w:top w:val="none" w:sz="0" w:space="0" w:color="auto"/>
        <w:left w:val="none" w:sz="0" w:space="0" w:color="auto"/>
        <w:bottom w:val="none" w:sz="0" w:space="0" w:color="auto"/>
        <w:right w:val="none" w:sz="0" w:space="0" w:color="auto"/>
      </w:divBdr>
    </w:div>
    <w:div w:id="736171499">
      <w:bodyDiv w:val="1"/>
      <w:marLeft w:val="0"/>
      <w:marRight w:val="0"/>
      <w:marTop w:val="0"/>
      <w:marBottom w:val="0"/>
      <w:divBdr>
        <w:top w:val="none" w:sz="0" w:space="0" w:color="auto"/>
        <w:left w:val="none" w:sz="0" w:space="0" w:color="auto"/>
        <w:bottom w:val="none" w:sz="0" w:space="0" w:color="auto"/>
        <w:right w:val="none" w:sz="0" w:space="0" w:color="auto"/>
      </w:divBdr>
    </w:div>
    <w:div w:id="742526854">
      <w:bodyDiv w:val="1"/>
      <w:marLeft w:val="0"/>
      <w:marRight w:val="0"/>
      <w:marTop w:val="0"/>
      <w:marBottom w:val="0"/>
      <w:divBdr>
        <w:top w:val="none" w:sz="0" w:space="0" w:color="auto"/>
        <w:left w:val="none" w:sz="0" w:space="0" w:color="auto"/>
        <w:bottom w:val="none" w:sz="0" w:space="0" w:color="auto"/>
        <w:right w:val="none" w:sz="0" w:space="0" w:color="auto"/>
      </w:divBdr>
    </w:div>
    <w:div w:id="756170745">
      <w:bodyDiv w:val="1"/>
      <w:marLeft w:val="0"/>
      <w:marRight w:val="0"/>
      <w:marTop w:val="0"/>
      <w:marBottom w:val="0"/>
      <w:divBdr>
        <w:top w:val="none" w:sz="0" w:space="0" w:color="auto"/>
        <w:left w:val="none" w:sz="0" w:space="0" w:color="auto"/>
        <w:bottom w:val="none" w:sz="0" w:space="0" w:color="auto"/>
        <w:right w:val="none" w:sz="0" w:space="0" w:color="auto"/>
      </w:divBdr>
    </w:div>
    <w:div w:id="756246605">
      <w:bodyDiv w:val="1"/>
      <w:marLeft w:val="0"/>
      <w:marRight w:val="0"/>
      <w:marTop w:val="0"/>
      <w:marBottom w:val="0"/>
      <w:divBdr>
        <w:top w:val="none" w:sz="0" w:space="0" w:color="auto"/>
        <w:left w:val="none" w:sz="0" w:space="0" w:color="auto"/>
        <w:bottom w:val="none" w:sz="0" w:space="0" w:color="auto"/>
        <w:right w:val="none" w:sz="0" w:space="0" w:color="auto"/>
      </w:divBdr>
    </w:div>
    <w:div w:id="762342316">
      <w:bodyDiv w:val="1"/>
      <w:marLeft w:val="0"/>
      <w:marRight w:val="0"/>
      <w:marTop w:val="0"/>
      <w:marBottom w:val="0"/>
      <w:divBdr>
        <w:top w:val="none" w:sz="0" w:space="0" w:color="auto"/>
        <w:left w:val="none" w:sz="0" w:space="0" w:color="auto"/>
        <w:bottom w:val="none" w:sz="0" w:space="0" w:color="auto"/>
        <w:right w:val="none" w:sz="0" w:space="0" w:color="auto"/>
      </w:divBdr>
    </w:div>
    <w:div w:id="769931205">
      <w:bodyDiv w:val="1"/>
      <w:marLeft w:val="0"/>
      <w:marRight w:val="0"/>
      <w:marTop w:val="0"/>
      <w:marBottom w:val="0"/>
      <w:divBdr>
        <w:top w:val="none" w:sz="0" w:space="0" w:color="auto"/>
        <w:left w:val="none" w:sz="0" w:space="0" w:color="auto"/>
        <w:bottom w:val="none" w:sz="0" w:space="0" w:color="auto"/>
        <w:right w:val="none" w:sz="0" w:space="0" w:color="auto"/>
      </w:divBdr>
      <w:divsChild>
        <w:div w:id="1355761938">
          <w:marLeft w:val="0"/>
          <w:marRight w:val="0"/>
          <w:marTop w:val="0"/>
          <w:marBottom w:val="0"/>
          <w:divBdr>
            <w:top w:val="none" w:sz="0" w:space="0" w:color="auto"/>
            <w:left w:val="none" w:sz="0" w:space="0" w:color="auto"/>
            <w:bottom w:val="none" w:sz="0" w:space="0" w:color="auto"/>
            <w:right w:val="none" w:sz="0" w:space="0" w:color="auto"/>
          </w:divBdr>
          <w:divsChild>
            <w:div w:id="912856454">
              <w:marLeft w:val="0"/>
              <w:marRight w:val="0"/>
              <w:marTop w:val="0"/>
              <w:marBottom w:val="0"/>
              <w:divBdr>
                <w:top w:val="none" w:sz="0" w:space="0" w:color="auto"/>
                <w:left w:val="none" w:sz="0" w:space="0" w:color="auto"/>
                <w:bottom w:val="none" w:sz="0" w:space="0" w:color="auto"/>
                <w:right w:val="none" w:sz="0" w:space="0" w:color="auto"/>
              </w:divBdr>
              <w:divsChild>
                <w:div w:id="956830986">
                  <w:marLeft w:val="0"/>
                  <w:marRight w:val="0"/>
                  <w:marTop w:val="0"/>
                  <w:marBottom w:val="0"/>
                  <w:divBdr>
                    <w:top w:val="none" w:sz="0" w:space="0" w:color="auto"/>
                    <w:left w:val="none" w:sz="0" w:space="0" w:color="auto"/>
                    <w:bottom w:val="none" w:sz="0" w:space="0" w:color="auto"/>
                    <w:right w:val="none" w:sz="0" w:space="0" w:color="auto"/>
                  </w:divBdr>
                  <w:divsChild>
                    <w:div w:id="957830131">
                      <w:marLeft w:val="0"/>
                      <w:marRight w:val="0"/>
                      <w:marTop w:val="0"/>
                      <w:marBottom w:val="0"/>
                      <w:divBdr>
                        <w:top w:val="none" w:sz="0" w:space="0" w:color="auto"/>
                        <w:left w:val="none" w:sz="0" w:space="0" w:color="auto"/>
                        <w:bottom w:val="none" w:sz="0" w:space="0" w:color="auto"/>
                        <w:right w:val="none" w:sz="0" w:space="0" w:color="auto"/>
                      </w:divBdr>
                      <w:divsChild>
                        <w:div w:id="446781441">
                          <w:marLeft w:val="0"/>
                          <w:marRight w:val="0"/>
                          <w:marTop w:val="0"/>
                          <w:marBottom w:val="0"/>
                          <w:divBdr>
                            <w:top w:val="none" w:sz="0" w:space="0" w:color="auto"/>
                            <w:left w:val="none" w:sz="0" w:space="0" w:color="auto"/>
                            <w:bottom w:val="none" w:sz="0" w:space="0" w:color="auto"/>
                            <w:right w:val="none" w:sz="0" w:space="0" w:color="auto"/>
                          </w:divBdr>
                          <w:divsChild>
                            <w:div w:id="1830553441">
                              <w:marLeft w:val="0"/>
                              <w:marRight w:val="0"/>
                              <w:marTop w:val="0"/>
                              <w:marBottom w:val="0"/>
                              <w:divBdr>
                                <w:top w:val="none" w:sz="0" w:space="0" w:color="auto"/>
                                <w:left w:val="none" w:sz="0" w:space="0" w:color="auto"/>
                                <w:bottom w:val="none" w:sz="0" w:space="0" w:color="auto"/>
                                <w:right w:val="none" w:sz="0" w:space="0" w:color="auto"/>
                              </w:divBdr>
                              <w:divsChild>
                                <w:div w:id="99037694">
                                  <w:marLeft w:val="0"/>
                                  <w:marRight w:val="0"/>
                                  <w:marTop w:val="0"/>
                                  <w:marBottom w:val="0"/>
                                  <w:divBdr>
                                    <w:top w:val="none" w:sz="0" w:space="0" w:color="auto"/>
                                    <w:left w:val="none" w:sz="0" w:space="0" w:color="auto"/>
                                    <w:bottom w:val="none" w:sz="0" w:space="0" w:color="auto"/>
                                    <w:right w:val="none" w:sz="0" w:space="0" w:color="auto"/>
                                  </w:divBdr>
                                  <w:divsChild>
                                    <w:div w:id="2061594317">
                                      <w:marLeft w:val="0"/>
                                      <w:marRight w:val="0"/>
                                      <w:marTop w:val="0"/>
                                      <w:marBottom w:val="0"/>
                                      <w:divBdr>
                                        <w:top w:val="none" w:sz="0" w:space="0" w:color="auto"/>
                                        <w:left w:val="none" w:sz="0" w:space="0" w:color="auto"/>
                                        <w:bottom w:val="none" w:sz="0" w:space="0" w:color="auto"/>
                                        <w:right w:val="none" w:sz="0" w:space="0" w:color="auto"/>
                                      </w:divBdr>
                                    </w:div>
                                    <w:div w:id="1306853736">
                                      <w:marLeft w:val="0"/>
                                      <w:marRight w:val="0"/>
                                      <w:marTop w:val="0"/>
                                      <w:marBottom w:val="0"/>
                                      <w:divBdr>
                                        <w:top w:val="none" w:sz="0" w:space="0" w:color="auto"/>
                                        <w:left w:val="none" w:sz="0" w:space="0" w:color="auto"/>
                                        <w:bottom w:val="none" w:sz="0" w:space="0" w:color="auto"/>
                                        <w:right w:val="none" w:sz="0" w:space="0" w:color="auto"/>
                                      </w:divBdr>
                                      <w:divsChild>
                                        <w:div w:id="754320596">
                                          <w:marLeft w:val="0"/>
                                          <w:marRight w:val="184"/>
                                          <w:marTop w:val="167"/>
                                          <w:marBottom w:val="0"/>
                                          <w:divBdr>
                                            <w:top w:val="none" w:sz="0" w:space="0" w:color="auto"/>
                                            <w:left w:val="none" w:sz="0" w:space="0" w:color="auto"/>
                                            <w:bottom w:val="none" w:sz="0" w:space="0" w:color="auto"/>
                                            <w:right w:val="none" w:sz="0" w:space="0" w:color="auto"/>
                                          </w:divBdr>
                                          <w:divsChild>
                                            <w:div w:id="1682270049">
                                              <w:marLeft w:val="0"/>
                                              <w:marRight w:val="0"/>
                                              <w:marTop w:val="0"/>
                                              <w:marBottom w:val="0"/>
                                              <w:divBdr>
                                                <w:top w:val="none" w:sz="0" w:space="0" w:color="auto"/>
                                                <w:left w:val="none" w:sz="0" w:space="0" w:color="auto"/>
                                                <w:bottom w:val="none" w:sz="0" w:space="0" w:color="auto"/>
                                                <w:right w:val="none" w:sz="0" w:space="0" w:color="auto"/>
                                              </w:divBdr>
                                              <w:divsChild>
                                                <w:div w:id="1735659967">
                                                  <w:marLeft w:val="-184"/>
                                                  <w:marRight w:val="-18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0974449">
      <w:bodyDiv w:val="1"/>
      <w:marLeft w:val="0"/>
      <w:marRight w:val="0"/>
      <w:marTop w:val="0"/>
      <w:marBottom w:val="0"/>
      <w:divBdr>
        <w:top w:val="none" w:sz="0" w:space="0" w:color="auto"/>
        <w:left w:val="none" w:sz="0" w:space="0" w:color="auto"/>
        <w:bottom w:val="none" w:sz="0" w:space="0" w:color="auto"/>
        <w:right w:val="none" w:sz="0" w:space="0" w:color="auto"/>
      </w:divBdr>
    </w:div>
    <w:div w:id="785318525">
      <w:bodyDiv w:val="1"/>
      <w:marLeft w:val="0"/>
      <w:marRight w:val="0"/>
      <w:marTop w:val="0"/>
      <w:marBottom w:val="0"/>
      <w:divBdr>
        <w:top w:val="none" w:sz="0" w:space="0" w:color="auto"/>
        <w:left w:val="none" w:sz="0" w:space="0" w:color="auto"/>
        <w:bottom w:val="none" w:sz="0" w:space="0" w:color="auto"/>
        <w:right w:val="none" w:sz="0" w:space="0" w:color="auto"/>
      </w:divBdr>
    </w:div>
    <w:div w:id="786311220">
      <w:bodyDiv w:val="1"/>
      <w:marLeft w:val="0"/>
      <w:marRight w:val="0"/>
      <w:marTop w:val="0"/>
      <w:marBottom w:val="0"/>
      <w:divBdr>
        <w:top w:val="none" w:sz="0" w:space="0" w:color="auto"/>
        <w:left w:val="none" w:sz="0" w:space="0" w:color="auto"/>
        <w:bottom w:val="none" w:sz="0" w:space="0" w:color="auto"/>
        <w:right w:val="none" w:sz="0" w:space="0" w:color="auto"/>
      </w:divBdr>
    </w:div>
    <w:div w:id="795217046">
      <w:bodyDiv w:val="1"/>
      <w:marLeft w:val="0"/>
      <w:marRight w:val="0"/>
      <w:marTop w:val="0"/>
      <w:marBottom w:val="0"/>
      <w:divBdr>
        <w:top w:val="none" w:sz="0" w:space="0" w:color="auto"/>
        <w:left w:val="none" w:sz="0" w:space="0" w:color="auto"/>
        <w:bottom w:val="none" w:sz="0" w:space="0" w:color="auto"/>
        <w:right w:val="none" w:sz="0" w:space="0" w:color="auto"/>
      </w:divBdr>
    </w:div>
    <w:div w:id="802311381">
      <w:bodyDiv w:val="1"/>
      <w:marLeft w:val="0"/>
      <w:marRight w:val="0"/>
      <w:marTop w:val="0"/>
      <w:marBottom w:val="0"/>
      <w:divBdr>
        <w:top w:val="none" w:sz="0" w:space="0" w:color="auto"/>
        <w:left w:val="none" w:sz="0" w:space="0" w:color="auto"/>
        <w:bottom w:val="none" w:sz="0" w:space="0" w:color="auto"/>
        <w:right w:val="none" w:sz="0" w:space="0" w:color="auto"/>
      </w:divBdr>
    </w:div>
    <w:div w:id="826631525">
      <w:bodyDiv w:val="1"/>
      <w:marLeft w:val="0"/>
      <w:marRight w:val="0"/>
      <w:marTop w:val="0"/>
      <w:marBottom w:val="0"/>
      <w:divBdr>
        <w:top w:val="none" w:sz="0" w:space="0" w:color="auto"/>
        <w:left w:val="none" w:sz="0" w:space="0" w:color="auto"/>
        <w:bottom w:val="none" w:sz="0" w:space="0" w:color="auto"/>
        <w:right w:val="none" w:sz="0" w:space="0" w:color="auto"/>
      </w:divBdr>
    </w:div>
    <w:div w:id="830873623">
      <w:bodyDiv w:val="1"/>
      <w:marLeft w:val="0"/>
      <w:marRight w:val="0"/>
      <w:marTop w:val="0"/>
      <w:marBottom w:val="0"/>
      <w:divBdr>
        <w:top w:val="none" w:sz="0" w:space="0" w:color="auto"/>
        <w:left w:val="none" w:sz="0" w:space="0" w:color="auto"/>
        <w:bottom w:val="none" w:sz="0" w:space="0" w:color="auto"/>
        <w:right w:val="none" w:sz="0" w:space="0" w:color="auto"/>
      </w:divBdr>
    </w:div>
    <w:div w:id="838889429">
      <w:bodyDiv w:val="1"/>
      <w:marLeft w:val="0"/>
      <w:marRight w:val="0"/>
      <w:marTop w:val="0"/>
      <w:marBottom w:val="0"/>
      <w:divBdr>
        <w:top w:val="none" w:sz="0" w:space="0" w:color="auto"/>
        <w:left w:val="none" w:sz="0" w:space="0" w:color="auto"/>
        <w:bottom w:val="none" w:sz="0" w:space="0" w:color="auto"/>
        <w:right w:val="none" w:sz="0" w:space="0" w:color="auto"/>
      </w:divBdr>
    </w:div>
    <w:div w:id="861867495">
      <w:bodyDiv w:val="1"/>
      <w:marLeft w:val="0"/>
      <w:marRight w:val="0"/>
      <w:marTop w:val="0"/>
      <w:marBottom w:val="0"/>
      <w:divBdr>
        <w:top w:val="none" w:sz="0" w:space="0" w:color="auto"/>
        <w:left w:val="none" w:sz="0" w:space="0" w:color="auto"/>
        <w:bottom w:val="none" w:sz="0" w:space="0" w:color="auto"/>
        <w:right w:val="none" w:sz="0" w:space="0" w:color="auto"/>
      </w:divBdr>
    </w:div>
    <w:div w:id="877661303">
      <w:bodyDiv w:val="1"/>
      <w:marLeft w:val="0"/>
      <w:marRight w:val="0"/>
      <w:marTop w:val="0"/>
      <w:marBottom w:val="0"/>
      <w:divBdr>
        <w:top w:val="none" w:sz="0" w:space="0" w:color="auto"/>
        <w:left w:val="none" w:sz="0" w:space="0" w:color="auto"/>
        <w:bottom w:val="none" w:sz="0" w:space="0" w:color="auto"/>
        <w:right w:val="none" w:sz="0" w:space="0" w:color="auto"/>
      </w:divBdr>
    </w:div>
    <w:div w:id="881940790">
      <w:bodyDiv w:val="1"/>
      <w:marLeft w:val="0"/>
      <w:marRight w:val="0"/>
      <w:marTop w:val="0"/>
      <w:marBottom w:val="0"/>
      <w:divBdr>
        <w:top w:val="none" w:sz="0" w:space="0" w:color="auto"/>
        <w:left w:val="none" w:sz="0" w:space="0" w:color="auto"/>
        <w:bottom w:val="none" w:sz="0" w:space="0" w:color="auto"/>
        <w:right w:val="none" w:sz="0" w:space="0" w:color="auto"/>
      </w:divBdr>
    </w:div>
    <w:div w:id="886913518">
      <w:bodyDiv w:val="1"/>
      <w:marLeft w:val="0"/>
      <w:marRight w:val="0"/>
      <w:marTop w:val="0"/>
      <w:marBottom w:val="0"/>
      <w:divBdr>
        <w:top w:val="none" w:sz="0" w:space="0" w:color="auto"/>
        <w:left w:val="none" w:sz="0" w:space="0" w:color="auto"/>
        <w:bottom w:val="none" w:sz="0" w:space="0" w:color="auto"/>
        <w:right w:val="none" w:sz="0" w:space="0" w:color="auto"/>
      </w:divBdr>
    </w:div>
    <w:div w:id="908267873">
      <w:bodyDiv w:val="1"/>
      <w:marLeft w:val="0"/>
      <w:marRight w:val="0"/>
      <w:marTop w:val="0"/>
      <w:marBottom w:val="0"/>
      <w:divBdr>
        <w:top w:val="none" w:sz="0" w:space="0" w:color="auto"/>
        <w:left w:val="none" w:sz="0" w:space="0" w:color="auto"/>
        <w:bottom w:val="none" w:sz="0" w:space="0" w:color="auto"/>
        <w:right w:val="none" w:sz="0" w:space="0" w:color="auto"/>
      </w:divBdr>
    </w:div>
    <w:div w:id="921722063">
      <w:bodyDiv w:val="1"/>
      <w:marLeft w:val="0"/>
      <w:marRight w:val="0"/>
      <w:marTop w:val="0"/>
      <w:marBottom w:val="0"/>
      <w:divBdr>
        <w:top w:val="none" w:sz="0" w:space="0" w:color="auto"/>
        <w:left w:val="none" w:sz="0" w:space="0" w:color="auto"/>
        <w:bottom w:val="none" w:sz="0" w:space="0" w:color="auto"/>
        <w:right w:val="none" w:sz="0" w:space="0" w:color="auto"/>
      </w:divBdr>
    </w:div>
    <w:div w:id="927079836">
      <w:bodyDiv w:val="1"/>
      <w:marLeft w:val="0"/>
      <w:marRight w:val="0"/>
      <w:marTop w:val="0"/>
      <w:marBottom w:val="0"/>
      <w:divBdr>
        <w:top w:val="none" w:sz="0" w:space="0" w:color="auto"/>
        <w:left w:val="none" w:sz="0" w:space="0" w:color="auto"/>
        <w:bottom w:val="none" w:sz="0" w:space="0" w:color="auto"/>
        <w:right w:val="none" w:sz="0" w:space="0" w:color="auto"/>
      </w:divBdr>
    </w:div>
    <w:div w:id="929047320">
      <w:bodyDiv w:val="1"/>
      <w:marLeft w:val="0"/>
      <w:marRight w:val="0"/>
      <w:marTop w:val="0"/>
      <w:marBottom w:val="0"/>
      <w:divBdr>
        <w:top w:val="none" w:sz="0" w:space="0" w:color="auto"/>
        <w:left w:val="none" w:sz="0" w:space="0" w:color="auto"/>
        <w:bottom w:val="none" w:sz="0" w:space="0" w:color="auto"/>
        <w:right w:val="none" w:sz="0" w:space="0" w:color="auto"/>
      </w:divBdr>
    </w:div>
    <w:div w:id="945963614">
      <w:bodyDiv w:val="1"/>
      <w:marLeft w:val="0"/>
      <w:marRight w:val="0"/>
      <w:marTop w:val="0"/>
      <w:marBottom w:val="0"/>
      <w:divBdr>
        <w:top w:val="none" w:sz="0" w:space="0" w:color="auto"/>
        <w:left w:val="none" w:sz="0" w:space="0" w:color="auto"/>
        <w:bottom w:val="none" w:sz="0" w:space="0" w:color="auto"/>
        <w:right w:val="none" w:sz="0" w:space="0" w:color="auto"/>
      </w:divBdr>
    </w:div>
    <w:div w:id="951060653">
      <w:bodyDiv w:val="1"/>
      <w:marLeft w:val="0"/>
      <w:marRight w:val="0"/>
      <w:marTop w:val="0"/>
      <w:marBottom w:val="0"/>
      <w:divBdr>
        <w:top w:val="none" w:sz="0" w:space="0" w:color="auto"/>
        <w:left w:val="none" w:sz="0" w:space="0" w:color="auto"/>
        <w:bottom w:val="none" w:sz="0" w:space="0" w:color="auto"/>
        <w:right w:val="none" w:sz="0" w:space="0" w:color="auto"/>
      </w:divBdr>
    </w:div>
    <w:div w:id="952399260">
      <w:bodyDiv w:val="1"/>
      <w:marLeft w:val="0"/>
      <w:marRight w:val="0"/>
      <w:marTop w:val="0"/>
      <w:marBottom w:val="0"/>
      <w:divBdr>
        <w:top w:val="none" w:sz="0" w:space="0" w:color="auto"/>
        <w:left w:val="none" w:sz="0" w:space="0" w:color="auto"/>
        <w:bottom w:val="none" w:sz="0" w:space="0" w:color="auto"/>
        <w:right w:val="none" w:sz="0" w:space="0" w:color="auto"/>
      </w:divBdr>
    </w:div>
    <w:div w:id="968901518">
      <w:bodyDiv w:val="1"/>
      <w:marLeft w:val="0"/>
      <w:marRight w:val="0"/>
      <w:marTop w:val="0"/>
      <w:marBottom w:val="0"/>
      <w:divBdr>
        <w:top w:val="none" w:sz="0" w:space="0" w:color="auto"/>
        <w:left w:val="none" w:sz="0" w:space="0" w:color="auto"/>
        <w:bottom w:val="none" w:sz="0" w:space="0" w:color="auto"/>
        <w:right w:val="none" w:sz="0" w:space="0" w:color="auto"/>
      </w:divBdr>
    </w:div>
    <w:div w:id="972711315">
      <w:bodyDiv w:val="1"/>
      <w:marLeft w:val="0"/>
      <w:marRight w:val="0"/>
      <w:marTop w:val="0"/>
      <w:marBottom w:val="0"/>
      <w:divBdr>
        <w:top w:val="none" w:sz="0" w:space="0" w:color="auto"/>
        <w:left w:val="none" w:sz="0" w:space="0" w:color="auto"/>
        <w:bottom w:val="none" w:sz="0" w:space="0" w:color="auto"/>
        <w:right w:val="none" w:sz="0" w:space="0" w:color="auto"/>
      </w:divBdr>
    </w:div>
    <w:div w:id="972903477">
      <w:bodyDiv w:val="1"/>
      <w:marLeft w:val="0"/>
      <w:marRight w:val="0"/>
      <w:marTop w:val="0"/>
      <w:marBottom w:val="0"/>
      <w:divBdr>
        <w:top w:val="none" w:sz="0" w:space="0" w:color="auto"/>
        <w:left w:val="none" w:sz="0" w:space="0" w:color="auto"/>
        <w:bottom w:val="none" w:sz="0" w:space="0" w:color="auto"/>
        <w:right w:val="none" w:sz="0" w:space="0" w:color="auto"/>
      </w:divBdr>
    </w:div>
    <w:div w:id="974145749">
      <w:bodyDiv w:val="1"/>
      <w:marLeft w:val="0"/>
      <w:marRight w:val="0"/>
      <w:marTop w:val="0"/>
      <w:marBottom w:val="0"/>
      <w:divBdr>
        <w:top w:val="none" w:sz="0" w:space="0" w:color="auto"/>
        <w:left w:val="none" w:sz="0" w:space="0" w:color="auto"/>
        <w:bottom w:val="none" w:sz="0" w:space="0" w:color="auto"/>
        <w:right w:val="none" w:sz="0" w:space="0" w:color="auto"/>
      </w:divBdr>
    </w:div>
    <w:div w:id="981926853">
      <w:bodyDiv w:val="1"/>
      <w:marLeft w:val="0"/>
      <w:marRight w:val="0"/>
      <w:marTop w:val="0"/>
      <w:marBottom w:val="0"/>
      <w:divBdr>
        <w:top w:val="none" w:sz="0" w:space="0" w:color="auto"/>
        <w:left w:val="none" w:sz="0" w:space="0" w:color="auto"/>
        <w:bottom w:val="none" w:sz="0" w:space="0" w:color="auto"/>
        <w:right w:val="none" w:sz="0" w:space="0" w:color="auto"/>
      </w:divBdr>
    </w:div>
    <w:div w:id="996616472">
      <w:bodyDiv w:val="1"/>
      <w:marLeft w:val="0"/>
      <w:marRight w:val="0"/>
      <w:marTop w:val="0"/>
      <w:marBottom w:val="0"/>
      <w:divBdr>
        <w:top w:val="none" w:sz="0" w:space="0" w:color="auto"/>
        <w:left w:val="none" w:sz="0" w:space="0" w:color="auto"/>
        <w:bottom w:val="none" w:sz="0" w:space="0" w:color="auto"/>
        <w:right w:val="none" w:sz="0" w:space="0" w:color="auto"/>
      </w:divBdr>
    </w:div>
    <w:div w:id="1017462700">
      <w:bodyDiv w:val="1"/>
      <w:marLeft w:val="0"/>
      <w:marRight w:val="0"/>
      <w:marTop w:val="0"/>
      <w:marBottom w:val="0"/>
      <w:divBdr>
        <w:top w:val="none" w:sz="0" w:space="0" w:color="auto"/>
        <w:left w:val="none" w:sz="0" w:space="0" w:color="auto"/>
        <w:bottom w:val="none" w:sz="0" w:space="0" w:color="auto"/>
        <w:right w:val="none" w:sz="0" w:space="0" w:color="auto"/>
      </w:divBdr>
    </w:div>
    <w:div w:id="1022778578">
      <w:bodyDiv w:val="1"/>
      <w:marLeft w:val="0"/>
      <w:marRight w:val="0"/>
      <w:marTop w:val="0"/>
      <w:marBottom w:val="0"/>
      <w:divBdr>
        <w:top w:val="none" w:sz="0" w:space="0" w:color="auto"/>
        <w:left w:val="none" w:sz="0" w:space="0" w:color="auto"/>
        <w:bottom w:val="none" w:sz="0" w:space="0" w:color="auto"/>
        <w:right w:val="none" w:sz="0" w:space="0" w:color="auto"/>
      </w:divBdr>
    </w:div>
    <w:div w:id="1039428403">
      <w:bodyDiv w:val="1"/>
      <w:marLeft w:val="0"/>
      <w:marRight w:val="0"/>
      <w:marTop w:val="0"/>
      <w:marBottom w:val="0"/>
      <w:divBdr>
        <w:top w:val="none" w:sz="0" w:space="0" w:color="auto"/>
        <w:left w:val="none" w:sz="0" w:space="0" w:color="auto"/>
        <w:bottom w:val="none" w:sz="0" w:space="0" w:color="auto"/>
        <w:right w:val="none" w:sz="0" w:space="0" w:color="auto"/>
      </w:divBdr>
    </w:div>
    <w:div w:id="1041901593">
      <w:bodyDiv w:val="1"/>
      <w:marLeft w:val="0"/>
      <w:marRight w:val="0"/>
      <w:marTop w:val="0"/>
      <w:marBottom w:val="0"/>
      <w:divBdr>
        <w:top w:val="none" w:sz="0" w:space="0" w:color="auto"/>
        <w:left w:val="none" w:sz="0" w:space="0" w:color="auto"/>
        <w:bottom w:val="none" w:sz="0" w:space="0" w:color="auto"/>
        <w:right w:val="none" w:sz="0" w:space="0" w:color="auto"/>
      </w:divBdr>
    </w:div>
    <w:div w:id="1048916863">
      <w:bodyDiv w:val="1"/>
      <w:marLeft w:val="0"/>
      <w:marRight w:val="0"/>
      <w:marTop w:val="0"/>
      <w:marBottom w:val="0"/>
      <w:divBdr>
        <w:top w:val="none" w:sz="0" w:space="0" w:color="auto"/>
        <w:left w:val="none" w:sz="0" w:space="0" w:color="auto"/>
        <w:bottom w:val="none" w:sz="0" w:space="0" w:color="auto"/>
        <w:right w:val="none" w:sz="0" w:space="0" w:color="auto"/>
      </w:divBdr>
    </w:div>
    <w:div w:id="1049304899">
      <w:bodyDiv w:val="1"/>
      <w:marLeft w:val="0"/>
      <w:marRight w:val="0"/>
      <w:marTop w:val="0"/>
      <w:marBottom w:val="0"/>
      <w:divBdr>
        <w:top w:val="none" w:sz="0" w:space="0" w:color="auto"/>
        <w:left w:val="none" w:sz="0" w:space="0" w:color="auto"/>
        <w:bottom w:val="none" w:sz="0" w:space="0" w:color="auto"/>
        <w:right w:val="none" w:sz="0" w:space="0" w:color="auto"/>
      </w:divBdr>
    </w:div>
    <w:div w:id="1055353031">
      <w:bodyDiv w:val="1"/>
      <w:marLeft w:val="0"/>
      <w:marRight w:val="0"/>
      <w:marTop w:val="0"/>
      <w:marBottom w:val="0"/>
      <w:divBdr>
        <w:top w:val="none" w:sz="0" w:space="0" w:color="auto"/>
        <w:left w:val="none" w:sz="0" w:space="0" w:color="auto"/>
        <w:bottom w:val="none" w:sz="0" w:space="0" w:color="auto"/>
        <w:right w:val="none" w:sz="0" w:space="0" w:color="auto"/>
      </w:divBdr>
    </w:div>
    <w:div w:id="1056275160">
      <w:bodyDiv w:val="1"/>
      <w:marLeft w:val="0"/>
      <w:marRight w:val="0"/>
      <w:marTop w:val="0"/>
      <w:marBottom w:val="0"/>
      <w:divBdr>
        <w:top w:val="none" w:sz="0" w:space="0" w:color="auto"/>
        <w:left w:val="none" w:sz="0" w:space="0" w:color="auto"/>
        <w:bottom w:val="none" w:sz="0" w:space="0" w:color="auto"/>
        <w:right w:val="none" w:sz="0" w:space="0" w:color="auto"/>
      </w:divBdr>
      <w:divsChild>
        <w:div w:id="525677463">
          <w:marLeft w:val="0"/>
          <w:marRight w:val="0"/>
          <w:marTop w:val="0"/>
          <w:marBottom w:val="0"/>
          <w:divBdr>
            <w:top w:val="none" w:sz="0" w:space="0" w:color="auto"/>
            <w:left w:val="none" w:sz="0" w:space="0" w:color="auto"/>
            <w:bottom w:val="none" w:sz="0" w:space="0" w:color="auto"/>
            <w:right w:val="none" w:sz="0" w:space="0" w:color="auto"/>
          </w:divBdr>
          <w:divsChild>
            <w:div w:id="1846704431">
              <w:marLeft w:val="0"/>
              <w:marRight w:val="0"/>
              <w:marTop w:val="0"/>
              <w:marBottom w:val="0"/>
              <w:divBdr>
                <w:top w:val="none" w:sz="0" w:space="0" w:color="auto"/>
                <w:left w:val="none" w:sz="0" w:space="0" w:color="auto"/>
                <w:bottom w:val="none" w:sz="0" w:space="0" w:color="auto"/>
                <w:right w:val="none" w:sz="0" w:space="0" w:color="auto"/>
              </w:divBdr>
              <w:divsChild>
                <w:div w:id="363407592">
                  <w:marLeft w:val="0"/>
                  <w:marRight w:val="0"/>
                  <w:marTop w:val="0"/>
                  <w:marBottom w:val="0"/>
                  <w:divBdr>
                    <w:top w:val="none" w:sz="0" w:space="0" w:color="auto"/>
                    <w:left w:val="none" w:sz="0" w:space="0" w:color="auto"/>
                    <w:bottom w:val="none" w:sz="0" w:space="0" w:color="auto"/>
                    <w:right w:val="none" w:sz="0" w:space="0" w:color="auto"/>
                  </w:divBdr>
                  <w:divsChild>
                    <w:div w:id="1391811347">
                      <w:marLeft w:val="0"/>
                      <w:marRight w:val="0"/>
                      <w:marTop w:val="0"/>
                      <w:marBottom w:val="0"/>
                      <w:divBdr>
                        <w:top w:val="none" w:sz="0" w:space="0" w:color="auto"/>
                        <w:left w:val="none" w:sz="0" w:space="0" w:color="auto"/>
                        <w:bottom w:val="none" w:sz="0" w:space="0" w:color="auto"/>
                        <w:right w:val="none" w:sz="0" w:space="0" w:color="auto"/>
                      </w:divBdr>
                      <w:divsChild>
                        <w:div w:id="323558080">
                          <w:marLeft w:val="0"/>
                          <w:marRight w:val="0"/>
                          <w:marTop w:val="0"/>
                          <w:marBottom w:val="0"/>
                          <w:divBdr>
                            <w:top w:val="none" w:sz="0" w:space="0" w:color="auto"/>
                            <w:left w:val="none" w:sz="0" w:space="0" w:color="auto"/>
                            <w:bottom w:val="none" w:sz="0" w:space="0" w:color="auto"/>
                            <w:right w:val="none" w:sz="0" w:space="0" w:color="auto"/>
                          </w:divBdr>
                          <w:divsChild>
                            <w:div w:id="1420561709">
                              <w:marLeft w:val="0"/>
                              <w:marRight w:val="0"/>
                              <w:marTop w:val="0"/>
                              <w:marBottom w:val="0"/>
                              <w:divBdr>
                                <w:top w:val="none" w:sz="0" w:space="0" w:color="auto"/>
                                <w:left w:val="none" w:sz="0" w:space="0" w:color="auto"/>
                                <w:bottom w:val="none" w:sz="0" w:space="0" w:color="auto"/>
                                <w:right w:val="none" w:sz="0" w:space="0" w:color="auto"/>
                              </w:divBdr>
                              <w:divsChild>
                                <w:div w:id="832184057">
                                  <w:marLeft w:val="0"/>
                                  <w:marRight w:val="0"/>
                                  <w:marTop w:val="0"/>
                                  <w:marBottom w:val="0"/>
                                  <w:divBdr>
                                    <w:top w:val="none" w:sz="0" w:space="0" w:color="auto"/>
                                    <w:left w:val="none" w:sz="0" w:space="0" w:color="auto"/>
                                    <w:bottom w:val="none" w:sz="0" w:space="0" w:color="auto"/>
                                    <w:right w:val="none" w:sz="0" w:space="0" w:color="auto"/>
                                  </w:divBdr>
                                  <w:divsChild>
                                    <w:div w:id="1013072940">
                                      <w:marLeft w:val="0"/>
                                      <w:marRight w:val="0"/>
                                      <w:marTop w:val="0"/>
                                      <w:marBottom w:val="0"/>
                                      <w:divBdr>
                                        <w:top w:val="none" w:sz="0" w:space="0" w:color="auto"/>
                                        <w:left w:val="none" w:sz="0" w:space="0" w:color="auto"/>
                                        <w:bottom w:val="none" w:sz="0" w:space="0" w:color="auto"/>
                                        <w:right w:val="none" w:sz="0" w:space="0" w:color="auto"/>
                                      </w:divBdr>
                                    </w:div>
                                    <w:div w:id="1256085975">
                                      <w:marLeft w:val="0"/>
                                      <w:marRight w:val="0"/>
                                      <w:marTop w:val="0"/>
                                      <w:marBottom w:val="0"/>
                                      <w:divBdr>
                                        <w:top w:val="none" w:sz="0" w:space="0" w:color="auto"/>
                                        <w:left w:val="none" w:sz="0" w:space="0" w:color="auto"/>
                                        <w:bottom w:val="none" w:sz="0" w:space="0" w:color="auto"/>
                                        <w:right w:val="none" w:sz="0" w:space="0" w:color="auto"/>
                                      </w:divBdr>
                                      <w:divsChild>
                                        <w:div w:id="183977367">
                                          <w:marLeft w:val="0"/>
                                          <w:marRight w:val="184"/>
                                          <w:marTop w:val="167"/>
                                          <w:marBottom w:val="0"/>
                                          <w:divBdr>
                                            <w:top w:val="none" w:sz="0" w:space="0" w:color="auto"/>
                                            <w:left w:val="none" w:sz="0" w:space="0" w:color="auto"/>
                                            <w:bottom w:val="none" w:sz="0" w:space="0" w:color="auto"/>
                                            <w:right w:val="none" w:sz="0" w:space="0" w:color="auto"/>
                                          </w:divBdr>
                                          <w:divsChild>
                                            <w:div w:id="1580283791">
                                              <w:marLeft w:val="0"/>
                                              <w:marRight w:val="0"/>
                                              <w:marTop w:val="0"/>
                                              <w:marBottom w:val="0"/>
                                              <w:divBdr>
                                                <w:top w:val="none" w:sz="0" w:space="0" w:color="auto"/>
                                                <w:left w:val="none" w:sz="0" w:space="0" w:color="auto"/>
                                                <w:bottom w:val="none" w:sz="0" w:space="0" w:color="auto"/>
                                                <w:right w:val="none" w:sz="0" w:space="0" w:color="auto"/>
                                              </w:divBdr>
                                              <w:divsChild>
                                                <w:div w:id="1545410414">
                                                  <w:marLeft w:val="-184"/>
                                                  <w:marRight w:val="-18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9383429">
      <w:bodyDiv w:val="1"/>
      <w:marLeft w:val="0"/>
      <w:marRight w:val="0"/>
      <w:marTop w:val="0"/>
      <w:marBottom w:val="0"/>
      <w:divBdr>
        <w:top w:val="none" w:sz="0" w:space="0" w:color="auto"/>
        <w:left w:val="none" w:sz="0" w:space="0" w:color="auto"/>
        <w:bottom w:val="none" w:sz="0" w:space="0" w:color="auto"/>
        <w:right w:val="none" w:sz="0" w:space="0" w:color="auto"/>
      </w:divBdr>
    </w:div>
    <w:div w:id="1080441696">
      <w:bodyDiv w:val="1"/>
      <w:marLeft w:val="0"/>
      <w:marRight w:val="0"/>
      <w:marTop w:val="0"/>
      <w:marBottom w:val="0"/>
      <w:divBdr>
        <w:top w:val="none" w:sz="0" w:space="0" w:color="auto"/>
        <w:left w:val="none" w:sz="0" w:space="0" w:color="auto"/>
        <w:bottom w:val="none" w:sz="0" w:space="0" w:color="auto"/>
        <w:right w:val="none" w:sz="0" w:space="0" w:color="auto"/>
      </w:divBdr>
    </w:div>
    <w:div w:id="1081025513">
      <w:bodyDiv w:val="1"/>
      <w:marLeft w:val="0"/>
      <w:marRight w:val="0"/>
      <w:marTop w:val="0"/>
      <w:marBottom w:val="0"/>
      <w:divBdr>
        <w:top w:val="none" w:sz="0" w:space="0" w:color="auto"/>
        <w:left w:val="none" w:sz="0" w:space="0" w:color="auto"/>
        <w:bottom w:val="none" w:sz="0" w:space="0" w:color="auto"/>
        <w:right w:val="none" w:sz="0" w:space="0" w:color="auto"/>
      </w:divBdr>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91118291">
      <w:bodyDiv w:val="1"/>
      <w:marLeft w:val="0"/>
      <w:marRight w:val="0"/>
      <w:marTop w:val="0"/>
      <w:marBottom w:val="0"/>
      <w:divBdr>
        <w:top w:val="none" w:sz="0" w:space="0" w:color="auto"/>
        <w:left w:val="none" w:sz="0" w:space="0" w:color="auto"/>
        <w:bottom w:val="none" w:sz="0" w:space="0" w:color="auto"/>
        <w:right w:val="none" w:sz="0" w:space="0" w:color="auto"/>
      </w:divBdr>
    </w:div>
    <w:div w:id="1113209308">
      <w:bodyDiv w:val="1"/>
      <w:marLeft w:val="0"/>
      <w:marRight w:val="0"/>
      <w:marTop w:val="0"/>
      <w:marBottom w:val="0"/>
      <w:divBdr>
        <w:top w:val="none" w:sz="0" w:space="0" w:color="auto"/>
        <w:left w:val="none" w:sz="0" w:space="0" w:color="auto"/>
        <w:bottom w:val="none" w:sz="0" w:space="0" w:color="auto"/>
        <w:right w:val="none" w:sz="0" w:space="0" w:color="auto"/>
      </w:divBdr>
    </w:div>
    <w:div w:id="1114208617">
      <w:bodyDiv w:val="1"/>
      <w:marLeft w:val="0"/>
      <w:marRight w:val="0"/>
      <w:marTop w:val="0"/>
      <w:marBottom w:val="0"/>
      <w:divBdr>
        <w:top w:val="none" w:sz="0" w:space="0" w:color="auto"/>
        <w:left w:val="none" w:sz="0" w:space="0" w:color="auto"/>
        <w:bottom w:val="none" w:sz="0" w:space="0" w:color="auto"/>
        <w:right w:val="none" w:sz="0" w:space="0" w:color="auto"/>
      </w:divBdr>
    </w:div>
    <w:div w:id="1115440999">
      <w:bodyDiv w:val="1"/>
      <w:marLeft w:val="0"/>
      <w:marRight w:val="0"/>
      <w:marTop w:val="0"/>
      <w:marBottom w:val="0"/>
      <w:divBdr>
        <w:top w:val="none" w:sz="0" w:space="0" w:color="auto"/>
        <w:left w:val="none" w:sz="0" w:space="0" w:color="auto"/>
        <w:bottom w:val="none" w:sz="0" w:space="0" w:color="auto"/>
        <w:right w:val="none" w:sz="0" w:space="0" w:color="auto"/>
      </w:divBdr>
    </w:div>
    <w:div w:id="1122723822">
      <w:bodyDiv w:val="1"/>
      <w:marLeft w:val="0"/>
      <w:marRight w:val="0"/>
      <w:marTop w:val="0"/>
      <w:marBottom w:val="0"/>
      <w:divBdr>
        <w:top w:val="none" w:sz="0" w:space="0" w:color="auto"/>
        <w:left w:val="none" w:sz="0" w:space="0" w:color="auto"/>
        <w:bottom w:val="none" w:sz="0" w:space="0" w:color="auto"/>
        <w:right w:val="none" w:sz="0" w:space="0" w:color="auto"/>
      </w:divBdr>
    </w:div>
    <w:div w:id="1131634301">
      <w:bodyDiv w:val="1"/>
      <w:marLeft w:val="0"/>
      <w:marRight w:val="0"/>
      <w:marTop w:val="0"/>
      <w:marBottom w:val="0"/>
      <w:divBdr>
        <w:top w:val="none" w:sz="0" w:space="0" w:color="auto"/>
        <w:left w:val="none" w:sz="0" w:space="0" w:color="auto"/>
        <w:bottom w:val="none" w:sz="0" w:space="0" w:color="auto"/>
        <w:right w:val="none" w:sz="0" w:space="0" w:color="auto"/>
      </w:divBdr>
    </w:div>
    <w:div w:id="1139032299">
      <w:bodyDiv w:val="1"/>
      <w:marLeft w:val="0"/>
      <w:marRight w:val="0"/>
      <w:marTop w:val="0"/>
      <w:marBottom w:val="0"/>
      <w:divBdr>
        <w:top w:val="none" w:sz="0" w:space="0" w:color="auto"/>
        <w:left w:val="none" w:sz="0" w:space="0" w:color="auto"/>
        <w:bottom w:val="none" w:sz="0" w:space="0" w:color="auto"/>
        <w:right w:val="none" w:sz="0" w:space="0" w:color="auto"/>
      </w:divBdr>
    </w:div>
    <w:div w:id="1157574657">
      <w:bodyDiv w:val="1"/>
      <w:marLeft w:val="0"/>
      <w:marRight w:val="0"/>
      <w:marTop w:val="0"/>
      <w:marBottom w:val="0"/>
      <w:divBdr>
        <w:top w:val="none" w:sz="0" w:space="0" w:color="auto"/>
        <w:left w:val="none" w:sz="0" w:space="0" w:color="auto"/>
        <w:bottom w:val="none" w:sz="0" w:space="0" w:color="auto"/>
        <w:right w:val="none" w:sz="0" w:space="0" w:color="auto"/>
      </w:divBdr>
    </w:div>
    <w:div w:id="1163859234">
      <w:bodyDiv w:val="1"/>
      <w:marLeft w:val="0"/>
      <w:marRight w:val="0"/>
      <w:marTop w:val="0"/>
      <w:marBottom w:val="0"/>
      <w:divBdr>
        <w:top w:val="none" w:sz="0" w:space="0" w:color="auto"/>
        <w:left w:val="none" w:sz="0" w:space="0" w:color="auto"/>
        <w:bottom w:val="none" w:sz="0" w:space="0" w:color="auto"/>
        <w:right w:val="none" w:sz="0" w:space="0" w:color="auto"/>
      </w:divBdr>
    </w:div>
    <w:div w:id="1169757292">
      <w:bodyDiv w:val="1"/>
      <w:marLeft w:val="0"/>
      <w:marRight w:val="0"/>
      <w:marTop w:val="0"/>
      <w:marBottom w:val="0"/>
      <w:divBdr>
        <w:top w:val="none" w:sz="0" w:space="0" w:color="auto"/>
        <w:left w:val="none" w:sz="0" w:space="0" w:color="auto"/>
        <w:bottom w:val="none" w:sz="0" w:space="0" w:color="auto"/>
        <w:right w:val="none" w:sz="0" w:space="0" w:color="auto"/>
      </w:divBdr>
    </w:div>
    <w:div w:id="1175993956">
      <w:bodyDiv w:val="1"/>
      <w:marLeft w:val="0"/>
      <w:marRight w:val="0"/>
      <w:marTop w:val="0"/>
      <w:marBottom w:val="0"/>
      <w:divBdr>
        <w:top w:val="none" w:sz="0" w:space="0" w:color="auto"/>
        <w:left w:val="none" w:sz="0" w:space="0" w:color="auto"/>
        <w:bottom w:val="none" w:sz="0" w:space="0" w:color="auto"/>
        <w:right w:val="none" w:sz="0" w:space="0" w:color="auto"/>
      </w:divBdr>
    </w:div>
    <w:div w:id="1183398415">
      <w:bodyDiv w:val="1"/>
      <w:marLeft w:val="0"/>
      <w:marRight w:val="0"/>
      <w:marTop w:val="0"/>
      <w:marBottom w:val="0"/>
      <w:divBdr>
        <w:top w:val="none" w:sz="0" w:space="0" w:color="auto"/>
        <w:left w:val="none" w:sz="0" w:space="0" w:color="auto"/>
        <w:bottom w:val="none" w:sz="0" w:space="0" w:color="auto"/>
        <w:right w:val="none" w:sz="0" w:space="0" w:color="auto"/>
      </w:divBdr>
    </w:div>
    <w:div w:id="1185242379">
      <w:bodyDiv w:val="1"/>
      <w:marLeft w:val="0"/>
      <w:marRight w:val="0"/>
      <w:marTop w:val="0"/>
      <w:marBottom w:val="0"/>
      <w:divBdr>
        <w:top w:val="none" w:sz="0" w:space="0" w:color="auto"/>
        <w:left w:val="none" w:sz="0" w:space="0" w:color="auto"/>
        <w:bottom w:val="none" w:sz="0" w:space="0" w:color="auto"/>
        <w:right w:val="none" w:sz="0" w:space="0" w:color="auto"/>
      </w:divBdr>
    </w:div>
    <w:div w:id="1194271936">
      <w:bodyDiv w:val="1"/>
      <w:marLeft w:val="0"/>
      <w:marRight w:val="0"/>
      <w:marTop w:val="0"/>
      <w:marBottom w:val="0"/>
      <w:divBdr>
        <w:top w:val="none" w:sz="0" w:space="0" w:color="auto"/>
        <w:left w:val="none" w:sz="0" w:space="0" w:color="auto"/>
        <w:bottom w:val="none" w:sz="0" w:space="0" w:color="auto"/>
        <w:right w:val="none" w:sz="0" w:space="0" w:color="auto"/>
      </w:divBdr>
    </w:div>
    <w:div w:id="1196696682">
      <w:bodyDiv w:val="1"/>
      <w:marLeft w:val="0"/>
      <w:marRight w:val="0"/>
      <w:marTop w:val="0"/>
      <w:marBottom w:val="0"/>
      <w:divBdr>
        <w:top w:val="none" w:sz="0" w:space="0" w:color="auto"/>
        <w:left w:val="none" w:sz="0" w:space="0" w:color="auto"/>
        <w:bottom w:val="none" w:sz="0" w:space="0" w:color="auto"/>
        <w:right w:val="none" w:sz="0" w:space="0" w:color="auto"/>
      </w:divBdr>
    </w:div>
    <w:div w:id="1209495407">
      <w:bodyDiv w:val="1"/>
      <w:marLeft w:val="0"/>
      <w:marRight w:val="0"/>
      <w:marTop w:val="0"/>
      <w:marBottom w:val="0"/>
      <w:divBdr>
        <w:top w:val="none" w:sz="0" w:space="0" w:color="auto"/>
        <w:left w:val="none" w:sz="0" w:space="0" w:color="auto"/>
        <w:bottom w:val="none" w:sz="0" w:space="0" w:color="auto"/>
        <w:right w:val="none" w:sz="0" w:space="0" w:color="auto"/>
      </w:divBdr>
    </w:div>
    <w:div w:id="1210528197">
      <w:bodyDiv w:val="1"/>
      <w:marLeft w:val="0"/>
      <w:marRight w:val="0"/>
      <w:marTop w:val="0"/>
      <w:marBottom w:val="0"/>
      <w:divBdr>
        <w:top w:val="none" w:sz="0" w:space="0" w:color="auto"/>
        <w:left w:val="none" w:sz="0" w:space="0" w:color="auto"/>
        <w:bottom w:val="none" w:sz="0" w:space="0" w:color="auto"/>
        <w:right w:val="none" w:sz="0" w:space="0" w:color="auto"/>
      </w:divBdr>
    </w:div>
    <w:div w:id="1218585599">
      <w:bodyDiv w:val="1"/>
      <w:marLeft w:val="0"/>
      <w:marRight w:val="0"/>
      <w:marTop w:val="0"/>
      <w:marBottom w:val="0"/>
      <w:divBdr>
        <w:top w:val="none" w:sz="0" w:space="0" w:color="auto"/>
        <w:left w:val="none" w:sz="0" w:space="0" w:color="auto"/>
        <w:bottom w:val="none" w:sz="0" w:space="0" w:color="auto"/>
        <w:right w:val="none" w:sz="0" w:space="0" w:color="auto"/>
      </w:divBdr>
    </w:div>
    <w:div w:id="1235818063">
      <w:bodyDiv w:val="1"/>
      <w:marLeft w:val="0"/>
      <w:marRight w:val="0"/>
      <w:marTop w:val="0"/>
      <w:marBottom w:val="0"/>
      <w:divBdr>
        <w:top w:val="none" w:sz="0" w:space="0" w:color="auto"/>
        <w:left w:val="none" w:sz="0" w:space="0" w:color="auto"/>
        <w:bottom w:val="none" w:sz="0" w:space="0" w:color="auto"/>
        <w:right w:val="none" w:sz="0" w:space="0" w:color="auto"/>
      </w:divBdr>
    </w:div>
    <w:div w:id="1276518735">
      <w:bodyDiv w:val="1"/>
      <w:marLeft w:val="0"/>
      <w:marRight w:val="0"/>
      <w:marTop w:val="0"/>
      <w:marBottom w:val="0"/>
      <w:divBdr>
        <w:top w:val="none" w:sz="0" w:space="0" w:color="auto"/>
        <w:left w:val="none" w:sz="0" w:space="0" w:color="auto"/>
        <w:bottom w:val="none" w:sz="0" w:space="0" w:color="auto"/>
        <w:right w:val="none" w:sz="0" w:space="0" w:color="auto"/>
      </w:divBdr>
    </w:div>
    <w:div w:id="1281377288">
      <w:bodyDiv w:val="1"/>
      <w:marLeft w:val="0"/>
      <w:marRight w:val="0"/>
      <w:marTop w:val="0"/>
      <w:marBottom w:val="0"/>
      <w:divBdr>
        <w:top w:val="none" w:sz="0" w:space="0" w:color="auto"/>
        <w:left w:val="none" w:sz="0" w:space="0" w:color="auto"/>
        <w:bottom w:val="none" w:sz="0" w:space="0" w:color="auto"/>
        <w:right w:val="none" w:sz="0" w:space="0" w:color="auto"/>
      </w:divBdr>
    </w:div>
    <w:div w:id="1283222275">
      <w:bodyDiv w:val="1"/>
      <w:marLeft w:val="0"/>
      <w:marRight w:val="0"/>
      <w:marTop w:val="0"/>
      <w:marBottom w:val="0"/>
      <w:divBdr>
        <w:top w:val="none" w:sz="0" w:space="0" w:color="auto"/>
        <w:left w:val="none" w:sz="0" w:space="0" w:color="auto"/>
        <w:bottom w:val="none" w:sz="0" w:space="0" w:color="auto"/>
        <w:right w:val="none" w:sz="0" w:space="0" w:color="auto"/>
      </w:divBdr>
    </w:div>
    <w:div w:id="1285771570">
      <w:bodyDiv w:val="1"/>
      <w:marLeft w:val="0"/>
      <w:marRight w:val="0"/>
      <w:marTop w:val="0"/>
      <w:marBottom w:val="0"/>
      <w:divBdr>
        <w:top w:val="none" w:sz="0" w:space="0" w:color="auto"/>
        <w:left w:val="none" w:sz="0" w:space="0" w:color="auto"/>
        <w:bottom w:val="none" w:sz="0" w:space="0" w:color="auto"/>
        <w:right w:val="none" w:sz="0" w:space="0" w:color="auto"/>
      </w:divBdr>
    </w:div>
    <w:div w:id="1288506511">
      <w:bodyDiv w:val="1"/>
      <w:marLeft w:val="0"/>
      <w:marRight w:val="0"/>
      <w:marTop w:val="0"/>
      <w:marBottom w:val="0"/>
      <w:divBdr>
        <w:top w:val="none" w:sz="0" w:space="0" w:color="auto"/>
        <w:left w:val="none" w:sz="0" w:space="0" w:color="auto"/>
        <w:bottom w:val="none" w:sz="0" w:space="0" w:color="auto"/>
        <w:right w:val="none" w:sz="0" w:space="0" w:color="auto"/>
      </w:divBdr>
    </w:div>
    <w:div w:id="1289047796">
      <w:bodyDiv w:val="1"/>
      <w:marLeft w:val="0"/>
      <w:marRight w:val="0"/>
      <w:marTop w:val="0"/>
      <w:marBottom w:val="0"/>
      <w:divBdr>
        <w:top w:val="none" w:sz="0" w:space="0" w:color="auto"/>
        <w:left w:val="none" w:sz="0" w:space="0" w:color="auto"/>
        <w:bottom w:val="none" w:sz="0" w:space="0" w:color="auto"/>
        <w:right w:val="none" w:sz="0" w:space="0" w:color="auto"/>
      </w:divBdr>
    </w:div>
    <w:div w:id="1289509293">
      <w:bodyDiv w:val="1"/>
      <w:marLeft w:val="0"/>
      <w:marRight w:val="0"/>
      <w:marTop w:val="0"/>
      <w:marBottom w:val="0"/>
      <w:divBdr>
        <w:top w:val="none" w:sz="0" w:space="0" w:color="auto"/>
        <w:left w:val="none" w:sz="0" w:space="0" w:color="auto"/>
        <w:bottom w:val="none" w:sz="0" w:space="0" w:color="auto"/>
        <w:right w:val="none" w:sz="0" w:space="0" w:color="auto"/>
      </w:divBdr>
    </w:div>
    <w:div w:id="1298339454">
      <w:bodyDiv w:val="1"/>
      <w:marLeft w:val="0"/>
      <w:marRight w:val="0"/>
      <w:marTop w:val="0"/>
      <w:marBottom w:val="0"/>
      <w:divBdr>
        <w:top w:val="none" w:sz="0" w:space="0" w:color="auto"/>
        <w:left w:val="none" w:sz="0" w:space="0" w:color="auto"/>
        <w:bottom w:val="none" w:sz="0" w:space="0" w:color="auto"/>
        <w:right w:val="none" w:sz="0" w:space="0" w:color="auto"/>
      </w:divBdr>
    </w:div>
    <w:div w:id="1306470774">
      <w:bodyDiv w:val="1"/>
      <w:marLeft w:val="0"/>
      <w:marRight w:val="0"/>
      <w:marTop w:val="0"/>
      <w:marBottom w:val="0"/>
      <w:divBdr>
        <w:top w:val="none" w:sz="0" w:space="0" w:color="auto"/>
        <w:left w:val="none" w:sz="0" w:space="0" w:color="auto"/>
        <w:bottom w:val="none" w:sz="0" w:space="0" w:color="auto"/>
        <w:right w:val="none" w:sz="0" w:space="0" w:color="auto"/>
      </w:divBdr>
    </w:div>
    <w:div w:id="1307009113">
      <w:bodyDiv w:val="1"/>
      <w:marLeft w:val="0"/>
      <w:marRight w:val="0"/>
      <w:marTop w:val="0"/>
      <w:marBottom w:val="0"/>
      <w:divBdr>
        <w:top w:val="none" w:sz="0" w:space="0" w:color="auto"/>
        <w:left w:val="none" w:sz="0" w:space="0" w:color="auto"/>
        <w:bottom w:val="none" w:sz="0" w:space="0" w:color="auto"/>
        <w:right w:val="none" w:sz="0" w:space="0" w:color="auto"/>
      </w:divBdr>
    </w:div>
    <w:div w:id="1308557867">
      <w:bodyDiv w:val="1"/>
      <w:marLeft w:val="0"/>
      <w:marRight w:val="0"/>
      <w:marTop w:val="0"/>
      <w:marBottom w:val="0"/>
      <w:divBdr>
        <w:top w:val="none" w:sz="0" w:space="0" w:color="auto"/>
        <w:left w:val="none" w:sz="0" w:space="0" w:color="auto"/>
        <w:bottom w:val="none" w:sz="0" w:space="0" w:color="auto"/>
        <w:right w:val="none" w:sz="0" w:space="0" w:color="auto"/>
      </w:divBdr>
    </w:div>
    <w:div w:id="1328828803">
      <w:bodyDiv w:val="1"/>
      <w:marLeft w:val="0"/>
      <w:marRight w:val="0"/>
      <w:marTop w:val="0"/>
      <w:marBottom w:val="0"/>
      <w:divBdr>
        <w:top w:val="none" w:sz="0" w:space="0" w:color="auto"/>
        <w:left w:val="none" w:sz="0" w:space="0" w:color="auto"/>
        <w:bottom w:val="none" w:sz="0" w:space="0" w:color="auto"/>
        <w:right w:val="none" w:sz="0" w:space="0" w:color="auto"/>
      </w:divBdr>
    </w:div>
    <w:div w:id="1331063089">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3357535">
      <w:bodyDiv w:val="1"/>
      <w:marLeft w:val="0"/>
      <w:marRight w:val="0"/>
      <w:marTop w:val="0"/>
      <w:marBottom w:val="0"/>
      <w:divBdr>
        <w:top w:val="none" w:sz="0" w:space="0" w:color="auto"/>
        <w:left w:val="none" w:sz="0" w:space="0" w:color="auto"/>
        <w:bottom w:val="none" w:sz="0" w:space="0" w:color="auto"/>
        <w:right w:val="none" w:sz="0" w:space="0" w:color="auto"/>
      </w:divBdr>
    </w:div>
    <w:div w:id="1360931429">
      <w:bodyDiv w:val="1"/>
      <w:marLeft w:val="0"/>
      <w:marRight w:val="0"/>
      <w:marTop w:val="0"/>
      <w:marBottom w:val="0"/>
      <w:divBdr>
        <w:top w:val="none" w:sz="0" w:space="0" w:color="auto"/>
        <w:left w:val="none" w:sz="0" w:space="0" w:color="auto"/>
        <w:bottom w:val="none" w:sz="0" w:space="0" w:color="auto"/>
        <w:right w:val="none" w:sz="0" w:space="0" w:color="auto"/>
      </w:divBdr>
    </w:div>
    <w:div w:id="1362317279">
      <w:bodyDiv w:val="1"/>
      <w:marLeft w:val="0"/>
      <w:marRight w:val="0"/>
      <w:marTop w:val="0"/>
      <w:marBottom w:val="0"/>
      <w:divBdr>
        <w:top w:val="none" w:sz="0" w:space="0" w:color="auto"/>
        <w:left w:val="none" w:sz="0" w:space="0" w:color="auto"/>
        <w:bottom w:val="none" w:sz="0" w:space="0" w:color="auto"/>
        <w:right w:val="none" w:sz="0" w:space="0" w:color="auto"/>
      </w:divBdr>
    </w:div>
    <w:div w:id="1375429570">
      <w:bodyDiv w:val="1"/>
      <w:marLeft w:val="0"/>
      <w:marRight w:val="0"/>
      <w:marTop w:val="0"/>
      <w:marBottom w:val="0"/>
      <w:divBdr>
        <w:top w:val="none" w:sz="0" w:space="0" w:color="auto"/>
        <w:left w:val="none" w:sz="0" w:space="0" w:color="auto"/>
        <w:bottom w:val="none" w:sz="0" w:space="0" w:color="auto"/>
        <w:right w:val="none" w:sz="0" w:space="0" w:color="auto"/>
      </w:divBdr>
    </w:div>
    <w:div w:id="1381442244">
      <w:bodyDiv w:val="1"/>
      <w:marLeft w:val="0"/>
      <w:marRight w:val="0"/>
      <w:marTop w:val="0"/>
      <w:marBottom w:val="0"/>
      <w:divBdr>
        <w:top w:val="none" w:sz="0" w:space="0" w:color="auto"/>
        <w:left w:val="none" w:sz="0" w:space="0" w:color="auto"/>
        <w:bottom w:val="none" w:sz="0" w:space="0" w:color="auto"/>
        <w:right w:val="none" w:sz="0" w:space="0" w:color="auto"/>
      </w:divBdr>
    </w:div>
    <w:div w:id="1424835421">
      <w:bodyDiv w:val="1"/>
      <w:marLeft w:val="0"/>
      <w:marRight w:val="0"/>
      <w:marTop w:val="0"/>
      <w:marBottom w:val="0"/>
      <w:divBdr>
        <w:top w:val="none" w:sz="0" w:space="0" w:color="auto"/>
        <w:left w:val="none" w:sz="0" w:space="0" w:color="auto"/>
        <w:bottom w:val="none" w:sz="0" w:space="0" w:color="auto"/>
        <w:right w:val="none" w:sz="0" w:space="0" w:color="auto"/>
      </w:divBdr>
    </w:div>
    <w:div w:id="1429232212">
      <w:bodyDiv w:val="1"/>
      <w:marLeft w:val="0"/>
      <w:marRight w:val="0"/>
      <w:marTop w:val="0"/>
      <w:marBottom w:val="0"/>
      <w:divBdr>
        <w:top w:val="none" w:sz="0" w:space="0" w:color="auto"/>
        <w:left w:val="none" w:sz="0" w:space="0" w:color="auto"/>
        <w:bottom w:val="none" w:sz="0" w:space="0" w:color="auto"/>
        <w:right w:val="none" w:sz="0" w:space="0" w:color="auto"/>
      </w:divBdr>
    </w:div>
    <w:div w:id="1432237630">
      <w:bodyDiv w:val="1"/>
      <w:marLeft w:val="0"/>
      <w:marRight w:val="0"/>
      <w:marTop w:val="0"/>
      <w:marBottom w:val="0"/>
      <w:divBdr>
        <w:top w:val="none" w:sz="0" w:space="0" w:color="auto"/>
        <w:left w:val="none" w:sz="0" w:space="0" w:color="auto"/>
        <w:bottom w:val="none" w:sz="0" w:space="0" w:color="auto"/>
        <w:right w:val="none" w:sz="0" w:space="0" w:color="auto"/>
      </w:divBdr>
    </w:div>
    <w:div w:id="1443452581">
      <w:bodyDiv w:val="1"/>
      <w:marLeft w:val="0"/>
      <w:marRight w:val="0"/>
      <w:marTop w:val="0"/>
      <w:marBottom w:val="0"/>
      <w:divBdr>
        <w:top w:val="none" w:sz="0" w:space="0" w:color="auto"/>
        <w:left w:val="none" w:sz="0" w:space="0" w:color="auto"/>
        <w:bottom w:val="none" w:sz="0" w:space="0" w:color="auto"/>
        <w:right w:val="none" w:sz="0" w:space="0" w:color="auto"/>
      </w:divBdr>
    </w:div>
    <w:div w:id="1465929717">
      <w:bodyDiv w:val="1"/>
      <w:marLeft w:val="0"/>
      <w:marRight w:val="0"/>
      <w:marTop w:val="0"/>
      <w:marBottom w:val="0"/>
      <w:divBdr>
        <w:top w:val="none" w:sz="0" w:space="0" w:color="auto"/>
        <w:left w:val="none" w:sz="0" w:space="0" w:color="auto"/>
        <w:bottom w:val="none" w:sz="0" w:space="0" w:color="auto"/>
        <w:right w:val="none" w:sz="0" w:space="0" w:color="auto"/>
      </w:divBdr>
    </w:div>
    <w:div w:id="1469056622">
      <w:bodyDiv w:val="1"/>
      <w:marLeft w:val="0"/>
      <w:marRight w:val="0"/>
      <w:marTop w:val="0"/>
      <w:marBottom w:val="0"/>
      <w:divBdr>
        <w:top w:val="none" w:sz="0" w:space="0" w:color="auto"/>
        <w:left w:val="none" w:sz="0" w:space="0" w:color="auto"/>
        <w:bottom w:val="none" w:sz="0" w:space="0" w:color="auto"/>
        <w:right w:val="none" w:sz="0" w:space="0" w:color="auto"/>
      </w:divBdr>
    </w:div>
    <w:div w:id="1472868598">
      <w:bodyDiv w:val="1"/>
      <w:marLeft w:val="0"/>
      <w:marRight w:val="0"/>
      <w:marTop w:val="0"/>
      <w:marBottom w:val="0"/>
      <w:divBdr>
        <w:top w:val="none" w:sz="0" w:space="0" w:color="auto"/>
        <w:left w:val="none" w:sz="0" w:space="0" w:color="auto"/>
        <w:bottom w:val="none" w:sz="0" w:space="0" w:color="auto"/>
        <w:right w:val="none" w:sz="0" w:space="0" w:color="auto"/>
      </w:divBdr>
    </w:div>
    <w:div w:id="1476558750">
      <w:bodyDiv w:val="1"/>
      <w:marLeft w:val="0"/>
      <w:marRight w:val="0"/>
      <w:marTop w:val="0"/>
      <w:marBottom w:val="0"/>
      <w:divBdr>
        <w:top w:val="none" w:sz="0" w:space="0" w:color="auto"/>
        <w:left w:val="none" w:sz="0" w:space="0" w:color="auto"/>
        <w:bottom w:val="none" w:sz="0" w:space="0" w:color="auto"/>
        <w:right w:val="none" w:sz="0" w:space="0" w:color="auto"/>
      </w:divBdr>
    </w:div>
    <w:div w:id="1493446132">
      <w:bodyDiv w:val="1"/>
      <w:marLeft w:val="0"/>
      <w:marRight w:val="0"/>
      <w:marTop w:val="0"/>
      <w:marBottom w:val="0"/>
      <w:divBdr>
        <w:top w:val="none" w:sz="0" w:space="0" w:color="auto"/>
        <w:left w:val="none" w:sz="0" w:space="0" w:color="auto"/>
        <w:bottom w:val="none" w:sz="0" w:space="0" w:color="auto"/>
        <w:right w:val="none" w:sz="0" w:space="0" w:color="auto"/>
      </w:divBdr>
    </w:div>
    <w:div w:id="1499539970">
      <w:bodyDiv w:val="1"/>
      <w:marLeft w:val="0"/>
      <w:marRight w:val="0"/>
      <w:marTop w:val="0"/>
      <w:marBottom w:val="0"/>
      <w:divBdr>
        <w:top w:val="none" w:sz="0" w:space="0" w:color="auto"/>
        <w:left w:val="none" w:sz="0" w:space="0" w:color="auto"/>
        <w:bottom w:val="none" w:sz="0" w:space="0" w:color="auto"/>
        <w:right w:val="none" w:sz="0" w:space="0" w:color="auto"/>
      </w:divBdr>
    </w:div>
    <w:div w:id="1500072351">
      <w:bodyDiv w:val="1"/>
      <w:marLeft w:val="0"/>
      <w:marRight w:val="0"/>
      <w:marTop w:val="0"/>
      <w:marBottom w:val="0"/>
      <w:divBdr>
        <w:top w:val="none" w:sz="0" w:space="0" w:color="auto"/>
        <w:left w:val="none" w:sz="0" w:space="0" w:color="auto"/>
        <w:bottom w:val="none" w:sz="0" w:space="0" w:color="auto"/>
        <w:right w:val="none" w:sz="0" w:space="0" w:color="auto"/>
      </w:divBdr>
    </w:div>
    <w:div w:id="1550992443">
      <w:bodyDiv w:val="1"/>
      <w:marLeft w:val="0"/>
      <w:marRight w:val="0"/>
      <w:marTop w:val="0"/>
      <w:marBottom w:val="0"/>
      <w:divBdr>
        <w:top w:val="none" w:sz="0" w:space="0" w:color="auto"/>
        <w:left w:val="none" w:sz="0" w:space="0" w:color="auto"/>
        <w:bottom w:val="none" w:sz="0" w:space="0" w:color="auto"/>
        <w:right w:val="none" w:sz="0" w:space="0" w:color="auto"/>
      </w:divBdr>
    </w:div>
    <w:div w:id="1560945151">
      <w:bodyDiv w:val="1"/>
      <w:marLeft w:val="0"/>
      <w:marRight w:val="0"/>
      <w:marTop w:val="0"/>
      <w:marBottom w:val="0"/>
      <w:divBdr>
        <w:top w:val="none" w:sz="0" w:space="0" w:color="auto"/>
        <w:left w:val="none" w:sz="0" w:space="0" w:color="auto"/>
        <w:bottom w:val="none" w:sz="0" w:space="0" w:color="auto"/>
        <w:right w:val="none" w:sz="0" w:space="0" w:color="auto"/>
      </w:divBdr>
    </w:div>
    <w:div w:id="1562017216">
      <w:bodyDiv w:val="1"/>
      <w:marLeft w:val="0"/>
      <w:marRight w:val="0"/>
      <w:marTop w:val="0"/>
      <w:marBottom w:val="0"/>
      <w:divBdr>
        <w:top w:val="none" w:sz="0" w:space="0" w:color="auto"/>
        <w:left w:val="none" w:sz="0" w:space="0" w:color="auto"/>
        <w:bottom w:val="none" w:sz="0" w:space="0" w:color="auto"/>
        <w:right w:val="none" w:sz="0" w:space="0" w:color="auto"/>
      </w:divBdr>
    </w:div>
    <w:div w:id="1566988130">
      <w:bodyDiv w:val="1"/>
      <w:marLeft w:val="0"/>
      <w:marRight w:val="0"/>
      <w:marTop w:val="0"/>
      <w:marBottom w:val="0"/>
      <w:divBdr>
        <w:top w:val="none" w:sz="0" w:space="0" w:color="auto"/>
        <w:left w:val="none" w:sz="0" w:space="0" w:color="auto"/>
        <w:bottom w:val="none" w:sz="0" w:space="0" w:color="auto"/>
        <w:right w:val="none" w:sz="0" w:space="0" w:color="auto"/>
      </w:divBdr>
    </w:div>
    <w:div w:id="1580482864">
      <w:bodyDiv w:val="1"/>
      <w:marLeft w:val="0"/>
      <w:marRight w:val="0"/>
      <w:marTop w:val="0"/>
      <w:marBottom w:val="0"/>
      <w:divBdr>
        <w:top w:val="none" w:sz="0" w:space="0" w:color="auto"/>
        <w:left w:val="none" w:sz="0" w:space="0" w:color="auto"/>
        <w:bottom w:val="none" w:sz="0" w:space="0" w:color="auto"/>
        <w:right w:val="none" w:sz="0" w:space="0" w:color="auto"/>
      </w:divBdr>
    </w:div>
    <w:div w:id="1583221025">
      <w:bodyDiv w:val="1"/>
      <w:marLeft w:val="0"/>
      <w:marRight w:val="0"/>
      <w:marTop w:val="0"/>
      <w:marBottom w:val="0"/>
      <w:divBdr>
        <w:top w:val="none" w:sz="0" w:space="0" w:color="auto"/>
        <w:left w:val="none" w:sz="0" w:space="0" w:color="auto"/>
        <w:bottom w:val="none" w:sz="0" w:space="0" w:color="auto"/>
        <w:right w:val="none" w:sz="0" w:space="0" w:color="auto"/>
      </w:divBdr>
    </w:div>
    <w:div w:id="1591694440">
      <w:bodyDiv w:val="1"/>
      <w:marLeft w:val="0"/>
      <w:marRight w:val="0"/>
      <w:marTop w:val="0"/>
      <w:marBottom w:val="0"/>
      <w:divBdr>
        <w:top w:val="none" w:sz="0" w:space="0" w:color="auto"/>
        <w:left w:val="none" w:sz="0" w:space="0" w:color="auto"/>
        <w:bottom w:val="none" w:sz="0" w:space="0" w:color="auto"/>
        <w:right w:val="none" w:sz="0" w:space="0" w:color="auto"/>
      </w:divBdr>
    </w:div>
    <w:div w:id="1597130551">
      <w:bodyDiv w:val="1"/>
      <w:marLeft w:val="0"/>
      <w:marRight w:val="0"/>
      <w:marTop w:val="0"/>
      <w:marBottom w:val="0"/>
      <w:divBdr>
        <w:top w:val="none" w:sz="0" w:space="0" w:color="auto"/>
        <w:left w:val="none" w:sz="0" w:space="0" w:color="auto"/>
        <w:bottom w:val="none" w:sz="0" w:space="0" w:color="auto"/>
        <w:right w:val="none" w:sz="0" w:space="0" w:color="auto"/>
      </w:divBdr>
    </w:div>
    <w:div w:id="1598709435">
      <w:bodyDiv w:val="1"/>
      <w:marLeft w:val="0"/>
      <w:marRight w:val="0"/>
      <w:marTop w:val="0"/>
      <w:marBottom w:val="0"/>
      <w:divBdr>
        <w:top w:val="none" w:sz="0" w:space="0" w:color="auto"/>
        <w:left w:val="none" w:sz="0" w:space="0" w:color="auto"/>
        <w:bottom w:val="none" w:sz="0" w:space="0" w:color="auto"/>
        <w:right w:val="none" w:sz="0" w:space="0" w:color="auto"/>
      </w:divBdr>
    </w:div>
    <w:div w:id="1606228884">
      <w:bodyDiv w:val="1"/>
      <w:marLeft w:val="0"/>
      <w:marRight w:val="0"/>
      <w:marTop w:val="0"/>
      <w:marBottom w:val="0"/>
      <w:divBdr>
        <w:top w:val="none" w:sz="0" w:space="0" w:color="auto"/>
        <w:left w:val="none" w:sz="0" w:space="0" w:color="auto"/>
        <w:bottom w:val="none" w:sz="0" w:space="0" w:color="auto"/>
        <w:right w:val="none" w:sz="0" w:space="0" w:color="auto"/>
      </w:divBdr>
    </w:div>
    <w:div w:id="1611352742">
      <w:bodyDiv w:val="1"/>
      <w:marLeft w:val="0"/>
      <w:marRight w:val="0"/>
      <w:marTop w:val="0"/>
      <w:marBottom w:val="0"/>
      <w:divBdr>
        <w:top w:val="none" w:sz="0" w:space="0" w:color="auto"/>
        <w:left w:val="none" w:sz="0" w:space="0" w:color="auto"/>
        <w:bottom w:val="none" w:sz="0" w:space="0" w:color="auto"/>
        <w:right w:val="none" w:sz="0" w:space="0" w:color="auto"/>
      </w:divBdr>
    </w:div>
    <w:div w:id="1613047104">
      <w:bodyDiv w:val="1"/>
      <w:marLeft w:val="0"/>
      <w:marRight w:val="0"/>
      <w:marTop w:val="0"/>
      <w:marBottom w:val="0"/>
      <w:divBdr>
        <w:top w:val="none" w:sz="0" w:space="0" w:color="auto"/>
        <w:left w:val="none" w:sz="0" w:space="0" w:color="auto"/>
        <w:bottom w:val="none" w:sz="0" w:space="0" w:color="auto"/>
        <w:right w:val="none" w:sz="0" w:space="0" w:color="auto"/>
      </w:divBdr>
    </w:div>
    <w:div w:id="1634828287">
      <w:bodyDiv w:val="1"/>
      <w:marLeft w:val="0"/>
      <w:marRight w:val="0"/>
      <w:marTop w:val="0"/>
      <w:marBottom w:val="0"/>
      <w:divBdr>
        <w:top w:val="none" w:sz="0" w:space="0" w:color="auto"/>
        <w:left w:val="none" w:sz="0" w:space="0" w:color="auto"/>
        <w:bottom w:val="none" w:sz="0" w:space="0" w:color="auto"/>
        <w:right w:val="none" w:sz="0" w:space="0" w:color="auto"/>
      </w:divBdr>
    </w:div>
    <w:div w:id="1644889504">
      <w:bodyDiv w:val="1"/>
      <w:marLeft w:val="0"/>
      <w:marRight w:val="0"/>
      <w:marTop w:val="0"/>
      <w:marBottom w:val="0"/>
      <w:divBdr>
        <w:top w:val="none" w:sz="0" w:space="0" w:color="auto"/>
        <w:left w:val="none" w:sz="0" w:space="0" w:color="auto"/>
        <w:bottom w:val="none" w:sz="0" w:space="0" w:color="auto"/>
        <w:right w:val="none" w:sz="0" w:space="0" w:color="auto"/>
      </w:divBdr>
    </w:div>
    <w:div w:id="1675958038">
      <w:bodyDiv w:val="1"/>
      <w:marLeft w:val="0"/>
      <w:marRight w:val="0"/>
      <w:marTop w:val="0"/>
      <w:marBottom w:val="0"/>
      <w:divBdr>
        <w:top w:val="none" w:sz="0" w:space="0" w:color="auto"/>
        <w:left w:val="none" w:sz="0" w:space="0" w:color="auto"/>
        <w:bottom w:val="none" w:sz="0" w:space="0" w:color="auto"/>
        <w:right w:val="none" w:sz="0" w:space="0" w:color="auto"/>
      </w:divBdr>
    </w:div>
    <w:div w:id="1699503689">
      <w:bodyDiv w:val="1"/>
      <w:marLeft w:val="0"/>
      <w:marRight w:val="0"/>
      <w:marTop w:val="0"/>
      <w:marBottom w:val="0"/>
      <w:divBdr>
        <w:top w:val="none" w:sz="0" w:space="0" w:color="auto"/>
        <w:left w:val="none" w:sz="0" w:space="0" w:color="auto"/>
        <w:bottom w:val="none" w:sz="0" w:space="0" w:color="auto"/>
        <w:right w:val="none" w:sz="0" w:space="0" w:color="auto"/>
      </w:divBdr>
    </w:div>
    <w:div w:id="1704163537">
      <w:bodyDiv w:val="1"/>
      <w:marLeft w:val="0"/>
      <w:marRight w:val="0"/>
      <w:marTop w:val="0"/>
      <w:marBottom w:val="0"/>
      <w:divBdr>
        <w:top w:val="none" w:sz="0" w:space="0" w:color="auto"/>
        <w:left w:val="none" w:sz="0" w:space="0" w:color="auto"/>
        <w:bottom w:val="none" w:sz="0" w:space="0" w:color="auto"/>
        <w:right w:val="none" w:sz="0" w:space="0" w:color="auto"/>
      </w:divBdr>
    </w:div>
    <w:div w:id="1711951183">
      <w:bodyDiv w:val="1"/>
      <w:marLeft w:val="0"/>
      <w:marRight w:val="0"/>
      <w:marTop w:val="0"/>
      <w:marBottom w:val="0"/>
      <w:divBdr>
        <w:top w:val="none" w:sz="0" w:space="0" w:color="auto"/>
        <w:left w:val="none" w:sz="0" w:space="0" w:color="auto"/>
        <w:bottom w:val="none" w:sz="0" w:space="0" w:color="auto"/>
        <w:right w:val="none" w:sz="0" w:space="0" w:color="auto"/>
      </w:divBdr>
    </w:div>
    <w:div w:id="1723216574">
      <w:bodyDiv w:val="1"/>
      <w:marLeft w:val="0"/>
      <w:marRight w:val="0"/>
      <w:marTop w:val="0"/>
      <w:marBottom w:val="0"/>
      <w:divBdr>
        <w:top w:val="none" w:sz="0" w:space="0" w:color="auto"/>
        <w:left w:val="none" w:sz="0" w:space="0" w:color="auto"/>
        <w:bottom w:val="none" w:sz="0" w:space="0" w:color="auto"/>
        <w:right w:val="none" w:sz="0" w:space="0" w:color="auto"/>
      </w:divBdr>
    </w:div>
    <w:div w:id="1727682814">
      <w:bodyDiv w:val="1"/>
      <w:marLeft w:val="0"/>
      <w:marRight w:val="0"/>
      <w:marTop w:val="0"/>
      <w:marBottom w:val="0"/>
      <w:divBdr>
        <w:top w:val="none" w:sz="0" w:space="0" w:color="auto"/>
        <w:left w:val="none" w:sz="0" w:space="0" w:color="auto"/>
        <w:bottom w:val="none" w:sz="0" w:space="0" w:color="auto"/>
        <w:right w:val="none" w:sz="0" w:space="0" w:color="auto"/>
      </w:divBdr>
    </w:div>
    <w:div w:id="1744600659">
      <w:bodyDiv w:val="1"/>
      <w:marLeft w:val="0"/>
      <w:marRight w:val="0"/>
      <w:marTop w:val="0"/>
      <w:marBottom w:val="0"/>
      <w:divBdr>
        <w:top w:val="none" w:sz="0" w:space="0" w:color="auto"/>
        <w:left w:val="none" w:sz="0" w:space="0" w:color="auto"/>
        <w:bottom w:val="none" w:sz="0" w:space="0" w:color="auto"/>
        <w:right w:val="none" w:sz="0" w:space="0" w:color="auto"/>
      </w:divBdr>
    </w:div>
    <w:div w:id="1753044387">
      <w:bodyDiv w:val="1"/>
      <w:marLeft w:val="0"/>
      <w:marRight w:val="0"/>
      <w:marTop w:val="0"/>
      <w:marBottom w:val="0"/>
      <w:divBdr>
        <w:top w:val="none" w:sz="0" w:space="0" w:color="auto"/>
        <w:left w:val="none" w:sz="0" w:space="0" w:color="auto"/>
        <w:bottom w:val="none" w:sz="0" w:space="0" w:color="auto"/>
        <w:right w:val="none" w:sz="0" w:space="0" w:color="auto"/>
      </w:divBdr>
    </w:div>
    <w:div w:id="1769888320">
      <w:bodyDiv w:val="1"/>
      <w:marLeft w:val="0"/>
      <w:marRight w:val="0"/>
      <w:marTop w:val="0"/>
      <w:marBottom w:val="0"/>
      <w:divBdr>
        <w:top w:val="none" w:sz="0" w:space="0" w:color="auto"/>
        <w:left w:val="none" w:sz="0" w:space="0" w:color="auto"/>
        <w:bottom w:val="none" w:sz="0" w:space="0" w:color="auto"/>
        <w:right w:val="none" w:sz="0" w:space="0" w:color="auto"/>
      </w:divBdr>
    </w:div>
    <w:div w:id="1804500758">
      <w:bodyDiv w:val="1"/>
      <w:marLeft w:val="0"/>
      <w:marRight w:val="0"/>
      <w:marTop w:val="0"/>
      <w:marBottom w:val="0"/>
      <w:divBdr>
        <w:top w:val="none" w:sz="0" w:space="0" w:color="auto"/>
        <w:left w:val="none" w:sz="0" w:space="0" w:color="auto"/>
        <w:bottom w:val="none" w:sz="0" w:space="0" w:color="auto"/>
        <w:right w:val="none" w:sz="0" w:space="0" w:color="auto"/>
      </w:divBdr>
    </w:div>
    <w:div w:id="1808470909">
      <w:bodyDiv w:val="1"/>
      <w:marLeft w:val="0"/>
      <w:marRight w:val="0"/>
      <w:marTop w:val="0"/>
      <w:marBottom w:val="0"/>
      <w:divBdr>
        <w:top w:val="none" w:sz="0" w:space="0" w:color="auto"/>
        <w:left w:val="none" w:sz="0" w:space="0" w:color="auto"/>
        <w:bottom w:val="none" w:sz="0" w:space="0" w:color="auto"/>
        <w:right w:val="none" w:sz="0" w:space="0" w:color="auto"/>
      </w:divBdr>
    </w:div>
    <w:div w:id="1810977150">
      <w:bodyDiv w:val="1"/>
      <w:marLeft w:val="0"/>
      <w:marRight w:val="0"/>
      <w:marTop w:val="0"/>
      <w:marBottom w:val="0"/>
      <w:divBdr>
        <w:top w:val="none" w:sz="0" w:space="0" w:color="auto"/>
        <w:left w:val="none" w:sz="0" w:space="0" w:color="auto"/>
        <w:bottom w:val="none" w:sz="0" w:space="0" w:color="auto"/>
        <w:right w:val="none" w:sz="0" w:space="0" w:color="auto"/>
      </w:divBdr>
    </w:div>
    <w:div w:id="1817989865">
      <w:bodyDiv w:val="1"/>
      <w:marLeft w:val="0"/>
      <w:marRight w:val="0"/>
      <w:marTop w:val="0"/>
      <w:marBottom w:val="0"/>
      <w:divBdr>
        <w:top w:val="none" w:sz="0" w:space="0" w:color="auto"/>
        <w:left w:val="none" w:sz="0" w:space="0" w:color="auto"/>
        <w:bottom w:val="none" w:sz="0" w:space="0" w:color="auto"/>
        <w:right w:val="none" w:sz="0" w:space="0" w:color="auto"/>
      </w:divBdr>
    </w:div>
    <w:div w:id="1822034850">
      <w:bodyDiv w:val="1"/>
      <w:marLeft w:val="0"/>
      <w:marRight w:val="0"/>
      <w:marTop w:val="0"/>
      <w:marBottom w:val="0"/>
      <w:divBdr>
        <w:top w:val="none" w:sz="0" w:space="0" w:color="auto"/>
        <w:left w:val="none" w:sz="0" w:space="0" w:color="auto"/>
        <w:bottom w:val="none" w:sz="0" w:space="0" w:color="auto"/>
        <w:right w:val="none" w:sz="0" w:space="0" w:color="auto"/>
      </w:divBdr>
    </w:div>
    <w:div w:id="1831677298">
      <w:bodyDiv w:val="1"/>
      <w:marLeft w:val="0"/>
      <w:marRight w:val="0"/>
      <w:marTop w:val="0"/>
      <w:marBottom w:val="0"/>
      <w:divBdr>
        <w:top w:val="none" w:sz="0" w:space="0" w:color="auto"/>
        <w:left w:val="none" w:sz="0" w:space="0" w:color="auto"/>
        <w:bottom w:val="none" w:sz="0" w:space="0" w:color="auto"/>
        <w:right w:val="none" w:sz="0" w:space="0" w:color="auto"/>
      </w:divBdr>
    </w:div>
    <w:div w:id="1833986671">
      <w:bodyDiv w:val="1"/>
      <w:marLeft w:val="0"/>
      <w:marRight w:val="0"/>
      <w:marTop w:val="0"/>
      <w:marBottom w:val="0"/>
      <w:divBdr>
        <w:top w:val="none" w:sz="0" w:space="0" w:color="auto"/>
        <w:left w:val="none" w:sz="0" w:space="0" w:color="auto"/>
        <w:bottom w:val="none" w:sz="0" w:space="0" w:color="auto"/>
        <w:right w:val="none" w:sz="0" w:space="0" w:color="auto"/>
      </w:divBdr>
    </w:div>
    <w:div w:id="1838038060">
      <w:bodyDiv w:val="1"/>
      <w:marLeft w:val="0"/>
      <w:marRight w:val="0"/>
      <w:marTop w:val="0"/>
      <w:marBottom w:val="0"/>
      <w:divBdr>
        <w:top w:val="none" w:sz="0" w:space="0" w:color="auto"/>
        <w:left w:val="none" w:sz="0" w:space="0" w:color="auto"/>
        <w:bottom w:val="none" w:sz="0" w:space="0" w:color="auto"/>
        <w:right w:val="none" w:sz="0" w:space="0" w:color="auto"/>
      </w:divBdr>
    </w:div>
    <w:div w:id="1838686567">
      <w:bodyDiv w:val="1"/>
      <w:marLeft w:val="0"/>
      <w:marRight w:val="0"/>
      <w:marTop w:val="0"/>
      <w:marBottom w:val="0"/>
      <w:divBdr>
        <w:top w:val="none" w:sz="0" w:space="0" w:color="auto"/>
        <w:left w:val="none" w:sz="0" w:space="0" w:color="auto"/>
        <w:bottom w:val="none" w:sz="0" w:space="0" w:color="auto"/>
        <w:right w:val="none" w:sz="0" w:space="0" w:color="auto"/>
      </w:divBdr>
    </w:div>
    <w:div w:id="1845433454">
      <w:bodyDiv w:val="1"/>
      <w:marLeft w:val="0"/>
      <w:marRight w:val="0"/>
      <w:marTop w:val="0"/>
      <w:marBottom w:val="0"/>
      <w:divBdr>
        <w:top w:val="none" w:sz="0" w:space="0" w:color="auto"/>
        <w:left w:val="none" w:sz="0" w:space="0" w:color="auto"/>
        <w:bottom w:val="none" w:sz="0" w:space="0" w:color="auto"/>
        <w:right w:val="none" w:sz="0" w:space="0" w:color="auto"/>
      </w:divBdr>
    </w:div>
    <w:div w:id="1868520887">
      <w:bodyDiv w:val="1"/>
      <w:marLeft w:val="0"/>
      <w:marRight w:val="0"/>
      <w:marTop w:val="0"/>
      <w:marBottom w:val="0"/>
      <w:divBdr>
        <w:top w:val="none" w:sz="0" w:space="0" w:color="auto"/>
        <w:left w:val="none" w:sz="0" w:space="0" w:color="auto"/>
        <w:bottom w:val="none" w:sz="0" w:space="0" w:color="auto"/>
        <w:right w:val="none" w:sz="0" w:space="0" w:color="auto"/>
      </w:divBdr>
    </w:div>
    <w:div w:id="1871263742">
      <w:bodyDiv w:val="1"/>
      <w:marLeft w:val="0"/>
      <w:marRight w:val="0"/>
      <w:marTop w:val="0"/>
      <w:marBottom w:val="0"/>
      <w:divBdr>
        <w:top w:val="none" w:sz="0" w:space="0" w:color="auto"/>
        <w:left w:val="none" w:sz="0" w:space="0" w:color="auto"/>
        <w:bottom w:val="none" w:sz="0" w:space="0" w:color="auto"/>
        <w:right w:val="none" w:sz="0" w:space="0" w:color="auto"/>
      </w:divBdr>
    </w:div>
    <w:div w:id="1885367239">
      <w:bodyDiv w:val="1"/>
      <w:marLeft w:val="0"/>
      <w:marRight w:val="0"/>
      <w:marTop w:val="0"/>
      <w:marBottom w:val="0"/>
      <w:divBdr>
        <w:top w:val="none" w:sz="0" w:space="0" w:color="auto"/>
        <w:left w:val="none" w:sz="0" w:space="0" w:color="auto"/>
        <w:bottom w:val="none" w:sz="0" w:space="0" w:color="auto"/>
        <w:right w:val="none" w:sz="0" w:space="0" w:color="auto"/>
      </w:divBdr>
    </w:div>
    <w:div w:id="1888099260">
      <w:bodyDiv w:val="1"/>
      <w:marLeft w:val="0"/>
      <w:marRight w:val="0"/>
      <w:marTop w:val="0"/>
      <w:marBottom w:val="0"/>
      <w:divBdr>
        <w:top w:val="none" w:sz="0" w:space="0" w:color="auto"/>
        <w:left w:val="none" w:sz="0" w:space="0" w:color="auto"/>
        <w:bottom w:val="none" w:sz="0" w:space="0" w:color="auto"/>
        <w:right w:val="none" w:sz="0" w:space="0" w:color="auto"/>
      </w:divBdr>
    </w:div>
    <w:div w:id="1911190237">
      <w:bodyDiv w:val="1"/>
      <w:marLeft w:val="0"/>
      <w:marRight w:val="0"/>
      <w:marTop w:val="0"/>
      <w:marBottom w:val="0"/>
      <w:divBdr>
        <w:top w:val="none" w:sz="0" w:space="0" w:color="auto"/>
        <w:left w:val="none" w:sz="0" w:space="0" w:color="auto"/>
        <w:bottom w:val="none" w:sz="0" w:space="0" w:color="auto"/>
        <w:right w:val="none" w:sz="0" w:space="0" w:color="auto"/>
      </w:divBdr>
    </w:div>
    <w:div w:id="1914241466">
      <w:bodyDiv w:val="1"/>
      <w:marLeft w:val="0"/>
      <w:marRight w:val="0"/>
      <w:marTop w:val="0"/>
      <w:marBottom w:val="0"/>
      <w:divBdr>
        <w:top w:val="none" w:sz="0" w:space="0" w:color="auto"/>
        <w:left w:val="none" w:sz="0" w:space="0" w:color="auto"/>
        <w:bottom w:val="none" w:sz="0" w:space="0" w:color="auto"/>
        <w:right w:val="none" w:sz="0" w:space="0" w:color="auto"/>
      </w:divBdr>
    </w:div>
    <w:div w:id="1916239865">
      <w:bodyDiv w:val="1"/>
      <w:marLeft w:val="0"/>
      <w:marRight w:val="0"/>
      <w:marTop w:val="0"/>
      <w:marBottom w:val="0"/>
      <w:divBdr>
        <w:top w:val="none" w:sz="0" w:space="0" w:color="auto"/>
        <w:left w:val="none" w:sz="0" w:space="0" w:color="auto"/>
        <w:bottom w:val="none" w:sz="0" w:space="0" w:color="auto"/>
        <w:right w:val="none" w:sz="0" w:space="0" w:color="auto"/>
      </w:divBdr>
    </w:div>
    <w:div w:id="1919706234">
      <w:bodyDiv w:val="1"/>
      <w:marLeft w:val="0"/>
      <w:marRight w:val="0"/>
      <w:marTop w:val="0"/>
      <w:marBottom w:val="0"/>
      <w:divBdr>
        <w:top w:val="none" w:sz="0" w:space="0" w:color="auto"/>
        <w:left w:val="none" w:sz="0" w:space="0" w:color="auto"/>
        <w:bottom w:val="none" w:sz="0" w:space="0" w:color="auto"/>
        <w:right w:val="none" w:sz="0" w:space="0" w:color="auto"/>
      </w:divBdr>
    </w:div>
    <w:div w:id="1921283661">
      <w:bodyDiv w:val="1"/>
      <w:marLeft w:val="0"/>
      <w:marRight w:val="0"/>
      <w:marTop w:val="0"/>
      <w:marBottom w:val="0"/>
      <w:divBdr>
        <w:top w:val="none" w:sz="0" w:space="0" w:color="auto"/>
        <w:left w:val="none" w:sz="0" w:space="0" w:color="auto"/>
        <w:bottom w:val="none" w:sz="0" w:space="0" w:color="auto"/>
        <w:right w:val="none" w:sz="0" w:space="0" w:color="auto"/>
      </w:divBdr>
    </w:div>
    <w:div w:id="1922326747">
      <w:bodyDiv w:val="1"/>
      <w:marLeft w:val="0"/>
      <w:marRight w:val="0"/>
      <w:marTop w:val="0"/>
      <w:marBottom w:val="0"/>
      <w:divBdr>
        <w:top w:val="none" w:sz="0" w:space="0" w:color="auto"/>
        <w:left w:val="none" w:sz="0" w:space="0" w:color="auto"/>
        <w:bottom w:val="none" w:sz="0" w:space="0" w:color="auto"/>
        <w:right w:val="none" w:sz="0" w:space="0" w:color="auto"/>
      </w:divBdr>
    </w:div>
    <w:div w:id="1935941519">
      <w:bodyDiv w:val="1"/>
      <w:marLeft w:val="0"/>
      <w:marRight w:val="0"/>
      <w:marTop w:val="0"/>
      <w:marBottom w:val="0"/>
      <w:divBdr>
        <w:top w:val="none" w:sz="0" w:space="0" w:color="auto"/>
        <w:left w:val="none" w:sz="0" w:space="0" w:color="auto"/>
        <w:bottom w:val="none" w:sz="0" w:space="0" w:color="auto"/>
        <w:right w:val="none" w:sz="0" w:space="0" w:color="auto"/>
      </w:divBdr>
    </w:div>
    <w:div w:id="1963530377">
      <w:bodyDiv w:val="1"/>
      <w:marLeft w:val="0"/>
      <w:marRight w:val="0"/>
      <w:marTop w:val="0"/>
      <w:marBottom w:val="0"/>
      <w:divBdr>
        <w:top w:val="none" w:sz="0" w:space="0" w:color="auto"/>
        <w:left w:val="none" w:sz="0" w:space="0" w:color="auto"/>
        <w:bottom w:val="none" w:sz="0" w:space="0" w:color="auto"/>
        <w:right w:val="none" w:sz="0" w:space="0" w:color="auto"/>
      </w:divBdr>
    </w:div>
    <w:div w:id="1977300557">
      <w:bodyDiv w:val="1"/>
      <w:marLeft w:val="0"/>
      <w:marRight w:val="0"/>
      <w:marTop w:val="0"/>
      <w:marBottom w:val="0"/>
      <w:divBdr>
        <w:top w:val="none" w:sz="0" w:space="0" w:color="auto"/>
        <w:left w:val="none" w:sz="0" w:space="0" w:color="auto"/>
        <w:bottom w:val="none" w:sz="0" w:space="0" w:color="auto"/>
        <w:right w:val="none" w:sz="0" w:space="0" w:color="auto"/>
      </w:divBdr>
    </w:div>
    <w:div w:id="1982492094">
      <w:bodyDiv w:val="1"/>
      <w:marLeft w:val="0"/>
      <w:marRight w:val="0"/>
      <w:marTop w:val="0"/>
      <w:marBottom w:val="0"/>
      <w:divBdr>
        <w:top w:val="none" w:sz="0" w:space="0" w:color="auto"/>
        <w:left w:val="none" w:sz="0" w:space="0" w:color="auto"/>
        <w:bottom w:val="none" w:sz="0" w:space="0" w:color="auto"/>
        <w:right w:val="none" w:sz="0" w:space="0" w:color="auto"/>
      </w:divBdr>
    </w:div>
    <w:div w:id="1995065965">
      <w:bodyDiv w:val="1"/>
      <w:marLeft w:val="0"/>
      <w:marRight w:val="0"/>
      <w:marTop w:val="0"/>
      <w:marBottom w:val="0"/>
      <w:divBdr>
        <w:top w:val="none" w:sz="0" w:space="0" w:color="auto"/>
        <w:left w:val="none" w:sz="0" w:space="0" w:color="auto"/>
        <w:bottom w:val="none" w:sz="0" w:space="0" w:color="auto"/>
        <w:right w:val="none" w:sz="0" w:space="0" w:color="auto"/>
      </w:divBdr>
      <w:divsChild>
        <w:div w:id="652832750">
          <w:marLeft w:val="0"/>
          <w:marRight w:val="0"/>
          <w:marTop w:val="0"/>
          <w:marBottom w:val="0"/>
          <w:divBdr>
            <w:top w:val="none" w:sz="0" w:space="0" w:color="auto"/>
            <w:left w:val="none" w:sz="0" w:space="0" w:color="auto"/>
            <w:bottom w:val="none" w:sz="0" w:space="0" w:color="auto"/>
            <w:right w:val="none" w:sz="0" w:space="0" w:color="auto"/>
          </w:divBdr>
          <w:divsChild>
            <w:div w:id="1449082285">
              <w:marLeft w:val="0"/>
              <w:marRight w:val="0"/>
              <w:marTop w:val="0"/>
              <w:marBottom w:val="0"/>
              <w:divBdr>
                <w:top w:val="none" w:sz="0" w:space="0" w:color="auto"/>
                <w:left w:val="none" w:sz="0" w:space="0" w:color="auto"/>
                <w:bottom w:val="none" w:sz="0" w:space="0" w:color="auto"/>
                <w:right w:val="none" w:sz="0" w:space="0" w:color="auto"/>
              </w:divBdr>
              <w:divsChild>
                <w:div w:id="1203831143">
                  <w:marLeft w:val="0"/>
                  <w:marRight w:val="0"/>
                  <w:marTop w:val="0"/>
                  <w:marBottom w:val="0"/>
                  <w:divBdr>
                    <w:top w:val="none" w:sz="0" w:space="0" w:color="auto"/>
                    <w:left w:val="none" w:sz="0" w:space="0" w:color="auto"/>
                    <w:bottom w:val="none" w:sz="0" w:space="0" w:color="auto"/>
                    <w:right w:val="none" w:sz="0" w:space="0" w:color="auto"/>
                  </w:divBdr>
                  <w:divsChild>
                    <w:div w:id="2045909362">
                      <w:marLeft w:val="0"/>
                      <w:marRight w:val="0"/>
                      <w:marTop w:val="0"/>
                      <w:marBottom w:val="0"/>
                      <w:divBdr>
                        <w:top w:val="none" w:sz="0" w:space="0" w:color="auto"/>
                        <w:left w:val="none" w:sz="0" w:space="0" w:color="auto"/>
                        <w:bottom w:val="none" w:sz="0" w:space="0" w:color="auto"/>
                        <w:right w:val="none" w:sz="0" w:space="0" w:color="auto"/>
                      </w:divBdr>
                      <w:divsChild>
                        <w:div w:id="1275820220">
                          <w:marLeft w:val="0"/>
                          <w:marRight w:val="0"/>
                          <w:marTop w:val="0"/>
                          <w:marBottom w:val="0"/>
                          <w:divBdr>
                            <w:top w:val="none" w:sz="0" w:space="0" w:color="auto"/>
                            <w:left w:val="none" w:sz="0" w:space="0" w:color="auto"/>
                            <w:bottom w:val="none" w:sz="0" w:space="0" w:color="auto"/>
                            <w:right w:val="none" w:sz="0" w:space="0" w:color="auto"/>
                          </w:divBdr>
                          <w:divsChild>
                            <w:div w:id="1123115380">
                              <w:marLeft w:val="0"/>
                              <w:marRight w:val="0"/>
                              <w:marTop w:val="0"/>
                              <w:marBottom w:val="0"/>
                              <w:divBdr>
                                <w:top w:val="none" w:sz="0" w:space="0" w:color="auto"/>
                                <w:left w:val="none" w:sz="0" w:space="0" w:color="auto"/>
                                <w:bottom w:val="none" w:sz="0" w:space="0" w:color="auto"/>
                                <w:right w:val="none" w:sz="0" w:space="0" w:color="auto"/>
                              </w:divBdr>
                              <w:divsChild>
                                <w:div w:id="1227914667">
                                  <w:marLeft w:val="0"/>
                                  <w:marRight w:val="0"/>
                                  <w:marTop w:val="0"/>
                                  <w:marBottom w:val="0"/>
                                  <w:divBdr>
                                    <w:top w:val="none" w:sz="0" w:space="0" w:color="auto"/>
                                    <w:left w:val="none" w:sz="0" w:space="0" w:color="auto"/>
                                    <w:bottom w:val="none" w:sz="0" w:space="0" w:color="auto"/>
                                    <w:right w:val="none" w:sz="0" w:space="0" w:color="auto"/>
                                  </w:divBdr>
                                  <w:divsChild>
                                    <w:div w:id="2107075622">
                                      <w:marLeft w:val="0"/>
                                      <w:marRight w:val="0"/>
                                      <w:marTop w:val="0"/>
                                      <w:marBottom w:val="0"/>
                                      <w:divBdr>
                                        <w:top w:val="none" w:sz="0" w:space="0" w:color="auto"/>
                                        <w:left w:val="none" w:sz="0" w:space="0" w:color="auto"/>
                                        <w:bottom w:val="none" w:sz="0" w:space="0" w:color="auto"/>
                                        <w:right w:val="none" w:sz="0" w:space="0" w:color="auto"/>
                                      </w:divBdr>
                                    </w:div>
                                    <w:div w:id="748622961">
                                      <w:marLeft w:val="0"/>
                                      <w:marRight w:val="0"/>
                                      <w:marTop w:val="0"/>
                                      <w:marBottom w:val="0"/>
                                      <w:divBdr>
                                        <w:top w:val="none" w:sz="0" w:space="0" w:color="auto"/>
                                        <w:left w:val="none" w:sz="0" w:space="0" w:color="auto"/>
                                        <w:bottom w:val="none" w:sz="0" w:space="0" w:color="auto"/>
                                        <w:right w:val="none" w:sz="0" w:space="0" w:color="auto"/>
                                      </w:divBdr>
                                      <w:divsChild>
                                        <w:div w:id="729038059">
                                          <w:marLeft w:val="0"/>
                                          <w:marRight w:val="184"/>
                                          <w:marTop w:val="167"/>
                                          <w:marBottom w:val="0"/>
                                          <w:divBdr>
                                            <w:top w:val="none" w:sz="0" w:space="0" w:color="auto"/>
                                            <w:left w:val="none" w:sz="0" w:space="0" w:color="auto"/>
                                            <w:bottom w:val="none" w:sz="0" w:space="0" w:color="auto"/>
                                            <w:right w:val="none" w:sz="0" w:space="0" w:color="auto"/>
                                          </w:divBdr>
                                          <w:divsChild>
                                            <w:div w:id="561213742">
                                              <w:marLeft w:val="0"/>
                                              <w:marRight w:val="0"/>
                                              <w:marTop w:val="0"/>
                                              <w:marBottom w:val="0"/>
                                              <w:divBdr>
                                                <w:top w:val="none" w:sz="0" w:space="0" w:color="auto"/>
                                                <w:left w:val="none" w:sz="0" w:space="0" w:color="auto"/>
                                                <w:bottom w:val="none" w:sz="0" w:space="0" w:color="auto"/>
                                                <w:right w:val="none" w:sz="0" w:space="0" w:color="auto"/>
                                              </w:divBdr>
                                              <w:divsChild>
                                                <w:div w:id="514272100">
                                                  <w:marLeft w:val="-184"/>
                                                  <w:marRight w:val="-18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5988247">
      <w:bodyDiv w:val="1"/>
      <w:marLeft w:val="0"/>
      <w:marRight w:val="0"/>
      <w:marTop w:val="0"/>
      <w:marBottom w:val="0"/>
      <w:divBdr>
        <w:top w:val="none" w:sz="0" w:space="0" w:color="auto"/>
        <w:left w:val="none" w:sz="0" w:space="0" w:color="auto"/>
        <w:bottom w:val="none" w:sz="0" w:space="0" w:color="auto"/>
        <w:right w:val="none" w:sz="0" w:space="0" w:color="auto"/>
      </w:divBdr>
    </w:div>
    <w:div w:id="2002465571">
      <w:bodyDiv w:val="1"/>
      <w:marLeft w:val="0"/>
      <w:marRight w:val="0"/>
      <w:marTop w:val="0"/>
      <w:marBottom w:val="0"/>
      <w:divBdr>
        <w:top w:val="none" w:sz="0" w:space="0" w:color="auto"/>
        <w:left w:val="none" w:sz="0" w:space="0" w:color="auto"/>
        <w:bottom w:val="none" w:sz="0" w:space="0" w:color="auto"/>
        <w:right w:val="none" w:sz="0" w:space="0" w:color="auto"/>
      </w:divBdr>
    </w:div>
    <w:div w:id="2007512628">
      <w:bodyDiv w:val="1"/>
      <w:marLeft w:val="0"/>
      <w:marRight w:val="0"/>
      <w:marTop w:val="0"/>
      <w:marBottom w:val="0"/>
      <w:divBdr>
        <w:top w:val="none" w:sz="0" w:space="0" w:color="auto"/>
        <w:left w:val="none" w:sz="0" w:space="0" w:color="auto"/>
        <w:bottom w:val="none" w:sz="0" w:space="0" w:color="auto"/>
        <w:right w:val="none" w:sz="0" w:space="0" w:color="auto"/>
      </w:divBdr>
    </w:div>
    <w:div w:id="2021394722">
      <w:bodyDiv w:val="1"/>
      <w:marLeft w:val="0"/>
      <w:marRight w:val="0"/>
      <w:marTop w:val="0"/>
      <w:marBottom w:val="0"/>
      <w:divBdr>
        <w:top w:val="none" w:sz="0" w:space="0" w:color="auto"/>
        <w:left w:val="none" w:sz="0" w:space="0" w:color="auto"/>
        <w:bottom w:val="none" w:sz="0" w:space="0" w:color="auto"/>
        <w:right w:val="none" w:sz="0" w:space="0" w:color="auto"/>
      </w:divBdr>
    </w:div>
    <w:div w:id="2046640984">
      <w:bodyDiv w:val="1"/>
      <w:marLeft w:val="0"/>
      <w:marRight w:val="0"/>
      <w:marTop w:val="0"/>
      <w:marBottom w:val="0"/>
      <w:divBdr>
        <w:top w:val="none" w:sz="0" w:space="0" w:color="auto"/>
        <w:left w:val="none" w:sz="0" w:space="0" w:color="auto"/>
        <w:bottom w:val="none" w:sz="0" w:space="0" w:color="auto"/>
        <w:right w:val="none" w:sz="0" w:space="0" w:color="auto"/>
      </w:divBdr>
    </w:div>
    <w:div w:id="2060744661">
      <w:bodyDiv w:val="1"/>
      <w:marLeft w:val="0"/>
      <w:marRight w:val="0"/>
      <w:marTop w:val="0"/>
      <w:marBottom w:val="0"/>
      <w:divBdr>
        <w:top w:val="none" w:sz="0" w:space="0" w:color="auto"/>
        <w:left w:val="none" w:sz="0" w:space="0" w:color="auto"/>
        <w:bottom w:val="none" w:sz="0" w:space="0" w:color="auto"/>
        <w:right w:val="none" w:sz="0" w:space="0" w:color="auto"/>
      </w:divBdr>
    </w:div>
    <w:div w:id="2088140115">
      <w:bodyDiv w:val="1"/>
      <w:marLeft w:val="0"/>
      <w:marRight w:val="0"/>
      <w:marTop w:val="0"/>
      <w:marBottom w:val="0"/>
      <w:divBdr>
        <w:top w:val="none" w:sz="0" w:space="0" w:color="auto"/>
        <w:left w:val="none" w:sz="0" w:space="0" w:color="auto"/>
        <w:bottom w:val="none" w:sz="0" w:space="0" w:color="auto"/>
        <w:right w:val="none" w:sz="0" w:space="0" w:color="auto"/>
      </w:divBdr>
    </w:div>
    <w:div w:id="2088839251">
      <w:bodyDiv w:val="1"/>
      <w:marLeft w:val="0"/>
      <w:marRight w:val="0"/>
      <w:marTop w:val="0"/>
      <w:marBottom w:val="0"/>
      <w:divBdr>
        <w:top w:val="none" w:sz="0" w:space="0" w:color="auto"/>
        <w:left w:val="none" w:sz="0" w:space="0" w:color="auto"/>
        <w:bottom w:val="none" w:sz="0" w:space="0" w:color="auto"/>
        <w:right w:val="none" w:sz="0" w:space="0" w:color="auto"/>
      </w:divBdr>
    </w:div>
    <w:div w:id="2094352489">
      <w:bodyDiv w:val="1"/>
      <w:marLeft w:val="0"/>
      <w:marRight w:val="0"/>
      <w:marTop w:val="0"/>
      <w:marBottom w:val="0"/>
      <w:divBdr>
        <w:top w:val="none" w:sz="0" w:space="0" w:color="auto"/>
        <w:left w:val="none" w:sz="0" w:space="0" w:color="auto"/>
        <w:bottom w:val="none" w:sz="0" w:space="0" w:color="auto"/>
        <w:right w:val="none" w:sz="0" w:space="0" w:color="auto"/>
      </w:divBdr>
    </w:div>
    <w:div w:id="2095390202">
      <w:bodyDiv w:val="1"/>
      <w:marLeft w:val="0"/>
      <w:marRight w:val="0"/>
      <w:marTop w:val="0"/>
      <w:marBottom w:val="0"/>
      <w:divBdr>
        <w:top w:val="none" w:sz="0" w:space="0" w:color="auto"/>
        <w:left w:val="none" w:sz="0" w:space="0" w:color="auto"/>
        <w:bottom w:val="none" w:sz="0" w:space="0" w:color="auto"/>
        <w:right w:val="none" w:sz="0" w:space="0" w:color="auto"/>
      </w:divBdr>
    </w:div>
    <w:div w:id="2114737234">
      <w:bodyDiv w:val="1"/>
      <w:marLeft w:val="0"/>
      <w:marRight w:val="0"/>
      <w:marTop w:val="0"/>
      <w:marBottom w:val="0"/>
      <w:divBdr>
        <w:top w:val="none" w:sz="0" w:space="0" w:color="auto"/>
        <w:left w:val="none" w:sz="0" w:space="0" w:color="auto"/>
        <w:bottom w:val="none" w:sz="0" w:space="0" w:color="auto"/>
        <w:right w:val="none" w:sz="0" w:space="0" w:color="auto"/>
      </w:divBdr>
    </w:div>
    <w:div w:id="2116092969">
      <w:bodyDiv w:val="1"/>
      <w:marLeft w:val="0"/>
      <w:marRight w:val="0"/>
      <w:marTop w:val="0"/>
      <w:marBottom w:val="0"/>
      <w:divBdr>
        <w:top w:val="none" w:sz="0" w:space="0" w:color="auto"/>
        <w:left w:val="none" w:sz="0" w:space="0" w:color="auto"/>
        <w:bottom w:val="none" w:sz="0" w:space="0" w:color="auto"/>
        <w:right w:val="none" w:sz="0" w:space="0" w:color="auto"/>
      </w:divBdr>
    </w:div>
    <w:div w:id="2118209583">
      <w:bodyDiv w:val="1"/>
      <w:marLeft w:val="0"/>
      <w:marRight w:val="0"/>
      <w:marTop w:val="0"/>
      <w:marBottom w:val="0"/>
      <w:divBdr>
        <w:top w:val="none" w:sz="0" w:space="0" w:color="auto"/>
        <w:left w:val="none" w:sz="0" w:space="0" w:color="auto"/>
        <w:bottom w:val="none" w:sz="0" w:space="0" w:color="auto"/>
        <w:right w:val="none" w:sz="0" w:space="0" w:color="auto"/>
      </w:divBdr>
    </w:div>
    <w:div w:id="2133983733">
      <w:bodyDiv w:val="1"/>
      <w:marLeft w:val="0"/>
      <w:marRight w:val="0"/>
      <w:marTop w:val="0"/>
      <w:marBottom w:val="0"/>
      <w:divBdr>
        <w:top w:val="none" w:sz="0" w:space="0" w:color="auto"/>
        <w:left w:val="none" w:sz="0" w:space="0" w:color="auto"/>
        <w:bottom w:val="none" w:sz="0" w:space="0" w:color="auto"/>
        <w:right w:val="none" w:sz="0" w:space="0" w:color="auto"/>
      </w:divBdr>
    </w:div>
    <w:div w:id="2144038564">
      <w:bodyDiv w:val="1"/>
      <w:marLeft w:val="0"/>
      <w:marRight w:val="0"/>
      <w:marTop w:val="0"/>
      <w:marBottom w:val="0"/>
      <w:divBdr>
        <w:top w:val="none" w:sz="0" w:space="0" w:color="auto"/>
        <w:left w:val="none" w:sz="0" w:space="0" w:color="auto"/>
        <w:bottom w:val="none" w:sz="0" w:space="0" w:color="auto"/>
        <w:right w:val="none" w:sz="0" w:space="0" w:color="auto"/>
      </w:divBdr>
    </w:div>
    <w:div w:id="2145660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monoskop.org/images/d/da/Schoenberg_Arnold_Fundamentals_of_Musical_Composition_no_OCR.pdf" TargetMode="External"/><Relationship Id="rId18" Type="http://schemas.openxmlformats.org/officeDocument/2006/relationships/hyperlink" Target="https://ia601705.us.archive.org/33/items/musicalform00leic/musicalform00leic.pdf" TargetMode="External"/><Relationship Id="rId26" Type="http://schemas.openxmlformats.org/officeDocument/2006/relationships/hyperlink" Target="https://www.amazon.com/dp/1400033535/ref=as_li_ss_til?tag=braipick-20&amp;camp=213381&amp;creative=390973&amp;linkCode=as4&amp;creativeASIN=1400033535&amp;adid=1BWT19FZDX3W37BR8ZYP&amp;" TargetMode="External"/><Relationship Id="rId39" Type="http://schemas.openxmlformats.org/officeDocument/2006/relationships/hyperlink" Target="https://www.unist.hr/kvaliteta/dokumenti?EntryId=1211&amp;Command=Core_Download" TargetMode="External"/><Relationship Id="rId21" Type="http://schemas.openxmlformats.org/officeDocument/2006/relationships/hyperlink" Target="http://www.guardianbookshop.co.uk/BerteShopWeb/viewProduct.do?ISBN=9780192853820" TargetMode="External"/><Relationship Id="rId34" Type="http://schemas.openxmlformats.org/officeDocument/2006/relationships/hyperlink" Target="https://www.amazon.com/dp/1400033535/ref=as_li_ss_til?tag=braipick-20&amp;camp=213381&amp;creative=390973&amp;linkCode=as4&amp;creativeASIN=1400033535&amp;adid=1BWT19FZDX3W37BR8ZYP&amp;" TargetMode="External"/><Relationship Id="rId42" Type="http://schemas.openxmlformats.org/officeDocument/2006/relationships/hyperlink" Target="http://www.umas.unist.hr/upisi-2/"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monoskop.org/images/d/da/Schoenberg_Arnold_Fundamentals_of_Musical_Composition_no_OCR.pdf" TargetMode="External"/><Relationship Id="rId29" Type="http://schemas.openxmlformats.org/officeDocument/2006/relationships/hyperlink" Target="http://www.classical-music.com/magazine/current-issue/bbc-music-magazi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mas.unist.hr/wp-content/uploads/2008/12/Pravilnik-o-DPZVS.pdf" TargetMode="External"/><Relationship Id="rId24" Type="http://schemas.openxmlformats.org/officeDocument/2006/relationships/hyperlink" Target="http://www.guardianbookshop.co.uk/BerteShopWeb/viewProduct.do?ISBN=9780141038957" TargetMode="External"/><Relationship Id="rId32" Type="http://schemas.openxmlformats.org/officeDocument/2006/relationships/hyperlink" Target="http://www.guardianbookshop.co.uk/BerteShopWeb/viewProduct.do?ISBN=9780141038957" TargetMode="External"/><Relationship Id="rId37" Type="http://schemas.openxmlformats.org/officeDocument/2006/relationships/hyperlink" Target="http://umas.unist.hr/wp-content/uploads/2013/05/PRIRUCNIKkvalitetaUMAS.pdf" TargetMode="External"/><Relationship Id="rId40" Type="http://schemas.openxmlformats.org/officeDocument/2006/relationships/hyperlink" Target="https://www.unist.hr/kvaliteta/postupci-vrednovanja/vrednovanje-cjelokupne-razine-studija?EntryId=451&amp;Command=Core_Download"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ia601705.us.archive.org/33/items/musicalform00leic/musicalform00leic.pdf" TargetMode="External"/><Relationship Id="rId23" Type="http://schemas.openxmlformats.org/officeDocument/2006/relationships/hyperlink" Target="http://www.guardianbookshop.co.uk/BerteShopWeb/viewProduct.do?ISBN=9781843547167" TargetMode="External"/><Relationship Id="rId28" Type="http://schemas.openxmlformats.org/officeDocument/2006/relationships/hyperlink" Target="http://www.guardianbookshop.co.uk/BerteShopWeb/viewProduct.do?ISBN=9780141038957" TargetMode="External"/><Relationship Id="rId36" Type="http://schemas.openxmlformats.org/officeDocument/2006/relationships/hyperlink" Target="http://www.umas.unist.hr/wp-content/uploads/2020/07/Pravilnik_sustava_osiguranja_I_unapre%C4%91ivanja_kvalitete_2019_.pdf" TargetMode="External"/><Relationship Id="rId10" Type="http://schemas.openxmlformats.org/officeDocument/2006/relationships/hyperlink" Target="http://www.hamburger-konservatorium.de/" TargetMode="External"/><Relationship Id="rId19" Type="http://schemas.openxmlformats.org/officeDocument/2006/relationships/hyperlink" Target="https://ia601705.us.archive.org/33/items/musicalform00leic/musicalform00leic.pdf" TargetMode="External"/><Relationship Id="rId31" Type="http://schemas.openxmlformats.org/officeDocument/2006/relationships/hyperlink" Target="https://www.amazon.com/dp/1400033535/ref=as_li_ss_til?tag=braipick-20&amp;camp=213381&amp;creative=390973&amp;linkCode=as4&amp;creativeASIN=1400033535&amp;adid=1BWT19FZDX3W37BR8ZYP&amp;" TargetMode="External"/><Relationship Id="rId44" Type="http://schemas.openxmlformats.org/officeDocument/2006/relationships/hyperlink" Target="https://www.unist.hr/studiji-i-nastava/popis-studijskih-programa" TargetMode="External"/><Relationship Id="rId4" Type="http://schemas.openxmlformats.org/officeDocument/2006/relationships/settings" Target="settings.xml"/><Relationship Id="rId9" Type="http://schemas.openxmlformats.org/officeDocument/2006/relationships/hyperlink" Target="http://www.consmilano.it/" TargetMode="External"/><Relationship Id="rId14" Type="http://schemas.openxmlformats.org/officeDocument/2006/relationships/hyperlink" Target="http://is.muni.cz/el/1421/podzim2007/VH_53/Schoenberg_Fundamentals.pdf" TargetMode="External"/><Relationship Id="rId22" Type="http://schemas.openxmlformats.org/officeDocument/2006/relationships/hyperlink" Target="http://www.guardianbookshop.co.uk/BerteShopWeb/viewProduct.do?ISBN=9781843547167" TargetMode="External"/><Relationship Id="rId27" Type="http://schemas.openxmlformats.org/officeDocument/2006/relationships/hyperlink" Target="http://www.guardianbookshop.co.uk/BerteShopWeb/viewProduct.do?ISBN=9780141038957" TargetMode="External"/><Relationship Id="rId30" Type="http://schemas.openxmlformats.org/officeDocument/2006/relationships/hyperlink" Target="http://www.fanfaremag.com/" TargetMode="External"/><Relationship Id="rId35" Type="http://schemas.openxmlformats.org/officeDocument/2006/relationships/hyperlink" Target="mailto:radicad@umas.hr" TargetMode="External"/><Relationship Id="rId43" Type="http://schemas.openxmlformats.org/officeDocument/2006/relationships/hyperlink" Target="https://www.umas.unist.hr/odjeli/glazbena-umjetnost/" TargetMode="External"/><Relationship Id="rId48" Type="http://schemas.openxmlformats.org/officeDocument/2006/relationships/theme" Target="theme/theme1.xml"/><Relationship Id="rId8" Type="http://schemas.openxmlformats.org/officeDocument/2006/relationships/hyperlink" Target="http://www.consmilano.it/" TargetMode="External"/><Relationship Id="rId3" Type="http://schemas.openxmlformats.org/officeDocument/2006/relationships/styles" Target="styles.xml"/><Relationship Id="rId12" Type="http://schemas.openxmlformats.org/officeDocument/2006/relationships/hyperlink" Target="http://www.umas.unist.hr/wp-content/uploads/2017/11/Izmjene-Pravilnika-o-razredbenom-postupku-10-2017.pdf" TargetMode="External"/><Relationship Id="rId17" Type="http://schemas.openxmlformats.org/officeDocument/2006/relationships/hyperlink" Target="http://is.muni.cz/el/1421/podzim2007/VH_53/Schoenberg_Fundamentals.pdf" TargetMode="External"/><Relationship Id="rId25" Type="http://schemas.openxmlformats.org/officeDocument/2006/relationships/hyperlink" Target="http://www.guardianbookshop.co.uk/BerteShopWeb/viewProduct.do?ISBN=9780141038957" TargetMode="External"/><Relationship Id="rId33" Type="http://schemas.openxmlformats.org/officeDocument/2006/relationships/hyperlink" Target="http://www.guardianbookshop.co.uk/BerteShopWeb/viewProduct.do?ISBN=9780141038957" TargetMode="External"/><Relationship Id="rId38" Type="http://schemas.openxmlformats.org/officeDocument/2006/relationships/hyperlink" Target="https://www.unist.hr/kvaliteta/postupci-vrednovanja/vrednovanje-cjelokupne-razine-studija?EntryId=451&amp;Command=Core_Download" TargetMode="External"/><Relationship Id="rId46" Type="http://schemas.openxmlformats.org/officeDocument/2006/relationships/header" Target="header2.xml"/><Relationship Id="rId20" Type="http://schemas.openxmlformats.org/officeDocument/2006/relationships/hyperlink" Target="http://www.guardianbookshop.co.uk/BerteShopWeb/viewProduct.do?ISBN=9780192853820" TargetMode="External"/><Relationship Id="rId41" Type="http://schemas.openxmlformats.org/officeDocument/2006/relationships/hyperlink" Target="https://www.umas.unist.h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58ECC-2E85-4308-A74B-EF20E6987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206</Pages>
  <Words>65887</Words>
  <Characters>375562</Characters>
  <Application>Microsoft Office Word</Application>
  <DocSecurity>0</DocSecurity>
  <Lines>3129</Lines>
  <Paragraphs>881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 Kalebic</dc:creator>
  <cp:lastModifiedBy>Tomislav Kalebic</cp:lastModifiedBy>
  <cp:revision>66</cp:revision>
  <dcterms:created xsi:type="dcterms:W3CDTF">2022-03-08T16:14:00Z</dcterms:created>
  <dcterms:modified xsi:type="dcterms:W3CDTF">2022-05-23T12:05:00Z</dcterms:modified>
</cp:coreProperties>
</file>